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748A4" w:rsidRPr="00CE2689" w:rsidRDefault="00F748A4" w:rsidP="00FA4A1C">
      <w:pPr>
        <w:ind w:right="0"/>
        <w:jc w:val="both"/>
        <w:rPr>
          <w:rFonts w:ascii="Arial" w:hAnsi="Arial" w:cs="Arial"/>
          <w:color w:val="auto"/>
          <w:sz w:val="18"/>
          <w:szCs w:val="18"/>
          <w:cs/>
        </w:rPr>
      </w:pPr>
    </w:p>
    <w:tbl>
      <w:tblPr>
        <w:tblW w:w="0" w:type="auto"/>
        <w:tblInd w:w="108" w:type="dxa"/>
        <w:shd w:val="clear" w:color="auto" w:fill="FFA543"/>
        <w:tblLook w:val="04A0" w:firstRow="1" w:lastRow="0" w:firstColumn="1" w:lastColumn="0" w:noHBand="0" w:noVBand="1"/>
      </w:tblPr>
      <w:tblGrid>
        <w:gridCol w:w="9461"/>
      </w:tblGrid>
      <w:tr w:rsidR="00133BFF" w:rsidRPr="00133BFF" w:rsidTr="000C37D9">
        <w:trPr>
          <w:trHeight w:val="386"/>
        </w:trPr>
        <w:tc>
          <w:tcPr>
            <w:tcW w:w="9461" w:type="dxa"/>
            <w:shd w:val="clear" w:color="auto" w:fill="FFA543"/>
            <w:vAlign w:val="center"/>
            <w:hideMark/>
          </w:tcPr>
          <w:p w:rsidR="00133BFF" w:rsidRPr="00133BFF" w:rsidRDefault="00133BFF" w:rsidP="0098346A">
            <w:pPr>
              <w:ind w:left="432" w:right="0" w:hanging="432"/>
              <w:jc w:val="both"/>
              <w:rPr>
                <w:rFonts w:ascii="Arial" w:eastAsia="Arial Unicode MS" w:hAnsi="Arial" w:cs="Arial"/>
                <w:b/>
                <w:bCs/>
                <w:color w:val="FFFFFF"/>
                <w:sz w:val="18"/>
                <w:szCs w:val="18"/>
                <w:lang w:val="en-US"/>
              </w:rPr>
            </w:pPr>
            <w:bookmarkStart w:id="0" w:name="_Hlk29305670"/>
            <w:r w:rsidRPr="00133BFF">
              <w:rPr>
                <w:rFonts w:ascii="Arial" w:eastAsia="Arial Unicode MS" w:hAnsi="Arial" w:cs="Arial"/>
                <w:b/>
                <w:bCs/>
                <w:color w:val="FFFFFF"/>
                <w:sz w:val="18"/>
                <w:szCs w:val="18"/>
                <w:lang w:val="en-US"/>
              </w:rPr>
              <w:t>1</w:t>
            </w:r>
            <w:r w:rsidRPr="00133BFF">
              <w:rPr>
                <w:rFonts w:ascii="Arial" w:eastAsia="Arial Unicode MS" w:hAnsi="Arial" w:cs="Arial"/>
                <w:b/>
                <w:bCs/>
                <w:color w:val="FFFFFF"/>
                <w:sz w:val="18"/>
                <w:szCs w:val="18"/>
                <w:lang w:val="en-US"/>
              </w:rPr>
              <w:tab/>
              <w:t>General information</w:t>
            </w:r>
          </w:p>
        </w:tc>
      </w:tr>
    </w:tbl>
    <w:p w:rsidR="00F748A4" w:rsidRPr="00C202BE" w:rsidRDefault="00F748A4" w:rsidP="00133BFF">
      <w:pPr>
        <w:ind w:right="0"/>
        <w:jc w:val="both"/>
        <w:rPr>
          <w:rFonts w:ascii="Arial" w:hAnsi="Arial" w:cs="Arial"/>
          <w:color w:val="auto"/>
          <w:sz w:val="18"/>
          <w:szCs w:val="18"/>
        </w:rPr>
      </w:pPr>
      <w:bookmarkStart w:id="1" w:name="_Toc311790792"/>
      <w:bookmarkStart w:id="2" w:name="_Toc378756306"/>
      <w:bookmarkEnd w:id="0"/>
    </w:p>
    <w:p w:rsidR="00F748A4" w:rsidRPr="00C202BE" w:rsidRDefault="00F748A4" w:rsidP="00133BFF">
      <w:pPr>
        <w:ind w:right="0"/>
        <w:jc w:val="both"/>
        <w:rPr>
          <w:rFonts w:ascii="Arial" w:hAnsi="Arial" w:cs="Arial"/>
          <w:color w:val="auto"/>
          <w:sz w:val="18"/>
          <w:szCs w:val="18"/>
        </w:rPr>
      </w:pPr>
      <w:r w:rsidRPr="00133BFF">
        <w:rPr>
          <w:rFonts w:ascii="Arial" w:hAnsi="Arial" w:cs="Arial"/>
          <w:color w:val="auto"/>
          <w:spacing w:val="-6"/>
          <w:sz w:val="18"/>
          <w:szCs w:val="18"/>
        </w:rPr>
        <w:t>Leo Global L</w:t>
      </w:r>
      <w:r w:rsidR="00666EFC" w:rsidRPr="00133BFF">
        <w:rPr>
          <w:rFonts w:ascii="Arial" w:hAnsi="Arial" w:cs="Arial"/>
          <w:color w:val="auto"/>
          <w:spacing w:val="-6"/>
          <w:sz w:val="18"/>
          <w:szCs w:val="18"/>
        </w:rPr>
        <w:t xml:space="preserve">ogistics Public </w:t>
      </w:r>
      <w:r w:rsidR="006909A4" w:rsidRPr="00133BFF">
        <w:rPr>
          <w:rFonts w:ascii="Arial" w:hAnsi="Arial" w:cs="Arial"/>
          <w:color w:val="auto"/>
          <w:spacing w:val="-6"/>
          <w:sz w:val="18"/>
          <w:szCs w:val="18"/>
        </w:rPr>
        <w:t>Company Limited</w:t>
      </w:r>
      <w:r w:rsidR="00666EFC" w:rsidRPr="00133BFF">
        <w:rPr>
          <w:rFonts w:ascii="Arial" w:hAnsi="Arial" w:cs="Arial"/>
          <w:color w:val="auto"/>
          <w:spacing w:val="-6"/>
          <w:sz w:val="18"/>
          <w:szCs w:val="18"/>
        </w:rPr>
        <w:t xml:space="preserve"> (</w:t>
      </w:r>
      <w:r w:rsidR="006909A4" w:rsidRPr="00133BFF">
        <w:rPr>
          <w:rFonts w:ascii="Arial" w:hAnsi="Arial" w:cs="Arial"/>
          <w:color w:val="auto"/>
          <w:spacing w:val="-6"/>
          <w:sz w:val="18"/>
          <w:szCs w:val="18"/>
        </w:rPr>
        <w:t>“</w:t>
      </w:r>
      <w:r w:rsidR="00666EFC" w:rsidRPr="00133BFF">
        <w:rPr>
          <w:rFonts w:ascii="Arial" w:hAnsi="Arial" w:cs="Arial"/>
          <w:color w:val="auto"/>
          <w:spacing w:val="-6"/>
          <w:sz w:val="18"/>
          <w:szCs w:val="18"/>
        </w:rPr>
        <w:t>the Company</w:t>
      </w:r>
      <w:r w:rsidR="006909A4" w:rsidRPr="00133BFF">
        <w:rPr>
          <w:rFonts w:ascii="Arial" w:hAnsi="Arial" w:cs="Arial"/>
          <w:color w:val="auto"/>
          <w:spacing w:val="-6"/>
          <w:sz w:val="18"/>
          <w:szCs w:val="18"/>
        </w:rPr>
        <w:t>”</w:t>
      </w:r>
      <w:r w:rsidRPr="00133BFF">
        <w:rPr>
          <w:rFonts w:ascii="Arial" w:hAnsi="Arial" w:cs="Arial"/>
          <w:color w:val="auto"/>
          <w:spacing w:val="-6"/>
          <w:sz w:val="18"/>
          <w:szCs w:val="18"/>
        </w:rPr>
        <w:t>)</w:t>
      </w:r>
      <w:r w:rsidRPr="00133BFF">
        <w:rPr>
          <w:rFonts w:ascii="Arial" w:hAnsi="Arial" w:cs="Arial"/>
          <w:color w:val="auto"/>
          <w:spacing w:val="-6"/>
          <w:sz w:val="18"/>
          <w:szCs w:val="18"/>
          <w:cs/>
        </w:rPr>
        <w:t xml:space="preserve"> </w:t>
      </w:r>
      <w:r w:rsidR="006909A4" w:rsidRPr="00133BFF">
        <w:rPr>
          <w:rFonts w:ascii="Arial" w:hAnsi="Arial" w:cs="Arial"/>
          <w:color w:val="auto"/>
          <w:spacing w:val="-6"/>
          <w:sz w:val="18"/>
          <w:szCs w:val="18"/>
        </w:rPr>
        <w:t>was</w:t>
      </w:r>
      <w:r w:rsidRPr="00133BFF">
        <w:rPr>
          <w:rFonts w:ascii="Arial" w:hAnsi="Arial" w:cs="Arial"/>
          <w:color w:val="auto"/>
          <w:spacing w:val="-6"/>
          <w:sz w:val="18"/>
          <w:szCs w:val="18"/>
        </w:rPr>
        <w:t xml:space="preserve"> incorporated in Thailand on 11 October 1991. It registered</w:t>
      </w:r>
      <w:r w:rsidRPr="00C202BE">
        <w:rPr>
          <w:rFonts w:ascii="Arial" w:hAnsi="Arial" w:cs="Arial"/>
          <w:color w:val="auto"/>
          <w:sz w:val="18"/>
          <w:szCs w:val="18"/>
        </w:rPr>
        <w:t xml:space="preserve"> to be </w:t>
      </w:r>
      <w:r w:rsidR="00117310" w:rsidRPr="00C202BE">
        <w:rPr>
          <w:rFonts w:ascii="Arial" w:hAnsi="Arial" w:cs="Arial"/>
          <w:color w:val="auto"/>
          <w:sz w:val="18"/>
          <w:szCs w:val="18"/>
        </w:rPr>
        <w:t xml:space="preserve">a </w:t>
      </w:r>
      <w:r w:rsidRPr="00C202BE">
        <w:rPr>
          <w:rFonts w:ascii="Arial" w:hAnsi="Arial" w:cs="Arial"/>
          <w:color w:val="auto"/>
          <w:sz w:val="18"/>
          <w:szCs w:val="18"/>
        </w:rPr>
        <w:t xml:space="preserve">public company limited on 23 March </w:t>
      </w:r>
      <w:r w:rsidR="0080671E" w:rsidRPr="00C202BE">
        <w:rPr>
          <w:rFonts w:ascii="Arial" w:hAnsi="Arial" w:cs="Arial"/>
          <w:color w:val="auto"/>
          <w:sz w:val="18"/>
          <w:szCs w:val="18"/>
        </w:rPr>
        <w:t>201</w:t>
      </w:r>
      <w:r w:rsidR="00314377" w:rsidRPr="00C202BE">
        <w:rPr>
          <w:rFonts w:ascii="Arial" w:hAnsi="Arial" w:cs="Arial"/>
          <w:color w:val="auto"/>
          <w:sz w:val="18"/>
          <w:szCs w:val="18"/>
        </w:rPr>
        <w:t>7</w:t>
      </w:r>
      <w:r w:rsidRPr="00C202BE">
        <w:rPr>
          <w:rFonts w:ascii="Arial" w:hAnsi="Arial" w:cs="Arial"/>
          <w:color w:val="auto"/>
          <w:sz w:val="18"/>
          <w:szCs w:val="18"/>
        </w:rPr>
        <w:t xml:space="preserve">. The address of </w:t>
      </w:r>
      <w:r w:rsidR="00BB1709">
        <w:rPr>
          <w:rFonts w:ascii="Arial" w:hAnsi="Arial" w:cs="Arial"/>
          <w:color w:val="auto"/>
          <w:sz w:val="18"/>
          <w:szCs w:val="18"/>
        </w:rPr>
        <w:t>head office and branch</w:t>
      </w:r>
      <w:r w:rsidRPr="00C202BE">
        <w:rPr>
          <w:rFonts w:ascii="Arial" w:hAnsi="Arial" w:cs="Arial"/>
          <w:color w:val="auto"/>
          <w:sz w:val="18"/>
          <w:szCs w:val="18"/>
        </w:rPr>
        <w:t xml:space="preserve"> office is as follows:</w:t>
      </w:r>
    </w:p>
    <w:p w:rsidR="00F748A4" w:rsidRPr="006A42C5" w:rsidRDefault="00F748A4" w:rsidP="00133BFF">
      <w:pPr>
        <w:ind w:right="0"/>
        <w:jc w:val="both"/>
        <w:rPr>
          <w:rFonts w:ascii="Arial" w:hAnsi="Arial" w:cs="Arial"/>
          <w:color w:val="auto"/>
          <w:sz w:val="18"/>
          <w:szCs w:val="18"/>
        </w:rPr>
      </w:pPr>
    </w:p>
    <w:p w:rsidR="00F0752C" w:rsidRPr="00133BFF" w:rsidRDefault="00F0752C" w:rsidP="00133BFF">
      <w:pPr>
        <w:tabs>
          <w:tab w:val="left" w:pos="1260"/>
        </w:tabs>
        <w:ind w:left="1350" w:right="0" w:hanging="1350"/>
        <w:jc w:val="both"/>
        <w:rPr>
          <w:rFonts w:ascii="Arial" w:hAnsi="Arial" w:cs="Arial"/>
          <w:color w:val="auto"/>
          <w:sz w:val="18"/>
          <w:szCs w:val="18"/>
        </w:rPr>
      </w:pPr>
      <w:r w:rsidRPr="00133BFF">
        <w:rPr>
          <w:rFonts w:ascii="Arial" w:hAnsi="Arial" w:cs="Arial"/>
          <w:color w:val="auto"/>
          <w:sz w:val="18"/>
          <w:szCs w:val="18"/>
        </w:rPr>
        <w:t>Head office</w:t>
      </w:r>
      <w:r w:rsidRPr="00133BFF">
        <w:rPr>
          <w:rFonts w:ascii="Arial" w:hAnsi="Arial" w:cs="Arial"/>
          <w:color w:val="auto"/>
          <w:sz w:val="18"/>
          <w:szCs w:val="18"/>
        </w:rPr>
        <w:tab/>
        <w:t>:</w:t>
      </w:r>
      <w:r w:rsidRPr="00133BFF">
        <w:rPr>
          <w:rFonts w:ascii="Arial" w:hAnsi="Arial" w:cs="Arial"/>
          <w:color w:val="auto"/>
          <w:sz w:val="18"/>
          <w:szCs w:val="18"/>
        </w:rPr>
        <w:tab/>
      </w:r>
      <w:r w:rsidRPr="00133BFF">
        <w:rPr>
          <w:rFonts w:ascii="Arial" w:hAnsi="Arial" w:cs="Arial"/>
          <w:color w:val="auto"/>
          <w:spacing w:val="-6"/>
          <w:sz w:val="18"/>
          <w:szCs w:val="18"/>
        </w:rPr>
        <w:t xml:space="preserve">251 - 251/1 </w:t>
      </w:r>
      <w:proofErr w:type="spellStart"/>
      <w:r w:rsidRPr="00133BFF">
        <w:rPr>
          <w:rFonts w:ascii="Arial" w:hAnsi="Arial" w:cs="Arial"/>
          <w:color w:val="auto"/>
          <w:spacing w:val="-6"/>
          <w:sz w:val="18"/>
          <w:szCs w:val="18"/>
        </w:rPr>
        <w:t>Soi</w:t>
      </w:r>
      <w:proofErr w:type="spellEnd"/>
      <w:r w:rsidRPr="00133BFF">
        <w:rPr>
          <w:rFonts w:ascii="Arial" w:hAnsi="Arial" w:cs="Arial"/>
          <w:color w:val="auto"/>
          <w:spacing w:val="-6"/>
          <w:sz w:val="18"/>
          <w:szCs w:val="18"/>
        </w:rPr>
        <w:t xml:space="preserve"> </w:t>
      </w:r>
      <w:proofErr w:type="spellStart"/>
      <w:r w:rsidRPr="00133BFF">
        <w:rPr>
          <w:rFonts w:ascii="Arial" w:hAnsi="Arial" w:cs="Arial"/>
          <w:color w:val="auto"/>
          <w:spacing w:val="-6"/>
          <w:sz w:val="18"/>
          <w:szCs w:val="18"/>
        </w:rPr>
        <w:t>Pakdee</w:t>
      </w:r>
      <w:proofErr w:type="spellEnd"/>
      <w:r w:rsidRPr="00133BFF">
        <w:rPr>
          <w:rFonts w:ascii="Arial" w:hAnsi="Arial" w:cs="Arial"/>
          <w:color w:val="auto"/>
          <w:spacing w:val="-6"/>
          <w:sz w:val="18"/>
          <w:szCs w:val="18"/>
        </w:rPr>
        <w:t xml:space="preserve">, Rama 3 Road, </w:t>
      </w:r>
      <w:proofErr w:type="spellStart"/>
      <w:r w:rsidRPr="00133BFF">
        <w:rPr>
          <w:rFonts w:ascii="Arial" w:hAnsi="Arial" w:cs="Arial"/>
          <w:color w:val="auto"/>
          <w:spacing w:val="-6"/>
          <w:sz w:val="18"/>
          <w:szCs w:val="18"/>
        </w:rPr>
        <w:t>Bangkorlaem</w:t>
      </w:r>
      <w:proofErr w:type="spellEnd"/>
      <w:r w:rsidRPr="00133BFF">
        <w:rPr>
          <w:rFonts w:ascii="Arial" w:hAnsi="Arial" w:cs="Arial"/>
          <w:color w:val="auto"/>
          <w:spacing w:val="-6"/>
          <w:sz w:val="18"/>
          <w:szCs w:val="18"/>
        </w:rPr>
        <w:t xml:space="preserve"> Sub-district, </w:t>
      </w:r>
      <w:proofErr w:type="spellStart"/>
      <w:r w:rsidRPr="00133BFF">
        <w:rPr>
          <w:rFonts w:ascii="Arial" w:hAnsi="Arial" w:cs="Arial"/>
          <w:color w:val="auto"/>
          <w:spacing w:val="-6"/>
          <w:sz w:val="18"/>
          <w:szCs w:val="18"/>
        </w:rPr>
        <w:t>Bangkorlaem</w:t>
      </w:r>
      <w:proofErr w:type="spellEnd"/>
      <w:r w:rsidRPr="00133BFF">
        <w:rPr>
          <w:rFonts w:ascii="Arial" w:hAnsi="Arial" w:cs="Arial"/>
          <w:color w:val="auto"/>
          <w:spacing w:val="-6"/>
          <w:sz w:val="18"/>
          <w:szCs w:val="18"/>
        </w:rPr>
        <w:t xml:space="preserve"> District, Bangkok, Thailand.</w:t>
      </w:r>
    </w:p>
    <w:p w:rsidR="00F0752C" w:rsidRPr="00133BFF" w:rsidRDefault="00F0752C" w:rsidP="00133BFF">
      <w:pPr>
        <w:tabs>
          <w:tab w:val="left" w:pos="1197"/>
          <w:tab w:val="left" w:pos="1260"/>
        </w:tabs>
        <w:ind w:left="1350" w:right="0" w:hanging="1350"/>
        <w:jc w:val="both"/>
        <w:rPr>
          <w:rFonts w:ascii="Arial" w:hAnsi="Arial" w:cs="Arial"/>
          <w:color w:val="auto"/>
          <w:sz w:val="18"/>
          <w:szCs w:val="18"/>
        </w:rPr>
      </w:pPr>
      <w:r w:rsidRPr="00133BFF">
        <w:rPr>
          <w:rFonts w:ascii="Arial" w:hAnsi="Arial" w:cs="Arial"/>
          <w:color w:val="auto"/>
          <w:sz w:val="18"/>
          <w:szCs w:val="18"/>
        </w:rPr>
        <w:t>Branch office 1</w:t>
      </w:r>
      <w:r w:rsidRPr="00133BFF">
        <w:rPr>
          <w:rFonts w:ascii="Arial" w:hAnsi="Arial" w:cs="Arial"/>
          <w:color w:val="auto"/>
          <w:sz w:val="18"/>
          <w:szCs w:val="18"/>
        </w:rPr>
        <w:tab/>
        <w:t>:</w:t>
      </w:r>
      <w:r w:rsidRPr="00133BFF">
        <w:rPr>
          <w:rFonts w:ascii="Arial" w:hAnsi="Arial" w:cs="Arial"/>
          <w:color w:val="auto"/>
          <w:sz w:val="18"/>
          <w:szCs w:val="18"/>
        </w:rPr>
        <w:tab/>
      </w:r>
      <w:proofErr w:type="gramStart"/>
      <w:r w:rsidRPr="00133BFF">
        <w:rPr>
          <w:rFonts w:ascii="Arial" w:hAnsi="Arial" w:cs="Arial"/>
          <w:color w:val="auto"/>
          <w:sz w:val="18"/>
          <w:szCs w:val="18"/>
        </w:rPr>
        <w:t xml:space="preserve">53 </w:t>
      </w:r>
      <w:r w:rsidRPr="00133BFF">
        <w:rPr>
          <w:rFonts w:ascii="Arial" w:hAnsi="Arial" w:cs="Arial"/>
          <w:color w:val="auto"/>
          <w:sz w:val="18"/>
          <w:szCs w:val="18"/>
          <w:cs/>
        </w:rPr>
        <w:t xml:space="preserve"> </w:t>
      </w:r>
      <w:r w:rsidRPr="00133BFF">
        <w:rPr>
          <w:rFonts w:ascii="Arial" w:hAnsi="Arial" w:cs="Arial"/>
          <w:color w:val="auto"/>
          <w:sz w:val="18"/>
          <w:szCs w:val="18"/>
        </w:rPr>
        <w:t>11</w:t>
      </w:r>
      <w:proofErr w:type="gramEnd"/>
      <w:r w:rsidRPr="00133BFF">
        <w:rPr>
          <w:rFonts w:ascii="Arial" w:hAnsi="Arial" w:cs="Arial"/>
          <w:color w:val="auto"/>
          <w:sz w:val="18"/>
          <w:szCs w:val="18"/>
          <w:vertAlign w:val="superscript"/>
        </w:rPr>
        <w:t>st</w:t>
      </w:r>
      <w:r w:rsidRPr="00133BFF">
        <w:rPr>
          <w:rFonts w:ascii="Arial" w:hAnsi="Arial" w:cs="Arial"/>
          <w:color w:val="auto"/>
          <w:sz w:val="18"/>
          <w:szCs w:val="18"/>
        </w:rPr>
        <w:t xml:space="preserve"> floor </w:t>
      </w:r>
      <w:proofErr w:type="spellStart"/>
      <w:r w:rsidRPr="00133BFF">
        <w:rPr>
          <w:rFonts w:ascii="Arial" w:hAnsi="Arial" w:cs="Arial"/>
          <w:color w:val="auto"/>
          <w:sz w:val="18"/>
          <w:szCs w:val="18"/>
        </w:rPr>
        <w:t>Talay</w:t>
      </w:r>
      <w:proofErr w:type="spellEnd"/>
      <w:r w:rsidRPr="00133BFF">
        <w:rPr>
          <w:rFonts w:ascii="Arial" w:hAnsi="Arial" w:cs="Arial"/>
          <w:color w:val="auto"/>
          <w:sz w:val="18"/>
          <w:szCs w:val="18"/>
        </w:rPr>
        <w:t xml:space="preserve"> Thong Tower, </w:t>
      </w:r>
      <w:proofErr w:type="spellStart"/>
      <w:r w:rsidRPr="00133BFF">
        <w:rPr>
          <w:rFonts w:ascii="Arial" w:hAnsi="Arial" w:cs="Arial"/>
          <w:color w:val="auto"/>
          <w:sz w:val="18"/>
          <w:szCs w:val="18"/>
        </w:rPr>
        <w:t>Tungsukla</w:t>
      </w:r>
      <w:proofErr w:type="spellEnd"/>
      <w:r w:rsidRPr="00133BFF">
        <w:rPr>
          <w:rFonts w:ascii="Arial" w:hAnsi="Arial" w:cs="Arial"/>
          <w:color w:val="auto"/>
          <w:sz w:val="18"/>
          <w:szCs w:val="18"/>
        </w:rPr>
        <w:t xml:space="preserve"> Sub-district, Siracha District, Chonburi, Thailand.</w:t>
      </w:r>
      <w:r w:rsidRPr="00133BFF">
        <w:rPr>
          <w:rFonts w:ascii="Arial" w:hAnsi="Arial" w:cs="Arial"/>
          <w:color w:val="auto"/>
          <w:sz w:val="18"/>
          <w:szCs w:val="18"/>
          <w:cs/>
        </w:rPr>
        <w:t xml:space="preserve"> </w:t>
      </w:r>
    </w:p>
    <w:p w:rsidR="00F0752C" w:rsidRPr="00133BFF" w:rsidRDefault="00F0752C" w:rsidP="00133BFF">
      <w:pPr>
        <w:tabs>
          <w:tab w:val="left" w:pos="1197"/>
          <w:tab w:val="left" w:pos="1260"/>
        </w:tabs>
        <w:ind w:left="1350" w:right="0" w:hanging="1350"/>
        <w:jc w:val="both"/>
        <w:rPr>
          <w:rFonts w:ascii="Arial" w:hAnsi="Arial" w:cs="Arial"/>
          <w:color w:val="auto"/>
          <w:sz w:val="18"/>
          <w:szCs w:val="18"/>
        </w:rPr>
      </w:pPr>
      <w:r w:rsidRPr="00133BFF">
        <w:rPr>
          <w:rFonts w:ascii="Arial" w:hAnsi="Arial" w:cs="Arial"/>
          <w:color w:val="auto"/>
          <w:sz w:val="18"/>
          <w:szCs w:val="18"/>
        </w:rPr>
        <w:t>Branch office 2</w:t>
      </w:r>
      <w:r w:rsidRPr="00133BFF">
        <w:rPr>
          <w:rFonts w:ascii="Arial" w:hAnsi="Arial" w:cs="Arial"/>
          <w:color w:val="auto"/>
          <w:sz w:val="18"/>
          <w:szCs w:val="18"/>
        </w:rPr>
        <w:tab/>
        <w:t>:</w:t>
      </w:r>
      <w:r w:rsidRPr="00133BFF">
        <w:rPr>
          <w:rFonts w:ascii="Arial" w:hAnsi="Arial" w:cs="Arial"/>
          <w:color w:val="auto"/>
          <w:sz w:val="18"/>
          <w:szCs w:val="18"/>
        </w:rPr>
        <w:tab/>
      </w:r>
      <w:r w:rsidRPr="00133BFF">
        <w:rPr>
          <w:rFonts w:ascii="Arial" w:hAnsi="Arial" w:cs="Arial"/>
          <w:color w:val="auto"/>
          <w:spacing w:val="-6"/>
          <w:sz w:val="18"/>
          <w:szCs w:val="18"/>
        </w:rPr>
        <w:t xml:space="preserve">259/1 </w:t>
      </w:r>
      <w:proofErr w:type="spellStart"/>
      <w:r w:rsidRPr="00133BFF">
        <w:rPr>
          <w:rFonts w:ascii="Arial" w:hAnsi="Arial" w:cs="Arial"/>
          <w:color w:val="auto"/>
          <w:spacing w:val="-6"/>
          <w:sz w:val="18"/>
          <w:szCs w:val="18"/>
        </w:rPr>
        <w:t>Soi</w:t>
      </w:r>
      <w:proofErr w:type="spellEnd"/>
      <w:r w:rsidRPr="00133BFF">
        <w:rPr>
          <w:rFonts w:ascii="Arial" w:hAnsi="Arial" w:cs="Arial"/>
          <w:color w:val="auto"/>
          <w:spacing w:val="-6"/>
          <w:sz w:val="18"/>
          <w:szCs w:val="18"/>
        </w:rPr>
        <w:t xml:space="preserve"> </w:t>
      </w:r>
      <w:proofErr w:type="spellStart"/>
      <w:r w:rsidRPr="00133BFF">
        <w:rPr>
          <w:rFonts w:ascii="Arial" w:hAnsi="Arial" w:cs="Arial"/>
          <w:color w:val="auto"/>
          <w:spacing w:val="-6"/>
          <w:sz w:val="18"/>
          <w:szCs w:val="18"/>
        </w:rPr>
        <w:t>Pakdee</w:t>
      </w:r>
      <w:proofErr w:type="spellEnd"/>
      <w:r w:rsidRPr="00133BFF">
        <w:rPr>
          <w:rFonts w:ascii="Arial" w:hAnsi="Arial" w:cs="Arial"/>
          <w:color w:val="auto"/>
          <w:spacing w:val="-6"/>
          <w:sz w:val="18"/>
          <w:szCs w:val="18"/>
        </w:rPr>
        <w:t xml:space="preserve">, Rama 3 Road, </w:t>
      </w:r>
      <w:proofErr w:type="spellStart"/>
      <w:r w:rsidRPr="00133BFF">
        <w:rPr>
          <w:rFonts w:ascii="Arial" w:hAnsi="Arial" w:cs="Arial"/>
          <w:color w:val="auto"/>
          <w:spacing w:val="-6"/>
          <w:sz w:val="18"/>
          <w:szCs w:val="18"/>
        </w:rPr>
        <w:t>Bangkorlaem</w:t>
      </w:r>
      <w:proofErr w:type="spellEnd"/>
      <w:r w:rsidRPr="00133BFF">
        <w:rPr>
          <w:rFonts w:ascii="Arial" w:hAnsi="Arial" w:cs="Arial"/>
          <w:color w:val="auto"/>
          <w:spacing w:val="-6"/>
          <w:sz w:val="18"/>
          <w:szCs w:val="18"/>
        </w:rPr>
        <w:t xml:space="preserve"> Sub-district, </w:t>
      </w:r>
      <w:proofErr w:type="spellStart"/>
      <w:r w:rsidRPr="00133BFF">
        <w:rPr>
          <w:rFonts w:ascii="Arial" w:hAnsi="Arial" w:cs="Arial"/>
          <w:color w:val="auto"/>
          <w:spacing w:val="-6"/>
          <w:sz w:val="18"/>
          <w:szCs w:val="18"/>
        </w:rPr>
        <w:t>Bangkorlaem</w:t>
      </w:r>
      <w:proofErr w:type="spellEnd"/>
      <w:r w:rsidRPr="00133BFF">
        <w:rPr>
          <w:rFonts w:ascii="Arial" w:hAnsi="Arial" w:cs="Arial"/>
          <w:color w:val="auto"/>
          <w:spacing w:val="-6"/>
          <w:sz w:val="18"/>
          <w:szCs w:val="18"/>
        </w:rPr>
        <w:t xml:space="preserve"> District, Bangkok, Thailand.</w:t>
      </w:r>
    </w:p>
    <w:p w:rsidR="00F0752C" w:rsidRPr="00133BFF" w:rsidRDefault="00F0752C" w:rsidP="00133BFF">
      <w:pPr>
        <w:tabs>
          <w:tab w:val="left" w:pos="1197"/>
          <w:tab w:val="left" w:pos="1260"/>
        </w:tabs>
        <w:ind w:left="1350" w:right="0" w:hanging="1350"/>
        <w:jc w:val="both"/>
        <w:rPr>
          <w:rFonts w:ascii="Arial" w:hAnsi="Arial" w:cs="Arial"/>
          <w:color w:val="auto"/>
          <w:sz w:val="18"/>
          <w:szCs w:val="18"/>
        </w:rPr>
      </w:pPr>
      <w:r w:rsidRPr="00133BFF">
        <w:rPr>
          <w:rFonts w:ascii="Arial" w:hAnsi="Arial" w:cs="Arial"/>
          <w:color w:val="auto"/>
          <w:sz w:val="18"/>
          <w:szCs w:val="18"/>
        </w:rPr>
        <w:t>Branch office 3</w:t>
      </w:r>
      <w:r w:rsidRPr="00133BFF">
        <w:rPr>
          <w:rFonts w:ascii="Arial" w:hAnsi="Arial" w:cs="Arial"/>
          <w:color w:val="auto"/>
          <w:sz w:val="18"/>
          <w:szCs w:val="18"/>
        </w:rPr>
        <w:tab/>
        <w:t>:</w:t>
      </w:r>
      <w:r w:rsidRPr="00133BFF">
        <w:rPr>
          <w:rFonts w:ascii="Arial" w:hAnsi="Arial" w:cs="Arial"/>
          <w:color w:val="auto"/>
          <w:sz w:val="18"/>
          <w:szCs w:val="18"/>
        </w:rPr>
        <w:tab/>
        <w:t>294/18-19</w:t>
      </w:r>
      <w:r w:rsidRPr="00133BFF">
        <w:rPr>
          <w:rFonts w:ascii="Arial" w:hAnsi="Arial" w:cs="Arial"/>
          <w:color w:val="auto"/>
          <w:sz w:val="18"/>
          <w:szCs w:val="18"/>
          <w:cs/>
        </w:rPr>
        <w:t xml:space="preserve"> </w:t>
      </w:r>
      <w:proofErr w:type="spellStart"/>
      <w:r w:rsidRPr="00133BFF">
        <w:rPr>
          <w:rFonts w:ascii="Arial" w:hAnsi="Arial" w:cs="Arial"/>
          <w:color w:val="auto"/>
          <w:sz w:val="18"/>
          <w:szCs w:val="18"/>
        </w:rPr>
        <w:t>Romklao</w:t>
      </w:r>
      <w:proofErr w:type="spellEnd"/>
      <w:r w:rsidRPr="00133BFF">
        <w:rPr>
          <w:rFonts w:ascii="Arial" w:hAnsi="Arial" w:cs="Arial"/>
          <w:color w:val="auto"/>
          <w:sz w:val="18"/>
          <w:szCs w:val="18"/>
        </w:rPr>
        <w:t xml:space="preserve"> Road, Khlong Sam </w:t>
      </w:r>
      <w:proofErr w:type="spellStart"/>
      <w:r w:rsidRPr="00133BFF">
        <w:rPr>
          <w:rFonts w:ascii="Arial" w:hAnsi="Arial" w:cs="Arial"/>
          <w:color w:val="auto"/>
          <w:sz w:val="18"/>
          <w:szCs w:val="18"/>
        </w:rPr>
        <w:t>Prawet</w:t>
      </w:r>
      <w:proofErr w:type="spellEnd"/>
      <w:r w:rsidRPr="00133BFF">
        <w:rPr>
          <w:rFonts w:ascii="Arial" w:hAnsi="Arial" w:cs="Arial"/>
          <w:color w:val="auto"/>
          <w:sz w:val="18"/>
          <w:szCs w:val="18"/>
        </w:rPr>
        <w:t xml:space="preserve"> Sub-district, Lat </w:t>
      </w:r>
      <w:proofErr w:type="spellStart"/>
      <w:r w:rsidRPr="00133BFF">
        <w:rPr>
          <w:rFonts w:ascii="Arial" w:hAnsi="Arial" w:cs="Arial"/>
          <w:color w:val="auto"/>
          <w:sz w:val="18"/>
          <w:szCs w:val="18"/>
        </w:rPr>
        <w:t>Krabang</w:t>
      </w:r>
      <w:proofErr w:type="spellEnd"/>
      <w:r w:rsidRPr="00133BFF">
        <w:rPr>
          <w:rFonts w:ascii="Arial" w:hAnsi="Arial" w:cs="Arial"/>
          <w:color w:val="auto"/>
          <w:sz w:val="18"/>
          <w:szCs w:val="18"/>
        </w:rPr>
        <w:t xml:space="preserve"> District, Bangkok, Thailand.</w:t>
      </w:r>
    </w:p>
    <w:p w:rsidR="00F0752C" w:rsidRPr="00133BFF" w:rsidRDefault="00F0752C" w:rsidP="00133BFF">
      <w:pPr>
        <w:tabs>
          <w:tab w:val="left" w:pos="1197"/>
          <w:tab w:val="left" w:pos="1260"/>
        </w:tabs>
        <w:ind w:left="1350" w:right="0" w:hanging="1350"/>
        <w:jc w:val="both"/>
        <w:rPr>
          <w:rFonts w:ascii="Arial" w:hAnsi="Arial" w:cs="Arial"/>
          <w:color w:val="auto"/>
          <w:sz w:val="18"/>
          <w:szCs w:val="18"/>
        </w:rPr>
      </w:pPr>
      <w:r w:rsidRPr="00133BFF">
        <w:rPr>
          <w:rFonts w:ascii="Arial" w:hAnsi="Arial" w:cs="Arial"/>
          <w:color w:val="auto"/>
          <w:sz w:val="18"/>
          <w:szCs w:val="18"/>
        </w:rPr>
        <w:t>Branch office 4</w:t>
      </w:r>
      <w:r w:rsidRPr="00133BFF">
        <w:rPr>
          <w:rFonts w:ascii="Arial" w:hAnsi="Arial" w:cs="Arial"/>
          <w:color w:val="auto"/>
          <w:sz w:val="18"/>
          <w:szCs w:val="18"/>
        </w:rPr>
        <w:tab/>
        <w:t>:</w:t>
      </w:r>
      <w:r w:rsidRPr="00133BFF">
        <w:rPr>
          <w:rFonts w:ascii="Arial" w:hAnsi="Arial" w:cs="Arial"/>
          <w:color w:val="auto"/>
          <w:sz w:val="18"/>
          <w:szCs w:val="18"/>
        </w:rPr>
        <w:tab/>
        <w:t>571/1-571/6</w:t>
      </w:r>
      <w:r w:rsidRPr="00133BFF">
        <w:rPr>
          <w:rFonts w:ascii="Arial" w:hAnsi="Arial" w:cs="Arial"/>
          <w:color w:val="auto"/>
          <w:sz w:val="18"/>
          <w:szCs w:val="18"/>
          <w:cs/>
        </w:rPr>
        <w:t xml:space="preserve"> </w:t>
      </w:r>
      <w:r w:rsidRPr="00133BFF">
        <w:rPr>
          <w:rFonts w:ascii="Arial" w:hAnsi="Arial" w:cs="Arial"/>
          <w:color w:val="auto"/>
          <w:sz w:val="18"/>
          <w:szCs w:val="18"/>
        </w:rPr>
        <w:t xml:space="preserve">Rama 3 Road, Bang </w:t>
      </w:r>
      <w:proofErr w:type="spellStart"/>
      <w:r w:rsidRPr="00133BFF">
        <w:rPr>
          <w:rFonts w:ascii="Arial" w:hAnsi="Arial" w:cs="Arial"/>
          <w:color w:val="auto"/>
          <w:sz w:val="18"/>
          <w:szCs w:val="18"/>
        </w:rPr>
        <w:t>Phong</w:t>
      </w:r>
      <w:proofErr w:type="spellEnd"/>
      <w:r w:rsidRPr="00133BFF">
        <w:rPr>
          <w:rFonts w:ascii="Arial" w:hAnsi="Arial" w:cs="Arial"/>
          <w:color w:val="auto"/>
          <w:sz w:val="18"/>
          <w:szCs w:val="18"/>
        </w:rPr>
        <w:t xml:space="preserve"> </w:t>
      </w:r>
      <w:proofErr w:type="spellStart"/>
      <w:r w:rsidRPr="00133BFF">
        <w:rPr>
          <w:rFonts w:ascii="Arial" w:hAnsi="Arial" w:cs="Arial"/>
          <w:color w:val="auto"/>
          <w:sz w:val="18"/>
          <w:szCs w:val="18"/>
        </w:rPr>
        <w:t>Phang</w:t>
      </w:r>
      <w:proofErr w:type="spellEnd"/>
      <w:r w:rsidRPr="00133BFF">
        <w:rPr>
          <w:rFonts w:ascii="Arial" w:hAnsi="Arial" w:cs="Arial"/>
          <w:color w:val="auto"/>
          <w:sz w:val="18"/>
          <w:szCs w:val="18"/>
        </w:rPr>
        <w:t xml:space="preserve"> Sub</w:t>
      </w:r>
      <w:r w:rsidR="006909A4" w:rsidRPr="00133BFF">
        <w:rPr>
          <w:rFonts w:ascii="Arial" w:hAnsi="Arial" w:cs="Arial"/>
          <w:color w:val="auto"/>
          <w:sz w:val="18"/>
          <w:szCs w:val="18"/>
        </w:rPr>
        <w:t>-d</w:t>
      </w:r>
      <w:r w:rsidRPr="00133BFF">
        <w:rPr>
          <w:rFonts w:ascii="Arial" w:hAnsi="Arial" w:cs="Arial"/>
          <w:color w:val="auto"/>
          <w:sz w:val="18"/>
          <w:szCs w:val="18"/>
        </w:rPr>
        <w:t xml:space="preserve">istrict, Yan </w:t>
      </w:r>
      <w:proofErr w:type="spellStart"/>
      <w:r w:rsidRPr="00133BFF">
        <w:rPr>
          <w:rFonts w:ascii="Arial" w:hAnsi="Arial" w:cs="Arial"/>
          <w:color w:val="auto"/>
          <w:sz w:val="18"/>
          <w:szCs w:val="18"/>
        </w:rPr>
        <w:t>Nawa</w:t>
      </w:r>
      <w:proofErr w:type="spellEnd"/>
      <w:r w:rsidRPr="00133BFF">
        <w:rPr>
          <w:rFonts w:ascii="Arial" w:hAnsi="Arial" w:cs="Arial"/>
          <w:color w:val="auto"/>
          <w:sz w:val="18"/>
          <w:szCs w:val="18"/>
        </w:rPr>
        <w:t xml:space="preserve"> District, Bangkok,</w:t>
      </w:r>
      <w:r w:rsidR="00956234">
        <w:rPr>
          <w:rFonts w:ascii="Arial" w:hAnsi="Arial" w:cs="Arial"/>
          <w:color w:val="auto"/>
          <w:sz w:val="18"/>
          <w:szCs w:val="18"/>
        </w:rPr>
        <w:t xml:space="preserve"> </w:t>
      </w:r>
      <w:r w:rsidRPr="00133BFF">
        <w:rPr>
          <w:rFonts w:ascii="Arial" w:hAnsi="Arial" w:cs="Arial"/>
          <w:color w:val="auto"/>
          <w:sz w:val="18"/>
          <w:szCs w:val="18"/>
        </w:rPr>
        <w:t>Thailand.</w:t>
      </w:r>
    </w:p>
    <w:p w:rsidR="00F748A4" w:rsidRPr="00625B99" w:rsidRDefault="00F748A4" w:rsidP="00133BFF">
      <w:pPr>
        <w:ind w:right="0"/>
        <w:jc w:val="both"/>
        <w:rPr>
          <w:rFonts w:ascii="Arial" w:hAnsi="Arial" w:cs="Arial"/>
          <w:color w:val="auto"/>
          <w:sz w:val="18"/>
          <w:szCs w:val="18"/>
          <w:cs/>
        </w:rPr>
      </w:pPr>
    </w:p>
    <w:p w:rsidR="00F748A4" w:rsidRPr="00C202BE" w:rsidRDefault="00F748A4" w:rsidP="00133BFF">
      <w:pPr>
        <w:ind w:right="0"/>
        <w:jc w:val="both"/>
        <w:rPr>
          <w:rFonts w:ascii="Arial" w:hAnsi="Arial" w:cs="Arial"/>
          <w:color w:val="auto"/>
          <w:sz w:val="18"/>
          <w:szCs w:val="18"/>
        </w:rPr>
      </w:pPr>
      <w:r w:rsidRPr="00C202BE">
        <w:rPr>
          <w:rFonts w:ascii="Arial" w:hAnsi="Arial" w:cs="Arial"/>
          <w:color w:val="auto"/>
          <w:sz w:val="18"/>
          <w:szCs w:val="18"/>
        </w:rPr>
        <w:t xml:space="preserve">The principal business operations of the Company are international freight forwarding and integrated </w:t>
      </w:r>
      <w:proofErr w:type="spellStart"/>
      <w:r w:rsidRPr="00C202BE">
        <w:rPr>
          <w:rFonts w:ascii="Arial" w:hAnsi="Arial" w:cs="Arial"/>
          <w:color w:val="auto"/>
          <w:sz w:val="18"/>
          <w:szCs w:val="18"/>
        </w:rPr>
        <w:t>logistic</w:t>
      </w:r>
      <w:proofErr w:type="spellEnd"/>
      <w:r w:rsidRPr="00C202BE">
        <w:rPr>
          <w:rFonts w:ascii="Arial" w:hAnsi="Arial" w:cs="Arial"/>
          <w:color w:val="auto"/>
          <w:sz w:val="18"/>
          <w:szCs w:val="18"/>
        </w:rPr>
        <w:t xml:space="preserve"> services provider. </w:t>
      </w:r>
    </w:p>
    <w:p w:rsidR="00F748A4" w:rsidRPr="00C202BE" w:rsidRDefault="00F748A4" w:rsidP="00133BFF">
      <w:pPr>
        <w:ind w:right="0"/>
        <w:jc w:val="both"/>
        <w:rPr>
          <w:rFonts w:ascii="Arial" w:hAnsi="Arial" w:cs="Arial"/>
          <w:color w:val="auto"/>
          <w:sz w:val="18"/>
          <w:szCs w:val="18"/>
        </w:rPr>
      </w:pPr>
    </w:p>
    <w:p w:rsidR="00F748A4" w:rsidRPr="00C202BE" w:rsidRDefault="00F748A4" w:rsidP="00133BFF">
      <w:pPr>
        <w:ind w:right="0"/>
        <w:jc w:val="both"/>
        <w:rPr>
          <w:rFonts w:ascii="Arial" w:hAnsi="Arial" w:cs="Arial"/>
          <w:color w:val="auto"/>
          <w:sz w:val="18"/>
          <w:szCs w:val="18"/>
        </w:rPr>
      </w:pPr>
      <w:r w:rsidRPr="00C202BE">
        <w:rPr>
          <w:rFonts w:ascii="Arial" w:hAnsi="Arial" w:cs="Arial"/>
          <w:color w:val="auto"/>
          <w:sz w:val="18"/>
          <w:szCs w:val="18"/>
        </w:rPr>
        <w:t>For reporting purposes, the Company and its s</w:t>
      </w:r>
      <w:r w:rsidR="00666EFC" w:rsidRPr="00C202BE">
        <w:rPr>
          <w:rFonts w:ascii="Arial" w:hAnsi="Arial" w:cs="Arial"/>
          <w:color w:val="auto"/>
          <w:sz w:val="18"/>
          <w:szCs w:val="18"/>
        </w:rPr>
        <w:t>ubsidiaries are referred to as the Group</w:t>
      </w:r>
      <w:r w:rsidRPr="00C202BE">
        <w:rPr>
          <w:rFonts w:ascii="Arial" w:hAnsi="Arial" w:cs="Arial"/>
          <w:color w:val="auto"/>
          <w:sz w:val="18"/>
          <w:szCs w:val="18"/>
        </w:rPr>
        <w:t>.</w:t>
      </w:r>
    </w:p>
    <w:p w:rsidR="00F748A4" w:rsidRPr="00C202BE" w:rsidRDefault="00F748A4" w:rsidP="00133BFF">
      <w:pPr>
        <w:ind w:right="0"/>
        <w:jc w:val="both"/>
        <w:rPr>
          <w:rFonts w:ascii="Arial" w:hAnsi="Arial" w:cs="Arial"/>
          <w:color w:val="auto"/>
          <w:sz w:val="18"/>
          <w:szCs w:val="18"/>
        </w:rPr>
      </w:pPr>
    </w:p>
    <w:p w:rsidR="00F748A4" w:rsidRPr="00C202BE" w:rsidRDefault="00F748A4" w:rsidP="00133BFF">
      <w:pPr>
        <w:ind w:right="0"/>
        <w:jc w:val="both"/>
        <w:rPr>
          <w:rFonts w:ascii="Arial" w:hAnsi="Arial" w:cs="Arial"/>
          <w:color w:val="auto"/>
          <w:sz w:val="18"/>
          <w:szCs w:val="18"/>
        </w:rPr>
      </w:pPr>
      <w:r w:rsidRPr="00C202BE">
        <w:rPr>
          <w:rFonts w:ascii="Arial" w:hAnsi="Arial" w:cs="Arial"/>
          <w:color w:val="auto"/>
          <w:sz w:val="18"/>
          <w:szCs w:val="18"/>
        </w:rPr>
        <w:t>The consolidated financial statements include the following subsidiaries:</w:t>
      </w:r>
    </w:p>
    <w:p w:rsidR="00F748A4" w:rsidRPr="00C202BE" w:rsidRDefault="00F748A4" w:rsidP="00133BFF">
      <w:pPr>
        <w:ind w:right="0"/>
        <w:jc w:val="both"/>
        <w:rPr>
          <w:rFonts w:ascii="Arial" w:hAnsi="Arial" w:cs="Arial"/>
          <w:color w:val="auto"/>
          <w:sz w:val="18"/>
          <w:szCs w:val="18"/>
        </w:rPr>
      </w:pPr>
    </w:p>
    <w:tbl>
      <w:tblPr>
        <w:tblW w:w="9457" w:type="dxa"/>
        <w:tblInd w:w="108" w:type="dxa"/>
        <w:tblLayout w:type="fixed"/>
        <w:tblLook w:val="0000" w:firstRow="0" w:lastRow="0" w:firstColumn="0" w:lastColumn="0" w:noHBand="0" w:noVBand="0"/>
      </w:tblPr>
      <w:tblGrid>
        <w:gridCol w:w="2977"/>
        <w:gridCol w:w="3240"/>
        <w:gridCol w:w="1224"/>
        <w:gridCol w:w="1008"/>
        <w:gridCol w:w="1008"/>
      </w:tblGrid>
      <w:tr w:rsidR="00C202BE" w:rsidRPr="00133BFF" w:rsidTr="00133BFF">
        <w:tc>
          <w:tcPr>
            <w:tcW w:w="2977" w:type="dxa"/>
            <w:tcBorders>
              <w:top w:val="nil"/>
              <w:left w:val="nil"/>
              <w:bottom w:val="nil"/>
              <w:right w:val="nil"/>
            </w:tcBorders>
          </w:tcPr>
          <w:p w:rsidR="00F748A4" w:rsidRPr="00133BFF" w:rsidRDefault="00F748A4" w:rsidP="00133BFF">
            <w:pPr>
              <w:ind w:left="-92"/>
              <w:jc w:val="both"/>
              <w:rPr>
                <w:rFonts w:ascii="Arial" w:hAnsi="Arial" w:cs="Arial"/>
                <w:b/>
                <w:bCs/>
                <w:color w:val="auto"/>
                <w:sz w:val="18"/>
                <w:szCs w:val="18"/>
                <w:cs/>
              </w:rPr>
            </w:pPr>
          </w:p>
        </w:tc>
        <w:tc>
          <w:tcPr>
            <w:tcW w:w="3240" w:type="dxa"/>
            <w:tcBorders>
              <w:top w:val="nil"/>
              <w:left w:val="nil"/>
              <w:bottom w:val="nil"/>
              <w:right w:val="nil"/>
            </w:tcBorders>
            <w:vAlign w:val="bottom"/>
          </w:tcPr>
          <w:p w:rsidR="00F748A4" w:rsidRPr="00133BFF" w:rsidRDefault="00F748A4" w:rsidP="00133BFF">
            <w:pPr>
              <w:jc w:val="both"/>
              <w:rPr>
                <w:rFonts w:ascii="Arial" w:hAnsi="Arial" w:cs="Arial"/>
                <w:b/>
                <w:bCs/>
                <w:color w:val="auto"/>
                <w:sz w:val="18"/>
                <w:szCs w:val="18"/>
              </w:rPr>
            </w:pPr>
          </w:p>
        </w:tc>
        <w:tc>
          <w:tcPr>
            <w:tcW w:w="1224" w:type="dxa"/>
            <w:tcBorders>
              <w:top w:val="nil"/>
              <w:left w:val="nil"/>
              <w:bottom w:val="nil"/>
              <w:right w:val="nil"/>
            </w:tcBorders>
            <w:vAlign w:val="bottom"/>
          </w:tcPr>
          <w:p w:rsidR="00F748A4" w:rsidRPr="00133BFF" w:rsidRDefault="00F748A4" w:rsidP="00133BFF">
            <w:pPr>
              <w:jc w:val="both"/>
              <w:rPr>
                <w:rFonts w:ascii="Arial" w:hAnsi="Arial" w:cs="Arial"/>
                <w:b/>
                <w:bCs/>
                <w:color w:val="auto"/>
                <w:sz w:val="18"/>
                <w:szCs w:val="18"/>
              </w:rPr>
            </w:pPr>
          </w:p>
        </w:tc>
        <w:tc>
          <w:tcPr>
            <w:tcW w:w="2016" w:type="dxa"/>
            <w:gridSpan w:val="2"/>
            <w:tcBorders>
              <w:top w:val="single" w:sz="4" w:space="0" w:color="auto"/>
              <w:left w:val="nil"/>
              <w:bottom w:val="single" w:sz="4" w:space="0" w:color="auto"/>
              <w:right w:val="nil"/>
            </w:tcBorders>
            <w:shd w:val="clear" w:color="auto" w:fill="auto"/>
            <w:vAlign w:val="bottom"/>
          </w:tcPr>
          <w:p w:rsidR="00F748A4" w:rsidRPr="00133BFF" w:rsidRDefault="00682082" w:rsidP="00133BFF">
            <w:pPr>
              <w:jc w:val="center"/>
              <w:rPr>
                <w:rFonts w:ascii="Arial" w:hAnsi="Arial" w:cs="Arial"/>
                <w:b/>
                <w:bCs/>
                <w:color w:val="auto"/>
                <w:sz w:val="18"/>
                <w:szCs w:val="18"/>
              </w:rPr>
            </w:pPr>
            <w:r w:rsidRPr="00133BFF">
              <w:rPr>
                <w:rFonts w:ascii="Arial" w:hAnsi="Arial" w:cs="Arial"/>
                <w:b/>
                <w:bCs/>
                <w:color w:val="auto"/>
                <w:sz w:val="18"/>
                <w:szCs w:val="18"/>
              </w:rPr>
              <w:t>Ownership of interest</w:t>
            </w:r>
          </w:p>
        </w:tc>
      </w:tr>
      <w:tr w:rsidR="00C202BE" w:rsidRPr="00133BFF" w:rsidTr="00133BFF">
        <w:tc>
          <w:tcPr>
            <w:tcW w:w="2977" w:type="dxa"/>
            <w:tcBorders>
              <w:top w:val="nil"/>
              <w:left w:val="nil"/>
              <w:bottom w:val="single" w:sz="4" w:space="0" w:color="auto"/>
              <w:right w:val="nil"/>
            </w:tcBorders>
          </w:tcPr>
          <w:p w:rsidR="00F748A4" w:rsidRPr="00133BFF" w:rsidRDefault="00F748A4" w:rsidP="00133BFF">
            <w:pPr>
              <w:ind w:left="-92"/>
              <w:jc w:val="center"/>
              <w:rPr>
                <w:rFonts w:ascii="Arial" w:hAnsi="Arial" w:cs="Arial"/>
                <w:b/>
                <w:bCs/>
                <w:color w:val="auto"/>
                <w:sz w:val="18"/>
                <w:szCs w:val="18"/>
              </w:rPr>
            </w:pPr>
          </w:p>
          <w:p w:rsidR="00F748A4" w:rsidRPr="00133BFF" w:rsidRDefault="00F748A4" w:rsidP="00133BFF">
            <w:pPr>
              <w:ind w:left="-92"/>
              <w:jc w:val="center"/>
              <w:rPr>
                <w:rFonts w:ascii="Arial" w:hAnsi="Arial" w:cs="Arial"/>
                <w:b/>
                <w:bCs/>
                <w:color w:val="auto"/>
                <w:sz w:val="18"/>
                <w:szCs w:val="18"/>
                <w:cs/>
              </w:rPr>
            </w:pPr>
            <w:r w:rsidRPr="00133BFF">
              <w:rPr>
                <w:rFonts w:ascii="Arial" w:hAnsi="Arial" w:cs="Arial"/>
                <w:b/>
                <w:bCs/>
                <w:color w:val="auto"/>
                <w:sz w:val="18"/>
                <w:szCs w:val="18"/>
              </w:rPr>
              <w:t>Company</w:t>
            </w:r>
          </w:p>
        </w:tc>
        <w:tc>
          <w:tcPr>
            <w:tcW w:w="3240" w:type="dxa"/>
            <w:tcBorders>
              <w:top w:val="nil"/>
              <w:left w:val="nil"/>
              <w:bottom w:val="single" w:sz="4" w:space="0" w:color="auto"/>
              <w:right w:val="nil"/>
            </w:tcBorders>
            <w:vAlign w:val="bottom"/>
          </w:tcPr>
          <w:p w:rsidR="00F748A4" w:rsidRPr="00133BFF" w:rsidRDefault="00117310" w:rsidP="00133BFF">
            <w:pPr>
              <w:jc w:val="center"/>
              <w:rPr>
                <w:rFonts w:ascii="Arial" w:hAnsi="Arial" w:cs="Arial"/>
                <w:b/>
                <w:bCs/>
                <w:color w:val="auto"/>
                <w:sz w:val="18"/>
                <w:szCs w:val="18"/>
              </w:rPr>
            </w:pPr>
            <w:r w:rsidRPr="00133BFF">
              <w:rPr>
                <w:rFonts w:ascii="Arial" w:hAnsi="Arial" w:cs="Arial"/>
                <w:b/>
                <w:bCs/>
                <w:color w:val="auto"/>
                <w:sz w:val="18"/>
                <w:szCs w:val="18"/>
              </w:rPr>
              <w:t>Nature of b</w:t>
            </w:r>
            <w:r w:rsidR="00F748A4" w:rsidRPr="00133BFF">
              <w:rPr>
                <w:rFonts w:ascii="Arial" w:hAnsi="Arial" w:cs="Arial"/>
                <w:b/>
                <w:bCs/>
                <w:color w:val="auto"/>
                <w:sz w:val="18"/>
                <w:szCs w:val="18"/>
              </w:rPr>
              <w:t>usiness</w:t>
            </w:r>
          </w:p>
        </w:tc>
        <w:tc>
          <w:tcPr>
            <w:tcW w:w="1224" w:type="dxa"/>
            <w:tcBorders>
              <w:top w:val="nil"/>
              <w:left w:val="nil"/>
              <w:bottom w:val="single" w:sz="4" w:space="0" w:color="auto"/>
              <w:right w:val="nil"/>
            </w:tcBorders>
            <w:vAlign w:val="bottom"/>
          </w:tcPr>
          <w:p w:rsidR="00F748A4" w:rsidRPr="00133BFF" w:rsidRDefault="00682082" w:rsidP="00133BFF">
            <w:pPr>
              <w:jc w:val="center"/>
              <w:rPr>
                <w:rFonts w:ascii="Arial" w:hAnsi="Arial" w:cs="Arial"/>
                <w:b/>
                <w:bCs/>
                <w:color w:val="auto"/>
                <w:sz w:val="18"/>
                <w:szCs w:val="18"/>
              </w:rPr>
            </w:pPr>
            <w:r w:rsidRPr="00133BFF">
              <w:rPr>
                <w:rFonts w:ascii="Arial Bold" w:hAnsi="Arial Bold" w:cs="Arial"/>
                <w:b/>
                <w:bCs/>
                <w:color w:val="auto"/>
                <w:spacing w:val="-6"/>
                <w:sz w:val="18"/>
                <w:szCs w:val="18"/>
              </w:rPr>
              <w:t>Incorporated countr</w:t>
            </w:r>
            <w:r w:rsidRPr="00133BFF">
              <w:rPr>
                <w:rFonts w:ascii="Arial" w:hAnsi="Arial" w:cs="Arial"/>
                <w:b/>
                <w:bCs/>
                <w:color w:val="auto"/>
                <w:sz w:val="18"/>
                <w:szCs w:val="18"/>
              </w:rPr>
              <w:t>y</w:t>
            </w:r>
          </w:p>
        </w:tc>
        <w:tc>
          <w:tcPr>
            <w:tcW w:w="1008" w:type="dxa"/>
            <w:tcBorders>
              <w:top w:val="single" w:sz="4" w:space="0" w:color="auto"/>
              <w:left w:val="nil"/>
              <w:bottom w:val="single" w:sz="4" w:space="0" w:color="auto"/>
              <w:right w:val="nil"/>
            </w:tcBorders>
            <w:vAlign w:val="bottom"/>
          </w:tcPr>
          <w:p w:rsidR="00F748A4" w:rsidRPr="00133BFF" w:rsidRDefault="00F14FCD" w:rsidP="00133BFF">
            <w:pPr>
              <w:jc w:val="right"/>
              <w:rPr>
                <w:rFonts w:ascii="Arial" w:hAnsi="Arial" w:cs="Arial"/>
                <w:b/>
                <w:bCs/>
                <w:color w:val="auto"/>
                <w:sz w:val="18"/>
                <w:szCs w:val="18"/>
              </w:rPr>
            </w:pPr>
            <w:r w:rsidRPr="00133BFF">
              <w:rPr>
                <w:rFonts w:ascii="Arial" w:hAnsi="Arial" w:cs="Arial"/>
                <w:b/>
                <w:bCs/>
                <w:color w:val="auto"/>
                <w:sz w:val="18"/>
                <w:szCs w:val="18"/>
              </w:rPr>
              <w:t>2019</w:t>
            </w:r>
          </w:p>
          <w:p w:rsidR="00F748A4" w:rsidRPr="00133BFF" w:rsidRDefault="00F748A4" w:rsidP="00133BFF">
            <w:pPr>
              <w:jc w:val="right"/>
              <w:rPr>
                <w:rFonts w:ascii="Arial" w:hAnsi="Arial" w:cs="Arial"/>
                <w:b/>
                <w:bCs/>
                <w:color w:val="auto"/>
                <w:sz w:val="18"/>
                <w:szCs w:val="18"/>
              </w:rPr>
            </w:pPr>
            <w:r w:rsidRPr="00133BFF">
              <w:rPr>
                <w:rFonts w:ascii="Arial" w:hAnsi="Arial" w:cs="Arial"/>
                <w:b/>
                <w:bCs/>
                <w:color w:val="auto"/>
                <w:sz w:val="18"/>
                <w:szCs w:val="18"/>
              </w:rPr>
              <w:t>%</w:t>
            </w:r>
          </w:p>
        </w:tc>
        <w:tc>
          <w:tcPr>
            <w:tcW w:w="1008" w:type="dxa"/>
            <w:tcBorders>
              <w:top w:val="single" w:sz="4" w:space="0" w:color="auto"/>
              <w:left w:val="nil"/>
              <w:bottom w:val="single" w:sz="4" w:space="0" w:color="auto"/>
              <w:right w:val="nil"/>
            </w:tcBorders>
            <w:vAlign w:val="bottom"/>
          </w:tcPr>
          <w:p w:rsidR="00F748A4" w:rsidRPr="00133BFF" w:rsidRDefault="0080671E" w:rsidP="00133BFF">
            <w:pPr>
              <w:jc w:val="right"/>
              <w:rPr>
                <w:rFonts w:ascii="Arial" w:hAnsi="Arial" w:cs="Arial"/>
                <w:b/>
                <w:bCs/>
                <w:color w:val="auto"/>
                <w:sz w:val="18"/>
                <w:szCs w:val="18"/>
              </w:rPr>
            </w:pPr>
            <w:r w:rsidRPr="00133BFF">
              <w:rPr>
                <w:rFonts w:ascii="Arial" w:hAnsi="Arial" w:cs="Arial"/>
                <w:b/>
                <w:bCs/>
                <w:color w:val="auto"/>
                <w:sz w:val="18"/>
                <w:szCs w:val="18"/>
              </w:rPr>
              <w:t>201</w:t>
            </w:r>
            <w:r w:rsidR="00133BFF">
              <w:rPr>
                <w:rFonts w:ascii="Arial" w:hAnsi="Arial" w:cs="Arial"/>
                <w:b/>
                <w:bCs/>
                <w:color w:val="auto"/>
                <w:sz w:val="18"/>
                <w:szCs w:val="18"/>
              </w:rPr>
              <w:t>8</w:t>
            </w:r>
          </w:p>
          <w:p w:rsidR="00F748A4" w:rsidRPr="00133BFF" w:rsidRDefault="00F748A4" w:rsidP="00133BFF">
            <w:pPr>
              <w:jc w:val="right"/>
              <w:rPr>
                <w:rFonts w:ascii="Arial" w:hAnsi="Arial" w:cs="Arial"/>
                <w:b/>
                <w:bCs/>
                <w:color w:val="auto"/>
                <w:sz w:val="18"/>
                <w:szCs w:val="18"/>
              </w:rPr>
            </w:pPr>
            <w:r w:rsidRPr="00133BFF">
              <w:rPr>
                <w:rFonts w:ascii="Arial" w:hAnsi="Arial" w:cs="Arial"/>
                <w:b/>
                <w:bCs/>
                <w:color w:val="auto"/>
                <w:sz w:val="18"/>
                <w:szCs w:val="18"/>
              </w:rPr>
              <w:t>%</w:t>
            </w:r>
          </w:p>
        </w:tc>
      </w:tr>
      <w:tr w:rsidR="00C202BE" w:rsidRPr="00133BFF" w:rsidTr="00133BFF">
        <w:tc>
          <w:tcPr>
            <w:tcW w:w="2977" w:type="dxa"/>
            <w:tcBorders>
              <w:top w:val="single" w:sz="4" w:space="0" w:color="auto"/>
              <w:left w:val="nil"/>
              <w:bottom w:val="nil"/>
              <w:right w:val="nil"/>
            </w:tcBorders>
          </w:tcPr>
          <w:p w:rsidR="00F748A4" w:rsidRPr="00133BFF" w:rsidRDefault="00F748A4" w:rsidP="00133BFF">
            <w:pPr>
              <w:ind w:left="-92"/>
              <w:jc w:val="both"/>
              <w:rPr>
                <w:rFonts w:ascii="Arial" w:hAnsi="Arial" w:cs="Arial"/>
                <w:color w:val="auto"/>
                <w:sz w:val="18"/>
                <w:szCs w:val="18"/>
                <w:cs/>
              </w:rPr>
            </w:pPr>
          </w:p>
        </w:tc>
        <w:tc>
          <w:tcPr>
            <w:tcW w:w="3240" w:type="dxa"/>
            <w:tcBorders>
              <w:top w:val="single" w:sz="4" w:space="0" w:color="auto"/>
              <w:left w:val="nil"/>
              <w:bottom w:val="nil"/>
              <w:right w:val="nil"/>
            </w:tcBorders>
            <w:vAlign w:val="bottom"/>
          </w:tcPr>
          <w:p w:rsidR="00F748A4" w:rsidRPr="00133BFF" w:rsidRDefault="00F748A4" w:rsidP="00133BFF">
            <w:pPr>
              <w:jc w:val="both"/>
              <w:rPr>
                <w:rFonts w:ascii="Arial" w:hAnsi="Arial" w:cs="Arial"/>
                <w:color w:val="auto"/>
                <w:sz w:val="18"/>
                <w:szCs w:val="18"/>
              </w:rPr>
            </w:pPr>
          </w:p>
        </w:tc>
        <w:tc>
          <w:tcPr>
            <w:tcW w:w="1224" w:type="dxa"/>
            <w:tcBorders>
              <w:top w:val="single" w:sz="4" w:space="0" w:color="auto"/>
              <w:left w:val="nil"/>
              <w:bottom w:val="nil"/>
              <w:right w:val="nil"/>
            </w:tcBorders>
            <w:vAlign w:val="bottom"/>
          </w:tcPr>
          <w:p w:rsidR="00F748A4" w:rsidRPr="00133BFF" w:rsidRDefault="00F748A4" w:rsidP="00133BFF">
            <w:pPr>
              <w:jc w:val="both"/>
              <w:rPr>
                <w:rFonts w:ascii="Arial" w:hAnsi="Arial" w:cs="Arial"/>
                <w:color w:val="auto"/>
                <w:sz w:val="18"/>
                <w:szCs w:val="18"/>
              </w:rPr>
            </w:pPr>
          </w:p>
        </w:tc>
        <w:tc>
          <w:tcPr>
            <w:tcW w:w="1008" w:type="dxa"/>
            <w:tcBorders>
              <w:top w:val="single" w:sz="4" w:space="0" w:color="auto"/>
              <w:left w:val="nil"/>
              <w:bottom w:val="nil"/>
              <w:right w:val="nil"/>
            </w:tcBorders>
            <w:shd w:val="clear" w:color="auto" w:fill="FAFAFA"/>
            <w:vAlign w:val="bottom"/>
          </w:tcPr>
          <w:p w:rsidR="00F748A4" w:rsidRPr="00133BFF" w:rsidRDefault="00F748A4" w:rsidP="00133BFF">
            <w:pPr>
              <w:jc w:val="right"/>
              <w:rPr>
                <w:rFonts w:ascii="Arial" w:hAnsi="Arial" w:cs="Arial"/>
                <w:color w:val="auto"/>
                <w:sz w:val="18"/>
                <w:szCs w:val="18"/>
              </w:rPr>
            </w:pPr>
          </w:p>
        </w:tc>
        <w:tc>
          <w:tcPr>
            <w:tcW w:w="1008" w:type="dxa"/>
            <w:tcBorders>
              <w:top w:val="single" w:sz="4" w:space="0" w:color="auto"/>
              <w:left w:val="nil"/>
              <w:bottom w:val="nil"/>
              <w:right w:val="nil"/>
            </w:tcBorders>
            <w:vAlign w:val="bottom"/>
          </w:tcPr>
          <w:p w:rsidR="00F748A4" w:rsidRPr="00133BFF" w:rsidRDefault="00F748A4" w:rsidP="00133BFF">
            <w:pPr>
              <w:jc w:val="right"/>
              <w:rPr>
                <w:rFonts w:ascii="Arial" w:hAnsi="Arial" w:cs="Arial"/>
                <w:color w:val="auto"/>
                <w:sz w:val="18"/>
                <w:szCs w:val="18"/>
              </w:rPr>
            </w:pPr>
          </w:p>
        </w:tc>
      </w:tr>
      <w:tr w:rsidR="00C202BE" w:rsidRPr="00133BFF" w:rsidTr="00133BFF">
        <w:tc>
          <w:tcPr>
            <w:tcW w:w="2977" w:type="dxa"/>
            <w:tcBorders>
              <w:top w:val="nil"/>
              <w:left w:val="nil"/>
              <w:bottom w:val="nil"/>
              <w:right w:val="nil"/>
            </w:tcBorders>
          </w:tcPr>
          <w:p w:rsidR="009E2FAB" w:rsidRPr="00133BFF" w:rsidRDefault="009E2FAB" w:rsidP="00133BFF">
            <w:pPr>
              <w:ind w:left="-92"/>
              <w:jc w:val="both"/>
              <w:rPr>
                <w:rFonts w:ascii="Arial" w:hAnsi="Arial" w:cs="Arial"/>
                <w:color w:val="auto"/>
                <w:spacing w:val="-6"/>
                <w:sz w:val="18"/>
                <w:szCs w:val="18"/>
                <w:cs/>
              </w:rPr>
            </w:pPr>
            <w:r w:rsidRPr="00133BFF">
              <w:rPr>
                <w:rFonts w:ascii="Arial" w:hAnsi="Arial" w:cs="Arial"/>
                <w:color w:val="auto"/>
                <w:spacing w:val="-6"/>
                <w:sz w:val="18"/>
                <w:szCs w:val="18"/>
              </w:rPr>
              <w:t>YJC Depot Services Co., Ltd.</w:t>
            </w:r>
          </w:p>
        </w:tc>
        <w:tc>
          <w:tcPr>
            <w:tcW w:w="3240" w:type="dxa"/>
            <w:tcBorders>
              <w:top w:val="nil"/>
              <w:left w:val="nil"/>
              <w:bottom w:val="nil"/>
              <w:right w:val="nil"/>
            </w:tcBorders>
            <w:vAlign w:val="bottom"/>
          </w:tcPr>
          <w:p w:rsidR="009E2FAB" w:rsidRPr="00133BFF" w:rsidRDefault="009E2FAB" w:rsidP="00133BFF">
            <w:pPr>
              <w:ind w:left="133" w:hanging="133"/>
              <w:jc w:val="both"/>
              <w:rPr>
                <w:rFonts w:ascii="Arial" w:hAnsi="Arial" w:cs="Arial"/>
                <w:color w:val="auto"/>
                <w:spacing w:val="-4"/>
                <w:sz w:val="18"/>
                <w:szCs w:val="18"/>
              </w:rPr>
            </w:pPr>
            <w:r w:rsidRPr="00133BFF">
              <w:rPr>
                <w:rFonts w:ascii="Arial" w:hAnsi="Arial" w:cs="Arial"/>
                <w:color w:val="auto"/>
                <w:spacing w:val="-4"/>
                <w:sz w:val="18"/>
                <w:szCs w:val="18"/>
              </w:rPr>
              <w:t>Container depot and repair services</w:t>
            </w:r>
          </w:p>
        </w:tc>
        <w:tc>
          <w:tcPr>
            <w:tcW w:w="1224" w:type="dxa"/>
            <w:tcBorders>
              <w:top w:val="nil"/>
              <w:left w:val="nil"/>
              <w:bottom w:val="nil"/>
              <w:right w:val="nil"/>
            </w:tcBorders>
          </w:tcPr>
          <w:p w:rsidR="009E2FAB" w:rsidRPr="00133BFF" w:rsidRDefault="009E2FAB" w:rsidP="00133BFF">
            <w:pPr>
              <w:jc w:val="center"/>
              <w:rPr>
                <w:rFonts w:ascii="Arial" w:hAnsi="Arial" w:cs="Arial"/>
                <w:color w:val="auto"/>
                <w:sz w:val="18"/>
                <w:szCs w:val="18"/>
              </w:rPr>
            </w:pPr>
            <w:r w:rsidRPr="00133BFF">
              <w:rPr>
                <w:rFonts w:ascii="Arial" w:hAnsi="Arial" w:cs="Arial"/>
                <w:color w:val="auto"/>
                <w:sz w:val="18"/>
                <w:szCs w:val="18"/>
              </w:rPr>
              <w:t>Thailand</w:t>
            </w:r>
          </w:p>
        </w:tc>
        <w:tc>
          <w:tcPr>
            <w:tcW w:w="1008" w:type="dxa"/>
            <w:tcBorders>
              <w:top w:val="nil"/>
              <w:left w:val="nil"/>
              <w:bottom w:val="nil"/>
              <w:right w:val="nil"/>
            </w:tcBorders>
            <w:shd w:val="clear" w:color="auto" w:fill="FAFAFA"/>
          </w:tcPr>
          <w:p w:rsidR="009E2FAB" w:rsidRPr="00133BFF" w:rsidRDefault="004B7A97" w:rsidP="00133BFF">
            <w:pPr>
              <w:jc w:val="right"/>
              <w:rPr>
                <w:rFonts w:ascii="Arial" w:hAnsi="Arial" w:cs="Arial"/>
                <w:color w:val="auto"/>
                <w:sz w:val="18"/>
                <w:szCs w:val="18"/>
                <w:lang w:val="en-US"/>
              </w:rPr>
            </w:pPr>
            <w:r w:rsidRPr="00133BFF">
              <w:rPr>
                <w:rFonts w:ascii="Arial" w:hAnsi="Arial" w:cs="Arial"/>
                <w:color w:val="auto"/>
                <w:sz w:val="18"/>
                <w:szCs w:val="18"/>
                <w:lang w:val="en-US"/>
              </w:rPr>
              <w:t>50.00</w:t>
            </w:r>
          </w:p>
        </w:tc>
        <w:tc>
          <w:tcPr>
            <w:tcW w:w="1008" w:type="dxa"/>
            <w:tcBorders>
              <w:top w:val="nil"/>
              <w:left w:val="nil"/>
              <w:bottom w:val="nil"/>
              <w:right w:val="nil"/>
            </w:tcBorders>
          </w:tcPr>
          <w:p w:rsidR="009E2FAB" w:rsidRPr="00133BFF" w:rsidRDefault="009E2FAB" w:rsidP="00133BFF">
            <w:pPr>
              <w:jc w:val="right"/>
              <w:rPr>
                <w:rFonts w:ascii="Arial" w:hAnsi="Arial" w:cs="Arial"/>
                <w:color w:val="auto"/>
                <w:sz w:val="18"/>
                <w:szCs w:val="18"/>
                <w:lang w:val="en-US"/>
              </w:rPr>
            </w:pPr>
            <w:r w:rsidRPr="00133BFF">
              <w:rPr>
                <w:rFonts w:ascii="Arial" w:hAnsi="Arial" w:cs="Arial"/>
                <w:color w:val="auto"/>
                <w:sz w:val="18"/>
                <w:szCs w:val="18"/>
                <w:lang w:val="en-US"/>
              </w:rPr>
              <w:t>50.00</w:t>
            </w:r>
          </w:p>
        </w:tc>
      </w:tr>
      <w:tr w:rsidR="00C202BE" w:rsidRPr="00133BFF" w:rsidTr="00CA22D9">
        <w:tc>
          <w:tcPr>
            <w:tcW w:w="2977" w:type="dxa"/>
            <w:tcBorders>
              <w:top w:val="nil"/>
              <w:left w:val="nil"/>
              <w:bottom w:val="nil"/>
              <w:right w:val="nil"/>
            </w:tcBorders>
          </w:tcPr>
          <w:p w:rsidR="009E2FAB" w:rsidRPr="00133BFF" w:rsidRDefault="009E2FAB" w:rsidP="00133BFF">
            <w:pPr>
              <w:ind w:left="-92"/>
              <w:jc w:val="both"/>
              <w:rPr>
                <w:rFonts w:ascii="Arial" w:hAnsi="Arial" w:cs="Arial"/>
                <w:color w:val="auto"/>
                <w:spacing w:val="-6"/>
                <w:sz w:val="18"/>
                <w:szCs w:val="18"/>
                <w:cs/>
              </w:rPr>
            </w:pPr>
            <w:r w:rsidRPr="00133BFF">
              <w:rPr>
                <w:rFonts w:ascii="Arial" w:hAnsi="Arial" w:cs="Arial"/>
                <w:color w:val="auto"/>
                <w:spacing w:val="-6"/>
                <w:sz w:val="18"/>
                <w:szCs w:val="18"/>
              </w:rPr>
              <w:t>Leo Myanmar Logistics Co., Ltd.</w:t>
            </w:r>
          </w:p>
        </w:tc>
        <w:tc>
          <w:tcPr>
            <w:tcW w:w="3240" w:type="dxa"/>
            <w:tcBorders>
              <w:top w:val="nil"/>
              <w:left w:val="nil"/>
              <w:bottom w:val="nil"/>
              <w:right w:val="nil"/>
            </w:tcBorders>
            <w:vAlign w:val="bottom"/>
          </w:tcPr>
          <w:p w:rsidR="009E2FAB" w:rsidRPr="00133BFF" w:rsidRDefault="009E2FAB" w:rsidP="00133BFF">
            <w:pPr>
              <w:ind w:left="133" w:hanging="133"/>
              <w:jc w:val="both"/>
              <w:rPr>
                <w:rFonts w:ascii="Arial" w:hAnsi="Arial" w:cs="Arial"/>
                <w:color w:val="auto"/>
                <w:sz w:val="18"/>
                <w:szCs w:val="18"/>
              </w:rPr>
            </w:pPr>
            <w:r w:rsidRPr="00133BFF">
              <w:rPr>
                <w:rFonts w:ascii="Arial" w:hAnsi="Arial" w:cs="Arial"/>
                <w:color w:val="auto"/>
                <w:sz w:val="18"/>
                <w:szCs w:val="18"/>
              </w:rPr>
              <w:t xml:space="preserve">International freight forwarding and </w:t>
            </w:r>
          </w:p>
          <w:p w:rsidR="009E2FAB" w:rsidRPr="00133BFF" w:rsidRDefault="009E2FAB" w:rsidP="00133BFF">
            <w:pPr>
              <w:ind w:left="133" w:hanging="133"/>
              <w:jc w:val="both"/>
              <w:rPr>
                <w:rFonts w:ascii="Arial" w:hAnsi="Arial" w:cs="Arial"/>
                <w:color w:val="auto"/>
                <w:sz w:val="18"/>
                <w:szCs w:val="18"/>
              </w:rPr>
            </w:pPr>
            <w:r w:rsidRPr="00133BFF">
              <w:rPr>
                <w:rFonts w:ascii="Arial" w:hAnsi="Arial" w:cs="Arial"/>
                <w:color w:val="auto"/>
                <w:sz w:val="18"/>
                <w:szCs w:val="18"/>
              </w:rPr>
              <w:t xml:space="preserve">   integrated </w:t>
            </w:r>
            <w:proofErr w:type="spellStart"/>
            <w:r w:rsidRPr="00133BFF">
              <w:rPr>
                <w:rFonts w:ascii="Arial" w:hAnsi="Arial" w:cs="Arial"/>
                <w:color w:val="auto"/>
                <w:sz w:val="18"/>
                <w:szCs w:val="18"/>
              </w:rPr>
              <w:t>logistic</w:t>
            </w:r>
            <w:proofErr w:type="spellEnd"/>
            <w:r w:rsidRPr="00133BFF">
              <w:rPr>
                <w:rFonts w:ascii="Arial" w:hAnsi="Arial" w:cs="Arial"/>
                <w:color w:val="auto"/>
                <w:sz w:val="18"/>
                <w:szCs w:val="18"/>
              </w:rPr>
              <w:t xml:space="preserve"> </w:t>
            </w:r>
            <w:r w:rsidRPr="00133BFF">
              <w:rPr>
                <w:rFonts w:ascii="Arial" w:hAnsi="Arial" w:cs="Arial"/>
                <w:color w:val="auto"/>
                <w:spacing w:val="-4"/>
                <w:sz w:val="18"/>
                <w:szCs w:val="18"/>
              </w:rPr>
              <w:t>services</w:t>
            </w:r>
            <w:r w:rsidRPr="00133BFF">
              <w:rPr>
                <w:rFonts w:ascii="Arial" w:hAnsi="Arial" w:cs="Arial"/>
                <w:color w:val="auto"/>
                <w:sz w:val="18"/>
                <w:szCs w:val="18"/>
              </w:rPr>
              <w:t xml:space="preserve"> provider</w:t>
            </w:r>
          </w:p>
        </w:tc>
        <w:tc>
          <w:tcPr>
            <w:tcW w:w="1224" w:type="dxa"/>
            <w:tcBorders>
              <w:top w:val="nil"/>
              <w:left w:val="nil"/>
              <w:bottom w:val="nil"/>
              <w:right w:val="nil"/>
            </w:tcBorders>
            <w:shd w:val="clear" w:color="auto" w:fill="auto"/>
          </w:tcPr>
          <w:p w:rsidR="009E2FAB" w:rsidRPr="00133BFF" w:rsidRDefault="009E2FAB" w:rsidP="00FA4A1C">
            <w:pPr>
              <w:jc w:val="center"/>
              <w:rPr>
                <w:rFonts w:ascii="Arial" w:hAnsi="Arial" w:cs="Arial"/>
                <w:color w:val="auto"/>
                <w:sz w:val="18"/>
                <w:szCs w:val="18"/>
              </w:rPr>
            </w:pPr>
            <w:r w:rsidRPr="00133BFF">
              <w:rPr>
                <w:rFonts w:ascii="Arial" w:hAnsi="Arial" w:cs="Arial"/>
                <w:color w:val="auto"/>
                <w:sz w:val="18"/>
                <w:szCs w:val="18"/>
              </w:rPr>
              <w:t>Myanmar</w:t>
            </w:r>
          </w:p>
        </w:tc>
        <w:tc>
          <w:tcPr>
            <w:tcW w:w="1008" w:type="dxa"/>
            <w:tcBorders>
              <w:top w:val="nil"/>
              <w:left w:val="nil"/>
              <w:bottom w:val="nil"/>
              <w:right w:val="nil"/>
            </w:tcBorders>
            <w:shd w:val="clear" w:color="auto" w:fill="FAFAFA"/>
          </w:tcPr>
          <w:p w:rsidR="009E2FAB" w:rsidRPr="00133BFF" w:rsidRDefault="004B7A97" w:rsidP="00133BFF">
            <w:pPr>
              <w:jc w:val="right"/>
              <w:rPr>
                <w:rFonts w:ascii="Arial" w:hAnsi="Arial" w:cs="Arial"/>
                <w:color w:val="auto"/>
                <w:sz w:val="18"/>
                <w:szCs w:val="18"/>
              </w:rPr>
            </w:pPr>
            <w:r w:rsidRPr="00133BFF">
              <w:rPr>
                <w:rFonts w:ascii="Arial" w:hAnsi="Arial" w:cs="Arial"/>
                <w:color w:val="auto"/>
                <w:sz w:val="18"/>
                <w:szCs w:val="18"/>
              </w:rPr>
              <w:t>80.00</w:t>
            </w:r>
          </w:p>
        </w:tc>
        <w:tc>
          <w:tcPr>
            <w:tcW w:w="1008" w:type="dxa"/>
            <w:tcBorders>
              <w:top w:val="nil"/>
              <w:left w:val="nil"/>
              <w:bottom w:val="nil"/>
              <w:right w:val="nil"/>
            </w:tcBorders>
            <w:shd w:val="clear" w:color="auto" w:fill="auto"/>
          </w:tcPr>
          <w:p w:rsidR="009E2FAB" w:rsidRPr="00133BFF" w:rsidRDefault="009E2FAB" w:rsidP="00133BFF">
            <w:pPr>
              <w:jc w:val="right"/>
              <w:rPr>
                <w:rFonts w:ascii="Arial" w:hAnsi="Arial" w:cs="Arial"/>
                <w:color w:val="auto"/>
                <w:sz w:val="18"/>
                <w:szCs w:val="18"/>
              </w:rPr>
            </w:pPr>
            <w:r w:rsidRPr="00133BFF">
              <w:rPr>
                <w:rFonts w:ascii="Arial" w:hAnsi="Arial" w:cs="Arial"/>
                <w:color w:val="auto"/>
                <w:sz w:val="18"/>
                <w:szCs w:val="18"/>
              </w:rPr>
              <w:t>80.00</w:t>
            </w:r>
          </w:p>
        </w:tc>
      </w:tr>
    </w:tbl>
    <w:p w:rsidR="00F748A4" w:rsidRPr="00C202BE" w:rsidRDefault="00F748A4" w:rsidP="0071208E">
      <w:pPr>
        <w:ind w:right="0"/>
        <w:jc w:val="both"/>
        <w:rPr>
          <w:rFonts w:ascii="Arial" w:hAnsi="Arial" w:cs="Arial"/>
          <w:color w:val="auto"/>
          <w:sz w:val="18"/>
          <w:szCs w:val="18"/>
        </w:rPr>
      </w:pPr>
    </w:p>
    <w:p w:rsidR="00F748A4" w:rsidRPr="00C202BE" w:rsidRDefault="00F748A4" w:rsidP="0071208E">
      <w:pPr>
        <w:ind w:right="0"/>
        <w:jc w:val="both"/>
        <w:rPr>
          <w:rFonts w:ascii="Arial" w:hAnsi="Arial" w:cs="Arial"/>
          <w:color w:val="auto"/>
          <w:sz w:val="18"/>
          <w:szCs w:val="18"/>
        </w:rPr>
      </w:pPr>
      <w:r w:rsidRPr="00C202BE">
        <w:rPr>
          <w:rFonts w:ascii="Arial" w:hAnsi="Arial" w:cs="Arial"/>
          <w:color w:val="auto"/>
          <w:sz w:val="18"/>
          <w:szCs w:val="18"/>
        </w:rPr>
        <w:t>These financial statements</w:t>
      </w:r>
      <w:r w:rsidRPr="00C202BE">
        <w:rPr>
          <w:rFonts w:ascii="Arial" w:hAnsi="Arial" w:cs="Arial"/>
          <w:color w:val="auto"/>
          <w:sz w:val="18"/>
          <w:szCs w:val="18"/>
          <w:cs/>
        </w:rPr>
        <w:t xml:space="preserve"> </w:t>
      </w:r>
      <w:r w:rsidRPr="00C202BE">
        <w:rPr>
          <w:rFonts w:ascii="Arial" w:hAnsi="Arial" w:cs="Arial"/>
          <w:color w:val="auto"/>
          <w:sz w:val="18"/>
          <w:szCs w:val="18"/>
        </w:rPr>
        <w:t xml:space="preserve">were authorised for issue by the Board of Directors </w:t>
      </w:r>
      <w:r w:rsidR="00314377" w:rsidRPr="00C202BE">
        <w:rPr>
          <w:rFonts w:ascii="Arial" w:hAnsi="Arial" w:cs="Arial"/>
          <w:color w:val="auto"/>
          <w:sz w:val="18"/>
          <w:szCs w:val="18"/>
        </w:rPr>
        <w:t xml:space="preserve">on </w:t>
      </w:r>
      <w:r w:rsidR="00A16FEF">
        <w:rPr>
          <w:rFonts w:ascii="Arial" w:hAnsi="Arial" w:cs="Arial"/>
          <w:color w:val="auto"/>
          <w:sz w:val="18"/>
          <w:szCs w:val="18"/>
        </w:rPr>
        <w:t>2</w:t>
      </w:r>
      <w:r w:rsidR="004B7A97">
        <w:rPr>
          <w:rFonts w:ascii="Arial" w:hAnsi="Arial" w:cs="Arial"/>
          <w:color w:val="auto"/>
          <w:sz w:val="18"/>
          <w:szCs w:val="18"/>
        </w:rPr>
        <w:t xml:space="preserve">1 </w:t>
      </w:r>
      <w:r w:rsidR="00A16FEF">
        <w:rPr>
          <w:rFonts w:ascii="Arial" w:hAnsi="Arial" w:cs="Arial"/>
          <w:color w:val="auto"/>
          <w:sz w:val="18"/>
          <w:szCs w:val="18"/>
        </w:rPr>
        <w:t>May</w:t>
      </w:r>
      <w:r w:rsidR="00314377" w:rsidRPr="00C202BE">
        <w:rPr>
          <w:rFonts w:ascii="Arial" w:hAnsi="Arial" w:cs="Arial"/>
          <w:color w:val="auto"/>
          <w:sz w:val="18"/>
          <w:szCs w:val="18"/>
        </w:rPr>
        <w:t xml:space="preserve"> 20</w:t>
      </w:r>
      <w:r w:rsidR="009E2FAB" w:rsidRPr="00C202BE">
        <w:rPr>
          <w:rFonts w:ascii="Arial" w:hAnsi="Arial" w:cs="Arial"/>
          <w:color w:val="auto"/>
          <w:sz w:val="18"/>
          <w:szCs w:val="18"/>
        </w:rPr>
        <w:t>20</w:t>
      </w:r>
      <w:r w:rsidRPr="00C202BE">
        <w:rPr>
          <w:rFonts w:ascii="Arial" w:hAnsi="Arial" w:cs="Arial"/>
          <w:color w:val="auto"/>
          <w:sz w:val="18"/>
          <w:szCs w:val="18"/>
        </w:rPr>
        <w:t>.</w:t>
      </w:r>
    </w:p>
    <w:p w:rsidR="00F748A4" w:rsidRDefault="00F748A4" w:rsidP="0071208E">
      <w:pPr>
        <w:ind w:right="0"/>
        <w:jc w:val="both"/>
        <w:rPr>
          <w:rFonts w:ascii="Arial" w:hAnsi="Arial" w:cs="Arial"/>
          <w:color w:val="auto"/>
          <w:sz w:val="18"/>
          <w:szCs w:val="18"/>
        </w:rPr>
      </w:pPr>
    </w:p>
    <w:p w:rsidR="0042725C" w:rsidRPr="00C202BE" w:rsidRDefault="0042725C" w:rsidP="0071208E">
      <w:pPr>
        <w:ind w:right="0"/>
        <w:jc w:val="both"/>
        <w:rPr>
          <w:rFonts w:ascii="Arial" w:hAnsi="Arial" w:cs="Arial"/>
          <w:color w:val="auto"/>
          <w:sz w:val="18"/>
          <w:szCs w:val="18"/>
        </w:rPr>
      </w:pPr>
    </w:p>
    <w:tbl>
      <w:tblPr>
        <w:tblW w:w="0" w:type="auto"/>
        <w:tblInd w:w="108" w:type="dxa"/>
        <w:shd w:val="clear" w:color="auto" w:fill="FFA543"/>
        <w:tblLook w:val="04A0" w:firstRow="1" w:lastRow="0" w:firstColumn="1" w:lastColumn="0" w:noHBand="0" w:noVBand="1"/>
      </w:tblPr>
      <w:tblGrid>
        <w:gridCol w:w="9461"/>
      </w:tblGrid>
      <w:tr w:rsidR="0071208E" w:rsidRPr="00133BFF" w:rsidTr="000C37D9">
        <w:trPr>
          <w:trHeight w:val="386"/>
        </w:trPr>
        <w:tc>
          <w:tcPr>
            <w:tcW w:w="9461" w:type="dxa"/>
            <w:shd w:val="clear" w:color="auto" w:fill="FFA543"/>
            <w:vAlign w:val="center"/>
            <w:hideMark/>
          </w:tcPr>
          <w:p w:rsidR="0071208E" w:rsidRPr="00133BFF" w:rsidRDefault="0071208E" w:rsidP="0098346A">
            <w:pPr>
              <w:ind w:left="432" w:right="0" w:hanging="432"/>
              <w:jc w:val="both"/>
              <w:rPr>
                <w:rFonts w:ascii="Arial" w:eastAsia="Arial Unicode MS" w:hAnsi="Arial" w:cs="Arial"/>
                <w:b/>
                <w:bCs/>
                <w:color w:val="FFFFFF"/>
                <w:sz w:val="18"/>
                <w:szCs w:val="18"/>
                <w:lang w:val="en-US"/>
              </w:rPr>
            </w:pPr>
            <w:r w:rsidRPr="0071208E">
              <w:rPr>
                <w:rFonts w:ascii="Arial" w:eastAsia="Arial Unicode MS" w:hAnsi="Arial" w:cs="Arial"/>
                <w:b/>
                <w:bCs/>
                <w:color w:val="FFFFFF"/>
                <w:sz w:val="18"/>
                <w:szCs w:val="18"/>
                <w:lang w:val="en-US"/>
              </w:rPr>
              <w:t>2</w:t>
            </w:r>
            <w:r w:rsidRPr="0071208E">
              <w:rPr>
                <w:rFonts w:ascii="Arial" w:eastAsia="Arial Unicode MS" w:hAnsi="Arial" w:cs="Arial"/>
                <w:b/>
                <w:bCs/>
                <w:color w:val="FFFFFF"/>
                <w:sz w:val="18"/>
                <w:szCs w:val="18"/>
                <w:lang w:val="en-US"/>
              </w:rPr>
              <w:tab/>
              <w:t>Accounting policies</w:t>
            </w:r>
          </w:p>
        </w:tc>
      </w:tr>
    </w:tbl>
    <w:p w:rsidR="00F748A4" w:rsidRPr="00F33494" w:rsidRDefault="00F748A4" w:rsidP="0071208E">
      <w:pPr>
        <w:ind w:right="0"/>
        <w:jc w:val="both"/>
        <w:rPr>
          <w:rFonts w:ascii="Arial" w:hAnsi="Arial" w:cs="Arial"/>
          <w:color w:val="auto"/>
          <w:sz w:val="18"/>
          <w:szCs w:val="18"/>
        </w:rPr>
      </w:pPr>
    </w:p>
    <w:p w:rsidR="00F748A4" w:rsidRPr="00F33494" w:rsidRDefault="00F748A4" w:rsidP="0071208E">
      <w:pPr>
        <w:ind w:right="0"/>
        <w:jc w:val="both"/>
        <w:rPr>
          <w:rFonts w:ascii="Arial" w:hAnsi="Arial" w:cs="Arial"/>
          <w:color w:val="auto"/>
          <w:sz w:val="18"/>
          <w:szCs w:val="18"/>
        </w:rPr>
      </w:pPr>
      <w:r w:rsidRPr="00F33494">
        <w:rPr>
          <w:rFonts w:ascii="Arial" w:hAnsi="Arial" w:cs="Arial"/>
          <w:color w:val="auto"/>
          <w:spacing w:val="-4"/>
          <w:sz w:val="18"/>
          <w:szCs w:val="18"/>
        </w:rPr>
        <w:t xml:space="preserve">The principal accounting policies applied in the preparation of these consolidated and </w:t>
      </w:r>
      <w:r w:rsidR="00117310" w:rsidRPr="00F33494">
        <w:rPr>
          <w:rFonts w:ascii="Arial" w:hAnsi="Arial" w:cs="Arial"/>
          <w:color w:val="auto"/>
          <w:spacing w:val="-4"/>
          <w:sz w:val="18"/>
          <w:szCs w:val="18"/>
        </w:rPr>
        <w:t xml:space="preserve">separate </w:t>
      </w:r>
      <w:r w:rsidRPr="00F33494">
        <w:rPr>
          <w:rFonts w:ascii="Arial" w:hAnsi="Arial" w:cs="Arial"/>
          <w:color w:val="auto"/>
          <w:spacing w:val="-4"/>
          <w:sz w:val="18"/>
          <w:szCs w:val="18"/>
        </w:rPr>
        <w:t>financial statements</w:t>
      </w:r>
      <w:r w:rsidRPr="00F33494">
        <w:rPr>
          <w:rFonts w:ascii="Arial" w:hAnsi="Arial" w:cs="Arial"/>
          <w:color w:val="auto"/>
          <w:sz w:val="18"/>
          <w:szCs w:val="18"/>
        </w:rPr>
        <w:t xml:space="preserve"> are set out below:</w:t>
      </w:r>
    </w:p>
    <w:p w:rsidR="00F748A4" w:rsidRPr="00F33494" w:rsidRDefault="00F748A4" w:rsidP="0071208E">
      <w:pPr>
        <w:ind w:right="0"/>
        <w:jc w:val="both"/>
        <w:rPr>
          <w:rFonts w:ascii="Arial" w:hAnsi="Arial" w:cs="Arial"/>
          <w:color w:val="auto"/>
          <w:sz w:val="18"/>
          <w:szCs w:val="18"/>
        </w:rPr>
      </w:pPr>
    </w:p>
    <w:p w:rsidR="00F748A4" w:rsidRPr="0071208E" w:rsidRDefault="00F748A4" w:rsidP="0071208E">
      <w:pPr>
        <w:ind w:left="540" w:right="0" w:hanging="540"/>
        <w:jc w:val="both"/>
        <w:rPr>
          <w:rFonts w:ascii="Arial" w:hAnsi="Arial" w:cs="Arial"/>
          <w:b/>
          <w:bCs/>
          <w:color w:val="CF4A02"/>
          <w:sz w:val="18"/>
          <w:szCs w:val="18"/>
          <w:highlight w:val="yellow"/>
        </w:rPr>
      </w:pPr>
      <w:bookmarkStart w:id="3" w:name="_Toc378756271"/>
      <w:bookmarkStart w:id="4" w:name="_Toc311790758"/>
      <w:r w:rsidRPr="0071208E">
        <w:rPr>
          <w:rFonts w:ascii="Arial" w:hAnsi="Arial" w:cs="Arial"/>
          <w:b/>
          <w:bCs/>
          <w:color w:val="CF4A02"/>
          <w:sz w:val="18"/>
          <w:szCs w:val="18"/>
        </w:rPr>
        <w:t>2.1</w:t>
      </w:r>
      <w:r w:rsidRPr="0071208E">
        <w:rPr>
          <w:rFonts w:ascii="Arial" w:hAnsi="Arial" w:cs="Arial"/>
          <w:b/>
          <w:bCs/>
          <w:color w:val="CF4A02"/>
          <w:sz w:val="18"/>
          <w:szCs w:val="18"/>
        </w:rPr>
        <w:tab/>
        <w:t>Basis of preparation</w:t>
      </w:r>
      <w:bookmarkEnd w:id="3"/>
      <w:bookmarkEnd w:id="4"/>
    </w:p>
    <w:p w:rsidR="00F748A4" w:rsidRPr="00F55CEE" w:rsidRDefault="00F748A4" w:rsidP="0071208E">
      <w:pPr>
        <w:ind w:left="540" w:right="0"/>
        <w:jc w:val="both"/>
        <w:rPr>
          <w:rFonts w:ascii="Arial" w:hAnsi="Arial" w:cs="Arial"/>
          <w:color w:val="auto"/>
          <w:sz w:val="18"/>
          <w:szCs w:val="18"/>
          <w:highlight w:val="yellow"/>
        </w:rPr>
      </w:pPr>
    </w:p>
    <w:p w:rsidR="00F748A4" w:rsidRPr="00F33494" w:rsidRDefault="00797F36" w:rsidP="0071208E">
      <w:pPr>
        <w:ind w:left="540" w:right="0"/>
        <w:jc w:val="both"/>
        <w:rPr>
          <w:rFonts w:ascii="Arial" w:hAnsi="Arial" w:cs="Arial"/>
          <w:color w:val="auto"/>
          <w:spacing w:val="-4"/>
          <w:sz w:val="18"/>
          <w:szCs w:val="18"/>
        </w:rPr>
      </w:pPr>
      <w:r w:rsidRPr="00797F36">
        <w:rPr>
          <w:rFonts w:ascii="Arial" w:hAnsi="Arial" w:cs="Arial"/>
          <w:color w:val="auto"/>
          <w:spacing w:val="-4"/>
          <w:sz w:val="18"/>
          <w:szCs w:val="18"/>
        </w:rPr>
        <w:t>The consolidated and separate financial statements have been prepared in accordance with Thai Financial Reporting Standards (“TFRS”) and the financial reporting requirements issued under the Securities and Exchange Act</w:t>
      </w:r>
      <w:r w:rsidR="00F748A4" w:rsidRPr="00F33494">
        <w:rPr>
          <w:rFonts w:ascii="Arial" w:hAnsi="Arial" w:cs="Arial"/>
          <w:color w:val="auto"/>
          <w:spacing w:val="-4"/>
          <w:sz w:val="18"/>
          <w:szCs w:val="18"/>
        </w:rPr>
        <w:t>.</w:t>
      </w:r>
    </w:p>
    <w:p w:rsidR="00F748A4" w:rsidRPr="00F33494" w:rsidRDefault="00F748A4" w:rsidP="0071208E">
      <w:pPr>
        <w:ind w:left="540" w:right="0"/>
        <w:jc w:val="both"/>
        <w:rPr>
          <w:rFonts w:ascii="Arial" w:hAnsi="Arial" w:cs="Arial"/>
          <w:color w:val="auto"/>
          <w:spacing w:val="-4"/>
          <w:sz w:val="18"/>
          <w:szCs w:val="18"/>
        </w:rPr>
      </w:pPr>
    </w:p>
    <w:p w:rsidR="00F748A4" w:rsidRPr="00F33494" w:rsidRDefault="00F748A4" w:rsidP="0071208E">
      <w:pPr>
        <w:ind w:left="540" w:right="0"/>
        <w:jc w:val="both"/>
        <w:rPr>
          <w:rFonts w:ascii="Arial" w:hAnsi="Arial" w:cs="Arial"/>
          <w:color w:val="auto"/>
          <w:spacing w:val="-4"/>
          <w:sz w:val="18"/>
          <w:szCs w:val="18"/>
        </w:rPr>
      </w:pPr>
      <w:r w:rsidRPr="00F33494">
        <w:rPr>
          <w:rFonts w:ascii="Arial" w:hAnsi="Arial" w:cs="Arial"/>
          <w:color w:val="auto"/>
          <w:spacing w:val="-4"/>
          <w:sz w:val="18"/>
          <w:szCs w:val="18"/>
        </w:rPr>
        <w:t xml:space="preserve">The consolidated </w:t>
      </w:r>
      <w:r w:rsidR="00384F5D" w:rsidRPr="00F33494">
        <w:rPr>
          <w:rFonts w:ascii="Arial" w:hAnsi="Arial" w:cs="Arial"/>
          <w:color w:val="auto"/>
          <w:spacing w:val="-4"/>
          <w:sz w:val="18"/>
          <w:szCs w:val="18"/>
        </w:rPr>
        <w:t>and separate</w:t>
      </w:r>
      <w:r w:rsidRPr="00F33494">
        <w:rPr>
          <w:rFonts w:ascii="Arial" w:hAnsi="Arial" w:cs="Arial"/>
          <w:color w:val="auto"/>
          <w:spacing w:val="-4"/>
          <w:sz w:val="18"/>
          <w:szCs w:val="18"/>
        </w:rPr>
        <w:t xml:space="preserve"> financial statements have been prepared under the historical cost convention.</w:t>
      </w:r>
    </w:p>
    <w:p w:rsidR="00F748A4" w:rsidRPr="00F33494" w:rsidRDefault="00F748A4" w:rsidP="0071208E">
      <w:pPr>
        <w:ind w:left="540" w:right="0"/>
        <w:jc w:val="both"/>
        <w:rPr>
          <w:rFonts w:ascii="Arial" w:hAnsi="Arial" w:cs="Arial"/>
          <w:color w:val="auto"/>
          <w:sz w:val="18"/>
          <w:szCs w:val="18"/>
        </w:rPr>
      </w:pPr>
    </w:p>
    <w:p w:rsidR="00F748A4" w:rsidRPr="00F33494" w:rsidRDefault="00F748A4" w:rsidP="0071208E">
      <w:pPr>
        <w:autoSpaceDE w:val="0"/>
        <w:autoSpaceDN w:val="0"/>
        <w:adjustRightInd w:val="0"/>
        <w:ind w:left="540" w:right="0"/>
        <w:jc w:val="both"/>
        <w:rPr>
          <w:rFonts w:ascii="Arial" w:hAnsi="Arial" w:cs="Arial"/>
          <w:color w:val="auto"/>
          <w:spacing w:val="-2"/>
          <w:sz w:val="18"/>
          <w:szCs w:val="18"/>
        </w:rPr>
      </w:pPr>
      <w:r w:rsidRPr="00F33494">
        <w:rPr>
          <w:rFonts w:ascii="Arial" w:hAnsi="Arial" w:cs="Arial"/>
          <w:color w:val="auto"/>
          <w:spacing w:val="-2"/>
          <w:sz w:val="18"/>
          <w:szCs w:val="18"/>
        </w:rPr>
        <w:t xml:space="preserve">The preparation of financial statements in conformity with Thai generally accepted accounting principles </w:t>
      </w:r>
      <w:r w:rsidRPr="00F33494">
        <w:rPr>
          <w:rFonts w:ascii="Arial" w:hAnsi="Arial" w:cs="Arial"/>
          <w:color w:val="auto"/>
          <w:spacing w:val="-4"/>
          <w:sz w:val="18"/>
          <w:szCs w:val="18"/>
        </w:rPr>
        <w:t>requires the use of certain critical accounting estimates. It also requires management to exercise its judgement</w:t>
      </w:r>
      <w:r w:rsidRPr="00F33494">
        <w:rPr>
          <w:rFonts w:ascii="Arial" w:hAnsi="Arial" w:cs="Arial"/>
          <w:color w:val="auto"/>
          <w:spacing w:val="-2"/>
          <w:sz w:val="18"/>
          <w:szCs w:val="18"/>
        </w:rPr>
        <w:t xml:space="preserve"> in the process </w:t>
      </w:r>
      <w:r w:rsidRPr="0071208E">
        <w:rPr>
          <w:rFonts w:ascii="Arial" w:hAnsi="Arial" w:cs="Arial"/>
          <w:color w:val="auto"/>
          <w:spacing w:val="-4"/>
          <w:sz w:val="18"/>
          <w:szCs w:val="18"/>
        </w:rPr>
        <w:t>of applying the Group’s accounting policies.</w:t>
      </w:r>
      <w:r w:rsidR="00384F5D" w:rsidRPr="0071208E">
        <w:rPr>
          <w:rFonts w:ascii="Arial" w:hAnsi="Arial" w:cs="Arial"/>
          <w:color w:val="auto"/>
          <w:spacing w:val="-4"/>
          <w:sz w:val="18"/>
          <w:szCs w:val="18"/>
        </w:rPr>
        <w:t xml:space="preserve"> Critical accounting estimates</w:t>
      </w:r>
      <w:r w:rsidR="0001205E" w:rsidRPr="0071208E">
        <w:rPr>
          <w:rFonts w:ascii="Arial" w:hAnsi="Arial" w:cs="Arial"/>
          <w:color w:val="auto"/>
          <w:spacing w:val="-4"/>
          <w:sz w:val="18"/>
          <w:szCs w:val="18"/>
        </w:rPr>
        <w:t>,</w:t>
      </w:r>
      <w:r w:rsidR="00384F5D" w:rsidRPr="0071208E">
        <w:rPr>
          <w:rFonts w:ascii="Arial" w:hAnsi="Arial" w:cs="Arial"/>
          <w:color w:val="auto"/>
          <w:spacing w:val="-4"/>
          <w:sz w:val="18"/>
          <w:szCs w:val="18"/>
        </w:rPr>
        <w:t xml:space="preserve"> assumptions</w:t>
      </w:r>
      <w:r w:rsidR="00666EFC" w:rsidRPr="0071208E">
        <w:rPr>
          <w:rFonts w:ascii="Arial" w:hAnsi="Arial" w:cs="Arial"/>
          <w:color w:val="auto"/>
          <w:spacing w:val="-4"/>
          <w:sz w:val="18"/>
          <w:szCs w:val="18"/>
        </w:rPr>
        <w:t xml:space="preserve"> and</w:t>
      </w:r>
      <w:r w:rsidR="00384F5D" w:rsidRPr="0071208E">
        <w:rPr>
          <w:rFonts w:ascii="Arial" w:hAnsi="Arial" w:cs="Arial"/>
          <w:color w:val="auto"/>
          <w:spacing w:val="-4"/>
          <w:sz w:val="18"/>
          <w:szCs w:val="18"/>
        </w:rPr>
        <w:t xml:space="preserve"> </w:t>
      </w:r>
      <w:r w:rsidR="00666EFC" w:rsidRPr="0071208E">
        <w:rPr>
          <w:rFonts w:ascii="Arial" w:hAnsi="Arial" w:cs="Arial"/>
          <w:color w:val="auto"/>
          <w:spacing w:val="-4"/>
          <w:sz w:val="18"/>
          <w:szCs w:val="18"/>
        </w:rPr>
        <w:t xml:space="preserve">judgements </w:t>
      </w:r>
      <w:r w:rsidR="00384F5D" w:rsidRPr="0071208E">
        <w:rPr>
          <w:rFonts w:ascii="Arial" w:hAnsi="Arial" w:cs="Arial"/>
          <w:color w:val="auto"/>
          <w:spacing w:val="-4"/>
          <w:sz w:val="18"/>
          <w:szCs w:val="18"/>
        </w:rPr>
        <w:t xml:space="preserve">are </w:t>
      </w:r>
      <w:r w:rsidRPr="0071208E">
        <w:rPr>
          <w:rFonts w:ascii="Arial" w:hAnsi="Arial" w:cs="Arial"/>
          <w:color w:val="auto"/>
          <w:spacing w:val="-4"/>
          <w:sz w:val="18"/>
          <w:szCs w:val="18"/>
        </w:rPr>
        <w:t>disclosed</w:t>
      </w:r>
      <w:r w:rsidRPr="00F33494">
        <w:rPr>
          <w:rFonts w:ascii="Arial" w:hAnsi="Arial" w:cs="Arial"/>
          <w:color w:val="auto"/>
          <w:spacing w:val="-2"/>
          <w:sz w:val="18"/>
          <w:szCs w:val="18"/>
        </w:rPr>
        <w:t xml:space="preserve"> in Note</w:t>
      </w:r>
      <w:r w:rsidR="00021828" w:rsidRPr="00F33494">
        <w:rPr>
          <w:rFonts w:ascii="Arial" w:hAnsi="Arial" w:cs="Arial"/>
          <w:color w:val="auto"/>
          <w:spacing w:val="-2"/>
          <w:sz w:val="18"/>
          <w:szCs w:val="18"/>
        </w:rPr>
        <w:t xml:space="preserve"> 5</w:t>
      </w:r>
      <w:r w:rsidRPr="00F33494">
        <w:rPr>
          <w:rFonts w:ascii="Arial" w:hAnsi="Arial" w:cs="Arial"/>
          <w:color w:val="auto"/>
          <w:spacing w:val="-2"/>
          <w:sz w:val="18"/>
          <w:szCs w:val="18"/>
        </w:rPr>
        <w:t>.</w:t>
      </w:r>
    </w:p>
    <w:p w:rsidR="00F748A4" w:rsidRPr="00F33494" w:rsidRDefault="00F748A4" w:rsidP="0071208E">
      <w:pPr>
        <w:ind w:left="540" w:right="0"/>
        <w:jc w:val="both"/>
        <w:rPr>
          <w:rFonts w:ascii="Arial" w:hAnsi="Arial" w:cs="Arial"/>
          <w:color w:val="auto"/>
          <w:sz w:val="18"/>
          <w:szCs w:val="18"/>
        </w:rPr>
      </w:pPr>
    </w:p>
    <w:p w:rsidR="00F748A4" w:rsidRPr="00F33494" w:rsidRDefault="00F748A4" w:rsidP="0071208E">
      <w:pPr>
        <w:ind w:left="540" w:right="0"/>
        <w:jc w:val="both"/>
        <w:rPr>
          <w:rFonts w:ascii="Arial" w:hAnsi="Arial" w:cs="Arial"/>
          <w:color w:val="auto"/>
          <w:sz w:val="18"/>
          <w:szCs w:val="18"/>
        </w:rPr>
      </w:pPr>
      <w:r w:rsidRPr="00F33494">
        <w:rPr>
          <w:rFonts w:ascii="Arial" w:hAnsi="Arial" w:cs="Arial"/>
          <w:color w:val="auto"/>
          <w:spacing w:val="-2"/>
          <w:sz w:val="18"/>
          <w:szCs w:val="18"/>
        </w:rPr>
        <w:t xml:space="preserve">An English version of the consolidated and company financial statements has been prepared from the statutory </w:t>
      </w:r>
      <w:r w:rsidRPr="0071208E">
        <w:rPr>
          <w:rFonts w:ascii="Arial" w:hAnsi="Arial" w:cs="Arial"/>
          <w:color w:val="auto"/>
          <w:spacing w:val="-4"/>
          <w:sz w:val="18"/>
          <w:szCs w:val="18"/>
        </w:rPr>
        <w:t>financial statements that are in the Thai language. In the event of a conflict or a difference in interpretation between</w:t>
      </w:r>
      <w:r w:rsidRPr="00F33494">
        <w:rPr>
          <w:rFonts w:ascii="Arial" w:hAnsi="Arial" w:cs="Arial"/>
          <w:color w:val="auto"/>
          <w:sz w:val="18"/>
          <w:szCs w:val="18"/>
        </w:rPr>
        <w:t xml:space="preserve"> the two languages, the Thai language statutory financial statements shall prevail.</w:t>
      </w:r>
    </w:p>
    <w:p w:rsidR="00F748A4" w:rsidRPr="00F33494" w:rsidRDefault="00F748A4" w:rsidP="0071208E">
      <w:pPr>
        <w:ind w:left="540" w:right="0"/>
        <w:jc w:val="both"/>
        <w:rPr>
          <w:rFonts w:ascii="Arial" w:hAnsi="Arial" w:cs="Arial"/>
          <w:color w:val="auto"/>
          <w:sz w:val="18"/>
          <w:szCs w:val="18"/>
        </w:rPr>
      </w:pPr>
      <w:r w:rsidRPr="00F33494">
        <w:rPr>
          <w:rFonts w:ascii="Arial" w:hAnsi="Arial" w:cs="Arial"/>
          <w:color w:val="auto"/>
          <w:sz w:val="18"/>
          <w:szCs w:val="18"/>
          <w:cs/>
        </w:rPr>
        <w:br w:type="page"/>
      </w:r>
    </w:p>
    <w:p w:rsidR="00F748A4" w:rsidRPr="000C37D9" w:rsidRDefault="00F748A4" w:rsidP="000C37D9">
      <w:pPr>
        <w:ind w:right="0"/>
        <w:jc w:val="both"/>
        <w:rPr>
          <w:rFonts w:ascii="Arial" w:hAnsi="Arial" w:cs="Arial"/>
          <w:color w:val="auto"/>
          <w:sz w:val="18"/>
          <w:szCs w:val="18"/>
        </w:rPr>
      </w:pPr>
    </w:p>
    <w:p w:rsidR="00F0752C" w:rsidRPr="000C37D9" w:rsidRDefault="00F0752C" w:rsidP="009D1DD8">
      <w:pPr>
        <w:pStyle w:val="a"/>
        <w:tabs>
          <w:tab w:val="right" w:pos="7200"/>
        </w:tabs>
        <w:ind w:left="540" w:right="0" w:hanging="547"/>
        <w:jc w:val="both"/>
        <w:rPr>
          <w:rFonts w:ascii="Arial" w:hAnsi="Arial" w:cs="Arial"/>
          <w:b/>
          <w:bCs/>
          <w:color w:val="CF4A02"/>
          <w:sz w:val="18"/>
          <w:szCs w:val="18"/>
        </w:rPr>
      </w:pPr>
      <w:r w:rsidRPr="000C37D9">
        <w:rPr>
          <w:rFonts w:ascii="Arial" w:hAnsi="Arial" w:cs="Arial"/>
          <w:b/>
          <w:bCs/>
          <w:color w:val="CF4A02"/>
          <w:sz w:val="18"/>
          <w:szCs w:val="18"/>
        </w:rPr>
        <w:t>2</w:t>
      </w:r>
      <w:r w:rsidRPr="000C37D9">
        <w:rPr>
          <w:rFonts w:ascii="Arial" w:hAnsi="Arial" w:cs="Arial"/>
          <w:b/>
          <w:bCs/>
          <w:color w:val="CF4A02"/>
          <w:sz w:val="18"/>
          <w:szCs w:val="18"/>
          <w:cs/>
        </w:rPr>
        <w:t>.</w:t>
      </w:r>
      <w:r w:rsidRPr="000C37D9">
        <w:rPr>
          <w:rFonts w:ascii="Arial" w:hAnsi="Arial" w:cs="Arial"/>
          <w:b/>
          <w:bCs/>
          <w:color w:val="CF4A02"/>
          <w:sz w:val="18"/>
          <w:szCs w:val="18"/>
        </w:rPr>
        <w:t>2</w:t>
      </w:r>
      <w:r w:rsidRPr="000C37D9">
        <w:rPr>
          <w:rFonts w:ascii="Arial" w:hAnsi="Arial" w:cs="Arial"/>
          <w:b/>
          <w:bCs/>
          <w:color w:val="CF4A02"/>
          <w:sz w:val="18"/>
          <w:szCs w:val="18"/>
        </w:rPr>
        <w:tab/>
        <w:t>New financial reporting standards and revised financial reporting standards</w:t>
      </w:r>
    </w:p>
    <w:p w:rsidR="00F0752C" w:rsidRPr="000C37D9" w:rsidRDefault="00F0752C" w:rsidP="009C03C5">
      <w:pPr>
        <w:ind w:left="1620" w:right="0"/>
        <w:jc w:val="both"/>
        <w:rPr>
          <w:rFonts w:ascii="Arial" w:hAnsi="Arial" w:cs="Arial"/>
          <w:color w:val="CF4A02"/>
          <w:sz w:val="18"/>
          <w:szCs w:val="18"/>
        </w:rPr>
      </w:pPr>
    </w:p>
    <w:p w:rsidR="00F0752C" w:rsidRPr="00851F18" w:rsidRDefault="00F0752C" w:rsidP="009D1DD8">
      <w:pPr>
        <w:ind w:left="1080" w:right="0" w:hanging="540"/>
        <w:jc w:val="both"/>
        <w:rPr>
          <w:rFonts w:ascii="Arial" w:hAnsi="Arial" w:cs="Arial"/>
          <w:b/>
          <w:bCs/>
          <w:color w:val="CF4A02"/>
          <w:sz w:val="18"/>
          <w:szCs w:val="18"/>
        </w:rPr>
      </w:pPr>
      <w:r w:rsidRPr="00851F18">
        <w:rPr>
          <w:rFonts w:ascii="Arial" w:hAnsi="Arial" w:cs="Arial"/>
          <w:b/>
          <w:bCs/>
          <w:color w:val="CF4A02"/>
          <w:sz w:val="18"/>
          <w:szCs w:val="18"/>
        </w:rPr>
        <w:t>2.2.</w:t>
      </w:r>
      <w:r w:rsidR="004B7A97" w:rsidRPr="00851F18">
        <w:rPr>
          <w:rFonts w:ascii="Arial" w:hAnsi="Arial" w:cs="Arial"/>
          <w:b/>
          <w:bCs/>
          <w:color w:val="CF4A02"/>
          <w:sz w:val="18"/>
          <w:szCs w:val="18"/>
        </w:rPr>
        <w:t>1</w:t>
      </w:r>
      <w:r w:rsidRPr="00851F18">
        <w:rPr>
          <w:rFonts w:ascii="Arial" w:hAnsi="Arial" w:cs="Arial"/>
          <w:b/>
          <w:bCs/>
          <w:color w:val="CF4A02"/>
          <w:sz w:val="18"/>
          <w:szCs w:val="18"/>
        </w:rPr>
        <w:tab/>
      </w:r>
      <w:r w:rsidRPr="00851F18">
        <w:rPr>
          <w:rFonts w:ascii="Arial" w:hAnsi="Arial" w:cs="Arial"/>
          <w:b/>
          <w:bCs/>
          <w:color w:val="CF4A02"/>
          <w:spacing w:val="-6"/>
          <w:sz w:val="18"/>
          <w:szCs w:val="18"/>
        </w:rPr>
        <w:t>The</w:t>
      </w:r>
      <w:r w:rsidRPr="00851F18">
        <w:rPr>
          <w:rFonts w:ascii="Arial Bold" w:hAnsi="Arial Bold" w:cs="Arial"/>
          <w:b/>
          <w:bCs/>
          <w:color w:val="CF4A02"/>
          <w:spacing w:val="-6"/>
          <w:sz w:val="18"/>
          <w:szCs w:val="18"/>
        </w:rPr>
        <w:t xml:space="preserve"> financial reporting standards are effective for annual periods beginning on or after 1 January</w:t>
      </w:r>
      <w:r w:rsidRPr="00851F18">
        <w:rPr>
          <w:rFonts w:ascii="Arial Bold" w:hAnsi="Arial Bold" w:cs="Arial"/>
          <w:b/>
          <w:bCs/>
          <w:color w:val="CF4A02"/>
          <w:spacing w:val="-4"/>
          <w:sz w:val="18"/>
          <w:szCs w:val="18"/>
        </w:rPr>
        <w:t xml:space="preserve"> 2019</w:t>
      </w:r>
      <w:r w:rsidR="002E70D5">
        <w:rPr>
          <w:rFonts w:ascii="Arial Bold" w:hAnsi="Arial Bold" w:cs="Arial"/>
          <w:b/>
          <w:bCs/>
          <w:color w:val="CF4A02"/>
          <w:spacing w:val="-4"/>
          <w:sz w:val="18"/>
          <w:szCs w:val="18"/>
        </w:rPr>
        <w:t xml:space="preserve"> and</w:t>
      </w:r>
      <w:r w:rsidR="00BB1709" w:rsidRPr="00851F18">
        <w:rPr>
          <w:rFonts w:ascii="Arial Bold" w:hAnsi="Arial Bold" w:cs="Arial"/>
          <w:b/>
          <w:bCs/>
          <w:color w:val="CF4A02"/>
          <w:spacing w:val="-4"/>
          <w:sz w:val="18"/>
          <w:szCs w:val="18"/>
        </w:rPr>
        <w:t xml:space="preserve"> have significant changes and </w:t>
      </w:r>
      <w:r w:rsidRPr="00851F18">
        <w:rPr>
          <w:rFonts w:ascii="Arial Bold" w:hAnsi="Arial Bold" w:cs="Arial"/>
          <w:b/>
          <w:bCs/>
          <w:color w:val="CF4A02"/>
          <w:spacing w:val="-4"/>
          <w:sz w:val="18"/>
          <w:szCs w:val="18"/>
        </w:rPr>
        <w:t>are relevant to the Group.</w:t>
      </w:r>
    </w:p>
    <w:p w:rsidR="00F0752C" w:rsidRPr="00851F18" w:rsidRDefault="00F0752C" w:rsidP="009C03C5">
      <w:pPr>
        <w:ind w:left="1620" w:right="0"/>
        <w:jc w:val="both"/>
        <w:rPr>
          <w:rFonts w:ascii="Arial" w:eastAsia="Calibri" w:hAnsi="Arial" w:cs="Arial"/>
          <w:b/>
          <w:bCs/>
          <w:color w:val="auto"/>
          <w:sz w:val="18"/>
          <w:szCs w:val="18"/>
        </w:rPr>
      </w:pPr>
    </w:p>
    <w:tbl>
      <w:tblPr>
        <w:tblW w:w="8280" w:type="dxa"/>
        <w:tblInd w:w="1098" w:type="dxa"/>
        <w:tblLayout w:type="fixed"/>
        <w:tblLook w:val="04A0" w:firstRow="1" w:lastRow="0" w:firstColumn="1" w:lastColumn="0" w:noHBand="0" w:noVBand="1"/>
      </w:tblPr>
      <w:tblGrid>
        <w:gridCol w:w="2610"/>
        <w:gridCol w:w="5670"/>
      </w:tblGrid>
      <w:tr w:rsidR="00C202BE" w:rsidRPr="000C37D9" w:rsidTr="00AC5FDE">
        <w:tc>
          <w:tcPr>
            <w:tcW w:w="2610" w:type="dxa"/>
            <w:tcBorders>
              <w:top w:val="nil"/>
              <w:left w:val="nil"/>
              <w:bottom w:val="nil"/>
              <w:right w:val="nil"/>
            </w:tcBorders>
            <w:shd w:val="clear" w:color="auto" w:fill="auto"/>
            <w:vAlign w:val="center"/>
          </w:tcPr>
          <w:p w:rsidR="00F0752C" w:rsidRPr="000C37D9" w:rsidRDefault="00F0752C" w:rsidP="00851F18">
            <w:pPr>
              <w:tabs>
                <w:tab w:val="left" w:pos="2157"/>
              </w:tabs>
              <w:ind w:right="0"/>
              <w:jc w:val="both"/>
              <w:rPr>
                <w:rFonts w:ascii="Arial" w:hAnsi="Arial" w:cs="Arial"/>
                <w:color w:val="auto"/>
                <w:sz w:val="18"/>
                <w:szCs w:val="18"/>
              </w:rPr>
            </w:pPr>
            <w:r w:rsidRPr="000C37D9">
              <w:rPr>
                <w:rFonts w:ascii="Arial" w:hAnsi="Arial" w:cs="Arial"/>
                <w:color w:val="auto"/>
                <w:sz w:val="18"/>
                <w:szCs w:val="18"/>
              </w:rPr>
              <w:t>TAS 28 (revised 2018)</w:t>
            </w:r>
          </w:p>
        </w:tc>
        <w:tc>
          <w:tcPr>
            <w:tcW w:w="5670" w:type="dxa"/>
            <w:tcBorders>
              <w:top w:val="nil"/>
              <w:left w:val="nil"/>
              <w:bottom w:val="nil"/>
              <w:right w:val="nil"/>
            </w:tcBorders>
            <w:shd w:val="clear" w:color="auto" w:fill="auto"/>
            <w:vAlign w:val="center"/>
          </w:tcPr>
          <w:p w:rsidR="00F0752C" w:rsidRPr="000C37D9" w:rsidRDefault="00F0752C" w:rsidP="009C03C5">
            <w:pPr>
              <w:ind w:left="-108" w:right="0" w:firstLine="102"/>
              <w:jc w:val="both"/>
              <w:rPr>
                <w:rFonts w:ascii="Arial" w:hAnsi="Arial" w:cs="Arial"/>
                <w:color w:val="auto"/>
                <w:sz w:val="18"/>
                <w:szCs w:val="18"/>
              </w:rPr>
            </w:pPr>
            <w:r w:rsidRPr="000C37D9">
              <w:rPr>
                <w:rFonts w:ascii="Arial" w:hAnsi="Arial" w:cs="Arial"/>
                <w:color w:val="auto"/>
                <w:sz w:val="18"/>
                <w:szCs w:val="18"/>
              </w:rPr>
              <w:t>Investments in associates and joint ventures</w:t>
            </w:r>
          </w:p>
        </w:tc>
      </w:tr>
      <w:tr w:rsidR="00C202BE" w:rsidRPr="000C37D9" w:rsidTr="00AC5FDE">
        <w:tc>
          <w:tcPr>
            <w:tcW w:w="2610" w:type="dxa"/>
            <w:tcBorders>
              <w:top w:val="nil"/>
              <w:left w:val="nil"/>
              <w:bottom w:val="nil"/>
              <w:right w:val="nil"/>
            </w:tcBorders>
            <w:shd w:val="clear" w:color="auto" w:fill="auto"/>
            <w:vAlign w:val="center"/>
          </w:tcPr>
          <w:p w:rsidR="00F0752C" w:rsidRPr="000C37D9" w:rsidRDefault="00F0752C" w:rsidP="00851F18">
            <w:pPr>
              <w:tabs>
                <w:tab w:val="left" w:pos="2157"/>
              </w:tabs>
              <w:ind w:right="0"/>
              <w:jc w:val="both"/>
              <w:rPr>
                <w:rFonts w:ascii="Arial" w:hAnsi="Arial" w:cs="Arial"/>
                <w:color w:val="auto"/>
                <w:sz w:val="18"/>
                <w:szCs w:val="18"/>
              </w:rPr>
            </w:pPr>
            <w:r w:rsidRPr="000C37D9">
              <w:rPr>
                <w:rFonts w:ascii="Arial" w:hAnsi="Arial" w:cs="Arial"/>
                <w:color w:val="auto"/>
                <w:sz w:val="18"/>
                <w:szCs w:val="18"/>
              </w:rPr>
              <w:t>TAS 40 (revised 2018)</w:t>
            </w:r>
          </w:p>
        </w:tc>
        <w:tc>
          <w:tcPr>
            <w:tcW w:w="5670" w:type="dxa"/>
            <w:tcBorders>
              <w:top w:val="nil"/>
              <w:left w:val="nil"/>
              <w:bottom w:val="nil"/>
              <w:right w:val="nil"/>
            </w:tcBorders>
            <w:shd w:val="clear" w:color="auto" w:fill="auto"/>
            <w:vAlign w:val="center"/>
          </w:tcPr>
          <w:p w:rsidR="00F0752C" w:rsidRPr="000C37D9" w:rsidRDefault="00F0752C" w:rsidP="009C03C5">
            <w:pPr>
              <w:ind w:left="-108" w:right="0" w:firstLine="102"/>
              <w:jc w:val="both"/>
              <w:rPr>
                <w:rFonts w:ascii="Arial" w:hAnsi="Arial" w:cs="Arial"/>
                <w:color w:val="auto"/>
                <w:sz w:val="18"/>
                <w:szCs w:val="18"/>
              </w:rPr>
            </w:pPr>
            <w:r w:rsidRPr="000C37D9">
              <w:rPr>
                <w:rFonts w:ascii="Arial" w:hAnsi="Arial" w:cs="Arial"/>
                <w:color w:val="auto"/>
                <w:sz w:val="18"/>
                <w:szCs w:val="18"/>
              </w:rPr>
              <w:t xml:space="preserve">Investment </w:t>
            </w:r>
            <w:r w:rsidR="00BB1709" w:rsidRPr="000C37D9">
              <w:rPr>
                <w:rFonts w:ascii="Arial" w:hAnsi="Arial" w:cs="Arial"/>
                <w:color w:val="auto"/>
                <w:sz w:val="18"/>
                <w:szCs w:val="18"/>
              </w:rPr>
              <w:t>property</w:t>
            </w:r>
          </w:p>
        </w:tc>
      </w:tr>
      <w:tr w:rsidR="00C202BE" w:rsidRPr="000C37D9" w:rsidTr="00AC5FDE">
        <w:tc>
          <w:tcPr>
            <w:tcW w:w="2610" w:type="dxa"/>
            <w:tcBorders>
              <w:top w:val="nil"/>
              <w:left w:val="nil"/>
              <w:bottom w:val="nil"/>
              <w:right w:val="nil"/>
            </w:tcBorders>
            <w:shd w:val="clear" w:color="auto" w:fill="auto"/>
            <w:vAlign w:val="center"/>
          </w:tcPr>
          <w:p w:rsidR="00F0752C" w:rsidRPr="000C37D9" w:rsidRDefault="00F0752C" w:rsidP="00851F18">
            <w:pPr>
              <w:tabs>
                <w:tab w:val="left" w:pos="2157"/>
              </w:tabs>
              <w:ind w:right="0"/>
              <w:jc w:val="both"/>
              <w:rPr>
                <w:rFonts w:ascii="Arial" w:hAnsi="Arial" w:cs="Arial"/>
                <w:color w:val="auto"/>
                <w:sz w:val="18"/>
                <w:szCs w:val="18"/>
              </w:rPr>
            </w:pPr>
            <w:r w:rsidRPr="000C37D9">
              <w:rPr>
                <w:rFonts w:ascii="Arial" w:hAnsi="Arial" w:cs="Arial"/>
                <w:color w:val="auto"/>
                <w:sz w:val="18"/>
                <w:szCs w:val="18"/>
              </w:rPr>
              <w:t>TFRS 2 (revised 2018)</w:t>
            </w:r>
          </w:p>
        </w:tc>
        <w:tc>
          <w:tcPr>
            <w:tcW w:w="5670" w:type="dxa"/>
            <w:tcBorders>
              <w:top w:val="nil"/>
              <w:left w:val="nil"/>
              <w:bottom w:val="nil"/>
              <w:right w:val="nil"/>
            </w:tcBorders>
            <w:shd w:val="clear" w:color="auto" w:fill="auto"/>
            <w:vAlign w:val="center"/>
          </w:tcPr>
          <w:p w:rsidR="00F0752C" w:rsidRPr="000C37D9" w:rsidRDefault="00F0752C" w:rsidP="009C03C5">
            <w:pPr>
              <w:ind w:left="-108" w:right="0" w:firstLine="102"/>
              <w:jc w:val="both"/>
              <w:rPr>
                <w:rFonts w:ascii="Arial" w:hAnsi="Arial" w:cs="Arial"/>
                <w:color w:val="auto"/>
                <w:sz w:val="18"/>
                <w:szCs w:val="18"/>
              </w:rPr>
            </w:pPr>
            <w:r w:rsidRPr="000C37D9">
              <w:rPr>
                <w:rFonts w:ascii="Arial" w:hAnsi="Arial" w:cs="Arial"/>
                <w:color w:val="auto"/>
                <w:sz w:val="18"/>
                <w:szCs w:val="18"/>
              </w:rPr>
              <w:t xml:space="preserve">Share-based </w:t>
            </w:r>
            <w:r w:rsidR="00BB1709">
              <w:rPr>
                <w:rFonts w:ascii="Arial" w:hAnsi="Arial" w:cs="Arial"/>
                <w:color w:val="auto"/>
                <w:sz w:val="18"/>
                <w:szCs w:val="18"/>
              </w:rPr>
              <w:t>p</w:t>
            </w:r>
            <w:r w:rsidRPr="000C37D9">
              <w:rPr>
                <w:rFonts w:ascii="Arial" w:hAnsi="Arial" w:cs="Arial"/>
                <w:color w:val="auto"/>
                <w:sz w:val="18"/>
                <w:szCs w:val="18"/>
              </w:rPr>
              <w:t>ayment</w:t>
            </w:r>
          </w:p>
        </w:tc>
      </w:tr>
      <w:tr w:rsidR="00C202BE" w:rsidRPr="000C37D9" w:rsidTr="00AC5FDE">
        <w:tc>
          <w:tcPr>
            <w:tcW w:w="2610" w:type="dxa"/>
            <w:tcBorders>
              <w:top w:val="nil"/>
              <w:left w:val="nil"/>
              <w:bottom w:val="nil"/>
              <w:right w:val="nil"/>
            </w:tcBorders>
            <w:shd w:val="clear" w:color="auto" w:fill="auto"/>
            <w:vAlign w:val="center"/>
          </w:tcPr>
          <w:p w:rsidR="00F0752C" w:rsidRPr="000C37D9" w:rsidRDefault="00F0752C" w:rsidP="00851F18">
            <w:pPr>
              <w:tabs>
                <w:tab w:val="left" w:pos="2157"/>
              </w:tabs>
              <w:ind w:right="0"/>
              <w:jc w:val="both"/>
              <w:rPr>
                <w:rFonts w:ascii="Arial" w:hAnsi="Arial" w:cs="Arial"/>
                <w:color w:val="auto"/>
                <w:sz w:val="18"/>
                <w:szCs w:val="18"/>
              </w:rPr>
            </w:pPr>
            <w:r w:rsidRPr="000C37D9">
              <w:rPr>
                <w:rFonts w:ascii="Arial" w:hAnsi="Arial" w:cs="Arial"/>
                <w:color w:val="auto"/>
                <w:sz w:val="18"/>
                <w:szCs w:val="18"/>
              </w:rPr>
              <w:t>TFRS 15</w:t>
            </w:r>
          </w:p>
        </w:tc>
        <w:tc>
          <w:tcPr>
            <w:tcW w:w="5670" w:type="dxa"/>
            <w:tcBorders>
              <w:top w:val="nil"/>
              <w:left w:val="nil"/>
              <w:bottom w:val="nil"/>
              <w:right w:val="nil"/>
            </w:tcBorders>
            <w:shd w:val="clear" w:color="auto" w:fill="auto"/>
            <w:vAlign w:val="center"/>
          </w:tcPr>
          <w:p w:rsidR="00F0752C" w:rsidRPr="000C37D9" w:rsidRDefault="00F0752C" w:rsidP="009C03C5">
            <w:pPr>
              <w:ind w:left="-108" w:right="0" w:firstLine="102"/>
              <w:jc w:val="both"/>
              <w:rPr>
                <w:rFonts w:ascii="Arial" w:hAnsi="Arial" w:cs="Arial"/>
                <w:color w:val="auto"/>
                <w:sz w:val="18"/>
                <w:szCs w:val="18"/>
              </w:rPr>
            </w:pPr>
            <w:r w:rsidRPr="000C37D9">
              <w:rPr>
                <w:rFonts w:ascii="Arial" w:hAnsi="Arial" w:cs="Arial"/>
                <w:color w:val="auto"/>
                <w:sz w:val="18"/>
                <w:szCs w:val="18"/>
              </w:rPr>
              <w:t>Revenue from contracts with customers</w:t>
            </w:r>
          </w:p>
        </w:tc>
      </w:tr>
      <w:tr w:rsidR="00F0752C" w:rsidRPr="000C37D9" w:rsidTr="00AC5FDE">
        <w:tc>
          <w:tcPr>
            <w:tcW w:w="2610" w:type="dxa"/>
            <w:tcBorders>
              <w:top w:val="nil"/>
              <w:left w:val="nil"/>
              <w:bottom w:val="nil"/>
              <w:right w:val="nil"/>
            </w:tcBorders>
            <w:shd w:val="clear" w:color="auto" w:fill="auto"/>
            <w:vAlign w:val="center"/>
          </w:tcPr>
          <w:p w:rsidR="00F0752C" w:rsidRPr="000C37D9" w:rsidRDefault="00F0752C" w:rsidP="00851F18">
            <w:pPr>
              <w:tabs>
                <w:tab w:val="left" w:pos="2157"/>
              </w:tabs>
              <w:ind w:right="0"/>
              <w:jc w:val="both"/>
              <w:rPr>
                <w:rFonts w:ascii="Arial" w:hAnsi="Arial" w:cs="Arial"/>
                <w:color w:val="auto"/>
                <w:sz w:val="18"/>
                <w:szCs w:val="18"/>
              </w:rPr>
            </w:pPr>
            <w:r w:rsidRPr="000C37D9">
              <w:rPr>
                <w:rFonts w:ascii="Arial" w:hAnsi="Arial" w:cs="Arial"/>
                <w:color w:val="auto"/>
                <w:sz w:val="18"/>
                <w:szCs w:val="18"/>
              </w:rPr>
              <w:t>TFRIC 22</w:t>
            </w:r>
          </w:p>
        </w:tc>
        <w:tc>
          <w:tcPr>
            <w:tcW w:w="5670" w:type="dxa"/>
            <w:tcBorders>
              <w:top w:val="nil"/>
              <w:left w:val="nil"/>
              <w:bottom w:val="nil"/>
              <w:right w:val="nil"/>
            </w:tcBorders>
            <w:shd w:val="clear" w:color="auto" w:fill="auto"/>
            <w:vAlign w:val="center"/>
          </w:tcPr>
          <w:p w:rsidR="00F0752C" w:rsidRPr="000C37D9" w:rsidRDefault="00F0752C" w:rsidP="009C03C5">
            <w:pPr>
              <w:ind w:right="0" w:hanging="6"/>
              <w:jc w:val="both"/>
              <w:rPr>
                <w:rFonts w:ascii="Arial" w:hAnsi="Arial" w:cs="Arial"/>
                <w:color w:val="auto"/>
                <w:sz w:val="18"/>
                <w:szCs w:val="18"/>
              </w:rPr>
            </w:pPr>
            <w:r w:rsidRPr="000C37D9">
              <w:rPr>
                <w:rFonts w:ascii="Arial" w:hAnsi="Arial" w:cs="Arial"/>
                <w:color w:val="auto"/>
                <w:sz w:val="18"/>
                <w:szCs w:val="18"/>
              </w:rPr>
              <w:t xml:space="preserve">Foreign </w:t>
            </w:r>
            <w:r w:rsidR="00BB1709">
              <w:rPr>
                <w:rFonts w:ascii="Arial" w:hAnsi="Arial" w:cs="Arial"/>
                <w:color w:val="auto"/>
                <w:sz w:val="18"/>
                <w:szCs w:val="18"/>
              </w:rPr>
              <w:t>c</w:t>
            </w:r>
            <w:r w:rsidRPr="000C37D9">
              <w:rPr>
                <w:rFonts w:ascii="Arial" w:hAnsi="Arial" w:cs="Arial"/>
                <w:color w:val="auto"/>
                <w:sz w:val="18"/>
                <w:szCs w:val="18"/>
              </w:rPr>
              <w:t xml:space="preserve">urrency </w:t>
            </w:r>
            <w:r w:rsidR="00BB1709">
              <w:rPr>
                <w:rFonts w:ascii="Arial" w:hAnsi="Arial" w:cs="Arial"/>
                <w:color w:val="auto"/>
                <w:sz w:val="18"/>
                <w:szCs w:val="18"/>
              </w:rPr>
              <w:t>t</w:t>
            </w:r>
            <w:r w:rsidRPr="000C37D9">
              <w:rPr>
                <w:rFonts w:ascii="Arial" w:hAnsi="Arial" w:cs="Arial"/>
                <w:color w:val="auto"/>
                <w:sz w:val="18"/>
                <w:szCs w:val="18"/>
              </w:rPr>
              <w:t xml:space="preserve">ransactions and </w:t>
            </w:r>
            <w:r w:rsidR="00BB1709" w:rsidRPr="000C37D9">
              <w:rPr>
                <w:rFonts w:ascii="Arial" w:hAnsi="Arial" w:cs="Arial"/>
                <w:color w:val="auto"/>
                <w:sz w:val="18"/>
                <w:szCs w:val="18"/>
              </w:rPr>
              <w:t>advance consideration</w:t>
            </w:r>
          </w:p>
        </w:tc>
      </w:tr>
    </w:tbl>
    <w:p w:rsidR="00F55CEE" w:rsidRPr="000C37D9" w:rsidRDefault="00F55CEE" w:rsidP="00F55CEE">
      <w:pPr>
        <w:ind w:left="1620" w:right="0"/>
        <w:jc w:val="both"/>
        <w:rPr>
          <w:rFonts w:ascii="Arial" w:hAnsi="Arial" w:cs="Arial"/>
          <w:color w:val="auto"/>
          <w:spacing w:val="-6"/>
          <w:sz w:val="18"/>
          <w:szCs w:val="18"/>
        </w:rPr>
      </w:pPr>
    </w:p>
    <w:p w:rsidR="00F55CEE" w:rsidRPr="000C37D9" w:rsidRDefault="00BB1709" w:rsidP="002E70D5">
      <w:pPr>
        <w:ind w:left="1134" w:right="0"/>
        <w:jc w:val="both"/>
        <w:rPr>
          <w:rFonts w:ascii="Arial" w:hAnsi="Arial" w:cstheme="minorBidi"/>
          <w:color w:val="auto"/>
          <w:spacing w:val="-6"/>
          <w:sz w:val="18"/>
          <w:szCs w:val="18"/>
        </w:rPr>
      </w:pPr>
      <w:r w:rsidRPr="000C37D9">
        <w:rPr>
          <w:rFonts w:ascii="Arial" w:hAnsi="Arial" w:cs="Arial"/>
          <w:color w:val="auto"/>
          <w:spacing w:val="-6"/>
          <w:sz w:val="18"/>
          <w:szCs w:val="18"/>
        </w:rPr>
        <w:t>T</w:t>
      </w:r>
      <w:r w:rsidR="00F55CEE" w:rsidRPr="000C37D9">
        <w:rPr>
          <w:rFonts w:ascii="Arial" w:hAnsi="Arial" w:cs="Arial"/>
          <w:color w:val="auto"/>
          <w:spacing w:val="-6"/>
          <w:sz w:val="18"/>
          <w:szCs w:val="18"/>
        </w:rPr>
        <w:t>hese</w:t>
      </w:r>
      <w:r>
        <w:rPr>
          <w:rFonts w:ascii="Arial" w:hAnsi="Arial" w:cs="Arial"/>
          <w:color w:val="auto"/>
          <w:spacing w:val="-6"/>
          <w:sz w:val="18"/>
          <w:szCs w:val="18"/>
        </w:rPr>
        <w:t xml:space="preserve"> </w:t>
      </w:r>
      <w:r w:rsidR="00F55CEE" w:rsidRPr="000C37D9">
        <w:rPr>
          <w:rFonts w:ascii="Arial" w:hAnsi="Arial" w:cs="Arial"/>
          <w:color w:val="auto"/>
          <w:spacing w:val="-6"/>
          <w:sz w:val="18"/>
          <w:szCs w:val="18"/>
        </w:rPr>
        <w:t xml:space="preserve">standards </w:t>
      </w:r>
      <w:r>
        <w:rPr>
          <w:rFonts w:ascii="Arial" w:hAnsi="Arial" w:cs="Arial"/>
          <w:color w:val="auto"/>
          <w:spacing w:val="-6"/>
          <w:sz w:val="18"/>
          <w:szCs w:val="18"/>
        </w:rPr>
        <w:t>do</w:t>
      </w:r>
      <w:r w:rsidR="00F55CEE" w:rsidRPr="000C37D9">
        <w:rPr>
          <w:rFonts w:ascii="Arial" w:hAnsi="Arial" w:cs="Arial"/>
          <w:color w:val="auto"/>
          <w:spacing w:val="-6"/>
          <w:sz w:val="18"/>
          <w:szCs w:val="18"/>
        </w:rPr>
        <w:t xml:space="preserve"> not have a material impact to the Group.</w:t>
      </w:r>
    </w:p>
    <w:p w:rsidR="00F92FD1" w:rsidRPr="000C37D9" w:rsidRDefault="00F92FD1" w:rsidP="00F55CEE">
      <w:pPr>
        <w:ind w:left="1620" w:right="0"/>
        <w:jc w:val="both"/>
        <w:rPr>
          <w:rFonts w:ascii="Arial" w:hAnsi="Arial" w:cstheme="minorBidi"/>
          <w:color w:val="auto"/>
          <w:spacing w:val="-6"/>
          <w:sz w:val="18"/>
          <w:szCs w:val="18"/>
          <w:highlight w:val="yellow"/>
        </w:rPr>
      </w:pPr>
    </w:p>
    <w:p w:rsidR="00F92FD1" w:rsidRPr="000C37D9" w:rsidRDefault="00F92FD1" w:rsidP="00E43F86">
      <w:pPr>
        <w:ind w:left="1170" w:right="0" w:hanging="630"/>
        <w:jc w:val="both"/>
        <w:rPr>
          <w:rFonts w:ascii="Arial" w:hAnsi="Arial" w:cs="Arial"/>
          <w:b/>
          <w:bCs/>
          <w:color w:val="CF4A02"/>
          <w:sz w:val="18"/>
          <w:szCs w:val="18"/>
        </w:rPr>
      </w:pPr>
      <w:r w:rsidRPr="000C37D9">
        <w:rPr>
          <w:rFonts w:ascii="Arial" w:hAnsi="Arial" w:cs="Arial"/>
          <w:b/>
          <w:bCs/>
          <w:color w:val="CF4A02"/>
          <w:sz w:val="18"/>
          <w:szCs w:val="18"/>
        </w:rPr>
        <w:t>2.2.2</w:t>
      </w:r>
      <w:r w:rsidRPr="000C37D9">
        <w:rPr>
          <w:rFonts w:ascii="Arial" w:hAnsi="Arial" w:cs="Arial"/>
          <w:b/>
          <w:bCs/>
          <w:color w:val="CF4A02"/>
          <w:sz w:val="18"/>
          <w:szCs w:val="18"/>
        </w:rPr>
        <w:tab/>
      </w:r>
      <w:r w:rsidRPr="00851F18">
        <w:rPr>
          <w:rFonts w:ascii="Arial" w:hAnsi="Arial" w:cs="Arial"/>
          <w:b/>
          <w:bCs/>
          <w:color w:val="CF4A02"/>
          <w:spacing w:val="-6"/>
          <w:sz w:val="18"/>
          <w:szCs w:val="18"/>
        </w:rPr>
        <w:t>The</w:t>
      </w:r>
      <w:r w:rsidRPr="000C37D9">
        <w:rPr>
          <w:rFonts w:ascii="Arial Bold" w:hAnsi="Arial Bold" w:cs="Arial"/>
          <w:b/>
          <w:bCs/>
          <w:color w:val="CF4A02"/>
          <w:spacing w:val="-6"/>
          <w:sz w:val="18"/>
          <w:szCs w:val="18"/>
        </w:rPr>
        <w:t xml:space="preserve"> financial reporting standards are effective for annual periods beginning on or after 1 January 2020</w:t>
      </w:r>
      <w:r w:rsidR="00D30786">
        <w:rPr>
          <w:rFonts w:ascii="Arial Bold" w:hAnsi="Arial Bold" w:cs="Arial"/>
          <w:b/>
          <w:bCs/>
          <w:color w:val="CF4A02"/>
          <w:spacing w:val="-6"/>
          <w:sz w:val="18"/>
          <w:szCs w:val="18"/>
        </w:rPr>
        <w:t xml:space="preserve"> and are relevant to the Group</w:t>
      </w:r>
      <w:r w:rsidRPr="000C37D9">
        <w:rPr>
          <w:rFonts w:ascii="Arial Bold" w:hAnsi="Arial Bold" w:cs="Arial"/>
          <w:b/>
          <w:bCs/>
          <w:color w:val="CF4A02"/>
          <w:spacing w:val="-6"/>
          <w:sz w:val="18"/>
          <w:szCs w:val="18"/>
        </w:rPr>
        <w:t>. The Group has not yet early adopted these standards.</w:t>
      </w:r>
    </w:p>
    <w:p w:rsidR="00F92FD1" w:rsidRPr="000C37D9" w:rsidRDefault="00F92FD1" w:rsidP="00F92FD1">
      <w:pPr>
        <w:ind w:left="1620" w:right="0"/>
        <w:jc w:val="both"/>
        <w:rPr>
          <w:rFonts w:ascii="Arial" w:hAnsi="Arial" w:cs="Arial"/>
          <w:color w:val="auto"/>
          <w:spacing w:val="-4"/>
          <w:sz w:val="18"/>
          <w:szCs w:val="18"/>
        </w:rPr>
      </w:pPr>
    </w:p>
    <w:p w:rsidR="00F92FD1" w:rsidRPr="000C37D9" w:rsidRDefault="00F92FD1" w:rsidP="00E43F86">
      <w:pPr>
        <w:ind w:left="1170" w:right="0" w:hanging="630"/>
        <w:jc w:val="both"/>
        <w:rPr>
          <w:rFonts w:ascii="Arial" w:hAnsi="Arial" w:cs="Arial"/>
          <w:color w:val="CF4A02"/>
          <w:spacing w:val="-2"/>
          <w:sz w:val="18"/>
          <w:szCs w:val="18"/>
        </w:rPr>
      </w:pPr>
      <w:r w:rsidRPr="000C37D9">
        <w:rPr>
          <w:rFonts w:ascii="Arial" w:hAnsi="Arial" w:cs="Arial"/>
          <w:color w:val="CF4A02"/>
          <w:spacing w:val="-2"/>
          <w:sz w:val="18"/>
          <w:szCs w:val="18"/>
        </w:rPr>
        <w:t>2.2.2.1</w:t>
      </w:r>
      <w:r w:rsidR="000C37D9">
        <w:rPr>
          <w:rFonts w:ascii="Arial" w:hAnsi="Arial" w:cs="Arial"/>
          <w:color w:val="CF4A02"/>
          <w:spacing w:val="-2"/>
          <w:sz w:val="18"/>
          <w:szCs w:val="18"/>
        </w:rPr>
        <w:tab/>
      </w:r>
      <w:r w:rsidRPr="000C37D9">
        <w:rPr>
          <w:rFonts w:ascii="Arial" w:hAnsi="Arial" w:cs="Arial"/>
          <w:color w:val="CF4A02"/>
          <w:spacing w:val="-2"/>
          <w:sz w:val="18"/>
          <w:szCs w:val="18"/>
        </w:rPr>
        <w:t>Financial instruments</w:t>
      </w:r>
    </w:p>
    <w:p w:rsidR="00F92FD1" w:rsidRPr="000C37D9" w:rsidRDefault="00F92FD1" w:rsidP="000C37D9">
      <w:pPr>
        <w:ind w:left="1800" w:right="0"/>
        <w:jc w:val="both"/>
        <w:rPr>
          <w:rFonts w:ascii="Arial" w:hAnsi="Arial" w:cs="Arial"/>
          <w:color w:val="auto"/>
          <w:spacing w:val="-2"/>
          <w:sz w:val="18"/>
          <w:szCs w:val="18"/>
        </w:rPr>
      </w:pPr>
    </w:p>
    <w:p w:rsidR="00F92FD1" w:rsidRPr="000C37D9" w:rsidRDefault="00F92FD1" w:rsidP="00E43F86">
      <w:pPr>
        <w:ind w:left="1170" w:right="0"/>
        <w:jc w:val="both"/>
        <w:rPr>
          <w:rFonts w:ascii="Arial" w:hAnsi="Arial" w:cs="Arial"/>
          <w:spacing w:val="-2"/>
          <w:sz w:val="18"/>
          <w:szCs w:val="18"/>
          <w:shd w:val="clear" w:color="auto" w:fill="FFFFFF"/>
        </w:rPr>
      </w:pPr>
      <w:r w:rsidRPr="000C37D9">
        <w:rPr>
          <w:rFonts w:ascii="Arial" w:hAnsi="Arial" w:cs="Arial"/>
          <w:spacing w:val="-2"/>
          <w:sz w:val="18"/>
          <w:szCs w:val="18"/>
          <w:shd w:val="clear" w:color="auto" w:fill="FFFFFF"/>
        </w:rPr>
        <w:t xml:space="preserve">The new financial reporting standards relate to financial instruments </w:t>
      </w:r>
      <w:proofErr w:type="gramStart"/>
      <w:r w:rsidRPr="000C37D9">
        <w:rPr>
          <w:rFonts w:ascii="Arial" w:hAnsi="Arial" w:cs="Arial"/>
          <w:spacing w:val="-2"/>
          <w:sz w:val="18"/>
          <w:szCs w:val="18"/>
          <w:shd w:val="clear" w:color="auto" w:fill="FFFFFF"/>
        </w:rPr>
        <w:t>are :</w:t>
      </w:r>
      <w:proofErr w:type="gramEnd"/>
    </w:p>
    <w:p w:rsidR="00F92FD1" w:rsidRPr="000C37D9" w:rsidRDefault="00F92FD1" w:rsidP="000C37D9">
      <w:pPr>
        <w:ind w:left="1800" w:right="0"/>
        <w:jc w:val="both"/>
        <w:rPr>
          <w:rFonts w:ascii="Arial" w:hAnsi="Arial" w:cs="Arial"/>
          <w:color w:val="auto"/>
          <w:spacing w:val="-4"/>
          <w:sz w:val="18"/>
          <w:szCs w:val="18"/>
        </w:rPr>
      </w:pPr>
    </w:p>
    <w:tbl>
      <w:tblPr>
        <w:tblW w:w="8478" w:type="dxa"/>
        <w:tblInd w:w="1008" w:type="dxa"/>
        <w:tblLayout w:type="fixed"/>
        <w:tblLook w:val="04A0" w:firstRow="1" w:lastRow="0" w:firstColumn="1" w:lastColumn="0" w:noHBand="0" w:noVBand="1"/>
      </w:tblPr>
      <w:tblGrid>
        <w:gridCol w:w="2718"/>
        <w:gridCol w:w="5760"/>
      </w:tblGrid>
      <w:tr w:rsidR="00F92FD1" w:rsidRPr="000C37D9" w:rsidTr="00E43F86">
        <w:tc>
          <w:tcPr>
            <w:tcW w:w="2718" w:type="dxa"/>
            <w:shd w:val="clear" w:color="auto" w:fill="auto"/>
          </w:tcPr>
          <w:p w:rsidR="00F92FD1" w:rsidRPr="000C37D9" w:rsidRDefault="00F92FD1" w:rsidP="000C37D9">
            <w:pPr>
              <w:pStyle w:val="Default"/>
              <w:ind w:left="164"/>
              <w:jc w:val="both"/>
              <w:rPr>
                <w:color w:val="auto"/>
                <w:sz w:val="18"/>
                <w:szCs w:val="18"/>
              </w:rPr>
            </w:pPr>
            <w:r w:rsidRPr="000C37D9">
              <w:rPr>
                <w:color w:val="auto"/>
                <w:sz w:val="18"/>
                <w:szCs w:val="18"/>
              </w:rPr>
              <w:t xml:space="preserve">TAS 32 </w:t>
            </w:r>
          </w:p>
        </w:tc>
        <w:tc>
          <w:tcPr>
            <w:tcW w:w="5760" w:type="dxa"/>
            <w:shd w:val="clear" w:color="auto" w:fill="auto"/>
          </w:tcPr>
          <w:p w:rsidR="00F92FD1" w:rsidRPr="000C37D9" w:rsidRDefault="00F92FD1" w:rsidP="00C12C45">
            <w:pPr>
              <w:pStyle w:val="Default"/>
              <w:jc w:val="both"/>
              <w:rPr>
                <w:color w:val="auto"/>
                <w:sz w:val="18"/>
                <w:szCs w:val="18"/>
              </w:rPr>
            </w:pPr>
            <w:r w:rsidRPr="000C37D9">
              <w:rPr>
                <w:color w:val="auto"/>
                <w:sz w:val="18"/>
                <w:szCs w:val="18"/>
              </w:rPr>
              <w:t xml:space="preserve">Financial </w:t>
            </w:r>
            <w:r w:rsidR="00D30786">
              <w:rPr>
                <w:color w:val="auto"/>
                <w:sz w:val="18"/>
                <w:szCs w:val="18"/>
              </w:rPr>
              <w:t>i</w:t>
            </w:r>
            <w:r w:rsidRPr="000C37D9">
              <w:rPr>
                <w:color w:val="auto"/>
                <w:sz w:val="18"/>
                <w:szCs w:val="18"/>
              </w:rPr>
              <w:t xml:space="preserve">nstruments: </w:t>
            </w:r>
            <w:r w:rsidR="00D30786">
              <w:rPr>
                <w:color w:val="auto"/>
                <w:sz w:val="18"/>
                <w:szCs w:val="18"/>
              </w:rPr>
              <w:t>p</w:t>
            </w:r>
            <w:r w:rsidRPr="000C37D9">
              <w:rPr>
                <w:color w:val="auto"/>
                <w:sz w:val="18"/>
                <w:szCs w:val="18"/>
              </w:rPr>
              <w:t>resentation</w:t>
            </w:r>
          </w:p>
        </w:tc>
      </w:tr>
      <w:tr w:rsidR="00F92FD1" w:rsidRPr="000C37D9" w:rsidTr="00E43F86">
        <w:tc>
          <w:tcPr>
            <w:tcW w:w="2718" w:type="dxa"/>
            <w:shd w:val="clear" w:color="auto" w:fill="auto"/>
          </w:tcPr>
          <w:p w:rsidR="00F92FD1" w:rsidRPr="000C37D9" w:rsidRDefault="00F92FD1" w:rsidP="000C37D9">
            <w:pPr>
              <w:pStyle w:val="Default"/>
              <w:ind w:left="164"/>
              <w:jc w:val="both"/>
              <w:rPr>
                <w:color w:val="auto"/>
                <w:sz w:val="18"/>
                <w:szCs w:val="18"/>
              </w:rPr>
            </w:pPr>
            <w:r w:rsidRPr="000C37D9">
              <w:rPr>
                <w:color w:val="auto"/>
                <w:sz w:val="18"/>
                <w:szCs w:val="18"/>
              </w:rPr>
              <w:t>TFRS 7</w:t>
            </w:r>
          </w:p>
        </w:tc>
        <w:tc>
          <w:tcPr>
            <w:tcW w:w="5760" w:type="dxa"/>
            <w:shd w:val="clear" w:color="auto" w:fill="auto"/>
          </w:tcPr>
          <w:p w:rsidR="00F92FD1" w:rsidRPr="000C37D9" w:rsidRDefault="00F92FD1" w:rsidP="00C12C45">
            <w:pPr>
              <w:pStyle w:val="Default"/>
              <w:jc w:val="both"/>
              <w:rPr>
                <w:color w:val="auto"/>
                <w:sz w:val="18"/>
                <w:szCs w:val="18"/>
              </w:rPr>
            </w:pPr>
            <w:r w:rsidRPr="000C37D9">
              <w:rPr>
                <w:color w:val="auto"/>
                <w:sz w:val="18"/>
                <w:szCs w:val="18"/>
              </w:rPr>
              <w:t xml:space="preserve">Financial </w:t>
            </w:r>
            <w:r w:rsidR="00D30786">
              <w:rPr>
                <w:color w:val="auto"/>
                <w:sz w:val="18"/>
                <w:szCs w:val="18"/>
              </w:rPr>
              <w:t>i</w:t>
            </w:r>
            <w:r w:rsidRPr="000C37D9">
              <w:rPr>
                <w:color w:val="auto"/>
                <w:sz w:val="18"/>
                <w:szCs w:val="18"/>
              </w:rPr>
              <w:t xml:space="preserve">nstruments: </w:t>
            </w:r>
            <w:r w:rsidR="00D30786">
              <w:rPr>
                <w:color w:val="auto"/>
                <w:sz w:val="18"/>
                <w:szCs w:val="18"/>
              </w:rPr>
              <w:t>d</w:t>
            </w:r>
            <w:r w:rsidRPr="000C37D9">
              <w:rPr>
                <w:color w:val="auto"/>
                <w:sz w:val="18"/>
                <w:szCs w:val="18"/>
              </w:rPr>
              <w:t>isclosures</w:t>
            </w:r>
          </w:p>
        </w:tc>
      </w:tr>
      <w:tr w:rsidR="00F92FD1" w:rsidRPr="000C37D9" w:rsidTr="00E43F86">
        <w:tc>
          <w:tcPr>
            <w:tcW w:w="2718" w:type="dxa"/>
            <w:shd w:val="clear" w:color="auto" w:fill="auto"/>
          </w:tcPr>
          <w:p w:rsidR="00F92FD1" w:rsidRPr="000C37D9" w:rsidRDefault="00F92FD1" w:rsidP="000C37D9">
            <w:pPr>
              <w:pStyle w:val="Default"/>
              <w:ind w:left="164"/>
              <w:jc w:val="both"/>
              <w:rPr>
                <w:color w:val="auto"/>
                <w:sz w:val="18"/>
                <w:szCs w:val="18"/>
              </w:rPr>
            </w:pPr>
            <w:r w:rsidRPr="000C37D9">
              <w:rPr>
                <w:color w:val="auto"/>
                <w:sz w:val="18"/>
                <w:szCs w:val="18"/>
              </w:rPr>
              <w:t>TFRS 9</w:t>
            </w:r>
          </w:p>
        </w:tc>
        <w:tc>
          <w:tcPr>
            <w:tcW w:w="5760" w:type="dxa"/>
            <w:shd w:val="clear" w:color="auto" w:fill="auto"/>
          </w:tcPr>
          <w:p w:rsidR="00F92FD1" w:rsidRPr="000C37D9" w:rsidRDefault="00F92FD1" w:rsidP="00C12C45">
            <w:pPr>
              <w:pStyle w:val="Default"/>
              <w:jc w:val="both"/>
              <w:rPr>
                <w:color w:val="auto"/>
                <w:sz w:val="18"/>
                <w:szCs w:val="18"/>
              </w:rPr>
            </w:pPr>
            <w:r w:rsidRPr="000C37D9">
              <w:rPr>
                <w:color w:val="auto"/>
                <w:sz w:val="18"/>
                <w:szCs w:val="18"/>
              </w:rPr>
              <w:t xml:space="preserve">Financial </w:t>
            </w:r>
            <w:r w:rsidR="00D30786">
              <w:rPr>
                <w:color w:val="auto"/>
                <w:sz w:val="18"/>
                <w:szCs w:val="18"/>
              </w:rPr>
              <w:t>i</w:t>
            </w:r>
            <w:r w:rsidRPr="000C37D9">
              <w:rPr>
                <w:color w:val="auto"/>
                <w:sz w:val="18"/>
                <w:szCs w:val="18"/>
              </w:rPr>
              <w:t>nstruments</w:t>
            </w:r>
          </w:p>
        </w:tc>
      </w:tr>
      <w:tr w:rsidR="00F92FD1" w:rsidRPr="000C37D9" w:rsidTr="00E43F86">
        <w:tc>
          <w:tcPr>
            <w:tcW w:w="2718" w:type="dxa"/>
            <w:shd w:val="clear" w:color="auto" w:fill="auto"/>
          </w:tcPr>
          <w:p w:rsidR="00F92FD1" w:rsidRPr="000C37D9" w:rsidRDefault="00F92FD1" w:rsidP="000C37D9">
            <w:pPr>
              <w:pStyle w:val="Default"/>
              <w:ind w:left="164"/>
              <w:jc w:val="both"/>
              <w:rPr>
                <w:color w:val="auto"/>
                <w:sz w:val="18"/>
                <w:szCs w:val="18"/>
              </w:rPr>
            </w:pPr>
            <w:r w:rsidRPr="000C37D9">
              <w:rPr>
                <w:color w:val="auto"/>
                <w:sz w:val="18"/>
                <w:szCs w:val="18"/>
              </w:rPr>
              <w:t>TFRIC 16</w:t>
            </w:r>
          </w:p>
        </w:tc>
        <w:tc>
          <w:tcPr>
            <w:tcW w:w="5760" w:type="dxa"/>
            <w:shd w:val="clear" w:color="auto" w:fill="auto"/>
          </w:tcPr>
          <w:p w:rsidR="00F92FD1" w:rsidRPr="000C37D9" w:rsidRDefault="00F92FD1" w:rsidP="00C12C45">
            <w:pPr>
              <w:pStyle w:val="Default"/>
              <w:jc w:val="both"/>
              <w:rPr>
                <w:color w:val="auto"/>
                <w:sz w:val="18"/>
                <w:szCs w:val="18"/>
              </w:rPr>
            </w:pPr>
            <w:r w:rsidRPr="000C37D9">
              <w:rPr>
                <w:color w:val="auto"/>
                <w:sz w:val="18"/>
                <w:szCs w:val="18"/>
              </w:rPr>
              <w:t xml:space="preserve">Hedges of a </w:t>
            </w:r>
            <w:r w:rsidR="00D30786">
              <w:rPr>
                <w:color w:val="auto"/>
                <w:sz w:val="18"/>
                <w:szCs w:val="18"/>
              </w:rPr>
              <w:t>n</w:t>
            </w:r>
            <w:r w:rsidRPr="000C37D9">
              <w:rPr>
                <w:color w:val="auto"/>
                <w:sz w:val="18"/>
                <w:szCs w:val="18"/>
              </w:rPr>
              <w:t xml:space="preserve">et </w:t>
            </w:r>
            <w:r w:rsidR="00D30786">
              <w:rPr>
                <w:color w:val="auto"/>
                <w:sz w:val="18"/>
                <w:szCs w:val="18"/>
              </w:rPr>
              <w:t>i</w:t>
            </w:r>
            <w:r w:rsidRPr="000C37D9">
              <w:rPr>
                <w:color w:val="auto"/>
                <w:sz w:val="18"/>
                <w:szCs w:val="18"/>
              </w:rPr>
              <w:t xml:space="preserve">nvestment in a </w:t>
            </w:r>
            <w:r w:rsidR="00D30786">
              <w:rPr>
                <w:color w:val="auto"/>
                <w:sz w:val="18"/>
                <w:szCs w:val="18"/>
              </w:rPr>
              <w:t>f</w:t>
            </w:r>
            <w:r w:rsidRPr="000C37D9">
              <w:rPr>
                <w:color w:val="auto"/>
                <w:sz w:val="18"/>
                <w:szCs w:val="18"/>
              </w:rPr>
              <w:t xml:space="preserve">oreign </w:t>
            </w:r>
            <w:r w:rsidR="00D30786">
              <w:rPr>
                <w:color w:val="auto"/>
                <w:sz w:val="18"/>
                <w:szCs w:val="18"/>
              </w:rPr>
              <w:t>o</w:t>
            </w:r>
            <w:r w:rsidRPr="000C37D9">
              <w:rPr>
                <w:color w:val="auto"/>
                <w:sz w:val="18"/>
                <w:szCs w:val="18"/>
              </w:rPr>
              <w:t>peration</w:t>
            </w:r>
          </w:p>
        </w:tc>
      </w:tr>
      <w:tr w:rsidR="00F92FD1" w:rsidRPr="000C37D9" w:rsidTr="00E43F86">
        <w:tc>
          <w:tcPr>
            <w:tcW w:w="2718" w:type="dxa"/>
            <w:shd w:val="clear" w:color="auto" w:fill="auto"/>
          </w:tcPr>
          <w:p w:rsidR="00F92FD1" w:rsidRPr="000C37D9" w:rsidRDefault="00F92FD1" w:rsidP="000C37D9">
            <w:pPr>
              <w:pStyle w:val="Default"/>
              <w:ind w:left="164"/>
              <w:jc w:val="both"/>
              <w:rPr>
                <w:color w:val="auto"/>
                <w:sz w:val="18"/>
                <w:szCs w:val="18"/>
              </w:rPr>
            </w:pPr>
            <w:r w:rsidRPr="000C37D9">
              <w:rPr>
                <w:color w:val="auto"/>
                <w:sz w:val="18"/>
                <w:szCs w:val="18"/>
              </w:rPr>
              <w:t>TFRIC 19</w:t>
            </w:r>
          </w:p>
        </w:tc>
        <w:tc>
          <w:tcPr>
            <w:tcW w:w="5760" w:type="dxa"/>
            <w:shd w:val="clear" w:color="auto" w:fill="auto"/>
          </w:tcPr>
          <w:p w:rsidR="00F92FD1" w:rsidRPr="000C37D9" w:rsidRDefault="00F92FD1" w:rsidP="000C37D9">
            <w:pPr>
              <w:pStyle w:val="Default"/>
              <w:jc w:val="both"/>
              <w:rPr>
                <w:color w:val="auto"/>
                <w:spacing w:val="-5"/>
                <w:sz w:val="18"/>
                <w:szCs w:val="18"/>
              </w:rPr>
            </w:pPr>
            <w:r w:rsidRPr="000C37D9">
              <w:rPr>
                <w:color w:val="auto"/>
                <w:spacing w:val="-5"/>
                <w:sz w:val="18"/>
                <w:szCs w:val="18"/>
              </w:rPr>
              <w:t xml:space="preserve">Extinguishing </w:t>
            </w:r>
            <w:r w:rsidR="00D30786">
              <w:rPr>
                <w:color w:val="auto"/>
                <w:spacing w:val="-5"/>
                <w:sz w:val="18"/>
                <w:szCs w:val="18"/>
              </w:rPr>
              <w:t>f</w:t>
            </w:r>
            <w:r w:rsidRPr="000C37D9">
              <w:rPr>
                <w:color w:val="auto"/>
                <w:spacing w:val="-5"/>
                <w:sz w:val="18"/>
                <w:szCs w:val="18"/>
              </w:rPr>
              <w:t xml:space="preserve">inancial </w:t>
            </w:r>
            <w:r w:rsidR="00D30786">
              <w:rPr>
                <w:color w:val="auto"/>
                <w:spacing w:val="-5"/>
                <w:sz w:val="18"/>
                <w:szCs w:val="18"/>
              </w:rPr>
              <w:t>l</w:t>
            </w:r>
            <w:r w:rsidRPr="000C37D9">
              <w:rPr>
                <w:color w:val="auto"/>
                <w:spacing w:val="-5"/>
                <w:sz w:val="18"/>
                <w:szCs w:val="18"/>
              </w:rPr>
              <w:t xml:space="preserve">iabilities with </w:t>
            </w:r>
            <w:r w:rsidR="00D30786">
              <w:rPr>
                <w:color w:val="auto"/>
                <w:spacing w:val="-5"/>
                <w:sz w:val="18"/>
                <w:szCs w:val="18"/>
              </w:rPr>
              <w:t>e</w:t>
            </w:r>
            <w:r w:rsidRPr="000C37D9">
              <w:rPr>
                <w:color w:val="auto"/>
                <w:spacing w:val="-5"/>
                <w:sz w:val="18"/>
                <w:szCs w:val="18"/>
              </w:rPr>
              <w:t xml:space="preserve">quity </w:t>
            </w:r>
            <w:r w:rsidR="00D30786">
              <w:rPr>
                <w:color w:val="auto"/>
                <w:spacing w:val="-5"/>
                <w:sz w:val="18"/>
                <w:szCs w:val="18"/>
              </w:rPr>
              <w:t>i</w:t>
            </w:r>
            <w:r w:rsidRPr="000C37D9">
              <w:rPr>
                <w:color w:val="auto"/>
                <w:spacing w:val="-5"/>
                <w:sz w:val="18"/>
                <w:szCs w:val="18"/>
              </w:rPr>
              <w:t>nstruments</w:t>
            </w:r>
          </w:p>
        </w:tc>
      </w:tr>
    </w:tbl>
    <w:p w:rsidR="000C37D9" w:rsidRDefault="000C37D9" w:rsidP="000C37D9">
      <w:pPr>
        <w:ind w:left="1800" w:right="0"/>
        <w:jc w:val="both"/>
        <w:rPr>
          <w:rFonts w:ascii="Arial" w:hAnsi="Arial" w:cs="Arial"/>
          <w:spacing w:val="-6"/>
          <w:sz w:val="18"/>
          <w:szCs w:val="18"/>
          <w:shd w:val="clear" w:color="auto" w:fill="FFFFFF"/>
        </w:rPr>
      </w:pPr>
    </w:p>
    <w:p w:rsidR="00F92FD1" w:rsidRPr="00FE5E40" w:rsidRDefault="00F92FD1" w:rsidP="00E43F86">
      <w:pPr>
        <w:ind w:left="1170" w:right="0"/>
        <w:jc w:val="both"/>
        <w:rPr>
          <w:rFonts w:ascii="Arial" w:hAnsi="Arial" w:cstheme="minorBidi"/>
          <w:sz w:val="18"/>
          <w:szCs w:val="18"/>
          <w:shd w:val="clear" w:color="auto" w:fill="FFFFFF"/>
        </w:rPr>
      </w:pPr>
      <w:r w:rsidRPr="00FE5E40">
        <w:rPr>
          <w:rFonts w:ascii="Arial" w:hAnsi="Arial" w:cs="Arial"/>
          <w:spacing w:val="-4"/>
          <w:sz w:val="18"/>
          <w:szCs w:val="18"/>
          <w:shd w:val="clear" w:color="auto" w:fill="FFFFFF"/>
        </w:rPr>
        <w:t>These new standards address the classification, measurement and derecognition of financial assets</w:t>
      </w:r>
      <w:r w:rsidRPr="00FE5E40">
        <w:rPr>
          <w:rFonts w:ascii="Arial" w:hAnsi="Arial" w:cs="Arial"/>
          <w:sz w:val="18"/>
          <w:szCs w:val="18"/>
          <w:shd w:val="clear" w:color="auto" w:fill="FFFFFF"/>
        </w:rPr>
        <w:t xml:space="preserve"> and </w:t>
      </w:r>
      <w:r w:rsidRPr="00E43F86">
        <w:rPr>
          <w:rFonts w:ascii="Arial" w:hAnsi="Arial" w:cs="Arial"/>
          <w:spacing w:val="-2"/>
          <w:sz w:val="18"/>
          <w:szCs w:val="18"/>
          <w:shd w:val="clear" w:color="auto" w:fill="FFFFFF"/>
        </w:rPr>
        <w:t>financial</w:t>
      </w:r>
      <w:r w:rsidRPr="00FE5E40">
        <w:rPr>
          <w:rFonts w:ascii="Arial" w:hAnsi="Arial" w:cs="Arial"/>
          <w:sz w:val="18"/>
          <w:szCs w:val="18"/>
          <w:shd w:val="clear" w:color="auto" w:fill="FFFFFF"/>
        </w:rPr>
        <w:t xml:space="preserve"> liabilities, impairment of financial assets, hedge accounting, and presentation and disclosure</w:t>
      </w:r>
      <w:r w:rsidR="00FE5E40" w:rsidRPr="00FE5E40">
        <w:rPr>
          <w:rFonts w:ascii="Arial" w:hAnsi="Arial" w:cs="Arial"/>
          <w:sz w:val="18"/>
          <w:szCs w:val="18"/>
          <w:shd w:val="clear" w:color="auto" w:fill="FFFFFF"/>
        </w:rPr>
        <w:t xml:space="preserve"> of financial instruments.</w:t>
      </w:r>
    </w:p>
    <w:p w:rsidR="00F92FD1" w:rsidRPr="000C37D9" w:rsidRDefault="00F92FD1" w:rsidP="000C37D9">
      <w:pPr>
        <w:ind w:left="1800" w:right="0"/>
        <w:jc w:val="both"/>
        <w:rPr>
          <w:rFonts w:ascii="Arial" w:hAnsi="Arial" w:cs="Arial"/>
          <w:spacing w:val="-2"/>
          <w:sz w:val="18"/>
          <w:szCs w:val="18"/>
          <w:shd w:val="clear" w:color="auto" w:fill="FFFFFF"/>
        </w:rPr>
      </w:pPr>
    </w:p>
    <w:p w:rsidR="00F92FD1" w:rsidRPr="000C37D9" w:rsidRDefault="00F92FD1" w:rsidP="00E43F86">
      <w:pPr>
        <w:ind w:left="1170" w:right="0" w:hanging="630"/>
        <w:jc w:val="both"/>
        <w:rPr>
          <w:rFonts w:ascii="Arial" w:hAnsi="Arial" w:cs="Arial"/>
          <w:color w:val="CF4A02"/>
          <w:spacing w:val="-2"/>
          <w:sz w:val="18"/>
          <w:szCs w:val="18"/>
        </w:rPr>
      </w:pPr>
      <w:r w:rsidRPr="000C37D9">
        <w:rPr>
          <w:rFonts w:ascii="Arial" w:hAnsi="Arial" w:cs="Arial"/>
          <w:color w:val="CF4A02"/>
          <w:spacing w:val="-2"/>
          <w:sz w:val="18"/>
          <w:szCs w:val="18"/>
        </w:rPr>
        <w:t>2.2.2.2</w:t>
      </w:r>
      <w:r w:rsidR="000C37D9">
        <w:rPr>
          <w:rFonts w:ascii="Arial" w:hAnsi="Arial" w:cs="Arial"/>
          <w:color w:val="CF4A02"/>
          <w:spacing w:val="-2"/>
          <w:sz w:val="18"/>
          <w:szCs w:val="18"/>
        </w:rPr>
        <w:tab/>
      </w:r>
      <w:r w:rsidRPr="000C37D9">
        <w:rPr>
          <w:rFonts w:ascii="Arial" w:hAnsi="Arial" w:cs="Arial"/>
          <w:color w:val="CF4A02"/>
          <w:spacing w:val="-2"/>
          <w:sz w:val="18"/>
          <w:szCs w:val="18"/>
        </w:rPr>
        <w:t>TFRS 16 Leases</w:t>
      </w:r>
    </w:p>
    <w:p w:rsidR="00F92FD1" w:rsidRPr="000C37D9" w:rsidRDefault="00F92FD1" w:rsidP="00BB1709">
      <w:pPr>
        <w:ind w:left="1800" w:right="0"/>
        <w:jc w:val="both"/>
        <w:rPr>
          <w:rFonts w:ascii="Arial" w:hAnsi="Arial" w:cs="Arial"/>
          <w:spacing w:val="-2"/>
          <w:sz w:val="18"/>
          <w:szCs w:val="18"/>
          <w:shd w:val="clear" w:color="auto" w:fill="FFFFFF"/>
        </w:rPr>
      </w:pPr>
    </w:p>
    <w:p w:rsidR="00BB1709" w:rsidRPr="00BB1709" w:rsidRDefault="00BB1709" w:rsidP="00E43F86">
      <w:pPr>
        <w:ind w:left="1170" w:right="0"/>
        <w:jc w:val="both"/>
        <w:rPr>
          <w:rFonts w:ascii="Arial" w:hAnsi="Arial" w:cs="Arial"/>
          <w:spacing w:val="-2"/>
          <w:sz w:val="18"/>
          <w:szCs w:val="18"/>
          <w:shd w:val="clear" w:color="auto" w:fill="FFFFFF"/>
        </w:rPr>
      </w:pPr>
      <w:r w:rsidRPr="00F33263">
        <w:rPr>
          <w:rFonts w:ascii="Arial" w:hAnsi="Arial" w:cs="Arial"/>
          <w:spacing w:val="-4"/>
          <w:sz w:val="18"/>
          <w:szCs w:val="18"/>
          <w:shd w:val="clear" w:color="auto" w:fill="FFFFFF"/>
        </w:rPr>
        <w:t xml:space="preserve">Where the Group is a lessee, TFRS 16, Leases will result in almost all leases being recognised on the </w:t>
      </w:r>
      <w:r w:rsidRPr="00F33263">
        <w:rPr>
          <w:rFonts w:ascii="Arial" w:hAnsi="Arial" w:cs="Arial"/>
          <w:spacing w:val="-6"/>
          <w:sz w:val="18"/>
          <w:szCs w:val="18"/>
          <w:shd w:val="clear" w:color="auto" w:fill="FFFFFF"/>
        </w:rPr>
        <w:t>statement of financial position as the distinction between operating and finance leases is removed. A right-of-use</w:t>
      </w:r>
      <w:r w:rsidRPr="00F33263">
        <w:rPr>
          <w:rFonts w:ascii="Arial" w:hAnsi="Arial" w:cs="Arial"/>
          <w:spacing w:val="-4"/>
          <w:sz w:val="18"/>
          <w:szCs w:val="18"/>
          <w:shd w:val="clear" w:color="auto" w:fill="FFFFFF"/>
        </w:rPr>
        <w:t xml:space="preserve"> asset</w:t>
      </w:r>
      <w:r w:rsidRPr="00BB1709">
        <w:rPr>
          <w:rFonts w:ascii="Arial" w:hAnsi="Arial" w:cs="Arial"/>
          <w:spacing w:val="-2"/>
          <w:sz w:val="18"/>
          <w:szCs w:val="18"/>
          <w:shd w:val="clear" w:color="auto" w:fill="FFFFFF"/>
        </w:rPr>
        <w:t xml:space="preserve"> and a lease liability will be recognised, with exception on short-term and low</w:t>
      </w:r>
      <w:r w:rsidR="00222315">
        <w:rPr>
          <w:rFonts w:ascii="Arial" w:hAnsi="Arial" w:cs="Arial"/>
          <w:spacing w:val="-2"/>
          <w:sz w:val="18"/>
          <w:szCs w:val="18"/>
          <w:shd w:val="clear" w:color="auto" w:fill="FFFFFF"/>
        </w:rPr>
        <w:t xml:space="preserve"> </w:t>
      </w:r>
      <w:r w:rsidRPr="00BB1709">
        <w:rPr>
          <w:rFonts w:ascii="Arial" w:hAnsi="Arial" w:cs="Arial"/>
          <w:spacing w:val="-2"/>
          <w:sz w:val="18"/>
          <w:szCs w:val="18"/>
          <w:shd w:val="clear" w:color="auto" w:fill="FFFFFF"/>
        </w:rPr>
        <w:t>value leases.</w:t>
      </w:r>
    </w:p>
    <w:p w:rsidR="00F92FD1" w:rsidRPr="00BB1709" w:rsidRDefault="00F92FD1" w:rsidP="00BB1709">
      <w:pPr>
        <w:ind w:left="1800" w:right="0"/>
        <w:jc w:val="both"/>
        <w:rPr>
          <w:rFonts w:ascii="Arial" w:hAnsi="Arial" w:cs="Arial"/>
          <w:spacing w:val="-2"/>
          <w:sz w:val="18"/>
          <w:szCs w:val="18"/>
          <w:shd w:val="clear" w:color="auto" w:fill="FFFFFF"/>
        </w:rPr>
      </w:pPr>
    </w:p>
    <w:p w:rsidR="00F92FD1" w:rsidRPr="000C37D9" w:rsidRDefault="00F92FD1" w:rsidP="00E43F86">
      <w:pPr>
        <w:ind w:left="1170" w:right="0" w:hanging="630"/>
        <w:jc w:val="both"/>
        <w:rPr>
          <w:rFonts w:ascii="Arial" w:hAnsi="Arial" w:cs="Arial"/>
          <w:color w:val="CF4A02"/>
          <w:spacing w:val="-2"/>
          <w:sz w:val="18"/>
          <w:szCs w:val="18"/>
        </w:rPr>
      </w:pPr>
      <w:r w:rsidRPr="000C37D9">
        <w:rPr>
          <w:rFonts w:ascii="Arial" w:hAnsi="Arial" w:cs="Arial"/>
          <w:color w:val="CF4A02"/>
          <w:spacing w:val="-2"/>
          <w:sz w:val="18"/>
          <w:szCs w:val="18"/>
        </w:rPr>
        <w:t>2.2.2.3</w:t>
      </w:r>
      <w:r w:rsidR="000C37D9">
        <w:rPr>
          <w:rFonts w:ascii="Arial" w:hAnsi="Arial" w:cs="Arial"/>
          <w:color w:val="CF4A02"/>
          <w:spacing w:val="-2"/>
          <w:sz w:val="18"/>
          <w:szCs w:val="18"/>
        </w:rPr>
        <w:tab/>
      </w:r>
      <w:r w:rsidRPr="000C37D9">
        <w:rPr>
          <w:rFonts w:ascii="Arial" w:hAnsi="Arial" w:cs="Arial"/>
          <w:color w:val="CF4A02"/>
          <w:spacing w:val="-2"/>
          <w:sz w:val="18"/>
          <w:szCs w:val="18"/>
        </w:rPr>
        <w:t>Other new/amended standards</w:t>
      </w:r>
    </w:p>
    <w:p w:rsidR="00F92FD1" w:rsidRPr="000C37D9" w:rsidRDefault="00F92FD1" w:rsidP="000C37D9">
      <w:pPr>
        <w:ind w:left="1800" w:firstLine="1"/>
        <w:jc w:val="both"/>
        <w:rPr>
          <w:rFonts w:ascii="Arial" w:hAnsi="Arial" w:cs="Arial"/>
          <w:sz w:val="18"/>
          <w:szCs w:val="18"/>
        </w:rPr>
      </w:pPr>
    </w:p>
    <w:p w:rsidR="00F92FD1" w:rsidRPr="000C37D9" w:rsidRDefault="00F92FD1" w:rsidP="00E43F86">
      <w:pPr>
        <w:ind w:left="3780" w:hanging="2610"/>
        <w:jc w:val="both"/>
        <w:rPr>
          <w:rFonts w:ascii="Arial" w:eastAsia="Arial Unicode MS" w:hAnsi="Arial" w:cs="Arial"/>
          <w:sz w:val="18"/>
          <w:szCs w:val="18"/>
        </w:rPr>
      </w:pPr>
      <w:r w:rsidRPr="000C37D9">
        <w:rPr>
          <w:rFonts w:ascii="Arial" w:eastAsia="Arial Unicode MS" w:hAnsi="Arial" w:cs="Arial"/>
          <w:sz w:val="18"/>
          <w:szCs w:val="18"/>
        </w:rPr>
        <w:t>TAS 12</w:t>
      </w:r>
      <w:r w:rsidRPr="000C37D9">
        <w:rPr>
          <w:rFonts w:ascii="Arial" w:eastAsia="Arial Unicode MS" w:hAnsi="Arial" w:cs="Arial"/>
          <w:sz w:val="18"/>
          <w:szCs w:val="18"/>
        </w:rPr>
        <w:tab/>
        <w:t>Income tax</w:t>
      </w:r>
    </w:p>
    <w:p w:rsidR="00F92FD1" w:rsidRPr="000C37D9" w:rsidRDefault="00F92FD1" w:rsidP="00E43F86">
      <w:pPr>
        <w:tabs>
          <w:tab w:val="left" w:pos="3780"/>
        </w:tabs>
        <w:ind w:left="3780" w:hanging="2610"/>
        <w:jc w:val="both"/>
        <w:rPr>
          <w:rFonts w:ascii="Arial" w:eastAsia="Arial Unicode MS" w:hAnsi="Arial" w:cs="Arial"/>
          <w:sz w:val="18"/>
          <w:szCs w:val="18"/>
        </w:rPr>
      </w:pPr>
      <w:r w:rsidRPr="000C37D9">
        <w:rPr>
          <w:rFonts w:ascii="Arial" w:eastAsia="Arial Unicode MS" w:hAnsi="Arial" w:cs="Arial"/>
          <w:sz w:val="18"/>
          <w:szCs w:val="18"/>
        </w:rPr>
        <w:t>TAS 19</w:t>
      </w:r>
      <w:r w:rsidRPr="000C37D9">
        <w:rPr>
          <w:rFonts w:ascii="Arial" w:eastAsia="Arial Unicode MS" w:hAnsi="Arial" w:cs="Arial"/>
          <w:sz w:val="18"/>
          <w:szCs w:val="18"/>
        </w:rPr>
        <w:tab/>
        <w:t>Employee benefits</w:t>
      </w:r>
    </w:p>
    <w:p w:rsidR="00F92FD1" w:rsidRPr="000C37D9" w:rsidRDefault="00F92FD1" w:rsidP="00E43F86">
      <w:pPr>
        <w:ind w:left="3780" w:hanging="2610"/>
        <w:jc w:val="both"/>
        <w:rPr>
          <w:rFonts w:ascii="Arial" w:eastAsia="Arial Unicode MS" w:hAnsi="Arial" w:cs="Arial"/>
          <w:sz w:val="18"/>
          <w:szCs w:val="18"/>
        </w:rPr>
      </w:pPr>
      <w:r w:rsidRPr="000C37D9">
        <w:rPr>
          <w:rFonts w:ascii="Arial" w:eastAsia="Arial Unicode MS" w:hAnsi="Arial" w:cs="Arial"/>
          <w:sz w:val="18"/>
          <w:szCs w:val="18"/>
        </w:rPr>
        <w:t>TAS 23</w:t>
      </w:r>
      <w:r w:rsidRPr="000C37D9">
        <w:rPr>
          <w:rFonts w:ascii="Arial" w:eastAsia="Arial Unicode MS" w:hAnsi="Arial" w:cs="Arial"/>
          <w:sz w:val="18"/>
          <w:szCs w:val="18"/>
        </w:rPr>
        <w:tab/>
        <w:t>Borrowing cost</w:t>
      </w:r>
    </w:p>
    <w:p w:rsidR="00F92FD1" w:rsidRPr="000C37D9" w:rsidRDefault="00F92FD1" w:rsidP="00E43F86">
      <w:pPr>
        <w:ind w:left="3780" w:hanging="2610"/>
        <w:jc w:val="both"/>
        <w:rPr>
          <w:rFonts w:ascii="Arial" w:eastAsia="Arial Unicode MS" w:hAnsi="Arial" w:cs="Arial"/>
          <w:sz w:val="18"/>
          <w:szCs w:val="18"/>
        </w:rPr>
      </w:pPr>
      <w:r w:rsidRPr="000C37D9">
        <w:rPr>
          <w:rFonts w:ascii="Arial" w:eastAsia="Arial Unicode MS" w:hAnsi="Arial" w:cs="Arial"/>
          <w:sz w:val="18"/>
          <w:szCs w:val="18"/>
        </w:rPr>
        <w:t>TAS 28</w:t>
      </w:r>
      <w:r w:rsidRPr="000C37D9">
        <w:rPr>
          <w:rFonts w:ascii="Arial" w:eastAsia="Arial Unicode MS" w:hAnsi="Arial" w:cs="Arial"/>
          <w:sz w:val="18"/>
          <w:szCs w:val="18"/>
        </w:rPr>
        <w:tab/>
        <w:t>Investments in associates and joint ventures</w:t>
      </w:r>
    </w:p>
    <w:p w:rsidR="00F92FD1" w:rsidRPr="000C37D9" w:rsidRDefault="00F92FD1" w:rsidP="00E43F86">
      <w:pPr>
        <w:ind w:left="3780" w:hanging="2610"/>
        <w:jc w:val="both"/>
        <w:rPr>
          <w:rFonts w:ascii="Arial" w:hAnsi="Arial" w:cs="Arial"/>
          <w:sz w:val="18"/>
          <w:szCs w:val="18"/>
          <w:shd w:val="clear" w:color="auto" w:fill="FFFFFF"/>
        </w:rPr>
      </w:pPr>
      <w:r w:rsidRPr="000C37D9">
        <w:rPr>
          <w:rFonts w:ascii="Arial" w:eastAsia="Arial Unicode MS" w:hAnsi="Arial" w:cs="Arial"/>
          <w:sz w:val="18"/>
          <w:szCs w:val="18"/>
        </w:rPr>
        <w:t>TFRIC 23</w:t>
      </w:r>
      <w:r w:rsidRPr="000C37D9">
        <w:rPr>
          <w:rFonts w:ascii="Arial" w:eastAsia="Arial Unicode MS" w:hAnsi="Arial" w:cs="Arial"/>
          <w:sz w:val="18"/>
          <w:szCs w:val="18"/>
        </w:rPr>
        <w:tab/>
      </w:r>
      <w:r w:rsidRPr="000C37D9">
        <w:rPr>
          <w:rFonts w:ascii="Arial" w:hAnsi="Arial" w:cs="Arial"/>
          <w:sz w:val="18"/>
          <w:szCs w:val="18"/>
          <w:shd w:val="clear" w:color="auto" w:fill="FFFFFF"/>
        </w:rPr>
        <w:t>Uncertainty over income tax treatments</w:t>
      </w:r>
    </w:p>
    <w:p w:rsidR="00F92FD1" w:rsidRPr="000C37D9" w:rsidRDefault="00F92FD1" w:rsidP="002214CC">
      <w:pPr>
        <w:ind w:left="1800"/>
        <w:jc w:val="both"/>
        <w:rPr>
          <w:rFonts w:ascii="Arial" w:eastAsia="Arial Unicode MS" w:hAnsi="Arial" w:cs="Arial"/>
          <w:sz w:val="18"/>
          <w:szCs w:val="18"/>
        </w:rPr>
      </w:pPr>
    </w:p>
    <w:p w:rsidR="00F92FD1" w:rsidRPr="000C37D9" w:rsidRDefault="00F92FD1" w:rsidP="00E43F86">
      <w:pPr>
        <w:ind w:left="1170" w:right="-9"/>
        <w:jc w:val="both"/>
        <w:rPr>
          <w:rFonts w:ascii="Arial" w:eastAsia="Arial Unicode MS" w:hAnsi="Arial" w:cs="Arial"/>
          <w:sz w:val="18"/>
          <w:szCs w:val="18"/>
        </w:rPr>
      </w:pPr>
      <w:r w:rsidRPr="002214CC">
        <w:rPr>
          <w:rFonts w:ascii="Arial" w:eastAsia="Arial Unicode MS" w:hAnsi="Arial" w:cs="Arial"/>
          <w:b/>
          <w:bCs/>
          <w:sz w:val="18"/>
          <w:szCs w:val="18"/>
        </w:rPr>
        <w:t>Amendment to TAS 12, Income tax</w:t>
      </w:r>
      <w:r w:rsidRPr="000C37D9">
        <w:rPr>
          <w:rFonts w:ascii="Arial" w:eastAsia="Arial Unicode MS" w:hAnsi="Arial" w:cs="Arial"/>
          <w:sz w:val="18"/>
          <w:szCs w:val="18"/>
        </w:rPr>
        <w:t xml:space="preserve"> - clarified that the income tax consequences of dividends of financial instruments classified as equity should be recognised according to where the past transactions or events that generated distributable profits were recognised. </w:t>
      </w:r>
    </w:p>
    <w:p w:rsidR="00F92FD1" w:rsidRPr="000C37D9" w:rsidRDefault="00F92FD1" w:rsidP="00E43F86">
      <w:pPr>
        <w:ind w:left="1170" w:right="-9"/>
        <w:jc w:val="both"/>
        <w:rPr>
          <w:rFonts w:ascii="Arial" w:eastAsia="Arial Unicode MS" w:hAnsi="Arial" w:cs="Arial"/>
          <w:sz w:val="18"/>
          <w:szCs w:val="18"/>
        </w:rPr>
      </w:pPr>
    </w:p>
    <w:p w:rsidR="00F92FD1" w:rsidRPr="000C37D9" w:rsidRDefault="00F92FD1" w:rsidP="00E43F86">
      <w:pPr>
        <w:ind w:left="1170" w:right="-9"/>
        <w:jc w:val="both"/>
        <w:rPr>
          <w:rFonts w:ascii="Arial" w:eastAsia="Arial Unicode MS" w:hAnsi="Arial" w:cs="Arial"/>
          <w:sz w:val="18"/>
          <w:szCs w:val="18"/>
        </w:rPr>
      </w:pPr>
      <w:r w:rsidRPr="002214CC">
        <w:rPr>
          <w:rFonts w:ascii="Arial" w:eastAsia="Arial Unicode MS" w:hAnsi="Arial" w:cs="Arial"/>
          <w:b/>
          <w:bCs/>
          <w:sz w:val="18"/>
          <w:szCs w:val="18"/>
        </w:rPr>
        <w:t>Amendment to TAS 19, Employee benefits (plan amendment, curtailment or settlement</w:t>
      </w:r>
      <w:r w:rsidRPr="000C37D9">
        <w:rPr>
          <w:rFonts w:ascii="Arial" w:eastAsia="Arial Unicode MS" w:hAnsi="Arial" w:cs="Arial"/>
          <w:sz w:val="18"/>
          <w:szCs w:val="18"/>
        </w:rPr>
        <w:t xml:space="preserve">) - clarified accounting for defined benefit plan amendments, curtailments and settlements that the updated assumptions on the date of change are applied to determine current service cost and net interest for the remainder of the reporting period after the plan amendment, curtailment or settlement. </w:t>
      </w:r>
    </w:p>
    <w:p w:rsidR="00F92FD1" w:rsidRPr="002214CC" w:rsidRDefault="00F92FD1" w:rsidP="00E43F86">
      <w:pPr>
        <w:ind w:left="1170" w:right="-9"/>
        <w:jc w:val="both"/>
        <w:rPr>
          <w:rFonts w:ascii="Arial" w:eastAsia="Arial Unicode MS" w:hAnsi="Arial" w:cs="Arial"/>
          <w:b/>
          <w:bCs/>
          <w:sz w:val="18"/>
          <w:szCs w:val="18"/>
        </w:rPr>
      </w:pPr>
    </w:p>
    <w:p w:rsidR="00F92FD1" w:rsidRPr="000C37D9" w:rsidRDefault="00F92FD1" w:rsidP="00E43F86">
      <w:pPr>
        <w:ind w:left="1170" w:right="-9"/>
        <w:jc w:val="both"/>
        <w:rPr>
          <w:rFonts w:ascii="Arial" w:eastAsia="Arial Unicode MS" w:hAnsi="Arial" w:cs="Arial"/>
          <w:sz w:val="18"/>
          <w:szCs w:val="18"/>
        </w:rPr>
      </w:pPr>
      <w:r w:rsidRPr="002214CC">
        <w:rPr>
          <w:rFonts w:ascii="Arial" w:eastAsia="Arial Unicode MS" w:hAnsi="Arial" w:cs="Arial"/>
          <w:b/>
          <w:bCs/>
          <w:spacing w:val="-4"/>
          <w:sz w:val="18"/>
          <w:szCs w:val="18"/>
        </w:rPr>
        <w:t>Amendment to TAS 23, Borrowing costs</w:t>
      </w:r>
      <w:r w:rsidRPr="002214CC">
        <w:rPr>
          <w:rFonts w:ascii="Arial" w:eastAsia="Arial Unicode MS" w:hAnsi="Arial" w:cs="Arial"/>
          <w:spacing w:val="-4"/>
          <w:sz w:val="18"/>
          <w:szCs w:val="18"/>
        </w:rPr>
        <w:t xml:space="preserve"> - clarified that if a specific borrowing remains outstanding</w:t>
      </w:r>
      <w:r w:rsidRPr="000C37D9">
        <w:rPr>
          <w:rFonts w:ascii="Arial" w:eastAsia="Arial Unicode MS" w:hAnsi="Arial" w:cs="Arial"/>
          <w:sz w:val="18"/>
          <w:szCs w:val="18"/>
        </w:rPr>
        <w:t xml:space="preserve"> after the related qualifying asset is ready for its intended use or sale, it becomes part of general borrowings. </w:t>
      </w:r>
    </w:p>
    <w:p w:rsidR="00F92FD1" w:rsidRPr="000C37D9" w:rsidRDefault="00F92FD1" w:rsidP="00E43F86">
      <w:pPr>
        <w:ind w:left="1170" w:right="-9"/>
        <w:jc w:val="both"/>
        <w:rPr>
          <w:rFonts w:ascii="Arial" w:eastAsia="Arial Unicode MS" w:hAnsi="Arial" w:cs="Arial"/>
          <w:sz w:val="18"/>
          <w:szCs w:val="18"/>
        </w:rPr>
      </w:pPr>
    </w:p>
    <w:p w:rsidR="00F92FD1" w:rsidRPr="000C37D9" w:rsidRDefault="00F92FD1" w:rsidP="00E43F86">
      <w:pPr>
        <w:ind w:left="1170" w:right="-9"/>
        <w:jc w:val="both"/>
        <w:rPr>
          <w:rFonts w:ascii="Arial" w:eastAsia="Arial Unicode MS" w:hAnsi="Arial" w:cs="Arial"/>
          <w:sz w:val="18"/>
          <w:szCs w:val="18"/>
        </w:rPr>
      </w:pPr>
      <w:r w:rsidRPr="002214CC">
        <w:rPr>
          <w:rFonts w:ascii="Arial" w:eastAsia="Arial Unicode MS" w:hAnsi="Arial" w:cs="Arial"/>
          <w:b/>
          <w:bCs/>
          <w:sz w:val="18"/>
          <w:szCs w:val="18"/>
        </w:rPr>
        <w:t xml:space="preserve">Amendment to TAS 28, Investments in associates and joint ventures (long-term interests </w:t>
      </w:r>
      <w:r w:rsidRPr="002214CC">
        <w:rPr>
          <w:rFonts w:ascii="Arial" w:eastAsia="Arial Unicode MS" w:hAnsi="Arial" w:cs="Arial"/>
          <w:b/>
          <w:bCs/>
          <w:spacing w:val="-4"/>
          <w:sz w:val="18"/>
          <w:szCs w:val="18"/>
        </w:rPr>
        <w:t>in associates and joint ventures)</w:t>
      </w:r>
      <w:r w:rsidRPr="002214CC">
        <w:rPr>
          <w:rFonts w:ascii="Arial" w:eastAsia="Arial Unicode MS" w:hAnsi="Arial" w:cs="Arial"/>
          <w:spacing w:val="-4"/>
          <w:sz w:val="18"/>
          <w:szCs w:val="18"/>
        </w:rPr>
        <w:t xml:space="preserve"> - clarified the accounting for long-term interests in an associate</w:t>
      </w:r>
      <w:r w:rsidRPr="000C37D9">
        <w:rPr>
          <w:rFonts w:ascii="Arial" w:eastAsia="Arial Unicode MS" w:hAnsi="Arial" w:cs="Arial"/>
          <w:sz w:val="18"/>
          <w:szCs w:val="18"/>
        </w:rPr>
        <w:t xml:space="preserve"> or joint venture, which is in substance form part of the net investment in the associate or joint venture, but to which equity accounting is not applied. Entities must account for such interests </w:t>
      </w:r>
      <w:r w:rsidRPr="002214CC">
        <w:rPr>
          <w:rFonts w:ascii="Arial" w:eastAsia="Arial Unicode MS" w:hAnsi="Arial" w:cs="Arial"/>
          <w:spacing w:val="-6"/>
          <w:sz w:val="18"/>
          <w:szCs w:val="18"/>
        </w:rPr>
        <w:t>under TFRS 9, Financial instruments before applying the loss allocation and impairment requirements</w:t>
      </w:r>
      <w:r w:rsidRPr="000C37D9">
        <w:rPr>
          <w:rFonts w:ascii="Arial" w:eastAsia="Arial Unicode MS" w:hAnsi="Arial" w:cs="Arial"/>
          <w:sz w:val="18"/>
          <w:szCs w:val="18"/>
        </w:rPr>
        <w:t xml:space="preserve"> in TAS 28, Investments in associates and joint ventures.</w:t>
      </w:r>
    </w:p>
    <w:p w:rsidR="002214CC" w:rsidRDefault="002214CC">
      <w:pPr>
        <w:ind w:right="0"/>
        <w:rPr>
          <w:rFonts w:ascii="Arial" w:eastAsia="Arial Unicode MS" w:hAnsi="Arial" w:cs="Arial"/>
          <w:sz w:val="18"/>
          <w:szCs w:val="18"/>
        </w:rPr>
      </w:pPr>
      <w:r>
        <w:rPr>
          <w:rFonts w:ascii="Arial" w:eastAsia="Arial Unicode MS" w:hAnsi="Arial" w:cs="Arial"/>
          <w:sz w:val="18"/>
          <w:szCs w:val="18"/>
        </w:rPr>
        <w:br w:type="page"/>
      </w:r>
    </w:p>
    <w:p w:rsidR="00F92FD1" w:rsidRPr="000C37D9" w:rsidRDefault="00F92FD1" w:rsidP="002214CC">
      <w:pPr>
        <w:ind w:left="1800" w:right="-9"/>
        <w:jc w:val="both"/>
        <w:rPr>
          <w:rFonts w:ascii="Arial" w:eastAsia="Arial Unicode MS" w:hAnsi="Arial" w:cs="Arial"/>
          <w:sz w:val="18"/>
          <w:szCs w:val="18"/>
        </w:rPr>
      </w:pPr>
    </w:p>
    <w:p w:rsidR="00F92FD1" w:rsidRPr="00F92FD1" w:rsidRDefault="00F92FD1" w:rsidP="00E43F86">
      <w:pPr>
        <w:ind w:left="1170" w:right="-9"/>
        <w:jc w:val="both"/>
        <w:rPr>
          <w:rFonts w:ascii="Arial" w:eastAsia="Arial Unicode MS" w:hAnsi="Arial" w:cs="Arial"/>
          <w:sz w:val="18"/>
          <w:szCs w:val="18"/>
        </w:rPr>
      </w:pPr>
      <w:r w:rsidRPr="002214CC">
        <w:rPr>
          <w:rFonts w:ascii="Arial" w:eastAsia="Arial Unicode MS" w:hAnsi="Arial" w:cs="Arial"/>
          <w:b/>
          <w:bCs/>
          <w:spacing w:val="-4"/>
          <w:sz w:val="18"/>
          <w:szCs w:val="18"/>
        </w:rPr>
        <w:t>TFRIC 23, Uncertainty over income tax treatments</w:t>
      </w:r>
      <w:r w:rsidRPr="002214CC">
        <w:rPr>
          <w:rFonts w:ascii="Arial" w:eastAsia="Arial Unicode MS" w:hAnsi="Arial" w:cs="Arial"/>
          <w:spacing w:val="-4"/>
          <w:sz w:val="18"/>
          <w:szCs w:val="18"/>
        </w:rPr>
        <w:t xml:space="preserve"> - explained how to recognise and measure</w:t>
      </w:r>
      <w:r w:rsidRPr="00F92FD1">
        <w:rPr>
          <w:rFonts w:ascii="Arial" w:eastAsia="Arial Unicode MS" w:hAnsi="Arial" w:cs="Arial"/>
          <w:sz w:val="18"/>
          <w:szCs w:val="18"/>
        </w:rPr>
        <w:t xml:space="preserve"> </w:t>
      </w:r>
      <w:r w:rsidRPr="002214CC">
        <w:rPr>
          <w:rFonts w:ascii="Arial" w:eastAsia="Arial Unicode MS" w:hAnsi="Arial" w:cs="Arial"/>
          <w:spacing w:val="-4"/>
          <w:sz w:val="18"/>
          <w:szCs w:val="18"/>
        </w:rPr>
        <w:t>deferred and current income tax assets and liabilities where there is uncertainty over a tax treatment</w:t>
      </w:r>
      <w:r w:rsidRPr="00F92FD1">
        <w:rPr>
          <w:rFonts w:ascii="Arial" w:eastAsia="Arial Unicode MS" w:hAnsi="Arial" w:cs="Arial"/>
          <w:sz w:val="18"/>
          <w:szCs w:val="18"/>
        </w:rPr>
        <w:t xml:space="preserve">. </w:t>
      </w:r>
      <w:proofErr w:type="gramStart"/>
      <w:r w:rsidRPr="00F92FD1">
        <w:rPr>
          <w:rFonts w:ascii="Arial" w:eastAsia="Arial Unicode MS" w:hAnsi="Arial" w:cs="Arial"/>
          <w:sz w:val="18"/>
          <w:szCs w:val="18"/>
        </w:rPr>
        <w:t>In particular, it</w:t>
      </w:r>
      <w:proofErr w:type="gramEnd"/>
      <w:r w:rsidRPr="00F92FD1">
        <w:rPr>
          <w:rFonts w:ascii="Arial" w:eastAsia="Arial Unicode MS" w:hAnsi="Arial" w:cs="Arial"/>
          <w:sz w:val="18"/>
          <w:szCs w:val="18"/>
        </w:rPr>
        <w:t xml:space="preserve"> discusses: </w:t>
      </w:r>
    </w:p>
    <w:p w:rsidR="00F92FD1" w:rsidRPr="00F92FD1" w:rsidRDefault="00F92FD1" w:rsidP="0059172A">
      <w:pPr>
        <w:ind w:left="1800" w:right="-9"/>
        <w:jc w:val="both"/>
        <w:rPr>
          <w:rFonts w:ascii="Arial" w:eastAsia="Arial Unicode MS" w:hAnsi="Arial" w:cs="Arial"/>
          <w:sz w:val="18"/>
          <w:szCs w:val="18"/>
        </w:rPr>
      </w:pPr>
    </w:p>
    <w:p w:rsidR="00F92FD1" w:rsidRPr="00F92FD1" w:rsidRDefault="00F92FD1" w:rsidP="00E43F86">
      <w:pPr>
        <w:pStyle w:val="ListParagraph"/>
        <w:numPr>
          <w:ilvl w:val="0"/>
          <w:numId w:val="1"/>
        </w:numPr>
        <w:spacing w:after="0" w:line="240" w:lineRule="auto"/>
        <w:ind w:left="1530" w:right="0"/>
        <w:jc w:val="both"/>
        <w:rPr>
          <w:rFonts w:ascii="Arial" w:eastAsia="Arial Unicode MS" w:hAnsi="Arial" w:cs="Arial"/>
          <w:color w:val="000000"/>
          <w:sz w:val="18"/>
          <w:szCs w:val="18"/>
        </w:rPr>
      </w:pPr>
      <w:r w:rsidRPr="00F92FD1">
        <w:rPr>
          <w:rFonts w:ascii="Arial" w:eastAsia="Arial Unicode MS" w:hAnsi="Arial" w:cs="Arial"/>
          <w:color w:val="000000"/>
          <w:sz w:val="18"/>
          <w:szCs w:val="18"/>
        </w:rPr>
        <w:t xml:space="preserve">that the Group should assume a tax authority will examine the uncertain tax treatments and have full knowledge of all related information, </w:t>
      </w:r>
      <w:proofErr w:type="spellStart"/>
      <w:r w:rsidRPr="00F92FD1">
        <w:rPr>
          <w:rFonts w:ascii="Arial" w:eastAsia="Arial Unicode MS" w:hAnsi="Arial" w:cs="Arial"/>
          <w:color w:val="000000"/>
          <w:sz w:val="18"/>
          <w:szCs w:val="18"/>
        </w:rPr>
        <w:t>ie</w:t>
      </w:r>
      <w:proofErr w:type="spellEnd"/>
      <w:r w:rsidRPr="00F92FD1">
        <w:rPr>
          <w:rFonts w:ascii="Arial" w:eastAsia="Arial Unicode MS" w:hAnsi="Arial" w:cs="Arial"/>
          <w:color w:val="000000"/>
          <w:sz w:val="18"/>
          <w:szCs w:val="18"/>
        </w:rPr>
        <w:t xml:space="preserve"> that detection risk should be ignored. </w:t>
      </w:r>
    </w:p>
    <w:p w:rsidR="00F92FD1" w:rsidRPr="00BB1709" w:rsidRDefault="00F92FD1" w:rsidP="00E43F86">
      <w:pPr>
        <w:pStyle w:val="ListParagraph"/>
        <w:numPr>
          <w:ilvl w:val="0"/>
          <w:numId w:val="1"/>
        </w:numPr>
        <w:spacing w:after="0" w:line="240" w:lineRule="auto"/>
        <w:ind w:left="1530" w:right="0"/>
        <w:jc w:val="both"/>
        <w:rPr>
          <w:rFonts w:ascii="Arial" w:eastAsia="Arial Unicode MS" w:hAnsi="Arial" w:cs="Arial"/>
          <w:color w:val="000000"/>
          <w:sz w:val="18"/>
          <w:szCs w:val="18"/>
        </w:rPr>
      </w:pPr>
      <w:r w:rsidRPr="00BB1709">
        <w:rPr>
          <w:rFonts w:ascii="Arial" w:eastAsia="Arial Unicode MS" w:hAnsi="Arial" w:cs="Arial"/>
          <w:color w:val="000000"/>
          <w:sz w:val="18"/>
          <w:szCs w:val="18"/>
        </w:rPr>
        <w:t xml:space="preserve">that the Group should reflect the effect of the uncertainty in its income tax accounting when it is not probable that the tax authorities will accept the treatment. </w:t>
      </w:r>
    </w:p>
    <w:p w:rsidR="00F92FD1" w:rsidRPr="00BB1709" w:rsidRDefault="00D30786" w:rsidP="00E43F86">
      <w:pPr>
        <w:pStyle w:val="ListParagraph"/>
        <w:numPr>
          <w:ilvl w:val="0"/>
          <w:numId w:val="1"/>
        </w:numPr>
        <w:spacing w:after="0" w:line="240" w:lineRule="auto"/>
        <w:ind w:left="1530" w:right="0"/>
        <w:jc w:val="both"/>
        <w:rPr>
          <w:rFonts w:ascii="Arial" w:eastAsia="Arial Unicode MS" w:hAnsi="Arial" w:cs="Arial"/>
          <w:color w:val="000000"/>
          <w:sz w:val="18"/>
          <w:szCs w:val="18"/>
        </w:rPr>
      </w:pPr>
      <w:r>
        <w:rPr>
          <w:rFonts w:ascii="Arial" w:eastAsia="Arial Unicode MS" w:hAnsi="Arial" w:cs="Arial"/>
          <w:color w:val="000000"/>
          <w:sz w:val="18"/>
          <w:szCs w:val="18"/>
        </w:rPr>
        <w:t>t</w:t>
      </w:r>
      <w:r w:rsidR="00F92FD1" w:rsidRPr="00BB1709">
        <w:rPr>
          <w:rFonts w:ascii="Arial" w:eastAsia="Arial Unicode MS" w:hAnsi="Arial" w:cs="Arial"/>
          <w:color w:val="000000"/>
          <w:sz w:val="18"/>
          <w:szCs w:val="18"/>
        </w:rPr>
        <w:t>hat the judgements and estimates made must be reassessed whenever circumstances have changed or there is new information that affects the judgements.</w:t>
      </w:r>
    </w:p>
    <w:p w:rsidR="00F92FD1" w:rsidRPr="00F92FD1" w:rsidRDefault="00F92FD1" w:rsidP="00BB1709">
      <w:pPr>
        <w:ind w:left="1800" w:right="-9"/>
        <w:jc w:val="both"/>
        <w:rPr>
          <w:rFonts w:ascii="Arial" w:eastAsia="Arial Unicode MS" w:hAnsi="Arial" w:cs="Arial"/>
          <w:sz w:val="18"/>
          <w:szCs w:val="18"/>
        </w:rPr>
      </w:pPr>
    </w:p>
    <w:p w:rsidR="00F92FD1" w:rsidRPr="0059172A" w:rsidRDefault="00F92FD1" w:rsidP="00E43F86">
      <w:pPr>
        <w:ind w:left="1170" w:right="-9"/>
        <w:jc w:val="both"/>
        <w:rPr>
          <w:rFonts w:ascii="Arial" w:eastAsia="Arial Unicode MS" w:hAnsi="Arial" w:cs="Arial"/>
          <w:spacing w:val="-2"/>
          <w:sz w:val="18"/>
          <w:szCs w:val="18"/>
        </w:rPr>
      </w:pPr>
      <w:r w:rsidRPr="0059172A">
        <w:rPr>
          <w:rFonts w:ascii="Arial" w:eastAsia="Arial Unicode MS" w:hAnsi="Arial" w:cs="Arial"/>
          <w:spacing w:val="-2"/>
          <w:sz w:val="18"/>
          <w:szCs w:val="18"/>
        </w:rPr>
        <w:t>The Group’s management is currently assessing the impact of these standards.</w:t>
      </w:r>
    </w:p>
    <w:p w:rsidR="00F92FD1" w:rsidRPr="0059172A" w:rsidRDefault="00F92FD1" w:rsidP="00BB1709">
      <w:pPr>
        <w:autoSpaceDE w:val="0"/>
        <w:autoSpaceDN w:val="0"/>
        <w:adjustRightInd w:val="0"/>
        <w:snapToGrid w:val="0"/>
        <w:ind w:left="1800" w:right="0"/>
        <w:jc w:val="both"/>
        <w:rPr>
          <w:rFonts w:ascii="Arial" w:hAnsi="Arial" w:cstheme="minorBidi"/>
          <w:color w:val="auto"/>
          <w:sz w:val="18"/>
          <w:szCs w:val="18"/>
        </w:rPr>
      </w:pPr>
    </w:p>
    <w:p w:rsidR="00F92FD1" w:rsidRPr="0059172A" w:rsidRDefault="00F92FD1" w:rsidP="0059172A">
      <w:pPr>
        <w:autoSpaceDE w:val="0"/>
        <w:autoSpaceDN w:val="0"/>
        <w:adjustRightInd w:val="0"/>
        <w:snapToGrid w:val="0"/>
        <w:ind w:left="540" w:right="0" w:hanging="540"/>
        <w:jc w:val="both"/>
        <w:rPr>
          <w:rFonts w:ascii="Arial" w:eastAsia="Arial Unicode MS" w:hAnsi="Arial" w:cs="Arial"/>
          <w:b/>
          <w:bCs/>
          <w:color w:val="CF4A02"/>
          <w:sz w:val="18"/>
          <w:szCs w:val="18"/>
        </w:rPr>
      </w:pPr>
      <w:r w:rsidRPr="0059172A">
        <w:rPr>
          <w:rFonts w:ascii="Arial" w:eastAsia="Arial Unicode MS" w:hAnsi="Arial" w:cs="Arial"/>
          <w:b/>
          <w:bCs/>
          <w:color w:val="CF4A02"/>
          <w:sz w:val="18"/>
          <w:szCs w:val="18"/>
        </w:rPr>
        <w:t>2.3</w:t>
      </w:r>
      <w:r w:rsidR="0059172A" w:rsidRPr="0059172A">
        <w:rPr>
          <w:rFonts w:ascii="Arial" w:eastAsia="Arial Unicode MS" w:hAnsi="Arial" w:cs="Arial"/>
          <w:b/>
          <w:bCs/>
          <w:color w:val="CF4A02"/>
          <w:sz w:val="18"/>
          <w:szCs w:val="18"/>
        </w:rPr>
        <w:tab/>
      </w:r>
      <w:r w:rsidRPr="0059172A">
        <w:rPr>
          <w:rFonts w:ascii="Arial" w:eastAsia="Arial Unicode MS" w:hAnsi="Arial" w:cs="Arial"/>
          <w:b/>
          <w:bCs/>
          <w:color w:val="CF4A02"/>
          <w:sz w:val="18"/>
          <w:szCs w:val="18"/>
        </w:rPr>
        <w:t>Principles of consolidation and equity accounting</w:t>
      </w:r>
    </w:p>
    <w:p w:rsidR="00F92FD1" w:rsidRPr="0059172A" w:rsidRDefault="00F92FD1" w:rsidP="0059172A">
      <w:pPr>
        <w:autoSpaceDE w:val="0"/>
        <w:autoSpaceDN w:val="0"/>
        <w:adjustRightInd w:val="0"/>
        <w:ind w:left="540" w:right="0"/>
        <w:jc w:val="both"/>
        <w:rPr>
          <w:rFonts w:ascii="Arial" w:eastAsia="Arial Unicode MS" w:hAnsi="Arial" w:cs="Arial"/>
          <w:sz w:val="18"/>
          <w:szCs w:val="18"/>
        </w:rPr>
      </w:pPr>
    </w:p>
    <w:p w:rsidR="00F92FD1" w:rsidRPr="0059172A" w:rsidRDefault="00693F68" w:rsidP="0059172A">
      <w:pPr>
        <w:autoSpaceDE w:val="0"/>
        <w:autoSpaceDN w:val="0"/>
        <w:adjustRightInd w:val="0"/>
        <w:ind w:left="1080" w:right="0" w:hanging="540"/>
        <w:jc w:val="both"/>
        <w:rPr>
          <w:rFonts w:ascii="Arial" w:eastAsia="Arial Unicode MS" w:hAnsi="Arial" w:cs="Arial"/>
          <w:color w:val="CF4A02"/>
          <w:sz w:val="18"/>
          <w:szCs w:val="18"/>
        </w:rPr>
      </w:pPr>
      <w:r>
        <w:rPr>
          <w:rFonts w:ascii="Arial" w:eastAsia="Arial Unicode MS" w:hAnsi="Arial" w:cs="Arial"/>
          <w:color w:val="CF4A02"/>
          <w:sz w:val="18"/>
          <w:szCs w:val="18"/>
        </w:rPr>
        <w:t>a)</w:t>
      </w:r>
      <w:r w:rsidR="00F92FD1" w:rsidRPr="0059172A">
        <w:rPr>
          <w:rFonts w:ascii="Arial" w:eastAsia="Arial Unicode MS" w:hAnsi="Arial" w:cs="Arial"/>
          <w:color w:val="CF4A02"/>
          <w:sz w:val="18"/>
          <w:szCs w:val="18"/>
        </w:rPr>
        <w:tab/>
        <w:t>Subsidiaries</w:t>
      </w:r>
    </w:p>
    <w:p w:rsidR="00F92FD1" w:rsidRPr="00F92FD1" w:rsidRDefault="00F92FD1" w:rsidP="0059172A">
      <w:pPr>
        <w:autoSpaceDE w:val="0"/>
        <w:autoSpaceDN w:val="0"/>
        <w:adjustRightInd w:val="0"/>
        <w:ind w:left="1080" w:right="0"/>
        <w:jc w:val="both"/>
        <w:rPr>
          <w:rFonts w:ascii="Arial" w:eastAsia="Arial Unicode MS" w:hAnsi="Arial" w:cs="Arial"/>
          <w:sz w:val="18"/>
          <w:szCs w:val="18"/>
        </w:rPr>
      </w:pPr>
    </w:p>
    <w:p w:rsidR="00F92FD1" w:rsidRPr="00F92FD1" w:rsidRDefault="00F92FD1" w:rsidP="0059172A">
      <w:pPr>
        <w:tabs>
          <w:tab w:val="left" w:pos="1800"/>
        </w:tabs>
        <w:ind w:left="1080" w:right="0"/>
        <w:jc w:val="both"/>
        <w:rPr>
          <w:rFonts w:ascii="Arial" w:eastAsia="Arial Unicode MS" w:hAnsi="Arial" w:cs="Arial"/>
          <w:sz w:val="18"/>
          <w:szCs w:val="18"/>
        </w:rPr>
      </w:pPr>
      <w:r w:rsidRPr="00F92FD1">
        <w:rPr>
          <w:rFonts w:ascii="Arial" w:eastAsia="Arial Unicode MS" w:hAnsi="Arial" w:cs="Arial"/>
          <w:sz w:val="18"/>
          <w:szCs w:val="18"/>
        </w:rPr>
        <w:t xml:space="preserve">Subsidiaries are all entities (including structured entities) over which the Group has control. The group controls an entity when the Group is exposed to, or has rights to, variable returns from its involvement with the entity and </w:t>
      </w:r>
      <w:proofErr w:type="gramStart"/>
      <w:r w:rsidRPr="00F92FD1">
        <w:rPr>
          <w:rFonts w:ascii="Arial" w:eastAsia="Arial Unicode MS" w:hAnsi="Arial" w:cs="Arial"/>
          <w:sz w:val="18"/>
          <w:szCs w:val="18"/>
        </w:rPr>
        <w:t>has the ability to</w:t>
      </w:r>
      <w:proofErr w:type="gramEnd"/>
      <w:r w:rsidRPr="00F92FD1">
        <w:rPr>
          <w:rFonts w:ascii="Arial" w:eastAsia="Arial Unicode MS" w:hAnsi="Arial" w:cs="Arial"/>
          <w:sz w:val="18"/>
          <w:szCs w:val="18"/>
        </w:rPr>
        <w:t xml:space="preserve"> affect those returns though its power over the entity. Subsidiaries are fully consolidated from the date on which control is transferred to the group. They are deconsolidated from the date that control ceases.</w:t>
      </w:r>
    </w:p>
    <w:p w:rsidR="00F92FD1" w:rsidRPr="00F92FD1" w:rsidRDefault="00F92FD1" w:rsidP="0059172A">
      <w:pPr>
        <w:tabs>
          <w:tab w:val="left" w:pos="1800"/>
        </w:tabs>
        <w:ind w:left="1080" w:right="0"/>
        <w:jc w:val="both"/>
        <w:rPr>
          <w:rFonts w:ascii="Arial" w:eastAsia="Arial Unicode MS" w:hAnsi="Arial" w:cs="Arial"/>
          <w:sz w:val="18"/>
          <w:szCs w:val="18"/>
        </w:rPr>
      </w:pPr>
    </w:p>
    <w:p w:rsidR="00BB1709" w:rsidRPr="008115C6" w:rsidRDefault="00F92FD1" w:rsidP="00BB1709">
      <w:pPr>
        <w:tabs>
          <w:tab w:val="left" w:pos="1800"/>
        </w:tabs>
        <w:ind w:left="1080" w:right="0"/>
        <w:jc w:val="both"/>
        <w:rPr>
          <w:rFonts w:ascii="Arial" w:eastAsia="Arial Unicode MS" w:hAnsi="Arial" w:cs="Arial"/>
          <w:spacing w:val="-4"/>
          <w:sz w:val="18"/>
          <w:szCs w:val="18"/>
        </w:rPr>
      </w:pPr>
      <w:r w:rsidRPr="008115C6">
        <w:rPr>
          <w:rFonts w:ascii="Arial" w:eastAsia="Arial Unicode MS" w:hAnsi="Arial" w:cs="Arial"/>
          <w:spacing w:val="-4"/>
          <w:sz w:val="18"/>
          <w:szCs w:val="18"/>
        </w:rPr>
        <w:t xml:space="preserve">In the separate financial statements, investments in subsidiaries are accounted for using cost method. </w:t>
      </w:r>
      <w:r w:rsidR="00BB1709" w:rsidRPr="008115C6">
        <w:rPr>
          <w:rFonts w:ascii="Arial" w:eastAsia="Arial Unicode MS" w:hAnsi="Arial" w:cs="Arial"/>
          <w:spacing w:val="-4"/>
          <w:sz w:val="18"/>
          <w:szCs w:val="18"/>
        </w:rPr>
        <w:t>Direct costs are recorded as cost of initial investment</w:t>
      </w:r>
      <w:r w:rsidR="00AB527F" w:rsidRPr="008115C6">
        <w:rPr>
          <w:rFonts w:ascii="Arial" w:eastAsia="Arial Unicode MS" w:hAnsi="Arial" w:cs="Arial"/>
          <w:spacing w:val="-4"/>
          <w:sz w:val="18"/>
          <w:szCs w:val="18"/>
        </w:rPr>
        <w:t xml:space="preserve">. </w:t>
      </w:r>
      <w:r w:rsidR="009A2800" w:rsidRPr="008115C6">
        <w:rPr>
          <w:rFonts w:ascii="Arial" w:eastAsia="Arial Unicode MS" w:hAnsi="Arial" w:cs="Arial" w:hint="cs"/>
          <w:spacing w:val="-4"/>
          <w:sz w:val="18"/>
          <w:szCs w:val="18"/>
          <w:cs/>
        </w:rPr>
        <w:t xml:space="preserve"> </w:t>
      </w:r>
      <w:r w:rsidR="00BB1709" w:rsidRPr="008115C6">
        <w:rPr>
          <w:rFonts w:ascii="Arial" w:eastAsia="Arial Unicode MS" w:hAnsi="Arial" w:cs="Arial"/>
          <w:spacing w:val="-4"/>
          <w:sz w:val="18"/>
          <w:szCs w:val="18"/>
        </w:rPr>
        <w:t>Dividend income is recognised as</w:t>
      </w:r>
      <w:r w:rsidR="00BB1709" w:rsidRPr="008115C6">
        <w:rPr>
          <w:rFonts w:ascii="Arial" w:eastAsia="Arial Unicode MS" w:hAnsi="Arial" w:cs="Arial"/>
          <w:b/>
          <w:bCs/>
          <w:spacing w:val="-4"/>
          <w:sz w:val="18"/>
          <w:szCs w:val="18"/>
        </w:rPr>
        <w:t xml:space="preserve"> </w:t>
      </w:r>
      <w:r w:rsidR="00BB1709" w:rsidRPr="008115C6">
        <w:rPr>
          <w:rFonts w:ascii="Arial" w:eastAsia="Arial Unicode MS" w:hAnsi="Arial" w:cs="Arial"/>
          <w:spacing w:val="-4"/>
          <w:sz w:val="18"/>
          <w:szCs w:val="18"/>
        </w:rPr>
        <w:t>revenue in profit or loss.</w:t>
      </w:r>
    </w:p>
    <w:p w:rsidR="00BB1709" w:rsidRPr="00BB1709" w:rsidRDefault="00BB1709" w:rsidP="00BB1709">
      <w:pPr>
        <w:autoSpaceDE w:val="0"/>
        <w:autoSpaceDN w:val="0"/>
        <w:adjustRightInd w:val="0"/>
        <w:ind w:left="1080" w:right="0"/>
        <w:jc w:val="both"/>
        <w:rPr>
          <w:rFonts w:ascii="Arial" w:eastAsia="Arial Unicode MS" w:hAnsi="Arial" w:cs="Arial"/>
          <w:sz w:val="18"/>
          <w:szCs w:val="18"/>
        </w:rPr>
      </w:pPr>
    </w:p>
    <w:p w:rsidR="00F92FD1" w:rsidRPr="0059172A" w:rsidRDefault="00693F68" w:rsidP="00BB1709">
      <w:pPr>
        <w:autoSpaceDE w:val="0"/>
        <w:autoSpaceDN w:val="0"/>
        <w:adjustRightInd w:val="0"/>
        <w:ind w:left="1080" w:right="0" w:hanging="540"/>
        <w:jc w:val="both"/>
        <w:rPr>
          <w:rFonts w:ascii="Arial" w:eastAsia="Arial Unicode MS" w:hAnsi="Arial" w:cs="Arial"/>
          <w:color w:val="CF4A02"/>
          <w:sz w:val="18"/>
          <w:szCs w:val="18"/>
        </w:rPr>
      </w:pPr>
      <w:r>
        <w:rPr>
          <w:rFonts w:ascii="Arial" w:eastAsia="Arial Unicode MS" w:hAnsi="Arial" w:cs="Arial"/>
          <w:color w:val="CF4A02"/>
          <w:sz w:val="18"/>
          <w:szCs w:val="18"/>
        </w:rPr>
        <w:t>b)</w:t>
      </w:r>
      <w:r w:rsidR="00F92FD1" w:rsidRPr="0059172A">
        <w:rPr>
          <w:rFonts w:ascii="Arial" w:eastAsia="Arial Unicode MS" w:hAnsi="Arial" w:cs="Arial"/>
          <w:color w:val="CF4A02"/>
          <w:sz w:val="18"/>
          <w:szCs w:val="18"/>
        </w:rPr>
        <w:tab/>
        <w:t>Associates</w:t>
      </w:r>
    </w:p>
    <w:p w:rsidR="00F92FD1" w:rsidRPr="00F92FD1" w:rsidRDefault="00F92FD1" w:rsidP="0059172A">
      <w:pPr>
        <w:autoSpaceDE w:val="0"/>
        <w:autoSpaceDN w:val="0"/>
        <w:adjustRightInd w:val="0"/>
        <w:ind w:left="1080" w:right="0"/>
        <w:jc w:val="both"/>
        <w:rPr>
          <w:rFonts w:ascii="Arial" w:eastAsia="Arial Unicode MS" w:hAnsi="Arial" w:cs="Arial"/>
          <w:sz w:val="18"/>
          <w:szCs w:val="18"/>
        </w:rPr>
      </w:pPr>
    </w:p>
    <w:p w:rsidR="00F92FD1" w:rsidRPr="00F92FD1" w:rsidRDefault="00F92FD1" w:rsidP="0059172A">
      <w:pPr>
        <w:autoSpaceDE w:val="0"/>
        <w:autoSpaceDN w:val="0"/>
        <w:adjustRightInd w:val="0"/>
        <w:ind w:left="1080" w:right="0"/>
        <w:jc w:val="both"/>
        <w:rPr>
          <w:rFonts w:ascii="Arial" w:eastAsia="Arial Unicode MS" w:hAnsi="Arial" w:cs="Arial"/>
          <w:sz w:val="18"/>
          <w:szCs w:val="18"/>
        </w:rPr>
      </w:pPr>
      <w:r w:rsidRPr="00F92FD1">
        <w:rPr>
          <w:rFonts w:ascii="Arial" w:eastAsia="Arial Unicode MS" w:hAnsi="Arial" w:cs="Arial"/>
          <w:sz w:val="18"/>
          <w:szCs w:val="18"/>
        </w:rPr>
        <w:t>Associates are all entities over which the Group has significant influence but not control or joint control. Investments in associates are accounted for using the equity method of accounting.</w:t>
      </w:r>
    </w:p>
    <w:p w:rsidR="00F92FD1" w:rsidRPr="00F92FD1" w:rsidRDefault="00F92FD1" w:rsidP="0059172A">
      <w:pPr>
        <w:autoSpaceDE w:val="0"/>
        <w:autoSpaceDN w:val="0"/>
        <w:adjustRightInd w:val="0"/>
        <w:ind w:left="1080" w:right="0"/>
        <w:jc w:val="both"/>
        <w:rPr>
          <w:rFonts w:ascii="Arial" w:eastAsia="Arial Unicode MS" w:hAnsi="Arial" w:cs="Arial"/>
          <w:sz w:val="18"/>
          <w:szCs w:val="18"/>
        </w:rPr>
      </w:pPr>
    </w:p>
    <w:p w:rsidR="009A2800" w:rsidRPr="009A2800" w:rsidRDefault="00F92FD1" w:rsidP="0059172A">
      <w:pPr>
        <w:autoSpaceDE w:val="0"/>
        <w:autoSpaceDN w:val="0"/>
        <w:adjustRightInd w:val="0"/>
        <w:ind w:left="1080" w:right="0"/>
        <w:jc w:val="both"/>
        <w:rPr>
          <w:rFonts w:ascii="Arial" w:eastAsia="Arial Unicode MS" w:hAnsi="Arial" w:cs="Arial"/>
          <w:sz w:val="18"/>
          <w:szCs w:val="18"/>
        </w:rPr>
      </w:pPr>
      <w:r w:rsidRPr="00F92FD1">
        <w:rPr>
          <w:rFonts w:ascii="Arial" w:eastAsia="Arial Unicode MS" w:hAnsi="Arial" w:cs="Arial"/>
          <w:sz w:val="18"/>
          <w:szCs w:val="18"/>
        </w:rPr>
        <w:t>In the separate financial statements, investments in associates are accounted for using cost method.</w:t>
      </w:r>
      <w:r w:rsidR="009A2800">
        <w:rPr>
          <w:rFonts w:ascii="Arial" w:eastAsia="Arial Unicode MS" w:hAnsi="Arial" w:cs="Arial"/>
          <w:sz w:val="18"/>
          <w:szCs w:val="18"/>
        </w:rPr>
        <w:t xml:space="preserve"> </w:t>
      </w:r>
      <w:r w:rsidR="009A2800" w:rsidRPr="00BB1709">
        <w:rPr>
          <w:rFonts w:ascii="Arial" w:eastAsia="Arial Unicode MS" w:hAnsi="Arial" w:cs="Arial"/>
          <w:sz w:val="18"/>
          <w:szCs w:val="18"/>
        </w:rPr>
        <w:t xml:space="preserve">Dividend </w:t>
      </w:r>
      <w:r w:rsidR="00BB1709" w:rsidRPr="00BB1709">
        <w:rPr>
          <w:rFonts w:ascii="Arial" w:eastAsia="Arial Unicode MS" w:hAnsi="Arial" w:cs="Arial"/>
          <w:sz w:val="18"/>
          <w:szCs w:val="18"/>
        </w:rPr>
        <w:t>income</w:t>
      </w:r>
      <w:r w:rsidR="009A2800" w:rsidRPr="00BB1709">
        <w:rPr>
          <w:rFonts w:ascii="Arial" w:eastAsia="Arial Unicode MS" w:hAnsi="Arial" w:cs="Arial"/>
          <w:sz w:val="18"/>
          <w:szCs w:val="18"/>
        </w:rPr>
        <w:t xml:space="preserve"> is recognised as</w:t>
      </w:r>
      <w:r w:rsidR="00BB1709">
        <w:rPr>
          <w:rFonts w:ascii="Arial" w:eastAsia="Arial Unicode MS" w:hAnsi="Arial" w:cs="Arial"/>
          <w:b/>
          <w:bCs/>
          <w:sz w:val="18"/>
          <w:szCs w:val="18"/>
        </w:rPr>
        <w:t xml:space="preserve"> </w:t>
      </w:r>
      <w:r w:rsidR="00BB1709" w:rsidRPr="00BB1709">
        <w:rPr>
          <w:rFonts w:ascii="Arial" w:eastAsia="Arial Unicode MS" w:hAnsi="Arial" w:cs="Arial"/>
          <w:sz w:val="18"/>
          <w:szCs w:val="18"/>
        </w:rPr>
        <w:t>revenue</w:t>
      </w:r>
      <w:r w:rsidR="009A2800" w:rsidRPr="0059172A">
        <w:rPr>
          <w:rFonts w:ascii="Arial" w:eastAsia="Arial Unicode MS" w:hAnsi="Arial" w:cs="Arial"/>
          <w:sz w:val="18"/>
          <w:szCs w:val="18"/>
        </w:rPr>
        <w:t xml:space="preserve"> in</w:t>
      </w:r>
      <w:r w:rsidR="00BB1709">
        <w:rPr>
          <w:rFonts w:ascii="Arial" w:eastAsia="Arial Unicode MS" w:hAnsi="Arial" w:cs="Arial"/>
          <w:sz w:val="18"/>
          <w:szCs w:val="18"/>
        </w:rPr>
        <w:t xml:space="preserve"> profit or loss</w:t>
      </w:r>
      <w:r w:rsidR="009A2800" w:rsidRPr="0059172A">
        <w:rPr>
          <w:rFonts w:ascii="Arial" w:eastAsia="Arial Unicode MS" w:hAnsi="Arial" w:cs="Arial"/>
          <w:sz w:val="18"/>
          <w:szCs w:val="18"/>
        </w:rPr>
        <w:t>.</w:t>
      </w:r>
    </w:p>
    <w:p w:rsidR="009A2800" w:rsidRPr="00F92FD1" w:rsidRDefault="009A2800" w:rsidP="0059172A">
      <w:pPr>
        <w:autoSpaceDE w:val="0"/>
        <w:autoSpaceDN w:val="0"/>
        <w:adjustRightInd w:val="0"/>
        <w:ind w:left="1080" w:right="0"/>
        <w:jc w:val="both"/>
        <w:rPr>
          <w:rFonts w:ascii="Arial" w:eastAsia="Arial Unicode MS" w:hAnsi="Arial" w:cs="Arial"/>
          <w:sz w:val="18"/>
          <w:szCs w:val="18"/>
        </w:rPr>
      </w:pPr>
    </w:p>
    <w:p w:rsidR="00F92FD1" w:rsidRPr="0059172A" w:rsidRDefault="00693F68" w:rsidP="0059172A">
      <w:pPr>
        <w:autoSpaceDE w:val="0"/>
        <w:autoSpaceDN w:val="0"/>
        <w:adjustRightInd w:val="0"/>
        <w:ind w:left="1080" w:right="0" w:hanging="540"/>
        <w:jc w:val="both"/>
        <w:rPr>
          <w:rFonts w:ascii="Arial" w:eastAsia="Arial Unicode MS" w:hAnsi="Arial" w:cs="Arial"/>
          <w:color w:val="CF4A02"/>
          <w:sz w:val="18"/>
          <w:szCs w:val="18"/>
        </w:rPr>
      </w:pPr>
      <w:r>
        <w:rPr>
          <w:rFonts w:ascii="Arial" w:eastAsia="Arial Unicode MS" w:hAnsi="Arial" w:cs="Arial"/>
          <w:color w:val="CF4A02"/>
          <w:sz w:val="18"/>
          <w:szCs w:val="18"/>
        </w:rPr>
        <w:t>c</w:t>
      </w:r>
      <w:r w:rsidR="00F92FD1" w:rsidRPr="0059172A">
        <w:rPr>
          <w:rFonts w:ascii="Arial" w:eastAsia="Arial Unicode MS" w:hAnsi="Arial" w:cs="Arial" w:hint="cs"/>
          <w:color w:val="CF4A02"/>
          <w:sz w:val="18"/>
          <w:szCs w:val="18"/>
          <w:cs/>
        </w:rPr>
        <w:t>)</w:t>
      </w:r>
      <w:r w:rsidR="0059172A" w:rsidRPr="0059172A">
        <w:rPr>
          <w:rFonts w:ascii="Arial" w:eastAsia="Arial Unicode MS" w:hAnsi="Arial" w:cs="Arial"/>
          <w:color w:val="CF4A02"/>
          <w:sz w:val="18"/>
          <w:szCs w:val="18"/>
        </w:rPr>
        <w:tab/>
      </w:r>
      <w:r w:rsidR="00F92FD1" w:rsidRPr="0059172A">
        <w:rPr>
          <w:rFonts w:ascii="Arial" w:eastAsia="Arial Unicode MS" w:hAnsi="Arial" w:cs="Arial"/>
          <w:color w:val="CF4A02"/>
          <w:sz w:val="18"/>
          <w:szCs w:val="18"/>
        </w:rPr>
        <w:t>Equity method</w:t>
      </w:r>
    </w:p>
    <w:p w:rsidR="00F92FD1" w:rsidRPr="00F92FD1" w:rsidRDefault="00F92FD1" w:rsidP="0059172A">
      <w:pPr>
        <w:autoSpaceDE w:val="0"/>
        <w:autoSpaceDN w:val="0"/>
        <w:adjustRightInd w:val="0"/>
        <w:ind w:left="1080" w:right="0"/>
        <w:jc w:val="both"/>
        <w:rPr>
          <w:rFonts w:ascii="Arial" w:eastAsia="Arial Unicode MS" w:hAnsi="Arial" w:cs="Arial"/>
          <w:sz w:val="18"/>
          <w:szCs w:val="18"/>
        </w:rPr>
      </w:pPr>
    </w:p>
    <w:p w:rsidR="00F92FD1" w:rsidRPr="00F92FD1" w:rsidRDefault="00F92FD1" w:rsidP="0059172A">
      <w:pPr>
        <w:autoSpaceDE w:val="0"/>
        <w:autoSpaceDN w:val="0"/>
        <w:adjustRightInd w:val="0"/>
        <w:ind w:left="1080" w:right="0"/>
        <w:jc w:val="both"/>
        <w:rPr>
          <w:rFonts w:ascii="Arial" w:eastAsia="Arial Unicode MS" w:hAnsi="Arial" w:cs="Arial"/>
          <w:sz w:val="18"/>
          <w:szCs w:val="18"/>
        </w:rPr>
      </w:pPr>
      <w:r w:rsidRPr="00F92FD1">
        <w:rPr>
          <w:rFonts w:ascii="Arial" w:eastAsia="Arial Unicode MS" w:hAnsi="Arial" w:cs="Arial"/>
          <w:sz w:val="18"/>
          <w:szCs w:val="18"/>
        </w:rPr>
        <w:t>The investment is initially recognised at cost which is consideration paid and directly attributable costs.</w:t>
      </w:r>
    </w:p>
    <w:p w:rsidR="00F92FD1" w:rsidRPr="00F92FD1" w:rsidRDefault="00F92FD1" w:rsidP="0059172A">
      <w:pPr>
        <w:autoSpaceDE w:val="0"/>
        <w:autoSpaceDN w:val="0"/>
        <w:adjustRightInd w:val="0"/>
        <w:ind w:left="1080" w:right="0"/>
        <w:jc w:val="both"/>
        <w:rPr>
          <w:rFonts w:ascii="Arial" w:eastAsia="Arial Unicode MS" w:hAnsi="Arial" w:cs="Arial"/>
          <w:sz w:val="18"/>
          <w:szCs w:val="18"/>
        </w:rPr>
      </w:pPr>
    </w:p>
    <w:p w:rsidR="00F92FD1" w:rsidRPr="00F92FD1" w:rsidRDefault="00F92FD1" w:rsidP="0059172A">
      <w:pPr>
        <w:autoSpaceDE w:val="0"/>
        <w:autoSpaceDN w:val="0"/>
        <w:adjustRightInd w:val="0"/>
        <w:ind w:left="1080" w:right="0"/>
        <w:jc w:val="both"/>
        <w:rPr>
          <w:rFonts w:ascii="Arial" w:eastAsia="Arial Unicode MS" w:hAnsi="Arial" w:cs="Arial"/>
          <w:sz w:val="18"/>
          <w:szCs w:val="18"/>
        </w:rPr>
      </w:pPr>
      <w:r w:rsidRPr="00AB527F">
        <w:rPr>
          <w:rFonts w:ascii="Arial" w:eastAsia="Arial Unicode MS" w:hAnsi="Arial" w:cs="Arial"/>
          <w:spacing w:val="-6"/>
          <w:sz w:val="18"/>
          <w:szCs w:val="18"/>
        </w:rPr>
        <w:t>The Group’s subsequently recognises shares of its associates</w:t>
      </w:r>
      <w:r w:rsidR="00D30786">
        <w:rPr>
          <w:rFonts w:ascii="Arial" w:eastAsia="Arial Unicode MS" w:hAnsi="Arial" w:cs="Arial"/>
          <w:spacing w:val="-6"/>
          <w:sz w:val="18"/>
          <w:szCs w:val="18"/>
        </w:rPr>
        <w:t>’</w:t>
      </w:r>
      <w:r w:rsidRPr="00AB527F">
        <w:rPr>
          <w:rFonts w:ascii="Arial" w:eastAsia="Arial Unicode MS" w:hAnsi="Arial" w:cs="Arial"/>
          <w:spacing w:val="-6"/>
          <w:sz w:val="18"/>
          <w:szCs w:val="18"/>
        </w:rPr>
        <w:t xml:space="preserve"> profits or losses and other comprehensive income</w:t>
      </w:r>
      <w:r w:rsidRPr="0059172A">
        <w:rPr>
          <w:rFonts w:ascii="Arial" w:eastAsia="Arial Unicode MS" w:hAnsi="Arial" w:cs="Arial"/>
          <w:spacing w:val="-4"/>
          <w:sz w:val="18"/>
          <w:szCs w:val="18"/>
        </w:rPr>
        <w:t xml:space="preserve"> in the profit or loss and other comprehensive income, respectively. The subsequent</w:t>
      </w:r>
      <w:r w:rsidRPr="00F92FD1">
        <w:rPr>
          <w:rFonts w:ascii="Arial" w:eastAsia="Arial Unicode MS" w:hAnsi="Arial" w:cs="Arial"/>
          <w:sz w:val="18"/>
          <w:szCs w:val="18"/>
        </w:rPr>
        <w:t xml:space="preserve"> cumulative movements are adjusted against the carrying amount of the investment. </w:t>
      </w:r>
    </w:p>
    <w:p w:rsidR="00F92FD1" w:rsidRPr="00F92FD1" w:rsidRDefault="00F92FD1" w:rsidP="0059172A">
      <w:pPr>
        <w:autoSpaceDE w:val="0"/>
        <w:autoSpaceDN w:val="0"/>
        <w:adjustRightInd w:val="0"/>
        <w:ind w:left="1080" w:right="0"/>
        <w:jc w:val="both"/>
        <w:rPr>
          <w:rFonts w:ascii="Arial" w:eastAsia="Arial Unicode MS" w:hAnsi="Arial" w:cs="Arial"/>
          <w:sz w:val="18"/>
          <w:szCs w:val="18"/>
        </w:rPr>
      </w:pPr>
    </w:p>
    <w:p w:rsidR="00F92FD1" w:rsidRPr="00F92FD1" w:rsidRDefault="00F92FD1" w:rsidP="0059172A">
      <w:pPr>
        <w:autoSpaceDE w:val="0"/>
        <w:autoSpaceDN w:val="0"/>
        <w:adjustRightInd w:val="0"/>
        <w:ind w:left="1080" w:right="0"/>
        <w:jc w:val="both"/>
        <w:rPr>
          <w:rFonts w:ascii="Arial" w:eastAsia="Arial Unicode MS" w:hAnsi="Arial" w:cs="Arial"/>
          <w:sz w:val="18"/>
          <w:szCs w:val="18"/>
        </w:rPr>
      </w:pPr>
      <w:r w:rsidRPr="00F92FD1">
        <w:rPr>
          <w:rFonts w:ascii="Arial" w:eastAsia="Arial Unicode MS" w:hAnsi="Arial" w:cs="Arial"/>
          <w:sz w:val="18"/>
          <w:szCs w:val="18"/>
        </w:rPr>
        <w:t xml:space="preserve">When the Group’s share of losses in associates equals or exceeds its interest in the </w:t>
      </w:r>
      <w:r w:rsidRPr="0059172A">
        <w:rPr>
          <w:rFonts w:ascii="Arial" w:eastAsia="Arial Unicode MS" w:hAnsi="Arial" w:cs="Arial"/>
          <w:spacing w:val="-4"/>
          <w:sz w:val="18"/>
          <w:szCs w:val="18"/>
        </w:rPr>
        <w:t>associates, the Group does not recognise further losses, unless it has incurred obligations</w:t>
      </w:r>
      <w:r w:rsidRPr="00F92FD1">
        <w:rPr>
          <w:rFonts w:ascii="Arial" w:eastAsia="Arial Unicode MS" w:hAnsi="Arial" w:cs="Arial"/>
          <w:sz w:val="18"/>
          <w:szCs w:val="18"/>
        </w:rPr>
        <w:t xml:space="preserve"> or made payments on behalf of the associates.</w:t>
      </w:r>
    </w:p>
    <w:p w:rsidR="00F92FD1" w:rsidRPr="00F92FD1" w:rsidRDefault="00F92FD1" w:rsidP="0059172A">
      <w:pPr>
        <w:autoSpaceDE w:val="0"/>
        <w:autoSpaceDN w:val="0"/>
        <w:adjustRightInd w:val="0"/>
        <w:ind w:left="1080" w:right="0"/>
        <w:jc w:val="both"/>
        <w:rPr>
          <w:rFonts w:ascii="Arial" w:eastAsia="Arial Unicode MS" w:hAnsi="Arial" w:cs="Arial"/>
          <w:sz w:val="18"/>
          <w:szCs w:val="18"/>
        </w:rPr>
      </w:pPr>
    </w:p>
    <w:p w:rsidR="00F92FD1" w:rsidRPr="0059172A" w:rsidRDefault="00693F68" w:rsidP="0059172A">
      <w:pPr>
        <w:autoSpaceDE w:val="0"/>
        <w:autoSpaceDN w:val="0"/>
        <w:adjustRightInd w:val="0"/>
        <w:ind w:left="1080" w:right="0" w:hanging="540"/>
        <w:jc w:val="both"/>
        <w:rPr>
          <w:rFonts w:ascii="Arial" w:eastAsia="Arial Unicode MS" w:hAnsi="Arial" w:cs="Arial"/>
          <w:color w:val="CF4A02"/>
          <w:sz w:val="18"/>
          <w:szCs w:val="18"/>
        </w:rPr>
      </w:pPr>
      <w:r>
        <w:rPr>
          <w:rFonts w:ascii="Arial" w:eastAsia="Arial Unicode MS" w:hAnsi="Arial" w:cs="Arial"/>
          <w:color w:val="CF4A02"/>
          <w:sz w:val="18"/>
          <w:szCs w:val="18"/>
        </w:rPr>
        <w:t>d</w:t>
      </w:r>
      <w:r w:rsidR="00F92FD1" w:rsidRPr="0059172A">
        <w:rPr>
          <w:rFonts w:ascii="Arial" w:eastAsia="Arial Unicode MS" w:hAnsi="Arial" w:cs="Arial" w:hint="cs"/>
          <w:color w:val="CF4A02"/>
          <w:sz w:val="18"/>
          <w:szCs w:val="18"/>
          <w:cs/>
        </w:rPr>
        <w:t>)</w:t>
      </w:r>
      <w:r w:rsidR="0059172A" w:rsidRPr="0059172A">
        <w:rPr>
          <w:rFonts w:ascii="Arial" w:eastAsia="Arial Unicode MS" w:hAnsi="Arial" w:cs="Arial"/>
          <w:color w:val="CF4A02"/>
          <w:sz w:val="18"/>
          <w:szCs w:val="18"/>
        </w:rPr>
        <w:tab/>
      </w:r>
      <w:r w:rsidR="00F92FD1" w:rsidRPr="0059172A">
        <w:rPr>
          <w:rFonts w:ascii="Arial" w:eastAsia="Arial Unicode MS" w:hAnsi="Arial" w:cs="Arial"/>
          <w:color w:val="CF4A02"/>
          <w:sz w:val="18"/>
          <w:szCs w:val="18"/>
        </w:rPr>
        <w:t>Changes in ownership interests</w:t>
      </w:r>
    </w:p>
    <w:p w:rsidR="00F92FD1" w:rsidRPr="00F92FD1" w:rsidRDefault="00F92FD1" w:rsidP="0059172A">
      <w:pPr>
        <w:autoSpaceDE w:val="0"/>
        <w:autoSpaceDN w:val="0"/>
        <w:adjustRightInd w:val="0"/>
        <w:ind w:left="1080" w:right="0"/>
        <w:jc w:val="both"/>
        <w:rPr>
          <w:rFonts w:ascii="Arial" w:eastAsia="Arial Unicode MS" w:hAnsi="Arial" w:cs="Arial"/>
          <w:sz w:val="18"/>
          <w:szCs w:val="18"/>
        </w:rPr>
      </w:pPr>
    </w:p>
    <w:p w:rsidR="00F92FD1" w:rsidRPr="008115C6" w:rsidRDefault="00F92FD1" w:rsidP="0059172A">
      <w:pPr>
        <w:autoSpaceDE w:val="0"/>
        <w:autoSpaceDN w:val="0"/>
        <w:adjustRightInd w:val="0"/>
        <w:ind w:left="1080" w:right="0"/>
        <w:jc w:val="both"/>
        <w:rPr>
          <w:rFonts w:ascii="Arial" w:eastAsia="Arial Unicode MS" w:hAnsi="Arial" w:cs="Arial"/>
          <w:spacing w:val="-4"/>
          <w:sz w:val="18"/>
          <w:szCs w:val="18"/>
        </w:rPr>
      </w:pPr>
      <w:r w:rsidRPr="008115C6">
        <w:rPr>
          <w:rFonts w:ascii="Arial" w:eastAsia="Arial Unicode MS" w:hAnsi="Arial" w:cs="Arial"/>
          <w:spacing w:val="-6"/>
          <w:sz w:val="18"/>
          <w:szCs w:val="18"/>
        </w:rPr>
        <w:t>The Group treats transactions with non-controlling interests that do not result in a loss of control as transactions with equity owners of the Group. A difference between the amount of the adjustment to non-controlling interests to reflect their relative interest in the subsidiary and any consideration paid or received is recognised within</w:t>
      </w:r>
      <w:r w:rsidRPr="008115C6">
        <w:rPr>
          <w:rFonts w:ascii="Arial" w:eastAsia="Arial Unicode MS" w:hAnsi="Arial" w:cs="Arial"/>
          <w:spacing w:val="-4"/>
          <w:sz w:val="18"/>
          <w:szCs w:val="18"/>
        </w:rPr>
        <w:t xml:space="preserve"> equity. </w:t>
      </w:r>
    </w:p>
    <w:p w:rsidR="00F92FD1" w:rsidRPr="008115C6" w:rsidRDefault="00F92FD1" w:rsidP="0059172A">
      <w:pPr>
        <w:autoSpaceDE w:val="0"/>
        <w:autoSpaceDN w:val="0"/>
        <w:adjustRightInd w:val="0"/>
        <w:ind w:left="1080" w:right="0"/>
        <w:jc w:val="both"/>
        <w:rPr>
          <w:rFonts w:ascii="Arial" w:eastAsia="Arial Unicode MS" w:hAnsi="Arial" w:cs="Arial"/>
          <w:spacing w:val="-4"/>
          <w:sz w:val="18"/>
          <w:szCs w:val="18"/>
        </w:rPr>
      </w:pPr>
    </w:p>
    <w:p w:rsidR="00F92FD1" w:rsidRPr="008115C6" w:rsidRDefault="00F92FD1" w:rsidP="0059172A">
      <w:pPr>
        <w:autoSpaceDE w:val="0"/>
        <w:autoSpaceDN w:val="0"/>
        <w:adjustRightInd w:val="0"/>
        <w:ind w:left="1080" w:right="0"/>
        <w:jc w:val="both"/>
        <w:rPr>
          <w:rFonts w:ascii="Arial" w:eastAsia="Arial Unicode MS" w:hAnsi="Arial" w:cs="Arial"/>
          <w:spacing w:val="-6"/>
          <w:sz w:val="18"/>
          <w:szCs w:val="18"/>
        </w:rPr>
      </w:pPr>
      <w:r w:rsidRPr="008115C6">
        <w:rPr>
          <w:rFonts w:ascii="Arial" w:eastAsia="Arial Unicode MS" w:hAnsi="Arial" w:cs="Arial"/>
          <w:spacing w:val="-6"/>
          <w:sz w:val="18"/>
          <w:szCs w:val="18"/>
        </w:rPr>
        <w:t>If the ownership interest in associates is reduced but significant influence is retained, only a proportionate share of the amounts previously recognised in other comprehensive income is reclassified to profit or loss where appropriate. Profit or loss from reduce of the ownership interest in associates is recognise in profit or loss.</w:t>
      </w:r>
    </w:p>
    <w:p w:rsidR="00F92FD1" w:rsidRPr="00F92FD1" w:rsidRDefault="00F92FD1" w:rsidP="0059172A">
      <w:pPr>
        <w:autoSpaceDE w:val="0"/>
        <w:autoSpaceDN w:val="0"/>
        <w:adjustRightInd w:val="0"/>
        <w:ind w:left="1080" w:right="0"/>
        <w:jc w:val="both"/>
        <w:rPr>
          <w:rFonts w:ascii="Arial" w:eastAsia="Arial Unicode MS" w:hAnsi="Arial" w:cs="Arial"/>
          <w:sz w:val="18"/>
          <w:szCs w:val="18"/>
        </w:rPr>
      </w:pPr>
    </w:p>
    <w:p w:rsidR="00F92FD1" w:rsidRPr="00F92FD1" w:rsidRDefault="00F92FD1" w:rsidP="0059172A">
      <w:pPr>
        <w:autoSpaceDE w:val="0"/>
        <w:autoSpaceDN w:val="0"/>
        <w:adjustRightInd w:val="0"/>
        <w:ind w:left="1080" w:right="0"/>
        <w:jc w:val="both"/>
        <w:rPr>
          <w:rFonts w:ascii="Arial" w:eastAsia="Arial Unicode MS" w:hAnsi="Arial" w:cs="Arial"/>
          <w:sz w:val="18"/>
          <w:szCs w:val="18"/>
        </w:rPr>
      </w:pPr>
      <w:r w:rsidRPr="0059172A">
        <w:rPr>
          <w:rFonts w:ascii="Arial" w:eastAsia="Arial Unicode MS" w:hAnsi="Arial" w:cs="Arial"/>
          <w:spacing w:val="-4"/>
          <w:sz w:val="18"/>
          <w:szCs w:val="18"/>
        </w:rPr>
        <w:t>When the Group losses control or significant influence over investments, any retained interest</w:t>
      </w:r>
      <w:r w:rsidRPr="00F92FD1">
        <w:rPr>
          <w:rFonts w:ascii="Arial" w:eastAsia="Arial Unicode MS" w:hAnsi="Arial" w:cs="Arial"/>
          <w:sz w:val="18"/>
          <w:szCs w:val="18"/>
        </w:rPr>
        <w:t xml:space="preserve"> in the investment is remeasured to its fair value, with the change in carrying amount recognised in profit or loss. The fair value becomes the initial carrying amount of the retained interest which is reclassified to investment in an associate, or a joint venture or a financial asset accordingly. </w:t>
      </w:r>
    </w:p>
    <w:p w:rsidR="008115C6" w:rsidRDefault="008115C6" w:rsidP="008115C6">
      <w:pPr>
        <w:autoSpaceDE w:val="0"/>
        <w:autoSpaceDN w:val="0"/>
        <w:adjustRightInd w:val="0"/>
        <w:ind w:left="1080" w:right="0" w:hanging="540"/>
        <w:jc w:val="both"/>
        <w:rPr>
          <w:rFonts w:ascii="Arial" w:eastAsia="Arial Unicode MS" w:hAnsi="Arial" w:cs="Arial"/>
          <w:color w:val="CF4A02"/>
          <w:sz w:val="18"/>
          <w:szCs w:val="18"/>
        </w:rPr>
      </w:pPr>
    </w:p>
    <w:p w:rsidR="008115C6" w:rsidRPr="0059172A" w:rsidRDefault="008115C6" w:rsidP="008115C6">
      <w:pPr>
        <w:autoSpaceDE w:val="0"/>
        <w:autoSpaceDN w:val="0"/>
        <w:adjustRightInd w:val="0"/>
        <w:ind w:left="1080" w:right="0" w:hanging="540"/>
        <w:jc w:val="both"/>
        <w:rPr>
          <w:rFonts w:ascii="Arial" w:eastAsia="Arial Unicode MS" w:hAnsi="Arial" w:cs="Arial"/>
          <w:color w:val="CF4A02"/>
          <w:sz w:val="18"/>
          <w:szCs w:val="18"/>
        </w:rPr>
      </w:pPr>
      <w:r>
        <w:rPr>
          <w:rFonts w:ascii="Arial" w:eastAsia="Arial Unicode MS" w:hAnsi="Arial" w:cs="Arial"/>
          <w:color w:val="CF4A02"/>
          <w:sz w:val="18"/>
          <w:szCs w:val="18"/>
        </w:rPr>
        <w:t>e</w:t>
      </w:r>
      <w:r w:rsidRPr="0059172A">
        <w:rPr>
          <w:rFonts w:ascii="Arial" w:eastAsia="Arial Unicode MS" w:hAnsi="Arial" w:cs="Arial" w:hint="cs"/>
          <w:color w:val="CF4A02"/>
          <w:sz w:val="18"/>
          <w:szCs w:val="18"/>
          <w:cs/>
        </w:rPr>
        <w:t>)</w:t>
      </w:r>
      <w:r w:rsidRPr="0059172A">
        <w:rPr>
          <w:rFonts w:ascii="Arial" w:eastAsia="Arial Unicode MS" w:hAnsi="Arial" w:cs="Arial"/>
          <w:color w:val="CF4A02"/>
          <w:sz w:val="18"/>
          <w:szCs w:val="18"/>
        </w:rPr>
        <w:tab/>
        <w:t>Intercompany transactions on consolidation</w:t>
      </w:r>
    </w:p>
    <w:p w:rsidR="008115C6" w:rsidRPr="0059172A" w:rsidRDefault="008115C6" w:rsidP="008115C6">
      <w:pPr>
        <w:ind w:left="1080"/>
        <w:jc w:val="both"/>
        <w:rPr>
          <w:rFonts w:ascii="Arial" w:eastAsia="Arial Unicode MS" w:hAnsi="Arial" w:cs="Arial"/>
          <w:sz w:val="18"/>
          <w:szCs w:val="18"/>
        </w:rPr>
      </w:pPr>
    </w:p>
    <w:p w:rsidR="0059172A" w:rsidRDefault="008115C6" w:rsidP="008115C6">
      <w:pPr>
        <w:ind w:left="1080" w:right="9"/>
        <w:jc w:val="both"/>
        <w:rPr>
          <w:rFonts w:ascii="Arial" w:eastAsia="Arial Unicode MS" w:hAnsi="Arial" w:cs="Arial"/>
          <w:sz w:val="18"/>
          <w:szCs w:val="18"/>
        </w:rPr>
      </w:pPr>
      <w:r w:rsidRPr="0059172A">
        <w:rPr>
          <w:rFonts w:ascii="Arial" w:eastAsia="Arial Unicode MS" w:hAnsi="Arial" w:cs="Arial"/>
          <w:sz w:val="18"/>
          <w:szCs w:val="18"/>
        </w:rPr>
        <w:t xml:space="preserve">Intra-group transactions, balances and unrealised gains on transactions are eliminated. Unrealised gains on transactions between the Group and its associates and joint ventures are eliminated to the extent of the Group’s interest in the associates and joint ventures. Unrealised losses are also eliminated in the same manner unless the transaction provides evidence of an impairment of the asset transferred. </w:t>
      </w:r>
      <w:r w:rsidR="0059172A">
        <w:rPr>
          <w:rFonts w:ascii="Arial" w:eastAsia="Arial Unicode MS" w:hAnsi="Arial" w:cs="Arial"/>
          <w:sz w:val="18"/>
          <w:szCs w:val="18"/>
        </w:rPr>
        <w:br w:type="page"/>
      </w:r>
    </w:p>
    <w:p w:rsidR="00F0752C" w:rsidRPr="0059172A" w:rsidRDefault="00F0752C" w:rsidP="00F92FD1">
      <w:pPr>
        <w:ind w:right="0"/>
        <w:jc w:val="both"/>
        <w:rPr>
          <w:rFonts w:ascii="Arial" w:eastAsia="Arial Unicode MS" w:hAnsi="Arial" w:cstheme="minorBidi"/>
          <w:sz w:val="18"/>
          <w:szCs w:val="18"/>
        </w:rPr>
      </w:pPr>
    </w:p>
    <w:p w:rsidR="00F748A4" w:rsidRPr="0059172A" w:rsidRDefault="00F748A4" w:rsidP="0059172A">
      <w:pPr>
        <w:autoSpaceDE w:val="0"/>
        <w:autoSpaceDN w:val="0"/>
        <w:adjustRightInd w:val="0"/>
        <w:snapToGrid w:val="0"/>
        <w:ind w:left="540" w:right="0" w:hanging="540"/>
        <w:jc w:val="both"/>
        <w:rPr>
          <w:rFonts w:ascii="Arial" w:eastAsia="Arial Unicode MS" w:hAnsi="Arial" w:cs="Arial"/>
          <w:b/>
          <w:bCs/>
          <w:color w:val="CF4A02"/>
          <w:sz w:val="18"/>
          <w:szCs w:val="18"/>
        </w:rPr>
      </w:pPr>
      <w:r w:rsidRPr="0059172A">
        <w:rPr>
          <w:rFonts w:ascii="Arial" w:eastAsia="Arial Unicode MS" w:hAnsi="Arial" w:cs="Arial"/>
          <w:b/>
          <w:bCs/>
          <w:color w:val="CF4A02"/>
          <w:sz w:val="18"/>
          <w:szCs w:val="18"/>
        </w:rPr>
        <w:t>2.4</w:t>
      </w:r>
      <w:r w:rsidRPr="0059172A">
        <w:rPr>
          <w:rFonts w:ascii="Arial" w:eastAsia="Arial Unicode MS" w:hAnsi="Arial" w:cs="Arial"/>
          <w:b/>
          <w:bCs/>
          <w:color w:val="CF4A02"/>
          <w:sz w:val="18"/>
          <w:szCs w:val="18"/>
        </w:rPr>
        <w:tab/>
        <w:t>Foreign currency translation</w:t>
      </w:r>
    </w:p>
    <w:p w:rsidR="00F748A4" w:rsidRPr="0059172A" w:rsidRDefault="00F748A4" w:rsidP="00F748A4">
      <w:pPr>
        <w:ind w:left="1080" w:right="0"/>
        <w:jc w:val="both"/>
        <w:rPr>
          <w:rFonts w:ascii="Arial" w:eastAsia="Arial Unicode MS" w:hAnsi="Arial" w:cs="Arial"/>
          <w:sz w:val="18"/>
          <w:szCs w:val="18"/>
        </w:rPr>
      </w:pPr>
    </w:p>
    <w:p w:rsidR="00F748A4" w:rsidRPr="0059172A" w:rsidRDefault="00693F68" w:rsidP="0059172A">
      <w:pPr>
        <w:tabs>
          <w:tab w:val="left" w:pos="9889"/>
        </w:tabs>
        <w:ind w:left="1080" w:right="0" w:hanging="540"/>
        <w:jc w:val="both"/>
        <w:rPr>
          <w:rFonts w:ascii="Arial" w:eastAsia="Arial Unicode MS" w:hAnsi="Arial" w:cs="Arial"/>
          <w:color w:val="CF4A02"/>
          <w:sz w:val="18"/>
          <w:szCs w:val="18"/>
        </w:rPr>
      </w:pPr>
      <w:r>
        <w:rPr>
          <w:rFonts w:ascii="Arial" w:eastAsia="Arial Unicode MS" w:hAnsi="Arial" w:cs="Arial"/>
          <w:color w:val="CF4A02"/>
          <w:sz w:val="18"/>
          <w:szCs w:val="18"/>
        </w:rPr>
        <w:t>a)</w:t>
      </w:r>
      <w:r w:rsidR="00F748A4" w:rsidRPr="0059172A">
        <w:rPr>
          <w:rFonts w:ascii="Arial" w:eastAsia="Arial Unicode MS" w:hAnsi="Arial" w:cs="Arial"/>
          <w:color w:val="CF4A02"/>
          <w:sz w:val="18"/>
          <w:szCs w:val="18"/>
        </w:rPr>
        <w:tab/>
        <w:t>Functional and presentation currency</w:t>
      </w:r>
    </w:p>
    <w:p w:rsidR="00F748A4" w:rsidRPr="0059172A" w:rsidRDefault="00F748A4" w:rsidP="0059172A">
      <w:pPr>
        <w:ind w:left="1080" w:right="0"/>
        <w:jc w:val="both"/>
        <w:rPr>
          <w:rFonts w:ascii="Arial" w:eastAsia="Arial Unicode MS" w:hAnsi="Arial" w:cs="Arial"/>
          <w:sz w:val="18"/>
          <w:szCs w:val="18"/>
        </w:rPr>
      </w:pPr>
    </w:p>
    <w:p w:rsidR="00F748A4" w:rsidRPr="00A67BDB" w:rsidRDefault="00F748A4" w:rsidP="0059172A">
      <w:pPr>
        <w:ind w:left="1080" w:right="0"/>
        <w:jc w:val="both"/>
        <w:rPr>
          <w:rFonts w:ascii="Arial" w:eastAsia="Arial Unicode MS" w:hAnsi="Arial" w:cs="Arial"/>
          <w:sz w:val="18"/>
          <w:szCs w:val="18"/>
        </w:rPr>
      </w:pPr>
      <w:r w:rsidRPr="00A67BDB">
        <w:rPr>
          <w:rFonts w:ascii="Arial" w:eastAsia="Arial Unicode MS" w:hAnsi="Arial" w:cs="Arial"/>
          <w:sz w:val="18"/>
          <w:szCs w:val="18"/>
        </w:rPr>
        <w:t>The financial statements are stated in Thai Baht which is the Company’s functional currency.</w:t>
      </w:r>
    </w:p>
    <w:p w:rsidR="00F748A4" w:rsidRPr="0059172A" w:rsidRDefault="00F748A4" w:rsidP="0059172A">
      <w:pPr>
        <w:ind w:left="1080" w:right="0"/>
        <w:jc w:val="both"/>
        <w:rPr>
          <w:rFonts w:ascii="Arial" w:eastAsia="Arial Unicode MS" w:hAnsi="Arial" w:cs="Arial"/>
          <w:sz w:val="18"/>
          <w:szCs w:val="18"/>
        </w:rPr>
      </w:pPr>
    </w:p>
    <w:p w:rsidR="00F748A4" w:rsidRPr="0059172A" w:rsidRDefault="00693F68" w:rsidP="0059172A">
      <w:pPr>
        <w:tabs>
          <w:tab w:val="left" w:pos="9889"/>
        </w:tabs>
        <w:ind w:left="1080" w:right="0" w:hanging="540"/>
        <w:jc w:val="both"/>
        <w:rPr>
          <w:rFonts w:ascii="Arial" w:eastAsia="Arial Unicode MS" w:hAnsi="Arial" w:cs="Arial"/>
          <w:color w:val="CF4A02"/>
          <w:sz w:val="18"/>
          <w:szCs w:val="18"/>
        </w:rPr>
      </w:pPr>
      <w:r>
        <w:rPr>
          <w:rFonts w:ascii="Arial" w:eastAsia="Arial Unicode MS" w:hAnsi="Arial" w:cs="Arial"/>
          <w:color w:val="CF4A02"/>
          <w:sz w:val="18"/>
          <w:szCs w:val="18"/>
        </w:rPr>
        <w:t>b)</w:t>
      </w:r>
      <w:r w:rsidR="00F748A4" w:rsidRPr="0059172A">
        <w:rPr>
          <w:rFonts w:ascii="Arial" w:eastAsia="Arial Unicode MS" w:hAnsi="Arial" w:cs="Arial"/>
          <w:color w:val="CF4A02"/>
          <w:sz w:val="18"/>
          <w:szCs w:val="18"/>
        </w:rPr>
        <w:tab/>
        <w:t>Transactions and balances</w:t>
      </w:r>
      <w:r w:rsidR="00F748A4" w:rsidRPr="0059172A">
        <w:rPr>
          <w:rFonts w:ascii="Arial" w:eastAsia="Arial Unicode MS" w:hAnsi="Arial" w:cs="Arial"/>
          <w:color w:val="CF4A02"/>
          <w:sz w:val="18"/>
          <w:szCs w:val="18"/>
          <w:cs/>
        </w:rPr>
        <w:t xml:space="preserve"> </w:t>
      </w:r>
    </w:p>
    <w:p w:rsidR="00F748A4" w:rsidRPr="0059172A" w:rsidRDefault="00F748A4" w:rsidP="0059172A">
      <w:pPr>
        <w:ind w:left="1080" w:right="0"/>
        <w:jc w:val="both"/>
        <w:rPr>
          <w:rFonts w:ascii="Arial" w:eastAsia="Arial Unicode MS" w:hAnsi="Arial" w:cs="Arial"/>
          <w:sz w:val="18"/>
          <w:szCs w:val="18"/>
        </w:rPr>
      </w:pPr>
    </w:p>
    <w:p w:rsidR="003B4BC4" w:rsidRPr="0059172A" w:rsidRDefault="00F748A4" w:rsidP="0059172A">
      <w:pPr>
        <w:ind w:left="1080" w:right="0"/>
        <w:jc w:val="both"/>
        <w:rPr>
          <w:rFonts w:ascii="Arial" w:eastAsia="Arial Unicode MS" w:hAnsi="Arial" w:cs="Arial"/>
          <w:sz w:val="18"/>
          <w:szCs w:val="18"/>
        </w:rPr>
      </w:pPr>
      <w:r w:rsidRPr="0059172A">
        <w:rPr>
          <w:rFonts w:ascii="Arial" w:eastAsia="Arial Unicode MS" w:hAnsi="Arial" w:cs="Arial"/>
          <w:spacing w:val="-4"/>
          <w:sz w:val="18"/>
          <w:szCs w:val="18"/>
        </w:rPr>
        <w:t>Foreign currency transactions are translated into the functional currency using the exchange rates prevailing</w:t>
      </w:r>
      <w:r w:rsidRPr="0059172A">
        <w:rPr>
          <w:rFonts w:ascii="Arial" w:eastAsia="Arial Unicode MS" w:hAnsi="Arial" w:cs="Arial"/>
          <w:sz w:val="18"/>
          <w:szCs w:val="18"/>
        </w:rPr>
        <w:t xml:space="preserve"> at the dates of the transactions</w:t>
      </w:r>
      <w:r w:rsidR="003B4BC4" w:rsidRPr="0059172A">
        <w:rPr>
          <w:rFonts w:ascii="Arial" w:eastAsia="Arial Unicode MS" w:hAnsi="Arial" w:cs="Arial"/>
          <w:sz w:val="18"/>
          <w:szCs w:val="18"/>
        </w:rPr>
        <w:t>.</w:t>
      </w:r>
    </w:p>
    <w:p w:rsidR="003B4BC4" w:rsidRPr="0059172A" w:rsidRDefault="003B4BC4" w:rsidP="0059172A">
      <w:pPr>
        <w:ind w:left="1080" w:right="0"/>
        <w:jc w:val="both"/>
        <w:rPr>
          <w:rFonts w:ascii="Arial" w:eastAsia="Arial Unicode MS" w:hAnsi="Arial" w:cs="Arial"/>
          <w:sz w:val="18"/>
          <w:szCs w:val="18"/>
        </w:rPr>
      </w:pPr>
    </w:p>
    <w:p w:rsidR="00F748A4" w:rsidRPr="0059172A" w:rsidRDefault="00F748A4" w:rsidP="0059172A">
      <w:pPr>
        <w:ind w:left="1080" w:right="0"/>
        <w:jc w:val="both"/>
        <w:rPr>
          <w:rFonts w:ascii="Arial" w:eastAsia="Arial Unicode MS" w:hAnsi="Arial" w:cs="Arial"/>
          <w:sz w:val="18"/>
          <w:szCs w:val="18"/>
        </w:rPr>
      </w:pPr>
      <w:r w:rsidRPr="0059172A">
        <w:rPr>
          <w:rFonts w:ascii="Arial" w:eastAsia="Arial Unicode MS" w:hAnsi="Arial" w:cs="Arial"/>
          <w:spacing w:val="-4"/>
          <w:sz w:val="18"/>
          <w:szCs w:val="18"/>
        </w:rPr>
        <w:t>Foreign exchange gains and losses resulting from the settlement of such transactions and from the translation</w:t>
      </w:r>
      <w:r w:rsidRPr="0059172A">
        <w:rPr>
          <w:rFonts w:ascii="Arial" w:eastAsia="Arial Unicode MS" w:hAnsi="Arial" w:cs="Arial"/>
          <w:sz w:val="18"/>
          <w:szCs w:val="18"/>
        </w:rPr>
        <w:t xml:space="preserve"> </w:t>
      </w:r>
      <w:r w:rsidRPr="0059172A">
        <w:rPr>
          <w:rFonts w:ascii="Arial" w:eastAsia="Arial Unicode MS" w:hAnsi="Arial" w:cs="Arial"/>
          <w:spacing w:val="-8"/>
          <w:sz w:val="18"/>
          <w:szCs w:val="18"/>
        </w:rPr>
        <w:t>at year-end exchange rates of monetary assets and liabilities denominated in foreign currencies are recognised</w:t>
      </w:r>
      <w:r w:rsidR="00337E00" w:rsidRPr="0059172A">
        <w:rPr>
          <w:rFonts w:ascii="Arial" w:eastAsia="Arial Unicode MS" w:hAnsi="Arial" w:cs="Arial"/>
          <w:sz w:val="18"/>
          <w:szCs w:val="18"/>
        </w:rPr>
        <w:t xml:space="preserve"> in</w:t>
      </w:r>
      <w:r w:rsidRPr="0059172A">
        <w:rPr>
          <w:rFonts w:ascii="Arial" w:eastAsia="Arial Unicode MS" w:hAnsi="Arial" w:cs="Arial"/>
          <w:sz w:val="18"/>
          <w:szCs w:val="18"/>
        </w:rPr>
        <w:t xml:space="preserve"> the profit or loss.</w:t>
      </w:r>
    </w:p>
    <w:p w:rsidR="00F748A4" w:rsidRPr="0059172A" w:rsidRDefault="00F748A4" w:rsidP="0059172A">
      <w:pPr>
        <w:ind w:left="1080" w:right="0"/>
        <w:jc w:val="both"/>
        <w:rPr>
          <w:rFonts w:ascii="Arial" w:eastAsia="Arial Unicode MS" w:hAnsi="Arial" w:cs="Arial"/>
          <w:sz w:val="18"/>
          <w:szCs w:val="18"/>
        </w:rPr>
      </w:pPr>
    </w:p>
    <w:p w:rsidR="00F748A4" w:rsidRPr="0059172A" w:rsidRDefault="00F748A4" w:rsidP="0059172A">
      <w:pPr>
        <w:ind w:left="1080" w:right="0"/>
        <w:jc w:val="both"/>
        <w:rPr>
          <w:rFonts w:ascii="Arial" w:eastAsia="Arial Unicode MS" w:hAnsi="Arial" w:cs="Arial"/>
          <w:sz w:val="18"/>
          <w:szCs w:val="18"/>
        </w:rPr>
      </w:pPr>
      <w:r w:rsidRPr="0059172A">
        <w:rPr>
          <w:rFonts w:ascii="Arial" w:eastAsia="Arial Unicode MS" w:hAnsi="Arial" w:cs="Arial"/>
          <w:spacing w:val="-4"/>
          <w:sz w:val="18"/>
          <w:szCs w:val="18"/>
        </w:rPr>
        <w:t>When a gain or loss on a non-monetary item is recognised in other comprehensive income, any exchange</w:t>
      </w:r>
      <w:r w:rsidRPr="0059172A">
        <w:rPr>
          <w:rFonts w:ascii="Arial" w:eastAsia="Arial Unicode MS" w:hAnsi="Arial" w:cs="Arial"/>
          <w:sz w:val="18"/>
          <w:szCs w:val="18"/>
        </w:rPr>
        <w:t xml:space="preserve"> component of that gain or loss is recognised in other comprehensive income. Conversely, when a gain or </w:t>
      </w:r>
      <w:r w:rsidRPr="0059172A">
        <w:rPr>
          <w:rFonts w:ascii="Arial" w:eastAsia="Arial Unicode MS" w:hAnsi="Arial" w:cs="Arial"/>
          <w:spacing w:val="-4"/>
          <w:sz w:val="18"/>
          <w:szCs w:val="18"/>
        </w:rPr>
        <w:t>loss on a non-monetary item is recognised in profit and loss, any exchange component of that gain or loss</w:t>
      </w:r>
      <w:r w:rsidRPr="0059172A">
        <w:rPr>
          <w:rFonts w:ascii="Arial" w:eastAsia="Arial Unicode MS" w:hAnsi="Arial" w:cs="Arial"/>
          <w:sz w:val="18"/>
          <w:szCs w:val="18"/>
        </w:rPr>
        <w:t xml:space="preserve"> is recognised in profit and loss.</w:t>
      </w:r>
    </w:p>
    <w:p w:rsidR="005B5361" w:rsidRPr="0059172A" w:rsidRDefault="005B5361" w:rsidP="0059172A">
      <w:pPr>
        <w:ind w:left="1080" w:right="0"/>
        <w:jc w:val="both"/>
        <w:rPr>
          <w:rFonts w:ascii="Arial" w:eastAsia="Arial Unicode MS" w:hAnsi="Arial" w:cs="Arial"/>
          <w:sz w:val="18"/>
          <w:szCs w:val="18"/>
        </w:rPr>
      </w:pPr>
    </w:p>
    <w:p w:rsidR="005B5361" w:rsidRPr="0059172A" w:rsidRDefault="00693F68" w:rsidP="0059172A">
      <w:pPr>
        <w:tabs>
          <w:tab w:val="left" w:pos="9889"/>
        </w:tabs>
        <w:ind w:left="1080" w:right="0" w:hanging="540"/>
        <w:jc w:val="both"/>
        <w:rPr>
          <w:rFonts w:ascii="Arial" w:eastAsia="Arial Unicode MS" w:hAnsi="Arial" w:cs="Arial"/>
          <w:color w:val="CF4A02"/>
          <w:sz w:val="18"/>
          <w:szCs w:val="18"/>
        </w:rPr>
      </w:pPr>
      <w:r>
        <w:rPr>
          <w:rFonts w:ascii="Arial" w:eastAsia="Arial Unicode MS" w:hAnsi="Arial" w:cs="Arial"/>
          <w:color w:val="CF4A02"/>
          <w:sz w:val="18"/>
          <w:szCs w:val="18"/>
        </w:rPr>
        <w:t>c)</w:t>
      </w:r>
      <w:r w:rsidR="005B5361" w:rsidRPr="0059172A">
        <w:rPr>
          <w:rFonts w:ascii="Arial" w:eastAsia="Arial Unicode MS" w:hAnsi="Arial" w:cs="Arial"/>
          <w:color w:val="CF4A02"/>
          <w:sz w:val="18"/>
          <w:szCs w:val="18"/>
        </w:rPr>
        <w:tab/>
        <w:t>Group companies</w:t>
      </w:r>
    </w:p>
    <w:p w:rsidR="005B5361" w:rsidRPr="0059172A" w:rsidRDefault="005B5361" w:rsidP="0059172A">
      <w:pPr>
        <w:ind w:left="1080" w:right="0"/>
        <w:jc w:val="both"/>
        <w:rPr>
          <w:rFonts w:ascii="Arial" w:eastAsia="Arial Unicode MS" w:hAnsi="Arial" w:cs="Arial"/>
          <w:spacing w:val="-6"/>
          <w:sz w:val="18"/>
          <w:szCs w:val="18"/>
        </w:rPr>
      </w:pPr>
    </w:p>
    <w:p w:rsidR="005B5361" w:rsidRPr="0059172A" w:rsidRDefault="005B5361" w:rsidP="0059172A">
      <w:pPr>
        <w:ind w:left="1080" w:right="0"/>
        <w:jc w:val="both"/>
        <w:rPr>
          <w:rFonts w:ascii="Arial" w:eastAsia="Arial Unicode MS" w:hAnsi="Arial" w:cs="Arial"/>
          <w:sz w:val="18"/>
          <w:szCs w:val="18"/>
        </w:rPr>
      </w:pPr>
      <w:r w:rsidRPr="0059172A">
        <w:rPr>
          <w:rFonts w:ascii="Arial" w:eastAsia="Arial Unicode MS" w:hAnsi="Arial" w:cs="Arial"/>
          <w:spacing w:val="-6"/>
          <w:sz w:val="18"/>
          <w:szCs w:val="18"/>
        </w:rPr>
        <w:t>The results and financial position of all the Group entities (none of which has the currency of a hyper-inflationary</w:t>
      </w:r>
      <w:r w:rsidRPr="0059172A">
        <w:rPr>
          <w:rFonts w:ascii="Arial" w:eastAsia="Arial Unicode MS" w:hAnsi="Arial" w:cs="Arial"/>
          <w:sz w:val="18"/>
          <w:szCs w:val="18"/>
        </w:rPr>
        <w:t xml:space="preserve"> economy) that have a functional currency different from the presentation currency are translated into the presentation currency as follows:</w:t>
      </w:r>
    </w:p>
    <w:p w:rsidR="005B5361" w:rsidRPr="0059172A" w:rsidRDefault="005B5361" w:rsidP="0059172A">
      <w:pPr>
        <w:ind w:left="1080" w:right="0"/>
        <w:jc w:val="both"/>
        <w:rPr>
          <w:rFonts w:ascii="Arial" w:eastAsia="Arial Unicode MS" w:hAnsi="Arial" w:cs="Arial"/>
          <w:sz w:val="18"/>
          <w:szCs w:val="18"/>
        </w:rPr>
      </w:pPr>
    </w:p>
    <w:p w:rsidR="005B5361" w:rsidRPr="0059172A" w:rsidRDefault="005B5361" w:rsidP="0059172A">
      <w:pPr>
        <w:tabs>
          <w:tab w:val="left" w:pos="-720"/>
          <w:tab w:val="left" w:pos="1440"/>
        </w:tabs>
        <w:autoSpaceDE w:val="0"/>
        <w:autoSpaceDN w:val="0"/>
        <w:adjustRightInd w:val="0"/>
        <w:ind w:left="1440" w:right="0" w:hanging="360"/>
        <w:contextualSpacing/>
        <w:jc w:val="both"/>
        <w:rPr>
          <w:rFonts w:ascii="Arial" w:eastAsia="Arial Unicode MS" w:hAnsi="Arial" w:cs="Arial"/>
          <w:sz w:val="18"/>
          <w:szCs w:val="18"/>
        </w:rPr>
      </w:pPr>
      <w:r w:rsidRPr="0059172A">
        <w:rPr>
          <w:rFonts w:ascii="Arial" w:eastAsia="Arial Unicode MS" w:hAnsi="Arial" w:cs="Arial"/>
          <w:sz w:val="18"/>
          <w:szCs w:val="18"/>
        </w:rPr>
        <w:sym w:font="Wingdings 2" w:char="F097"/>
      </w:r>
      <w:r w:rsidRPr="0059172A">
        <w:rPr>
          <w:rFonts w:ascii="Arial" w:eastAsia="Arial Unicode MS" w:hAnsi="Arial" w:cs="Arial"/>
          <w:sz w:val="18"/>
          <w:szCs w:val="18"/>
          <w:cs/>
        </w:rPr>
        <w:tab/>
      </w:r>
      <w:r w:rsidRPr="0059172A">
        <w:rPr>
          <w:rFonts w:ascii="Arial" w:eastAsia="Arial Unicode MS" w:hAnsi="Arial" w:cs="Arial"/>
          <w:sz w:val="18"/>
          <w:szCs w:val="18"/>
        </w:rPr>
        <w:t>Assets and liabilities for each statement of financial position presented are translated at the closing rate at the date of that statement of financial position;</w:t>
      </w:r>
    </w:p>
    <w:p w:rsidR="005B5361" w:rsidRPr="0059172A" w:rsidRDefault="005B5361" w:rsidP="0059172A">
      <w:pPr>
        <w:tabs>
          <w:tab w:val="left" w:pos="-720"/>
        </w:tabs>
        <w:autoSpaceDE w:val="0"/>
        <w:autoSpaceDN w:val="0"/>
        <w:adjustRightInd w:val="0"/>
        <w:ind w:left="1440" w:right="0" w:hanging="360"/>
        <w:contextualSpacing/>
        <w:jc w:val="both"/>
        <w:rPr>
          <w:rFonts w:ascii="Arial" w:eastAsia="Arial Unicode MS" w:hAnsi="Arial" w:cs="Arial"/>
          <w:sz w:val="18"/>
          <w:szCs w:val="18"/>
        </w:rPr>
      </w:pPr>
      <w:r w:rsidRPr="0059172A">
        <w:rPr>
          <w:rFonts w:ascii="Arial" w:eastAsia="Arial Unicode MS" w:hAnsi="Arial" w:cs="Arial"/>
          <w:sz w:val="18"/>
          <w:szCs w:val="18"/>
        </w:rPr>
        <w:sym w:font="Wingdings 2" w:char="F097"/>
      </w:r>
      <w:r w:rsidRPr="0059172A">
        <w:rPr>
          <w:rFonts w:ascii="Arial" w:eastAsia="Arial Unicode MS" w:hAnsi="Arial" w:cs="Arial"/>
          <w:sz w:val="18"/>
          <w:szCs w:val="18"/>
          <w:cs/>
        </w:rPr>
        <w:tab/>
      </w:r>
      <w:r w:rsidRPr="0059172A">
        <w:rPr>
          <w:rFonts w:ascii="Arial" w:eastAsia="Arial Unicode MS" w:hAnsi="Arial" w:cs="Arial"/>
          <w:sz w:val="18"/>
          <w:szCs w:val="18"/>
        </w:rPr>
        <w:t>Income and expenses for statement of comprehensive income are translated at average exchange rates; and</w:t>
      </w:r>
    </w:p>
    <w:p w:rsidR="005B5361" w:rsidRPr="0059172A" w:rsidRDefault="005B5361" w:rsidP="0059172A">
      <w:pPr>
        <w:tabs>
          <w:tab w:val="left" w:pos="-720"/>
          <w:tab w:val="left" w:pos="1440"/>
        </w:tabs>
        <w:autoSpaceDE w:val="0"/>
        <w:autoSpaceDN w:val="0"/>
        <w:adjustRightInd w:val="0"/>
        <w:ind w:left="1440" w:right="0" w:hanging="360"/>
        <w:contextualSpacing/>
        <w:jc w:val="both"/>
        <w:rPr>
          <w:rFonts w:ascii="Arial" w:eastAsia="Arial Unicode MS" w:hAnsi="Arial" w:cs="Arial"/>
          <w:sz w:val="18"/>
          <w:szCs w:val="18"/>
        </w:rPr>
      </w:pPr>
      <w:r w:rsidRPr="0059172A">
        <w:rPr>
          <w:rFonts w:ascii="Arial" w:eastAsia="Arial Unicode MS" w:hAnsi="Arial" w:cs="Arial"/>
          <w:sz w:val="18"/>
          <w:szCs w:val="18"/>
        </w:rPr>
        <w:sym w:font="Wingdings 2" w:char="F097"/>
      </w:r>
      <w:r w:rsidRPr="0059172A">
        <w:rPr>
          <w:rFonts w:ascii="Arial" w:eastAsia="Arial Unicode MS" w:hAnsi="Arial" w:cs="Arial"/>
          <w:sz w:val="18"/>
          <w:szCs w:val="18"/>
          <w:cs/>
        </w:rPr>
        <w:tab/>
      </w:r>
      <w:r w:rsidRPr="0059172A">
        <w:rPr>
          <w:rFonts w:ascii="Arial" w:eastAsia="Arial Unicode MS" w:hAnsi="Arial" w:cs="Arial"/>
          <w:sz w:val="18"/>
          <w:szCs w:val="18"/>
        </w:rPr>
        <w:t>All resulting exchange differences are recognised as a separate component of equity.</w:t>
      </w:r>
    </w:p>
    <w:p w:rsidR="00F92FD1" w:rsidRPr="00951494" w:rsidRDefault="00F92FD1" w:rsidP="00951494">
      <w:pPr>
        <w:ind w:left="540"/>
        <w:jc w:val="both"/>
        <w:rPr>
          <w:rFonts w:ascii="Arial" w:hAnsi="Arial" w:cs="Arial"/>
          <w:color w:val="auto"/>
          <w:spacing w:val="-2"/>
          <w:sz w:val="18"/>
          <w:szCs w:val="18"/>
        </w:rPr>
      </w:pPr>
    </w:p>
    <w:p w:rsidR="00F92FD1" w:rsidRPr="0059172A" w:rsidRDefault="00F92FD1" w:rsidP="0059172A">
      <w:pPr>
        <w:autoSpaceDE w:val="0"/>
        <w:autoSpaceDN w:val="0"/>
        <w:adjustRightInd w:val="0"/>
        <w:snapToGrid w:val="0"/>
        <w:ind w:left="540" w:right="0" w:hanging="540"/>
        <w:jc w:val="both"/>
        <w:rPr>
          <w:rFonts w:ascii="Arial" w:eastAsia="Arial Unicode MS" w:hAnsi="Arial" w:cs="Arial"/>
          <w:b/>
          <w:bCs/>
          <w:color w:val="CF4A02"/>
          <w:sz w:val="18"/>
          <w:szCs w:val="18"/>
        </w:rPr>
      </w:pPr>
      <w:r w:rsidRPr="0059172A">
        <w:rPr>
          <w:rFonts w:ascii="Arial" w:eastAsia="Arial Unicode MS" w:hAnsi="Arial" w:cs="Arial"/>
          <w:b/>
          <w:bCs/>
          <w:color w:val="CF4A02"/>
          <w:sz w:val="18"/>
          <w:szCs w:val="18"/>
        </w:rPr>
        <w:t>2.5</w:t>
      </w:r>
      <w:r w:rsidRPr="0059172A">
        <w:rPr>
          <w:rFonts w:ascii="Arial" w:eastAsia="Arial Unicode MS" w:hAnsi="Arial" w:cs="Arial"/>
          <w:b/>
          <w:bCs/>
          <w:color w:val="CF4A02"/>
          <w:sz w:val="18"/>
          <w:szCs w:val="18"/>
        </w:rPr>
        <w:tab/>
        <w:t>Cash and cash equivalents</w:t>
      </w:r>
    </w:p>
    <w:p w:rsidR="00F92FD1" w:rsidRPr="0059172A" w:rsidRDefault="00F92FD1" w:rsidP="00951494">
      <w:pPr>
        <w:ind w:left="540" w:right="0"/>
        <w:jc w:val="both"/>
        <w:rPr>
          <w:rFonts w:ascii="Arial" w:eastAsia="Map Symbols" w:hAnsi="Arial" w:cs="Arial"/>
          <w:color w:val="auto"/>
          <w:spacing w:val="-2"/>
          <w:sz w:val="18"/>
          <w:szCs w:val="18"/>
          <w:lang w:val="en-AU"/>
        </w:rPr>
      </w:pPr>
    </w:p>
    <w:p w:rsidR="00F92FD1" w:rsidRPr="0059172A" w:rsidRDefault="00F92FD1" w:rsidP="00951494">
      <w:pPr>
        <w:ind w:left="540" w:right="0"/>
        <w:jc w:val="both"/>
        <w:rPr>
          <w:rFonts w:ascii="Arial" w:eastAsia="Map Symbols" w:hAnsi="Arial" w:cs="Arial"/>
          <w:color w:val="auto"/>
          <w:spacing w:val="-2"/>
          <w:sz w:val="18"/>
          <w:szCs w:val="18"/>
        </w:rPr>
      </w:pPr>
      <w:r w:rsidRPr="0059172A">
        <w:rPr>
          <w:rFonts w:ascii="Arial" w:eastAsia="Map Symbols" w:hAnsi="Arial" w:cs="Arial"/>
          <w:color w:val="auto"/>
          <w:spacing w:val="-2"/>
          <w:sz w:val="18"/>
          <w:szCs w:val="18"/>
        </w:rPr>
        <w:t>Cash and cash equivalents comprise cash on hand, deposits held at call with banks and other short-term highly liquid investments with maturities of three months or less from the date of acquisition.</w:t>
      </w:r>
    </w:p>
    <w:p w:rsidR="00F92FD1" w:rsidRPr="0059172A" w:rsidRDefault="00F92FD1" w:rsidP="00951494">
      <w:pPr>
        <w:ind w:left="540" w:right="0"/>
        <w:jc w:val="both"/>
        <w:rPr>
          <w:rFonts w:ascii="Arial" w:eastAsia="Map Symbols" w:hAnsi="Arial" w:cs="Arial"/>
          <w:color w:val="auto"/>
          <w:spacing w:val="-2"/>
          <w:sz w:val="18"/>
          <w:szCs w:val="18"/>
        </w:rPr>
      </w:pPr>
    </w:p>
    <w:p w:rsidR="00F92FD1" w:rsidRPr="0059172A" w:rsidRDefault="00F92FD1" w:rsidP="0059172A">
      <w:pPr>
        <w:autoSpaceDE w:val="0"/>
        <w:autoSpaceDN w:val="0"/>
        <w:adjustRightInd w:val="0"/>
        <w:snapToGrid w:val="0"/>
        <w:ind w:left="540" w:right="0" w:hanging="540"/>
        <w:jc w:val="both"/>
        <w:rPr>
          <w:rFonts w:ascii="Arial" w:eastAsia="Arial Unicode MS" w:hAnsi="Arial" w:cs="Arial"/>
          <w:b/>
          <w:bCs/>
          <w:color w:val="CF4A02"/>
          <w:sz w:val="18"/>
          <w:szCs w:val="18"/>
        </w:rPr>
      </w:pPr>
      <w:r w:rsidRPr="0059172A">
        <w:rPr>
          <w:rFonts w:ascii="Arial" w:eastAsia="Arial Unicode MS" w:hAnsi="Arial" w:cs="Arial"/>
          <w:b/>
          <w:bCs/>
          <w:color w:val="CF4A02"/>
          <w:sz w:val="18"/>
          <w:szCs w:val="18"/>
        </w:rPr>
        <w:t>2.6</w:t>
      </w:r>
      <w:r w:rsidRPr="0059172A">
        <w:rPr>
          <w:rFonts w:ascii="Arial" w:eastAsia="Arial Unicode MS" w:hAnsi="Arial" w:cs="Arial"/>
          <w:b/>
          <w:bCs/>
          <w:color w:val="CF4A02"/>
          <w:sz w:val="18"/>
          <w:szCs w:val="18"/>
        </w:rPr>
        <w:tab/>
        <w:t>Trade receivables</w:t>
      </w:r>
    </w:p>
    <w:p w:rsidR="00F92FD1" w:rsidRPr="0059172A" w:rsidRDefault="00F92FD1" w:rsidP="0059172A">
      <w:pPr>
        <w:ind w:left="540" w:right="0"/>
        <w:jc w:val="both"/>
        <w:outlineLvl w:val="0"/>
        <w:rPr>
          <w:rFonts w:ascii="Arial" w:eastAsia="Map Symbols" w:hAnsi="Arial" w:cs="Arial"/>
          <w:b/>
          <w:bCs/>
          <w:color w:val="auto"/>
          <w:spacing w:val="-2"/>
          <w:sz w:val="18"/>
          <w:szCs w:val="18"/>
          <w:highlight w:val="yellow"/>
          <w:lang w:val="en-AU"/>
        </w:rPr>
      </w:pPr>
    </w:p>
    <w:p w:rsidR="00F92FD1" w:rsidRPr="0059172A" w:rsidRDefault="00F92FD1" w:rsidP="0059172A">
      <w:pPr>
        <w:ind w:left="540"/>
        <w:jc w:val="both"/>
        <w:rPr>
          <w:rFonts w:ascii="Arial" w:hAnsi="Arial" w:cs="Arial"/>
          <w:spacing w:val="-2"/>
          <w:sz w:val="18"/>
          <w:szCs w:val="18"/>
        </w:rPr>
      </w:pPr>
      <w:r w:rsidRPr="0059172A">
        <w:rPr>
          <w:rFonts w:ascii="Arial" w:hAnsi="Arial" w:cs="Arial"/>
          <w:spacing w:val="-2"/>
          <w:sz w:val="18"/>
          <w:szCs w:val="18"/>
        </w:rPr>
        <w:t xml:space="preserve">Trade receivables are amounts due from customers for goods sold or service performed in the ordinary course of business. </w:t>
      </w:r>
    </w:p>
    <w:p w:rsidR="00F92FD1" w:rsidRPr="0059172A" w:rsidRDefault="00F92FD1" w:rsidP="0059172A">
      <w:pPr>
        <w:ind w:left="540"/>
        <w:jc w:val="both"/>
        <w:rPr>
          <w:rFonts w:ascii="Arial" w:hAnsi="Arial" w:cs="Arial"/>
          <w:spacing w:val="-2"/>
          <w:sz w:val="18"/>
          <w:szCs w:val="18"/>
        </w:rPr>
      </w:pPr>
    </w:p>
    <w:p w:rsidR="00F92FD1" w:rsidRPr="0059172A" w:rsidRDefault="00F92FD1" w:rsidP="0059172A">
      <w:pPr>
        <w:tabs>
          <w:tab w:val="left" w:pos="-720"/>
          <w:tab w:val="left" w:pos="1980"/>
        </w:tabs>
        <w:autoSpaceDE w:val="0"/>
        <w:autoSpaceDN w:val="0"/>
        <w:adjustRightInd w:val="0"/>
        <w:ind w:left="540" w:right="0"/>
        <w:contextualSpacing/>
        <w:jc w:val="both"/>
        <w:rPr>
          <w:rFonts w:ascii="Arial" w:eastAsia="Arial Unicode MS" w:hAnsi="Arial" w:cs="Arial"/>
          <w:sz w:val="18"/>
          <w:szCs w:val="18"/>
        </w:rPr>
      </w:pPr>
      <w:r w:rsidRPr="0059172A">
        <w:rPr>
          <w:rFonts w:ascii="Arial" w:hAnsi="Arial" w:cs="Arial"/>
          <w:spacing w:val="-2"/>
          <w:sz w:val="18"/>
          <w:szCs w:val="18"/>
        </w:rPr>
        <w:t xml:space="preserve">Trade receivables are recognised initially at the amount of consideration that is unconditionally unless they contain </w:t>
      </w:r>
      <w:r w:rsidRPr="0059172A">
        <w:rPr>
          <w:rFonts w:ascii="Arial" w:hAnsi="Arial" w:cs="Arial"/>
          <w:sz w:val="18"/>
          <w:szCs w:val="18"/>
        </w:rPr>
        <w:t>significant financing components, when they are recognised at its present value. The Group presented trade receivables</w:t>
      </w:r>
      <w:r w:rsidRPr="0059172A">
        <w:rPr>
          <w:rFonts w:ascii="Arial" w:hAnsi="Arial" w:cs="Arial"/>
          <w:spacing w:val="-2"/>
          <w:sz w:val="18"/>
          <w:szCs w:val="18"/>
        </w:rPr>
        <w:t xml:space="preserve"> at cost less allowance for doubtful accounts</w:t>
      </w:r>
    </w:p>
    <w:p w:rsidR="008115C6" w:rsidRDefault="008115C6" w:rsidP="0059172A">
      <w:pPr>
        <w:ind w:left="540"/>
        <w:rPr>
          <w:rFonts w:ascii="Arial" w:eastAsia="Arial Unicode MS" w:hAnsi="Arial" w:cs="Arial"/>
          <w:sz w:val="18"/>
          <w:szCs w:val="18"/>
        </w:rPr>
      </w:pPr>
    </w:p>
    <w:p w:rsidR="008115C6" w:rsidRPr="00951494" w:rsidRDefault="008115C6" w:rsidP="008115C6">
      <w:pPr>
        <w:autoSpaceDE w:val="0"/>
        <w:autoSpaceDN w:val="0"/>
        <w:adjustRightInd w:val="0"/>
        <w:snapToGrid w:val="0"/>
        <w:ind w:left="540" w:right="0" w:hanging="540"/>
        <w:jc w:val="both"/>
        <w:rPr>
          <w:rFonts w:ascii="Arial" w:eastAsia="Arial Unicode MS" w:hAnsi="Arial" w:cs="Arial"/>
          <w:b/>
          <w:bCs/>
          <w:color w:val="CF4A02"/>
          <w:sz w:val="18"/>
          <w:szCs w:val="18"/>
        </w:rPr>
      </w:pPr>
      <w:r w:rsidRPr="00951494">
        <w:rPr>
          <w:rFonts w:ascii="Arial" w:eastAsia="Arial Unicode MS" w:hAnsi="Arial" w:cs="Arial"/>
          <w:b/>
          <w:bCs/>
          <w:color w:val="CF4A02"/>
          <w:sz w:val="18"/>
          <w:szCs w:val="18"/>
        </w:rPr>
        <w:t>2.7</w:t>
      </w:r>
      <w:r w:rsidRPr="00951494">
        <w:rPr>
          <w:rFonts w:ascii="Arial" w:eastAsia="Arial Unicode MS" w:hAnsi="Arial" w:cs="Arial"/>
          <w:b/>
          <w:bCs/>
          <w:color w:val="CF4A02"/>
          <w:sz w:val="18"/>
          <w:szCs w:val="18"/>
        </w:rPr>
        <w:tab/>
        <w:t xml:space="preserve">General investments </w:t>
      </w:r>
    </w:p>
    <w:p w:rsidR="008115C6" w:rsidRPr="00951494" w:rsidRDefault="008115C6" w:rsidP="008115C6">
      <w:pPr>
        <w:ind w:left="540" w:right="0"/>
        <w:jc w:val="both"/>
        <w:rPr>
          <w:rFonts w:ascii="Arial" w:eastAsia="Map Symbols" w:hAnsi="Arial" w:cs="Arial"/>
          <w:color w:val="auto"/>
          <w:sz w:val="18"/>
          <w:szCs w:val="18"/>
          <w:highlight w:val="yellow"/>
        </w:rPr>
      </w:pPr>
    </w:p>
    <w:p w:rsidR="008115C6" w:rsidRPr="00951494" w:rsidRDefault="008115C6" w:rsidP="008115C6">
      <w:pPr>
        <w:suppressAutoHyphens/>
        <w:overflowPunct w:val="0"/>
        <w:autoSpaceDE w:val="0"/>
        <w:autoSpaceDN w:val="0"/>
        <w:adjustRightInd w:val="0"/>
        <w:ind w:left="540" w:right="0"/>
        <w:jc w:val="both"/>
        <w:textAlignment w:val="baseline"/>
        <w:rPr>
          <w:rFonts w:ascii="Arial" w:eastAsia="Times New Roman" w:hAnsi="Arial" w:cs="Arial"/>
          <w:color w:val="auto"/>
          <w:spacing w:val="-2"/>
          <w:sz w:val="18"/>
          <w:szCs w:val="18"/>
          <w:lang w:val="en-US"/>
        </w:rPr>
      </w:pPr>
      <w:r w:rsidRPr="00951494">
        <w:rPr>
          <w:rFonts w:ascii="Arial" w:eastAsia="Times New Roman" w:hAnsi="Arial" w:cs="Arial"/>
          <w:color w:val="auto"/>
          <w:spacing w:val="-2"/>
          <w:sz w:val="18"/>
          <w:szCs w:val="18"/>
          <w:lang w:val="en-US"/>
        </w:rPr>
        <w:t>General investments are investments in non-marketable equity securities.</w:t>
      </w:r>
    </w:p>
    <w:p w:rsidR="008115C6" w:rsidRPr="00951494" w:rsidRDefault="008115C6" w:rsidP="008115C6">
      <w:pPr>
        <w:overflowPunct w:val="0"/>
        <w:autoSpaceDE w:val="0"/>
        <w:autoSpaceDN w:val="0"/>
        <w:adjustRightInd w:val="0"/>
        <w:ind w:left="540" w:right="0"/>
        <w:jc w:val="thaiDistribute"/>
        <w:textAlignment w:val="baseline"/>
        <w:outlineLvl w:val="0"/>
        <w:rPr>
          <w:rFonts w:ascii="Arial" w:eastAsia="Times New Roman" w:hAnsi="Arial" w:cs="Arial"/>
          <w:color w:val="auto"/>
          <w:spacing w:val="-2"/>
          <w:sz w:val="18"/>
          <w:szCs w:val="18"/>
          <w:highlight w:val="yellow"/>
          <w:lang w:val="en-US"/>
        </w:rPr>
      </w:pPr>
    </w:p>
    <w:p w:rsidR="008115C6" w:rsidRPr="00951494" w:rsidRDefault="008115C6" w:rsidP="008115C6">
      <w:pPr>
        <w:overflowPunct w:val="0"/>
        <w:autoSpaceDE w:val="0"/>
        <w:autoSpaceDN w:val="0"/>
        <w:adjustRightInd w:val="0"/>
        <w:ind w:left="540" w:right="0"/>
        <w:jc w:val="thaiDistribute"/>
        <w:textAlignment w:val="baseline"/>
        <w:outlineLvl w:val="0"/>
        <w:rPr>
          <w:rFonts w:ascii="Arial" w:eastAsia="Times New Roman" w:hAnsi="Arial" w:cs="Arial"/>
          <w:color w:val="auto"/>
          <w:sz w:val="18"/>
          <w:szCs w:val="18"/>
          <w:lang w:val="en-US"/>
        </w:rPr>
      </w:pPr>
      <w:r w:rsidRPr="00951494">
        <w:rPr>
          <w:rFonts w:ascii="Arial" w:eastAsia="Times New Roman" w:hAnsi="Arial" w:cs="Arial"/>
          <w:color w:val="auto"/>
          <w:sz w:val="18"/>
          <w:szCs w:val="18"/>
          <w:lang w:val="en-US"/>
        </w:rPr>
        <w:t xml:space="preserve">General investments are initially </w:t>
      </w:r>
      <w:proofErr w:type="spellStart"/>
      <w:r w:rsidRPr="00951494">
        <w:rPr>
          <w:rFonts w:ascii="Arial" w:eastAsia="Times New Roman" w:hAnsi="Arial" w:cs="Arial"/>
          <w:color w:val="auto"/>
          <w:sz w:val="18"/>
          <w:szCs w:val="18"/>
          <w:lang w:val="en-US"/>
        </w:rPr>
        <w:t>recognised</w:t>
      </w:r>
      <w:proofErr w:type="spellEnd"/>
      <w:r w:rsidRPr="00951494">
        <w:rPr>
          <w:rFonts w:ascii="Arial" w:eastAsia="Times New Roman" w:hAnsi="Arial" w:cs="Arial"/>
          <w:color w:val="auto"/>
          <w:sz w:val="18"/>
          <w:szCs w:val="18"/>
          <w:lang w:val="en-US"/>
        </w:rPr>
        <w:t xml:space="preserve"> at cost, which is equal to the fair value of consideration paid plus transaction costs. </w:t>
      </w:r>
    </w:p>
    <w:p w:rsidR="008115C6" w:rsidRPr="004644C8" w:rsidRDefault="008115C6" w:rsidP="008115C6">
      <w:pPr>
        <w:ind w:left="540" w:right="0"/>
        <w:jc w:val="both"/>
        <w:rPr>
          <w:rFonts w:ascii="Arial" w:eastAsia="Map Symbols" w:hAnsi="Arial" w:cs="Arial"/>
          <w:color w:val="auto"/>
          <w:sz w:val="18"/>
          <w:szCs w:val="18"/>
          <w:highlight w:val="yellow"/>
          <w:cs/>
        </w:rPr>
      </w:pPr>
    </w:p>
    <w:p w:rsidR="008115C6" w:rsidRPr="00951494" w:rsidRDefault="008115C6" w:rsidP="008115C6">
      <w:pPr>
        <w:ind w:left="540" w:right="0"/>
        <w:jc w:val="both"/>
        <w:rPr>
          <w:rFonts w:ascii="Arial" w:eastAsia="Map Symbols" w:hAnsi="Arial" w:cs="Arial"/>
          <w:color w:val="auto"/>
          <w:spacing w:val="-2"/>
          <w:sz w:val="18"/>
          <w:szCs w:val="18"/>
        </w:rPr>
      </w:pPr>
      <w:r w:rsidRPr="00951494">
        <w:rPr>
          <w:rFonts w:ascii="Arial" w:eastAsia="Map Symbols" w:hAnsi="Arial" w:cs="Arial"/>
          <w:color w:val="auto"/>
          <w:spacing w:val="-2"/>
          <w:sz w:val="18"/>
          <w:szCs w:val="18"/>
        </w:rPr>
        <w:t>General investments are carried at cost less impairment loss.</w:t>
      </w:r>
    </w:p>
    <w:p w:rsidR="008115C6" w:rsidRPr="004644C8" w:rsidRDefault="008115C6" w:rsidP="008115C6">
      <w:pPr>
        <w:ind w:left="540" w:right="0"/>
        <w:jc w:val="both"/>
        <w:rPr>
          <w:rFonts w:ascii="Arial" w:eastAsia="Map Symbols" w:hAnsi="Arial" w:cs="Arial"/>
          <w:color w:val="auto"/>
          <w:sz w:val="18"/>
          <w:szCs w:val="18"/>
          <w:highlight w:val="yellow"/>
          <w:cs/>
        </w:rPr>
      </w:pPr>
    </w:p>
    <w:p w:rsidR="008115C6" w:rsidRPr="00951494" w:rsidRDefault="008115C6" w:rsidP="008115C6">
      <w:pPr>
        <w:ind w:left="540" w:right="0"/>
        <w:jc w:val="both"/>
        <w:rPr>
          <w:rFonts w:ascii="Arial" w:eastAsia="Map Symbols" w:hAnsi="Arial" w:cs="Arial"/>
          <w:color w:val="auto"/>
          <w:spacing w:val="-2"/>
          <w:sz w:val="18"/>
          <w:szCs w:val="18"/>
        </w:rPr>
      </w:pPr>
      <w:r w:rsidRPr="00951494">
        <w:rPr>
          <w:rFonts w:ascii="Arial" w:eastAsia="Map Symbols" w:hAnsi="Arial" w:cs="Arial"/>
          <w:color w:val="auto"/>
          <w:spacing w:val="-2"/>
          <w:sz w:val="18"/>
          <w:szCs w:val="18"/>
        </w:rPr>
        <w:t xml:space="preserve">A test for impairment is carried out when there is a factor indicating that an investment might be impaired. If the </w:t>
      </w:r>
      <w:r w:rsidRPr="00951494">
        <w:rPr>
          <w:rFonts w:ascii="Arial" w:eastAsia="Map Symbols" w:hAnsi="Arial" w:cs="Arial"/>
          <w:color w:val="auto"/>
          <w:spacing w:val="-4"/>
          <w:sz w:val="18"/>
          <w:szCs w:val="18"/>
        </w:rPr>
        <w:t>carrying value of the investment is higher than its recoverable amount, impairment loss is charged to profit and loss.</w:t>
      </w:r>
    </w:p>
    <w:p w:rsidR="008115C6" w:rsidRPr="004644C8" w:rsidRDefault="008115C6" w:rsidP="008115C6">
      <w:pPr>
        <w:ind w:left="540" w:right="0"/>
        <w:jc w:val="both"/>
        <w:rPr>
          <w:rFonts w:ascii="Arial" w:eastAsia="Map Symbols" w:hAnsi="Arial" w:cs="Arial"/>
          <w:color w:val="auto"/>
          <w:sz w:val="18"/>
          <w:szCs w:val="18"/>
          <w:highlight w:val="yellow"/>
          <w:cs/>
        </w:rPr>
      </w:pPr>
    </w:p>
    <w:p w:rsidR="008115C6" w:rsidRPr="00951494" w:rsidRDefault="008115C6" w:rsidP="008115C6">
      <w:pPr>
        <w:ind w:left="540" w:right="0"/>
        <w:jc w:val="both"/>
        <w:rPr>
          <w:rFonts w:ascii="Arial" w:eastAsia="Map Symbols" w:hAnsi="Arial" w:cs="Arial"/>
          <w:color w:val="auto"/>
          <w:spacing w:val="-2"/>
          <w:sz w:val="18"/>
          <w:szCs w:val="18"/>
        </w:rPr>
      </w:pPr>
      <w:r w:rsidRPr="00951494">
        <w:rPr>
          <w:rFonts w:ascii="Arial" w:eastAsia="Map Symbols" w:hAnsi="Arial" w:cs="Arial"/>
          <w:color w:val="auto"/>
          <w:spacing w:val="-2"/>
          <w:sz w:val="18"/>
          <w:szCs w:val="18"/>
        </w:rPr>
        <w:t xml:space="preserve">On disposal of an investment, the difference between the net disposal proceeds and the carrying amount is </w:t>
      </w:r>
      <w:r w:rsidRPr="00951494">
        <w:rPr>
          <w:rFonts w:ascii="Arial" w:eastAsia="Map Symbols" w:hAnsi="Arial" w:cs="Arial"/>
          <w:color w:val="auto"/>
          <w:spacing w:val="-4"/>
          <w:sz w:val="18"/>
          <w:szCs w:val="18"/>
        </w:rPr>
        <w:t>charged or credited to the profit or loss. When disposing of part of the Company's holding of a particular investment</w:t>
      </w:r>
      <w:r w:rsidRPr="00951494">
        <w:rPr>
          <w:rFonts w:ascii="Arial" w:eastAsia="Map Symbols" w:hAnsi="Arial" w:cs="Arial"/>
          <w:color w:val="auto"/>
          <w:spacing w:val="-2"/>
          <w:sz w:val="18"/>
          <w:szCs w:val="18"/>
        </w:rPr>
        <w:t xml:space="preserve"> in debt or equity securities, the carrying amount of the disposed part is determined by the weighted average carrying amount of the total holding of the investment.</w:t>
      </w:r>
    </w:p>
    <w:p w:rsidR="00F748A4" w:rsidRPr="0059172A" w:rsidRDefault="00F748A4" w:rsidP="0059172A">
      <w:pPr>
        <w:ind w:left="540"/>
        <w:rPr>
          <w:rFonts w:ascii="Arial" w:eastAsia="Arial Unicode MS" w:hAnsi="Arial" w:cs="Arial"/>
          <w:sz w:val="18"/>
          <w:szCs w:val="18"/>
        </w:rPr>
      </w:pPr>
      <w:r w:rsidRPr="0059172A">
        <w:rPr>
          <w:rFonts w:ascii="Arial" w:eastAsia="Arial Unicode MS" w:hAnsi="Arial" w:cs="Arial"/>
          <w:sz w:val="18"/>
          <w:szCs w:val="18"/>
        </w:rPr>
        <w:br w:type="page"/>
      </w:r>
    </w:p>
    <w:p w:rsidR="00A2176A" w:rsidRPr="0059172A" w:rsidRDefault="00A2176A" w:rsidP="00F748A4">
      <w:pPr>
        <w:ind w:left="540" w:hanging="540"/>
        <w:rPr>
          <w:rFonts w:ascii="Arial" w:hAnsi="Arial" w:cstheme="minorBidi"/>
          <w:color w:val="auto"/>
          <w:sz w:val="18"/>
          <w:szCs w:val="18"/>
          <w:highlight w:val="yellow"/>
        </w:rPr>
      </w:pPr>
    </w:p>
    <w:p w:rsidR="00337E00" w:rsidRPr="00951494" w:rsidRDefault="00337E00" w:rsidP="0059172A">
      <w:pPr>
        <w:autoSpaceDE w:val="0"/>
        <w:autoSpaceDN w:val="0"/>
        <w:adjustRightInd w:val="0"/>
        <w:snapToGrid w:val="0"/>
        <w:ind w:left="540" w:right="0" w:hanging="540"/>
        <w:jc w:val="both"/>
        <w:rPr>
          <w:rFonts w:ascii="Arial" w:eastAsia="Arial Unicode MS" w:hAnsi="Arial" w:cs="Arial"/>
          <w:b/>
          <w:bCs/>
          <w:color w:val="CF4A02"/>
          <w:sz w:val="18"/>
          <w:szCs w:val="18"/>
        </w:rPr>
      </w:pPr>
      <w:r w:rsidRPr="00951494">
        <w:rPr>
          <w:rFonts w:ascii="Arial" w:eastAsia="Arial Unicode MS" w:hAnsi="Arial" w:cs="Arial"/>
          <w:b/>
          <w:bCs/>
          <w:color w:val="CF4A02"/>
          <w:sz w:val="18"/>
          <w:szCs w:val="18"/>
        </w:rPr>
        <w:t>2.8</w:t>
      </w:r>
      <w:r w:rsidRPr="00951494">
        <w:rPr>
          <w:rFonts w:ascii="Arial" w:eastAsia="Arial Unicode MS" w:hAnsi="Arial" w:cs="Arial"/>
          <w:b/>
          <w:bCs/>
          <w:color w:val="CF4A02"/>
          <w:sz w:val="18"/>
          <w:szCs w:val="18"/>
        </w:rPr>
        <w:tab/>
        <w:t>Property, plant and equipment</w:t>
      </w:r>
    </w:p>
    <w:p w:rsidR="00337E00" w:rsidRPr="00951494" w:rsidRDefault="00337E00" w:rsidP="00951494">
      <w:pPr>
        <w:ind w:left="540" w:right="0"/>
        <w:jc w:val="both"/>
        <w:rPr>
          <w:rFonts w:ascii="Arial" w:eastAsia="Map Symbols" w:hAnsi="Arial" w:cs="Arial"/>
          <w:color w:val="auto"/>
          <w:spacing w:val="-2"/>
          <w:sz w:val="18"/>
          <w:szCs w:val="18"/>
          <w:highlight w:val="yellow"/>
        </w:rPr>
      </w:pPr>
    </w:p>
    <w:p w:rsidR="00337E00" w:rsidRPr="00951494" w:rsidRDefault="00337E00" w:rsidP="00951494">
      <w:pPr>
        <w:ind w:left="540" w:right="0"/>
        <w:jc w:val="both"/>
        <w:rPr>
          <w:rFonts w:ascii="Arial" w:eastAsia="Map Symbols" w:hAnsi="Arial" w:cs="Arial"/>
          <w:color w:val="auto"/>
          <w:spacing w:val="-2"/>
          <w:sz w:val="18"/>
          <w:szCs w:val="18"/>
        </w:rPr>
      </w:pPr>
      <w:r w:rsidRPr="00AB527F">
        <w:rPr>
          <w:rFonts w:ascii="Arial" w:eastAsia="Map Symbols" w:hAnsi="Arial" w:cs="Arial"/>
          <w:color w:val="auto"/>
          <w:spacing w:val="-6"/>
          <w:sz w:val="18"/>
          <w:szCs w:val="18"/>
        </w:rPr>
        <w:t>Land is stated at cost</w:t>
      </w:r>
      <w:r w:rsidR="003B4BC4" w:rsidRPr="00AB527F">
        <w:rPr>
          <w:rFonts w:ascii="Arial" w:eastAsia="Map Symbols" w:hAnsi="Arial" w:cs="Arial"/>
          <w:color w:val="auto"/>
          <w:spacing w:val="-6"/>
          <w:sz w:val="18"/>
          <w:szCs w:val="18"/>
        </w:rPr>
        <w:t xml:space="preserve"> less </w:t>
      </w:r>
      <w:r w:rsidR="00AB527F" w:rsidRPr="00AB527F">
        <w:rPr>
          <w:rFonts w:ascii="Arial" w:eastAsia="Map Symbols" w:hAnsi="Arial" w:cs="Arial"/>
          <w:color w:val="auto"/>
          <w:spacing w:val="-6"/>
          <w:sz w:val="18"/>
          <w:szCs w:val="18"/>
        </w:rPr>
        <w:t xml:space="preserve">any </w:t>
      </w:r>
      <w:r w:rsidR="003B4BC4" w:rsidRPr="00AB527F">
        <w:rPr>
          <w:rFonts w:ascii="Arial" w:eastAsia="Map Symbols" w:hAnsi="Arial" w:cs="Arial"/>
          <w:color w:val="auto"/>
          <w:spacing w:val="-6"/>
          <w:sz w:val="18"/>
          <w:szCs w:val="18"/>
        </w:rPr>
        <w:t>accumulated impairment loss</w:t>
      </w:r>
      <w:r w:rsidRPr="00AB527F">
        <w:rPr>
          <w:rFonts w:ascii="Arial" w:eastAsia="Map Symbols" w:hAnsi="Arial" w:cs="Arial"/>
          <w:color w:val="auto"/>
          <w:spacing w:val="-6"/>
          <w:sz w:val="18"/>
          <w:szCs w:val="18"/>
        </w:rPr>
        <w:t xml:space="preserve">. </w:t>
      </w:r>
      <w:r w:rsidR="001219E3">
        <w:rPr>
          <w:rFonts w:ascii="Arial" w:eastAsia="Map Symbols" w:hAnsi="Arial" w:cs="Arial"/>
          <w:color w:val="auto"/>
          <w:spacing w:val="-6"/>
          <w:sz w:val="18"/>
          <w:szCs w:val="18"/>
        </w:rPr>
        <w:t>Other assets</w:t>
      </w:r>
      <w:r w:rsidRPr="00AB527F">
        <w:rPr>
          <w:rFonts w:ascii="Arial" w:eastAsia="Map Symbols" w:hAnsi="Arial" w:cs="Arial"/>
          <w:color w:val="auto"/>
          <w:spacing w:val="-6"/>
          <w:sz w:val="18"/>
          <w:szCs w:val="18"/>
        </w:rPr>
        <w:t xml:space="preserve"> </w:t>
      </w:r>
      <w:r w:rsidR="00AC3E22" w:rsidRPr="00AB527F">
        <w:rPr>
          <w:rFonts w:ascii="Arial" w:eastAsia="Map Symbols" w:hAnsi="Arial" w:cs="Arial"/>
          <w:color w:val="auto"/>
          <w:spacing w:val="-6"/>
          <w:sz w:val="18"/>
          <w:szCs w:val="18"/>
        </w:rPr>
        <w:t>are</w:t>
      </w:r>
      <w:r w:rsidRPr="00AB527F">
        <w:rPr>
          <w:rFonts w:ascii="Arial" w:eastAsia="Map Symbols" w:hAnsi="Arial" w:cs="Arial"/>
          <w:color w:val="auto"/>
          <w:spacing w:val="-6"/>
          <w:sz w:val="18"/>
          <w:szCs w:val="18"/>
        </w:rPr>
        <w:t xml:space="preserve"> stated at cost less accumulated</w:t>
      </w:r>
      <w:r w:rsidRPr="00951494">
        <w:rPr>
          <w:rFonts w:ascii="Arial" w:eastAsia="Map Symbols" w:hAnsi="Arial" w:cs="Arial"/>
          <w:color w:val="auto"/>
          <w:sz w:val="18"/>
          <w:szCs w:val="18"/>
        </w:rPr>
        <w:t xml:space="preserve"> depreciation and any</w:t>
      </w:r>
      <w:r w:rsidRPr="00951494">
        <w:rPr>
          <w:rFonts w:ascii="Arial" w:eastAsia="Map Symbols" w:hAnsi="Arial" w:cs="Arial"/>
          <w:color w:val="auto"/>
          <w:spacing w:val="-6"/>
          <w:sz w:val="18"/>
          <w:szCs w:val="18"/>
        </w:rPr>
        <w:t xml:space="preserve"> accumulated</w:t>
      </w:r>
      <w:r w:rsidRPr="00951494">
        <w:rPr>
          <w:rFonts w:ascii="Arial" w:eastAsia="Map Symbols" w:hAnsi="Arial" w:cs="Arial"/>
          <w:color w:val="auto"/>
          <w:spacing w:val="-2"/>
          <w:sz w:val="18"/>
          <w:szCs w:val="18"/>
        </w:rPr>
        <w:t xml:space="preserve"> impairment loss. </w:t>
      </w:r>
    </w:p>
    <w:p w:rsidR="00337E00" w:rsidRPr="00951494" w:rsidRDefault="00337E00" w:rsidP="00951494">
      <w:pPr>
        <w:ind w:left="540" w:right="0"/>
        <w:jc w:val="both"/>
        <w:rPr>
          <w:rFonts w:ascii="Arial" w:eastAsia="Map Symbols" w:hAnsi="Arial" w:cs="Arial"/>
          <w:color w:val="auto"/>
          <w:spacing w:val="-2"/>
          <w:sz w:val="18"/>
          <w:szCs w:val="18"/>
          <w:highlight w:val="yellow"/>
        </w:rPr>
      </w:pPr>
    </w:p>
    <w:p w:rsidR="00857CC0" w:rsidRPr="00951494" w:rsidRDefault="00337E00" w:rsidP="00951494">
      <w:pPr>
        <w:ind w:left="540" w:right="0"/>
        <w:jc w:val="both"/>
        <w:rPr>
          <w:rFonts w:ascii="Arial" w:eastAsia="Map Symbols" w:hAnsi="Arial" w:cs="Arial"/>
          <w:color w:val="auto"/>
          <w:spacing w:val="-2"/>
          <w:sz w:val="18"/>
          <w:szCs w:val="18"/>
        </w:rPr>
      </w:pPr>
      <w:r w:rsidRPr="00951494">
        <w:rPr>
          <w:rFonts w:ascii="Arial" w:eastAsia="Map Symbols" w:hAnsi="Arial" w:cs="Arial"/>
          <w:color w:val="auto"/>
          <w:spacing w:val="-2"/>
          <w:sz w:val="18"/>
          <w:szCs w:val="18"/>
        </w:rPr>
        <w:t xml:space="preserve">Initial cost includes expenditure that is directly attributable to the acquisition of the items. </w:t>
      </w:r>
    </w:p>
    <w:p w:rsidR="00857CC0" w:rsidRPr="00951494" w:rsidRDefault="00857CC0" w:rsidP="00951494">
      <w:pPr>
        <w:ind w:left="540" w:right="0"/>
        <w:jc w:val="both"/>
        <w:rPr>
          <w:rFonts w:ascii="Arial" w:eastAsia="Map Symbols" w:hAnsi="Arial" w:cs="Arial"/>
          <w:color w:val="auto"/>
          <w:spacing w:val="-2"/>
          <w:sz w:val="18"/>
          <w:szCs w:val="18"/>
        </w:rPr>
      </w:pPr>
    </w:p>
    <w:p w:rsidR="00857CC0" w:rsidRPr="00951494" w:rsidRDefault="00337E00" w:rsidP="00951494">
      <w:pPr>
        <w:ind w:left="540" w:right="0"/>
        <w:jc w:val="both"/>
        <w:rPr>
          <w:rFonts w:ascii="Arial" w:eastAsia="Map Symbols" w:hAnsi="Arial" w:cs="Arial"/>
          <w:color w:val="auto"/>
          <w:spacing w:val="-2"/>
          <w:sz w:val="18"/>
          <w:szCs w:val="18"/>
        </w:rPr>
      </w:pPr>
      <w:r w:rsidRPr="00951494">
        <w:rPr>
          <w:rFonts w:ascii="Arial" w:eastAsia="Map Symbols" w:hAnsi="Arial" w:cs="Arial"/>
          <w:color w:val="auto"/>
          <w:spacing w:val="-2"/>
          <w:sz w:val="18"/>
          <w:szCs w:val="18"/>
        </w:rPr>
        <w:t xml:space="preserve">Subsequent costs are included in the asset’s carrying amount only when it is probable that future economic benefits associated with the item will flow to the </w:t>
      </w:r>
      <w:r w:rsidR="008B3E9D" w:rsidRPr="00951494">
        <w:rPr>
          <w:rFonts w:ascii="Arial" w:eastAsia="Map Symbols" w:hAnsi="Arial" w:cs="Arial"/>
          <w:color w:val="auto"/>
          <w:spacing w:val="-2"/>
          <w:sz w:val="18"/>
          <w:szCs w:val="18"/>
        </w:rPr>
        <w:t>Group. The</w:t>
      </w:r>
      <w:r w:rsidRPr="00951494">
        <w:rPr>
          <w:rFonts w:ascii="Arial" w:eastAsia="Map Symbols" w:hAnsi="Arial" w:cs="Arial"/>
          <w:color w:val="auto"/>
          <w:spacing w:val="-2"/>
          <w:sz w:val="18"/>
          <w:szCs w:val="18"/>
        </w:rPr>
        <w:t xml:space="preserve"> carrying amount of the replaced part is derecognised. </w:t>
      </w:r>
    </w:p>
    <w:p w:rsidR="00857CC0" w:rsidRPr="00951494" w:rsidRDefault="00857CC0" w:rsidP="00951494">
      <w:pPr>
        <w:ind w:left="540" w:right="0"/>
        <w:jc w:val="both"/>
        <w:rPr>
          <w:rFonts w:ascii="Arial" w:eastAsia="Map Symbols" w:hAnsi="Arial" w:cs="Arial"/>
          <w:color w:val="auto"/>
          <w:sz w:val="18"/>
          <w:szCs w:val="18"/>
        </w:rPr>
      </w:pPr>
    </w:p>
    <w:p w:rsidR="00337E00" w:rsidRPr="000B3CF3" w:rsidRDefault="00337E00" w:rsidP="00951494">
      <w:pPr>
        <w:ind w:left="540" w:right="0"/>
        <w:jc w:val="both"/>
        <w:rPr>
          <w:rFonts w:ascii="Arial" w:eastAsia="Map Symbols" w:hAnsi="Arial" w:cs="Arial"/>
          <w:color w:val="auto"/>
          <w:spacing w:val="-4"/>
          <w:sz w:val="18"/>
          <w:szCs w:val="18"/>
        </w:rPr>
      </w:pPr>
      <w:r w:rsidRPr="000B3CF3">
        <w:rPr>
          <w:rFonts w:ascii="Arial" w:eastAsia="Map Symbols" w:hAnsi="Arial" w:cs="Arial"/>
          <w:color w:val="auto"/>
          <w:spacing w:val="-4"/>
          <w:sz w:val="18"/>
          <w:szCs w:val="18"/>
        </w:rPr>
        <w:t>All other repairs and maintenance are charged to profit or loss during the financial period in which they are incurred.</w:t>
      </w:r>
    </w:p>
    <w:p w:rsidR="00337E00" w:rsidRPr="00951494" w:rsidRDefault="00337E00" w:rsidP="00951494">
      <w:pPr>
        <w:suppressAutoHyphens/>
        <w:ind w:left="540" w:right="0"/>
        <w:jc w:val="both"/>
        <w:rPr>
          <w:rFonts w:ascii="Arial" w:hAnsi="Arial" w:cs="Arial"/>
          <w:color w:val="auto"/>
          <w:spacing w:val="-2"/>
          <w:sz w:val="18"/>
          <w:szCs w:val="18"/>
          <w:lang w:val="en-AU"/>
        </w:rPr>
      </w:pPr>
    </w:p>
    <w:p w:rsidR="00337E00" w:rsidRPr="00951494" w:rsidRDefault="00337E00" w:rsidP="00951494">
      <w:pPr>
        <w:suppressAutoHyphens/>
        <w:ind w:left="540" w:right="0"/>
        <w:jc w:val="both"/>
        <w:rPr>
          <w:rFonts w:ascii="Arial" w:hAnsi="Arial" w:cs="Arial"/>
          <w:color w:val="auto"/>
          <w:spacing w:val="-2"/>
          <w:sz w:val="18"/>
          <w:szCs w:val="18"/>
        </w:rPr>
      </w:pPr>
      <w:r w:rsidRPr="00951494">
        <w:rPr>
          <w:rFonts w:ascii="Arial" w:hAnsi="Arial" w:cs="Arial"/>
          <w:color w:val="auto"/>
          <w:spacing w:val="-2"/>
          <w:sz w:val="18"/>
          <w:szCs w:val="18"/>
        </w:rPr>
        <w:t xml:space="preserve">Land is not depreciated. Depreciation on other assets is calculated using the </w:t>
      </w:r>
      <w:proofErr w:type="gramStart"/>
      <w:r w:rsidRPr="00951494">
        <w:rPr>
          <w:rFonts w:ascii="Arial" w:hAnsi="Arial" w:cs="Arial"/>
          <w:color w:val="auto"/>
          <w:spacing w:val="-2"/>
          <w:sz w:val="18"/>
          <w:szCs w:val="18"/>
        </w:rPr>
        <w:t>straight line</w:t>
      </w:r>
      <w:proofErr w:type="gramEnd"/>
      <w:r w:rsidRPr="00951494">
        <w:rPr>
          <w:rFonts w:ascii="Arial" w:hAnsi="Arial" w:cs="Arial"/>
          <w:color w:val="auto"/>
          <w:spacing w:val="-2"/>
          <w:sz w:val="18"/>
          <w:szCs w:val="18"/>
        </w:rPr>
        <w:t xml:space="preserve"> method to allocate cost over the estimated useful lives, as follows:</w:t>
      </w:r>
    </w:p>
    <w:p w:rsidR="00337E00" w:rsidRPr="00951494" w:rsidRDefault="00337E00" w:rsidP="00951494">
      <w:pPr>
        <w:suppressAutoHyphens/>
        <w:ind w:left="540" w:right="0"/>
        <w:jc w:val="both"/>
        <w:rPr>
          <w:rFonts w:ascii="Arial" w:hAnsi="Arial" w:cs="Arial"/>
          <w:color w:val="auto"/>
          <w:spacing w:val="-2"/>
          <w:sz w:val="18"/>
          <w:szCs w:val="18"/>
        </w:rPr>
      </w:pPr>
    </w:p>
    <w:p w:rsidR="00337E00" w:rsidRPr="00951494" w:rsidRDefault="00337E00" w:rsidP="00951494">
      <w:pPr>
        <w:tabs>
          <w:tab w:val="right" w:pos="9450"/>
        </w:tabs>
        <w:suppressAutoHyphens/>
        <w:ind w:left="540" w:right="0"/>
        <w:jc w:val="both"/>
        <w:rPr>
          <w:rFonts w:ascii="Arial" w:hAnsi="Arial" w:cs="Arial"/>
          <w:color w:val="auto"/>
          <w:spacing w:val="-2"/>
          <w:sz w:val="18"/>
          <w:szCs w:val="18"/>
        </w:rPr>
      </w:pPr>
      <w:r w:rsidRPr="00951494">
        <w:rPr>
          <w:rFonts w:ascii="Arial" w:hAnsi="Arial" w:cs="Arial"/>
          <w:color w:val="auto"/>
          <w:spacing w:val="-2"/>
          <w:sz w:val="18"/>
          <w:szCs w:val="18"/>
        </w:rPr>
        <w:t>Buildings</w:t>
      </w:r>
      <w:r w:rsidRPr="00951494">
        <w:rPr>
          <w:rFonts w:ascii="Arial" w:hAnsi="Arial" w:cs="Arial"/>
          <w:color w:val="auto"/>
          <w:spacing w:val="-2"/>
          <w:sz w:val="18"/>
          <w:szCs w:val="18"/>
        </w:rPr>
        <w:tab/>
        <w:t>20 years</w:t>
      </w:r>
    </w:p>
    <w:p w:rsidR="00337E00" w:rsidRPr="00951494" w:rsidRDefault="00337E00" w:rsidP="00951494">
      <w:pPr>
        <w:tabs>
          <w:tab w:val="right" w:pos="9450"/>
        </w:tabs>
        <w:suppressAutoHyphens/>
        <w:ind w:left="540" w:right="0"/>
        <w:jc w:val="both"/>
        <w:rPr>
          <w:rFonts w:ascii="Arial" w:hAnsi="Arial" w:cs="Arial"/>
          <w:color w:val="auto"/>
          <w:spacing w:val="-2"/>
          <w:sz w:val="18"/>
          <w:szCs w:val="18"/>
        </w:rPr>
      </w:pPr>
      <w:r w:rsidRPr="00951494">
        <w:rPr>
          <w:rFonts w:ascii="Arial" w:hAnsi="Arial" w:cs="Arial"/>
          <w:color w:val="auto"/>
          <w:spacing w:val="-2"/>
          <w:sz w:val="18"/>
          <w:szCs w:val="18"/>
        </w:rPr>
        <w:t>Building improvement</w:t>
      </w:r>
      <w:r w:rsidRPr="00951494">
        <w:rPr>
          <w:rFonts w:ascii="Arial" w:hAnsi="Arial" w:cs="Arial"/>
          <w:color w:val="auto"/>
          <w:spacing w:val="-2"/>
          <w:sz w:val="18"/>
          <w:szCs w:val="18"/>
        </w:rPr>
        <w:tab/>
        <w:t>5 years</w:t>
      </w:r>
    </w:p>
    <w:p w:rsidR="00337E00" w:rsidRPr="00951494" w:rsidRDefault="00867102" w:rsidP="00951494">
      <w:pPr>
        <w:tabs>
          <w:tab w:val="right" w:pos="9450"/>
        </w:tabs>
        <w:suppressAutoHyphens/>
        <w:ind w:left="540" w:right="0"/>
        <w:jc w:val="both"/>
        <w:rPr>
          <w:rFonts w:ascii="Arial" w:hAnsi="Arial" w:cs="Arial"/>
          <w:color w:val="auto"/>
          <w:spacing w:val="-2"/>
          <w:sz w:val="18"/>
          <w:szCs w:val="18"/>
        </w:rPr>
      </w:pPr>
      <w:r w:rsidRPr="00951494">
        <w:rPr>
          <w:rFonts w:ascii="Arial" w:hAnsi="Arial" w:cs="Arial"/>
          <w:color w:val="auto"/>
          <w:spacing w:val="-2"/>
          <w:sz w:val="18"/>
          <w:szCs w:val="18"/>
        </w:rPr>
        <w:t>Furniture fixtures and office equipment</w:t>
      </w:r>
      <w:r w:rsidR="00337E00" w:rsidRPr="00951494">
        <w:rPr>
          <w:rFonts w:ascii="Arial" w:hAnsi="Arial" w:cs="Arial"/>
          <w:color w:val="auto"/>
          <w:spacing w:val="-2"/>
          <w:sz w:val="18"/>
          <w:szCs w:val="18"/>
        </w:rPr>
        <w:tab/>
        <w:t>5 years</w:t>
      </w:r>
    </w:p>
    <w:p w:rsidR="00337E00" w:rsidRPr="00951494" w:rsidRDefault="00337E00" w:rsidP="00951494">
      <w:pPr>
        <w:tabs>
          <w:tab w:val="right" w:pos="9450"/>
        </w:tabs>
        <w:suppressAutoHyphens/>
        <w:ind w:left="540" w:right="0"/>
        <w:jc w:val="both"/>
        <w:rPr>
          <w:rFonts w:ascii="Arial" w:hAnsi="Arial" w:cs="Arial"/>
          <w:color w:val="auto"/>
          <w:spacing w:val="-2"/>
          <w:sz w:val="18"/>
          <w:szCs w:val="18"/>
        </w:rPr>
      </w:pPr>
      <w:r w:rsidRPr="00951494">
        <w:rPr>
          <w:rFonts w:ascii="Arial" w:hAnsi="Arial" w:cs="Arial"/>
          <w:color w:val="auto"/>
          <w:spacing w:val="-2"/>
          <w:sz w:val="18"/>
          <w:szCs w:val="18"/>
        </w:rPr>
        <w:t>Vehicles</w:t>
      </w:r>
      <w:r w:rsidRPr="00951494">
        <w:rPr>
          <w:rFonts w:ascii="Arial" w:hAnsi="Arial" w:cs="Arial"/>
          <w:color w:val="auto"/>
          <w:spacing w:val="-2"/>
          <w:sz w:val="18"/>
          <w:szCs w:val="18"/>
        </w:rPr>
        <w:tab/>
        <w:t>5 years</w:t>
      </w:r>
    </w:p>
    <w:p w:rsidR="004A0944" w:rsidRPr="00951494" w:rsidRDefault="004A0944" w:rsidP="00951494">
      <w:pPr>
        <w:tabs>
          <w:tab w:val="right" w:pos="9450"/>
        </w:tabs>
        <w:suppressAutoHyphens/>
        <w:ind w:left="540" w:right="0"/>
        <w:jc w:val="both"/>
        <w:rPr>
          <w:rFonts w:ascii="Arial" w:hAnsi="Arial" w:cs="Arial"/>
          <w:color w:val="auto"/>
          <w:spacing w:val="-2"/>
          <w:sz w:val="18"/>
          <w:szCs w:val="18"/>
        </w:rPr>
      </w:pPr>
    </w:p>
    <w:p w:rsidR="00215562" w:rsidRPr="00951494" w:rsidRDefault="00215562" w:rsidP="00951494">
      <w:pPr>
        <w:suppressAutoHyphens/>
        <w:ind w:left="540" w:right="0"/>
        <w:jc w:val="both"/>
        <w:rPr>
          <w:rFonts w:ascii="Arial" w:hAnsi="Arial" w:cs="Arial"/>
          <w:color w:val="auto"/>
          <w:spacing w:val="-2"/>
          <w:sz w:val="18"/>
          <w:szCs w:val="18"/>
          <w:lang w:val="en-AU"/>
        </w:rPr>
      </w:pPr>
      <w:r w:rsidRPr="00951494">
        <w:rPr>
          <w:rFonts w:ascii="Arial" w:hAnsi="Arial" w:cs="Arial"/>
          <w:color w:val="auto"/>
          <w:spacing w:val="-2"/>
          <w:sz w:val="18"/>
          <w:szCs w:val="18"/>
          <w:lang w:val="en-AU"/>
        </w:rPr>
        <w:t>The assets’ residual values and useful lives are reviewed, and adjusted if appropriate, at the end of each reporting period.</w:t>
      </w:r>
    </w:p>
    <w:p w:rsidR="004A0944" w:rsidRPr="00951494" w:rsidRDefault="004A0944" w:rsidP="00951494">
      <w:pPr>
        <w:suppressAutoHyphens/>
        <w:ind w:left="540" w:right="0"/>
        <w:jc w:val="both"/>
        <w:rPr>
          <w:rFonts w:ascii="Arial" w:hAnsi="Arial" w:cs="Arial"/>
          <w:color w:val="auto"/>
          <w:spacing w:val="-2"/>
          <w:sz w:val="18"/>
          <w:szCs w:val="18"/>
          <w:lang w:val="en-AU"/>
        </w:rPr>
      </w:pPr>
    </w:p>
    <w:p w:rsidR="00F92FD1" w:rsidRPr="00951494" w:rsidRDefault="00F92FD1" w:rsidP="00951494">
      <w:pPr>
        <w:suppressAutoHyphens/>
        <w:ind w:left="540" w:right="0"/>
        <w:jc w:val="both"/>
        <w:rPr>
          <w:rFonts w:ascii="Arial" w:hAnsi="Arial" w:cs="Arial"/>
          <w:color w:val="auto"/>
          <w:spacing w:val="-2"/>
          <w:sz w:val="18"/>
          <w:szCs w:val="18"/>
          <w:lang w:val="en-AU"/>
        </w:rPr>
      </w:pPr>
      <w:r w:rsidRPr="000B3CF3">
        <w:rPr>
          <w:rFonts w:ascii="Arial" w:hAnsi="Arial" w:cs="Arial"/>
          <w:color w:val="auto"/>
          <w:spacing w:val="-6"/>
          <w:sz w:val="18"/>
          <w:szCs w:val="18"/>
          <w:lang w:val="en-AU"/>
        </w:rPr>
        <w:t>Gains or losses on disposals are determined by comparing the proceeds with the carrying amount and are recognised</w:t>
      </w:r>
      <w:r w:rsidRPr="00951494">
        <w:rPr>
          <w:rFonts w:ascii="Arial" w:hAnsi="Arial" w:cs="Arial"/>
          <w:color w:val="auto"/>
          <w:spacing w:val="-2"/>
          <w:sz w:val="18"/>
          <w:szCs w:val="18"/>
          <w:lang w:val="en-AU"/>
        </w:rPr>
        <w:t xml:space="preserve"> in profit or loss.</w:t>
      </w:r>
    </w:p>
    <w:p w:rsidR="00857CC0" w:rsidRPr="00951494" w:rsidRDefault="00857CC0" w:rsidP="00951494">
      <w:pPr>
        <w:ind w:left="540" w:right="0"/>
        <w:rPr>
          <w:rFonts w:ascii="Arial" w:hAnsi="Arial" w:cs="Arial"/>
          <w:color w:val="auto"/>
          <w:spacing w:val="-8"/>
          <w:sz w:val="18"/>
          <w:szCs w:val="18"/>
          <w:highlight w:val="yellow"/>
        </w:rPr>
      </w:pPr>
    </w:p>
    <w:p w:rsidR="00F92FD1" w:rsidRPr="00951494" w:rsidRDefault="00F92FD1" w:rsidP="0059172A">
      <w:pPr>
        <w:autoSpaceDE w:val="0"/>
        <w:autoSpaceDN w:val="0"/>
        <w:adjustRightInd w:val="0"/>
        <w:snapToGrid w:val="0"/>
        <w:ind w:left="540" w:right="0" w:hanging="540"/>
        <w:jc w:val="both"/>
        <w:rPr>
          <w:rFonts w:ascii="Arial" w:eastAsia="Arial Unicode MS" w:hAnsi="Arial" w:cs="Arial"/>
          <w:b/>
          <w:bCs/>
          <w:color w:val="CF4A02"/>
          <w:sz w:val="18"/>
          <w:szCs w:val="18"/>
        </w:rPr>
      </w:pPr>
      <w:r w:rsidRPr="00951494">
        <w:rPr>
          <w:rFonts w:ascii="Arial" w:eastAsia="Arial Unicode MS" w:hAnsi="Arial" w:cs="Arial"/>
          <w:b/>
          <w:bCs/>
          <w:color w:val="CF4A02"/>
          <w:sz w:val="18"/>
          <w:szCs w:val="18"/>
        </w:rPr>
        <w:t>2.9</w:t>
      </w:r>
      <w:r w:rsidRPr="00951494">
        <w:rPr>
          <w:rFonts w:ascii="Arial" w:eastAsia="Arial Unicode MS" w:hAnsi="Arial" w:cs="Arial"/>
          <w:b/>
          <w:bCs/>
          <w:color w:val="CF4A02"/>
          <w:sz w:val="18"/>
          <w:szCs w:val="18"/>
        </w:rPr>
        <w:tab/>
        <w:t>Investment property</w:t>
      </w:r>
    </w:p>
    <w:p w:rsidR="00F92FD1" w:rsidRPr="00FE5E40" w:rsidRDefault="00F92FD1" w:rsidP="00951494">
      <w:pPr>
        <w:ind w:left="540" w:right="0"/>
        <w:jc w:val="both"/>
        <w:rPr>
          <w:rFonts w:ascii="Arial" w:eastAsia="Map Symbols" w:hAnsi="Arial" w:cs="Arial"/>
          <w:color w:val="auto"/>
          <w:sz w:val="18"/>
          <w:szCs w:val="18"/>
        </w:rPr>
      </w:pPr>
    </w:p>
    <w:p w:rsidR="00F92FD1" w:rsidRPr="00951494" w:rsidRDefault="00F92FD1" w:rsidP="00951494">
      <w:pPr>
        <w:ind w:left="540" w:right="0"/>
        <w:jc w:val="both"/>
        <w:rPr>
          <w:rFonts w:ascii="Arial" w:hAnsi="Arial" w:cs="Arial"/>
          <w:color w:val="auto"/>
          <w:sz w:val="18"/>
          <w:szCs w:val="18"/>
          <w:cs/>
        </w:rPr>
      </w:pPr>
      <w:r w:rsidRPr="00951494">
        <w:rPr>
          <w:rFonts w:ascii="Arial" w:hAnsi="Arial" w:cs="Arial"/>
          <w:color w:val="auto"/>
          <w:sz w:val="18"/>
          <w:szCs w:val="18"/>
        </w:rPr>
        <w:t>Property that is held for long-term rental yields or for capital appreciation or both, and that is not occupied by the companies in the Group, is classified as investment property. Investment property also includes property that is being constructed or developed for future use as investment property.</w:t>
      </w:r>
    </w:p>
    <w:p w:rsidR="00F92FD1" w:rsidRPr="00951494" w:rsidRDefault="00F92FD1" w:rsidP="00951494">
      <w:pPr>
        <w:ind w:left="540" w:right="0"/>
        <w:jc w:val="both"/>
        <w:rPr>
          <w:rFonts w:ascii="Arial" w:hAnsi="Arial" w:cs="Arial"/>
          <w:color w:val="auto"/>
          <w:sz w:val="18"/>
          <w:szCs w:val="18"/>
          <w:cs/>
        </w:rPr>
      </w:pPr>
    </w:p>
    <w:p w:rsidR="00F92FD1" w:rsidRPr="00A46313" w:rsidRDefault="00F92FD1" w:rsidP="00951494">
      <w:pPr>
        <w:ind w:left="540" w:right="0"/>
        <w:jc w:val="both"/>
        <w:rPr>
          <w:rFonts w:ascii="Arial" w:hAnsi="Arial"/>
          <w:color w:val="auto"/>
          <w:sz w:val="18"/>
          <w:szCs w:val="22"/>
        </w:rPr>
      </w:pPr>
      <w:r w:rsidRPr="004644C8">
        <w:rPr>
          <w:rFonts w:ascii="Arial" w:hAnsi="Arial" w:cs="Arial"/>
          <w:color w:val="auto"/>
          <w:sz w:val="18"/>
          <w:szCs w:val="18"/>
        </w:rPr>
        <w:t>Investment property is measured initially at its cost, including related transaction costs</w:t>
      </w:r>
      <w:r w:rsidR="00A46313" w:rsidRPr="004644C8">
        <w:rPr>
          <w:rFonts w:ascii="Arial" w:hAnsi="Arial"/>
          <w:color w:val="auto"/>
          <w:sz w:val="18"/>
          <w:szCs w:val="22"/>
        </w:rPr>
        <w:t>.</w:t>
      </w:r>
    </w:p>
    <w:p w:rsidR="00F92FD1" w:rsidRPr="00951494" w:rsidRDefault="00F92FD1" w:rsidP="00951494">
      <w:pPr>
        <w:ind w:left="540" w:right="0"/>
        <w:jc w:val="both"/>
        <w:rPr>
          <w:rFonts w:ascii="Arial" w:hAnsi="Arial" w:cs="Arial"/>
          <w:color w:val="auto"/>
          <w:sz w:val="18"/>
          <w:szCs w:val="18"/>
        </w:rPr>
      </w:pPr>
    </w:p>
    <w:p w:rsidR="00F92FD1" w:rsidRPr="00951494" w:rsidRDefault="00F92FD1" w:rsidP="00951494">
      <w:pPr>
        <w:suppressAutoHyphens/>
        <w:ind w:left="540" w:right="0"/>
        <w:jc w:val="both"/>
        <w:rPr>
          <w:rFonts w:ascii="Arial" w:eastAsia="Times New Roman" w:hAnsi="Arial" w:cs="Arial"/>
          <w:color w:val="auto"/>
          <w:sz w:val="18"/>
          <w:szCs w:val="18"/>
        </w:rPr>
      </w:pPr>
      <w:r w:rsidRPr="000B3CF3">
        <w:rPr>
          <w:rFonts w:ascii="Arial" w:eastAsia="Times New Roman" w:hAnsi="Arial" w:cs="Arial"/>
          <w:color w:val="auto"/>
          <w:spacing w:val="-6"/>
          <w:sz w:val="18"/>
          <w:szCs w:val="18"/>
        </w:rPr>
        <w:t>After initial recognition, investment property is carried at cost less accumulated depreciation and any accumulated</w:t>
      </w:r>
      <w:r w:rsidRPr="00951494">
        <w:rPr>
          <w:rFonts w:ascii="Arial" w:eastAsia="Times New Roman" w:hAnsi="Arial" w:cs="Arial"/>
          <w:color w:val="auto"/>
          <w:sz w:val="18"/>
          <w:szCs w:val="18"/>
        </w:rPr>
        <w:t xml:space="preserve"> impairment loss.</w:t>
      </w:r>
    </w:p>
    <w:p w:rsidR="00F92FD1" w:rsidRPr="00951494" w:rsidRDefault="00F92FD1" w:rsidP="00951494">
      <w:pPr>
        <w:ind w:left="540" w:right="0"/>
        <w:jc w:val="both"/>
        <w:rPr>
          <w:rFonts w:ascii="Arial" w:hAnsi="Arial" w:cs="Arial"/>
          <w:color w:val="auto"/>
          <w:sz w:val="18"/>
          <w:szCs w:val="18"/>
          <w:cs/>
        </w:rPr>
      </w:pPr>
    </w:p>
    <w:p w:rsidR="00F92FD1" w:rsidRPr="00951494" w:rsidRDefault="00F92FD1" w:rsidP="00951494">
      <w:pPr>
        <w:ind w:left="540" w:right="0"/>
        <w:jc w:val="both"/>
        <w:rPr>
          <w:rFonts w:ascii="Arial" w:hAnsi="Arial" w:cs="Arial"/>
          <w:color w:val="auto"/>
          <w:sz w:val="18"/>
          <w:szCs w:val="18"/>
          <w:cs/>
        </w:rPr>
      </w:pPr>
      <w:r w:rsidRPr="00951494">
        <w:rPr>
          <w:rFonts w:ascii="Arial" w:hAnsi="Arial" w:cs="Arial"/>
          <w:color w:val="auto"/>
          <w:sz w:val="18"/>
          <w:szCs w:val="18"/>
        </w:rPr>
        <w:t>Subsequent expenditure is capitalised to the asset’s carrying amount only when it is probable that future economic benefits associated with the expenditure will flow to the Group. When part of an investment property is replaced, the carrying amount of the replaced part is derecognised.</w:t>
      </w:r>
    </w:p>
    <w:p w:rsidR="00F92FD1" w:rsidRPr="00951494" w:rsidRDefault="00F92FD1" w:rsidP="00951494">
      <w:pPr>
        <w:ind w:left="540" w:right="0"/>
        <w:jc w:val="both"/>
        <w:outlineLvl w:val="0"/>
        <w:rPr>
          <w:rFonts w:ascii="Arial" w:eastAsia="MS Mincho" w:hAnsi="Arial" w:cs="Arial"/>
          <w:color w:val="auto"/>
          <w:sz w:val="18"/>
          <w:szCs w:val="18"/>
        </w:rPr>
      </w:pPr>
    </w:p>
    <w:p w:rsidR="00F92FD1" w:rsidRPr="00951494" w:rsidRDefault="00F92FD1" w:rsidP="00951494">
      <w:pPr>
        <w:ind w:left="540" w:right="0"/>
        <w:jc w:val="both"/>
        <w:rPr>
          <w:rFonts w:ascii="Arial" w:eastAsia="Map Symbols" w:hAnsi="Arial" w:cs="Arial"/>
          <w:color w:val="auto"/>
          <w:sz w:val="18"/>
          <w:szCs w:val="18"/>
        </w:rPr>
      </w:pPr>
      <w:r w:rsidRPr="00951494">
        <w:rPr>
          <w:rFonts w:ascii="Arial" w:eastAsia="Map Symbols" w:hAnsi="Arial" w:cs="Arial"/>
          <w:color w:val="auto"/>
          <w:spacing w:val="-4"/>
          <w:sz w:val="18"/>
          <w:szCs w:val="18"/>
        </w:rPr>
        <w:t xml:space="preserve">Depreciation on investment property is calculated using the </w:t>
      </w:r>
      <w:proofErr w:type="gramStart"/>
      <w:r w:rsidRPr="00951494">
        <w:rPr>
          <w:rFonts w:ascii="Arial" w:eastAsia="Map Symbols" w:hAnsi="Arial" w:cs="Arial"/>
          <w:color w:val="auto"/>
          <w:spacing w:val="-4"/>
          <w:sz w:val="18"/>
          <w:szCs w:val="18"/>
        </w:rPr>
        <w:t>straight line</w:t>
      </w:r>
      <w:proofErr w:type="gramEnd"/>
      <w:r w:rsidRPr="00951494">
        <w:rPr>
          <w:rFonts w:ascii="Arial" w:eastAsia="Map Symbols" w:hAnsi="Arial" w:cs="Arial"/>
          <w:color w:val="auto"/>
          <w:spacing w:val="-4"/>
          <w:sz w:val="18"/>
          <w:szCs w:val="18"/>
        </w:rPr>
        <w:t xml:space="preserve"> method to allocate cost over the estimated</w:t>
      </w:r>
      <w:r w:rsidRPr="00951494">
        <w:rPr>
          <w:rFonts w:ascii="Arial" w:eastAsia="Map Symbols" w:hAnsi="Arial" w:cs="Arial"/>
          <w:color w:val="auto"/>
          <w:sz w:val="18"/>
          <w:szCs w:val="18"/>
        </w:rPr>
        <w:t xml:space="preserve"> useful lives, as follows:</w:t>
      </w:r>
    </w:p>
    <w:p w:rsidR="00F92FD1" w:rsidRPr="00951494" w:rsidRDefault="00F92FD1" w:rsidP="00951494">
      <w:pPr>
        <w:ind w:left="540" w:right="0"/>
        <w:jc w:val="both"/>
        <w:rPr>
          <w:rFonts w:ascii="Arial" w:eastAsia="Map Symbols" w:hAnsi="Arial" w:cs="Arial"/>
          <w:color w:val="auto"/>
          <w:sz w:val="18"/>
          <w:szCs w:val="18"/>
          <w:cs/>
        </w:rPr>
      </w:pPr>
    </w:p>
    <w:p w:rsidR="00F92FD1" w:rsidRPr="00951494" w:rsidRDefault="00F92FD1" w:rsidP="00951494">
      <w:pPr>
        <w:tabs>
          <w:tab w:val="right" w:pos="9450"/>
        </w:tabs>
        <w:ind w:left="1080" w:right="9" w:hanging="540"/>
        <w:jc w:val="both"/>
        <w:rPr>
          <w:rFonts w:ascii="Arial" w:hAnsi="Arial" w:cs="Arial"/>
          <w:color w:val="auto"/>
          <w:sz w:val="18"/>
          <w:szCs w:val="18"/>
        </w:rPr>
      </w:pPr>
      <w:r w:rsidRPr="00951494">
        <w:rPr>
          <w:rFonts w:ascii="Arial" w:hAnsi="Arial" w:cs="Arial"/>
          <w:color w:val="auto"/>
          <w:sz w:val="18"/>
          <w:szCs w:val="18"/>
        </w:rPr>
        <w:t>Building improvement</w:t>
      </w:r>
      <w:r w:rsidRPr="00951494">
        <w:rPr>
          <w:rFonts w:ascii="Arial" w:hAnsi="Arial" w:cs="Arial"/>
          <w:color w:val="auto"/>
          <w:sz w:val="18"/>
          <w:szCs w:val="18"/>
          <w:cs/>
        </w:rPr>
        <w:tab/>
      </w:r>
      <w:r w:rsidRPr="00951494">
        <w:rPr>
          <w:rFonts w:ascii="Arial" w:hAnsi="Arial" w:cs="Arial"/>
          <w:color w:val="auto"/>
          <w:sz w:val="18"/>
          <w:szCs w:val="18"/>
        </w:rPr>
        <w:t>12</w:t>
      </w:r>
      <w:r w:rsidRPr="00951494">
        <w:rPr>
          <w:rFonts w:ascii="Arial" w:hAnsi="Arial" w:cs="Arial"/>
          <w:color w:val="auto"/>
          <w:sz w:val="18"/>
          <w:szCs w:val="18"/>
          <w:cs/>
        </w:rPr>
        <w:t xml:space="preserve"> </w:t>
      </w:r>
      <w:r w:rsidRPr="00951494">
        <w:rPr>
          <w:rFonts w:ascii="Arial" w:hAnsi="Arial" w:cs="Arial"/>
          <w:color w:val="auto"/>
          <w:sz w:val="18"/>
          <w:szCs w:val="18"/>
        </w:rPr>
        <w:t>years</w:t>
      </w:r>
    </w:p>
    <w:p w:rsidR="00627872" w:rsidRDefault="00627872">
      <w:pPr>
        <w:ind w:right="0"/>
        <w:rPr>
          <w:rFonts w:ascii="Arial" w:hAnsi="Arial" w:cstheme="minorBidi"/>
          <w:b/>
          <w:bCs/>
          <w:color w:val="auto"/>
          <w:sz w:val="18"/>
          <w:szCs w:val="18"/>
        </w:rPr>
      </w:pPr>
    </w:p>
    <w:p w:rsidR="00F748A4" w:rsidRPr="00951494" w:rsidRDefault="00F748A4" w:rsidP="0059172A">
      <w:pPr>
        <w:autoSpaceDE w:val="0"/>
        <w:autoSpaceDN w:val="0"/>
        <w:adjustRightInd w:val="0"/>
        <w:snapToGrid w:val="0"/>
        <w:ind w:left="540" w:right="0" w:hanging="540"/>
        <w:jc w:val="both"/>
        <w:rPr>
          <w:rFonts w:ascii="Arial" w:eastAsia="Arial Unicode MS" w:hAnsi="Arial" w:cs="Arial"/>
          <w:b/>
          <w:bCs/>
          <w:color w:val="CF4A02"/>
          <w:sz w:val="18"/>
          <w:szCs w:val="18"/>
        </w:rPr>
      </w:pPr>
      <w:r w:rsidRPr="00951494">
        <w:rPr>
          <w:rFonts w:ascii="Arial" w:eastAsia="Arial Unicode MS" w:hAnsi="Arial" w:cs="Arial"/>
          <w:b/>
          <w:bCs/>
          <w:color w:val="CF4A02"/>
          <w:sz w:val="18"/>
          <w:szCs w:val="18"/>
        </w:rPr>
        <w:t>2.10</w:t>
      </w:r>
      <w:r w:rsidRPr="00951494">
        <w:rPr>
          <w:rFonts w:ascii="Arial" w:eastAsia="Arial Unicode MS" w:hAnsi="Arial" w:cs="Arial"/>
          <w:b/>
          <w:bCs/>
          <w:color w:val="CF4A02"/>
          <w:sz w:val="18"/>
          <w:szCs w:val="18"/>
        </w:rPr>
        <w:tab/>
        <w:t xml:space="preserve">Intangible assets </w:t>
      </w:r>
    </w:p>
    <w:p w:rsidR="00F748A4" w:rsidRPr="00951494" w:rsidRDefault="00F748A4" w:rsidP="00337E00">
      <w:pPr>
        <w:ind w:left="540" w:right="0"/>
        <w:jc w:val="both"/>
        <w:rPr>
          <w:rFonts w:ascii="Arial" w:hAnsi="Arial" w:cs="Arial"/>
          <w:color w:val="auto"/>
          <w:sz w:val="18"/>
          <w:szCs w:val="18"/>
        </w:rPr>
      </w:pPr>
    </w:p>
    <w:p w:rsidR="00F748A4" w:rsidRPr="00951494" w:rsidRDefault="00F748A4" w:rsidP="000B3CF3">
      <w:pPr>
        <w:ind w:left="540" w:right="0"/>
        <w:jc w:val="both"/>
        <w:rPr>
          <w:rFonts w:ascii="Arial" w:hAnsi="Arial" w:cs="Arial"/>
          <w:b/>
          <w:bCs/>
          <w:color w:val="auto"/>
          <w:sz w:val="18"/>
          <w:szCs w:val="18"/>
          <w:shd w:val="clear" w:color="auto" w:fill="FFFFFF"/>
        </w:rPr>
      </w:pPr>
      <w:r w:rsidRPr="00951494">
        <w:rPr>
          <w:rFonts w:ascii="Arial" w:hAnsi="Arial" w:cs="Arial"/>
          <w:b/>
          <w:bCs/>
          <w:color w:val="auto"/>
          <w:spacing w:val="-2"/>
          <w:sz w:val="18"/>
          <w:szCs w:val="18"/>
        </w:rPr>
        <w:t>Computer software</w:t>
      </w:r>
      <w:r w:rsidRPr="00951494">
        <w:rPr>
          <w:rFonts w:ascii="Arial" w:hAnsi="Arial" w:cs="Arial"/>
          <w:b/>
          <w:bCs/>
          <w:color w:val="auto"/>
          <w:sz w:val="18"/>
          <w:szCs w:val="18"/>
          <w:shd w:val="clear" w:color="auto" w:fill="FFFFFF"/>
        </w:rPr>
        <w:t xml:space="preserve"> </w:t>
      </w:r>
    </w:p>
    <w:p w:rsidR="00F748A4" w:rsidRPr="00951494" w:rsidRDefault="00F748A4" w:rsidP="000B3CF3">
      <w:pPr>
        <w:ind w:left="540" w:right="0"/>
        <w:jc w:val="both"/>
        <w:rPr>
          <w:rFonts w:ascii="Arial" w:hAnsi="Arial" w:cs="Arial"/>
          <w:color w:val="auto"/>
          <w:sz w:val="18"/>
          <w:szCs w:val="18"/>
        </w:rPr>
      </w:pPr>
    </w:p>
    <w:p w:rsidR="00F748A4" w:rsidRPr="00951494" w:rsidRDefault="00F748A4" w:rsidP="00987D37">
      <w:pPr>
        <w:ind w:left="540" w:right="0"/>
        <w:jc w:val="both"/>
        <w:rPr>
          <w:rFonts w:ascii="Arial" w:hAnsi="Arial" w:cs="Arial"/>
          <w:color w:val="auto"/>
          <w:sz w:val="18"/>
          <w:szCs w:val="18"/>
        </w:rPr>
      </w:pPr>
      <w:r w:rsidRPr="00951494">
        <w:rPr>
          <w:rFonts w:ascii="Arial" w:hAnsi="Arial" w:cs="Arial"/>
          <w:color w:val="auto"/>
          <w:sz w:val="18"/>
          <w:szCs w:val="18"/>
        </w:rPr>
        <w:t xml:space="preserve">Expenditure on acquired computer software is capitalized as intangible asset </w:t>
      </w:r>
      <w:proofErr w:type="gramStart"/>
      <w:r w:rsidRPr="00951494">
        <w:rPr>
          <w:rFonts w:ascii="Arial" w:hAnsi="Arial" w:cs="Arial"/>
          <w:color w:val="auto"/>
          <w:sz w:val="18"/>
          <w:szCs w:val="18"/>
        </w:rPr>
        <w:t>on the basis of</w:t>
      </w:r>
      <w:proofErr w:type="gramEnd"/>
      <w:r w:rsidRPr="00951494">
        <w:rPr>
          <w:rFonts w:ascii="Arial" w:hAnsi="Arial" w:cs="Arial"/>
          <w:color w:val="auto"/>
          <w:sz w:val="18"/>
          <w:szCs w:val="18"/>
        </w:rPr>
        <w:t xml:space="preserve"> the costs </w:t>
      </w:r>
      <w:r w:rsidRPr="00951494">
        <w:rPr>
          <w:rFonts w:ascii="Arial" w:hAnsi="Arial" w:cs="Arial"/>
          <w:color w:val="auto"/>
          <w:spacing w:val="-2"/>
          <w:sz w:val="18"/>
          <w:szCs w:val="18"/>
        </w:rPr>
        <w:t>incurred to acquire and bring to use the specific software. These costs are amortised using the straight-line</w:t>
      </w:r>
      <w:r w:rsidRPr="00951494">
        <w:rPr>
          <w:rFonts w:ascii="Arial" w:hAnsi="Arial" w:cs="Arial"/>
          <w:color w:val="auto"/>
          <w:sz w:val="18"/>
          <w:szCs w:val="18"/>
        </w:rPr>
        <w:t xml:space="preserve"> method over its estimated useful lives of 5 years.</w:t>
      </w:r>
    </w:p>
    <w:p w:rsidR="00F748A4" w:rsidRPr="000B3CF3" w:rsidRDefault="00F748A4" w:rsidP="00987D37">
      <w:pPr>
        <w:pStyle w:val="ListParagraph"/>
        <w:spacing w:after="0" w:line="240" w:lineRule="auto"/>
        <w:ind w:left="540" w:right="0"/>
        <w:jc w:val="both"/>
        <w:rPr>
          <w:rFonts w:ascii="Arial" w:hAnsi="Arial" w:cs="Arial"/>
          <w:color w:val="000000" w:themeColor="text1"/>
          <w:spacing w:val="-2"/>
          <w:sz w:val="18"/>
          <w:szCs w:val="18"/>
        </w:rPr>
      </w:pPr>
      <w:bookmarkStart w:id="5" w:name="_Toc378755738"/>
    </w:p>
    <w:p w:rsidR="00F748A4" w:rsidRPr="00951494" w:rsidRDefault="00F748A4" w:rsidP="00987D37">
      <w:pPr>
        <w:autoSpaceDE w:val="0"/>
        <w:autoSpaceDN w:val="0"/>
        <w:adjustRightInd w:val="0"/>
        <w:snapToGrid w:val="0"/>
        <w:ind w:left="540" w:right="0" w:hanging="540"/>
        <w:jc w:val="both"/>
        <w:rPr>
          <w:rFonts w:ascii="Arial" w:eastAsia="Arial Unicode MS" w:hAnsi="Arial" w:cs="Arial"/>
          <w:b/>
          <w:bCs/>
          <w:color w:val="CF4A02"/>
          <w:sz w:val="18"/>
          <w:szCs w:val="18"/>
        </w:rPr>
      </w:pPr>
      <w:r w:rsidRPr="00951494">
        <w:rPr>
          <w:rFonts w:ascii="Arial" w:eastAsia="Arial Unicode MS" w:hAnsi="Arial" w:cs="Arial"/>
          <w:b/>
          <w:bCs/>
          <w:color w:val="CF4A02"/>
          <w:sz w:val="18"/>
          <w:szCs w:val="18"/>
          <w:cs/>
        </w:rPr>
        <w:t>2.1</w:t>
      </w:r>
      <w:bookmarkStart w:id="6" w:name="_Toc249339977"/>
      <w:bookmarkStart w:id="7" w:name="_Toc249341474"/>
      <w:r w:rsidRPr="00951494">
        <w:rPr>
          <w:rFonts w:ascii="Arial" w:eastAsia="Arial Unicode MS" w:hAnsi="Arial" w:cs="Arial"/>
          <w:b/>
          <w:bCs/>
          <w:color w:val="CF4A02"/>
          <w:sz w:val="18"/>
          <w:szCs w:val="18"/>
        </w:rPr>
        <w:t>1</w:t>
      </w:r>
      <w:r w:rsidRPr="00951494">
        <w:rPr>
          <w:rFonts w:ascii="Arial" w:eastAsia="Arial Unicode MS" w:hAnsi="Arial" w:cs="Arial"/>
          <w:b/>
          <w:bCs/>
          <w:color w:val="CF4A02"/>
          <w:sz w:val="18"/>
          <w:szCs w:val="18"/>
          <w:cs/>
        </w:rPr>
        <w:tab/>
      </w:r>
      <w:r w:rsidRPr="00951494">
        <w:rPr>
          <w:rFonts w:ascii="Arial" w:eastAsia="Arial Unicode MS" w:hAnsi="Arial" w:cs="Arial"/>
          <w:b/>
          <w:bCs/>
          <w:color w:val="CF4A02"/>
          <w:sz w:val="18"/>
          <w:szCs w:val="18"/>
        </w:rPr>
        <w:t>Impairment of assets</w:t>
      </w:r>
    </w:p>
    <w:bookmarkEnd w:id="5"/>
    <w:bookmarkEnd w:id="6"/>
    <w:bookmarkEnd w:id="7"/>
    <w:p w:rsidR="00F748A4" w:rsidRPr="000B3CF3" w:rsidRDefault="00F748A4" w:rsidP="00987D37">
      <w:pPr>
        <w:pStyle w:val="ListParagraph"/>
        <w:spacing w:after="0" w:line="240" w:lineRule="auto"/>
        <w:ind w:left="540" w:right="0"/>
        <w:jc w:val="both"/>
        <w:rPr>
          <w:rFonts w:ascii="Arial" w:hAnsi="Arial" w:cs="Arial"/>
          <w:color w:val="000000" w:themeColor="text1"/>
          <w:spacing w:val="-2"/>
          <w:sz w:val="18"/>
          <w:szCs w:val="18"/>
        </w:rPr>
      </w:pPr>
    </w:p>
    <w:p w:rsidR="00215562" w:rsidRPr="00951494" w:rsidRDefault="00215562" w:rsidP="00987D37">
      <w:pPr>
        <w:pStyle w:val="ListParagraph"/>
        <w:spacing w:after="0" w:line="240" w:lineRule="auto"/>
        <w:ind w:left="540" w:right="0"/>
        <w:jc w:val="both"/>
        <w:rPr>
          <w:rFonts w:ascii="Arial" w:hAnsi="Arial" w:cs="Arial"/>
          <w:color w:val="000000" w:themeColor="text1"/>
          <w:spacing w:val="-2"/>
          <w:sz w:val="18"/>
          <w:szCs w:val="18"/>
        </w:rPr>
      </w:pPr>
      <w:r w:rsidRPr="00951494">
        <w:rPr>
          <w:rFonts w:ascii="Arial" w:hAnsi="Arial" w:cs="Arial"/>
          <w:color w:val="000000" w:themeColor="text1"/>
          <w:spacing w:val="-2"/>
          <w:sz w:val="18"/>
          <w:szCs w:val="18"/>
        </w:rPr>
        <w:t>Assets that have an indefinite useful life are tested annually for impairment</w:t>
      </w:r>
      <w:r w:rsidRPr="00951494">
        <w:rPr>
          <w:rFonts w:ascii="Arial" w:hAnsi="Arial" w:cs="Arial"/>
          <w:spacing w:val="-2"/>
          <w:sz w:val="18"/>
          <w:szCs w:val="18"/>
        </w:rPr>
        <w:t>, or more frequently if events or changes in circumstances indicate that it might be impaired</w:t>
      </w:r>
      <w:r w:rsidRPr="00951494">
        <w:rPr>
          <w:rFonts w:ascii="Arial" w:hAnsi="Arial" w:cs="Arial"/>
          <w:color w:val="000000" w:themeColor="text1"/>
          <w:spacing w:val="-2"/>
          <w:sz w:val="18"/>
          <w:szCs w:val="18"/>
        </w:rPr>
        <w:t xml:space="preserve">. Assets that are subject to amortisation are reviewed for impairment whenever there is an indication of impairment. An impairment loss is recognised for the amount by which the carrying amount of the assets exceeds its recoverable amount. The recoverable amount is the higher of an asset’s fair value less costs of disposal and value in use. </w:t>
      </w:r>
    </w:p>
    <w:p w:rsidR="00215562" w:rsidRPr="00951494" w:rsidRDefault="00215562" w:rsidP="00987D37">
      <w:pPr>
        <w:pStyle w:val="ListParagraph"/>
        <w:spacing w:after="0" w:line="240" w:lineRule="auto"/>
        <w:ind w:left="540" w:right="0"/>
        <w:jc w:val="both"/>
        <w:rPr>
          <w:rFonts w:ascii="Arial" w:hAnsi="Arial" w:cs="Arial"/>
          <w:color w:val="000000" w:themeColor="text1"/>
          <w:spacing w:val="-2"/>
          <w:sz w:val="18"/>
          <w:szCs w:val="18"/>
        </w:rPr>
      </w:pPr>
    </w:p>
    <w:p w:rsidR="00F748A4" w:rsidRPr="00B87216" w:rsidRDefault="00215562" w:rsidP="00987D37">
      <w:pPr>
        <w:pStyle w:val="ListParagraph"/>
        <w:spacing w:after="0" w:line="240" w:lineRule="auto"/>
        <w:ind w:left="540" w:right="0"/>
        <w:jc w:val="both"/>
        <w:rPr>
          <w:rFonts w:ascii="Arial" w:hAnsi="Arial" w:cs="Arial"/>
          <w:color w:val="000000" w:themeColor="text1"/>
          <w:spacing w:val="-2"/>
          <w:sz w:val="18"/>
          <w:szCs w:val="18"/>
        </w:rPr>
      </w:pPr>
      <w:r w:rsidRPr="00951494">
        <w:rPr>
          <w:rFonts w:ascii="Arial" w:hAnsi="Arial" w:cs="Arial"/>
          <w:color w:val="000000" w:themeColor="text1"/>
          <w:spacing w:val="-2"/>
          <w:sz w:val="18"/>
          <w:szCs w:val="18"/>
        </w:rPr>
        <w:t xml:space="preserve">Where the reasons for previously recognised impairments no longer exist, the impairment losses on the assets concerned other than goodwill is reversed. </w:t>
      </w:r>
    </w:p>
    <w:p w:rsidR="00627872" w:rsidRDefault="00627872" w:rsidP="00987D37">
      <w:pPr>
        <w:ind w:right="0"/>
        <w:jc w:val="both"/>
        <w:rPr>
          <w:rFonts w:ascii="Arial" w:hAnsi="Arial" w:cs="Arial"/>
          <w:color w:val="auto"/>
          <w:sz w:val="18"/>
          <w:szCs w:val="18"/>
          <w:cs/>
        </w:rPr>
      </w:pPr>
      <w:r>
        <w:rPr>
          <w:rFonts w:ascii="Arial" w:hAnsi="Arial" w:cs="Angsana New"/>
          <w:color w:val="auto"/>
          <w:sz w:val="18"/>
          <w:szCs w:val="18"/>
          <w:cs/>
        </w:rPr>
        <w:br w:type="page"/>
      </w:r>
    </w:p>
    <w:p w:rsidR="006A3D3B" w:rsidRDefault="006A3D3B" w:rsidP="000B3CF3">
      <w:pPr>
        <w:ind w:left="540" w:right="0"/>
        <w:jc w:val="both"/>
        <w:outlineLvl w:val="0"/>
        <w:rPr>
          <w:rFonts w:ascii="Arial" w:hAnsi="Arial" w:cs="Arial"/>
          <w:color w:val="auto"/>
          <w:sz w:val="18"/>
          <w:szCs w:val="18"/>
        </w:rPr>
      </w:pPr>
    </w:p>
    <w:p w:rsidR="00337E00" w:rsidRPr="00951494" w:rsidRDefault="006A3D3B" w:rsidP="00987D37">
      <w:pPr>
        <w:autoSpaceDE w:val="0"/>
        <w:autoSpaceDN w:val="0"/>
        <w:adjustRightInd w:val="0"/>
        <w:snapToGrid w:val="0"/>
        <w:ind w:left="540" w:right="0" w:hanging="540"/>
        <w:jc w:val="both"/>
        <w:rPr>
          <w:rFonts w:ascii="Arial" w:eastAsia="Arial Unicode MS" w:hAnsi="Arial" w:cs="Arial"/>
          <w:b/>
          <w:bCs/>
          <w:color w:val="CF4A02"/>
          <w:sz w:val="18"/>
          <w:szCs w:val="18"/>
        </w:rPr>
      </w:pPr>
      <w:r w:rsidRPr="00951494">
        <w:rPr>
          <w:rFonts w:ascii="Arial" w:eastAsia="Arial Unicode MS" w:hAnsi="Arial" w:cs="Arial"/>
          <w:b/>
          <w:bCs/>
          <w:color w:val="CF4A02"/>
          <w:sz w:val="18"/>
          <w:szCs w:val="18"/>
        </w:rPr>
        <w:t>2.12</w:t>
      </w:r>
      <w:r w:rsidRPr="00951494">
        <w:rPr>
          <w:rFonts w:ascii="Arial" w:eastAsia="Arial Unicode MS" w:hAnsi="Arial" w:cs="Arial"/>
          <w:b/>
          <w:bCs/>
          <w:color w:val="CF4A02"/>
          <w:sz w:val="18"/>
          <w:szCs w:val="18"/>
          <w:cs/>
        </w:rPr>
        <w:tab/>
      </w:r>
      <w:r w:rsidR="00337E00" w:rsidRPr="00951494">
        <w:rPr>
          <w:rFonts w:ascii="Arial" w:eastAsia="Arial Unicode MS" w:hAnsi="Arial" w:cs="Arial"/>
          <w:b/>
          <w:bCs/>
          <w:color w:val="CF4A02"/>
          <w:sz w:val="18"/>
          <w:szCs w:val="18"/>
        </w:rPr>
        <w:t>Leases</w:t>
      </w:r>
    </w:p>
    <w:p w:rsidR="00337E00" w:rsidRPr="00951494" w:rsidRDefault="00337E00" w:rsidP="00987D37">
      <w:pPr>
        <w:ind w:left="540" w:right="0"/>
        <w:jc w:val="both"/>
        <w:outlineLvl w:val="0"/>
        <w:rPr>
          <w:rFonts w:ascii="Arial" w:eastAsia="Map Symbols" w:hAnsi="Arial" w:cs="Arial"/>
          <w:b/>
          <w:bCs/>
          <w:color w:val="auto"/>
          <w:spacing w:val="-2"/>
          <w:sz w:val="18"/>
          <w:szCs w:val="18"/>
          <w:highlight w:val="yellow"/>
          <w:lang w:val="en-AU"/>
        </w:rPr>
      </w:pPr>
    </w:p>
    <w:p w:rsidR="006A3D3B" w:rsidRDefault="00337E00" w:rsidP="00987D37">
      <w:pPr>
        <w:ind w:left="540" w:right="0"/>
        <w:jc w:val="both"/>
        <w:outlineLvl w:val="0"/>
        <w:rPr>
          <w:rFonts w:ascii="Arial" w:eastAsia="Map Symbols" w:hAnsi="Arial" w:cs="Arial"/>
          <w:b/>
          <w:bCs/>
          <w:color w:val="auto"/>
          <w:spacing w:val="-2"/>
          <w:sz w:val="18"/>
          <w:szCs w:val="18"/>
          <w:lang w:val="en-AU"/>
        </w:rPr>
      </w:pPr>
      <w:r w:rsidRPr="00951494">
        <w:rPr>
          <w:rFonts w:ascii="Arial" w:eastAsia="Map Symbols" w:hAnsi="Arial" w:cs="Arial"/>
          <w:b/>
          <w:bCs/>
          <w:color w:val="auto"/>
          <w:spacing w:val="-2"/>
          <w:sz w:val="18"/>
          <w:szCs w:val="18"/>
          <w:lang w:val="en-AU"/>
        </w:rPr>
        <w:t>W</w:t>
      </w:r>
      <w:r w:rsidR="006A3D3B" w:rsidRPr="00951494">
        <w:rPr>
          <w:rFonts w:ascii="Arial" w:eastAsia="Map Symbols" w:hAnsi="Arial" w:cs="Arial"/>
          <w:b/>
          <w:bCs/>
          <w:color w:val="auto"/>
          <w:spacing w:val="-2"/>
          <w:sz w:val="18"/>
          <w:szCs w:val="18"/>
          <w:lang w:val="en-AU"/>
        </w:rPr>
        <w:t>here a Group is the lessee</w:t>
      </w:r>
    </w:p>
    <w:p w:rsidR="00951494" w:rsidRPr="00951494" w:rsidRDefault="00951494" w:rsidP="00987D37">
      <w:pPr>
        <w:ind w:left="540" w:right="0"/>
        <w:jc w:val="both"/>
        <w:outlineLvl w:val="0"/>
        <w:rPr>
          <w:rFonts w:ascii="Arial" w:eastAsia="Map Symbols" w:hAnsi="Arial" w:cs="Arial"/>
          <w:b/>
          <w:bCs/>
          <w:color w:val="auto"/>
          <w:spacing w:val="-2"/>
          <w:sz w:val="18"/>
          <w:szCs w:val="18"/>
          <w:lang w:val="en-AU"/>
        </w:rPr>
      </w:pPr>
    </w:p>
    <w:p w:rsidR="00BF6C55" w:rsidRPr="00951494" w:rsidRDefault="00BF6C55" w:rsidP="00987D37">
      <w:pPr>
        <w:pStyle w:val="ListParagraph"/>
        <w:spacing w:after="0" w:line="240" w:lineRule="auto"/>
        <w:ind w:left="540" w:right="0"/>
        <w:jc w:val="both"/>
        <w:rPr>
          <w:rFonts w:ascii="Arial" w:hAnsi="Arial" w:cs="Arial"/>
          <w:color w:val="000000" w:themeColor="text1"/>
          <w:spacing w:val="-2"/>
          <w:sz w:val="18"/>
          <w:szCs w:val="18"/>
        </w:rPr>
      </w:pPr>
      <w:r w:rsidRPr="00951494">
        <w:rPr>
          <w:rFonts w:ascii="Arial" w:hAnsi="Arial" w:cs="Arial"/>
          <w:color w:val="000000" w:themeColor="text1"/>
          <w:spacing w:val="-2"/>
          <w:sz w:val="18"/>
          <w:szCs w:val="18"/>
        </w:rPr>
        <w:t>Payments made under operating leases (net of any incentives received from the lessor) are charged to profit or loss on a straight-line basis over the period of the lease.</w:t>
      </w:r>
    </w:p>
    <w:p w:rsidR="00BF6C55" w:rsidRPr="00951494" w:rsidRDefault="00BF6C55" w:rsidP="00987D37">
      <w:pPr>
        <w:pStyle w:val="ListParagraph"/>
        <w:spacing w:after="0" w:line="240" w:lineRule="auto"/>
        <w:ind w:left="540" w:right="0"/>
        <w:jc w:val="both"/>
        <w:rPr>
          <w:rFonts w:ascii="Arial" w:hAnsi="Arial" w:cs="Arial"/>
          <w:color w:val="000000" w:themeColor="text1"/>
          <w:spacing w:val="-2"/>
          <w:sz w:val="18"/>
          <w:szCs w:val="18"/>
        </w:rPr>
      </w:pPr>
    </w:p>
    <w:p w:rsidR="00BF6C55" w:rsidRPr="00951494" w:rsidRDefault="00BF6C55" w:rsidP="00987D37">
      <w:pPr>
        <w:pStyle w:val="ListParagraph"/>
        <w:spacing w:after="0" w:line="240" w:lineRule="auto"/>
        <w:ind w:left="540" w:right="0"/>
        <w:jc w:val="both"/>
        <w:rPr>
          <w:rFonts w:ascii="Arial" w:hAnsi="Arial" w:cs="Arial"/>
          <w:color w:val="000000" w:themeColor="text1"/>
          <w:spacing w:val="-2"/>
          <w:sz w:val="18"/>
          <w:szCs w:val="18"/>
        </w:rPr>
      </w:pPr>
      <w:r w:rsidRPr="00951494">
        <w:rPr>
          <w:rFonts w:ascii="Arial" w:hAnsi="Arial" w:cs="Arial"/>
          <w:color w:val="000000" w:themeColor="text1"/>
          <w:spacing w:val="-2"/>
          <w:sz w:val="18"/>
          <w:szCs w:val="18"/>
        </w:rPr>
        <w:t>At the inception of finance lease, the lower of the fair value of the leased property and the present value of the minimum lease payments is capitalised. Each lease payment is allocated between the liability and finance charges to achieve a constant rate on the liabilities balance outstanding. The corresponding rental obligations is presented net of finance charges. Finance cost is charged to profit or loss over the lease period.</w:t>
      </w:r>
    </w:p>
    <w:p w:rsidR="00BF6C55" w:rsidRPr="00951494" w:rsidRDefault="00BF6C55" w:rsidP="00987D37">
      <w:pPr>
        <w:pStyle w:val="ListParagraph"/>
        <w:spacing w:after="0" w:line="240" w:lineRule="auto"/>
        <w:ind w:left="540" w:right="0"/>
        <w:jc w:val="both"/>
        <w:rPr>
          <w:rFonts w:ascii="Arial" w:hAnsi="Arial" w:cs="Arial"/>
          <w:color w:val="000000" w:themeColor="text1"/>
          <w:spacing w:val="-2"/>
          <w:sz w:val="18"/>
          <w:szCs w:val="18"/>
        </w:rPr>
      </w:pPr>
    </w:p>
    <w:p w:rsidR="00BF6C55" w:rsidRDefault="00BF6C55" w:rsidP="00987D37">
      <w:pPr>
        <w:ind w:left="540" w:right="0"/>
        <w:jc w:val="both"/>
        <w:rPr>
          <w:rFonts w:ascii="Arial" w:hAnsi="Arial" w:cs="Arial"/>
          <w:b/>
          <w:bCs/>
          <w:color w:val="auto"/>
          <w:sz w:val="18"/>
          <w:szCs w:val="18"/>
        </w:rPr>
      </w:pPr>
      <w:r w:rsidRPr="00951494">
        <w:rPr>
          <w:rFonts w:ascii="Arial" w:hAnsi="Arial" w:cs="Arial"/>
          <w:b/>
          <w:bCs/>
          <w:color w:val="auto"/>
          <w:sz w:val="18"/>
          <w:szCs w:val="18"/>
        </w:rPr>
        <w:t>Where a Group is the lessor</w:t>
      </w:r>
    </w:p>
    <w:p w:rsidR="00951494" w:rsidRPr="00951494" w:rsidRDefault="00951494" w:rsidP="00987D37">
      <w:pPr>
        <w:ind w:left="540" w:right="0"/>
        <w:jc w:val="both"/>
        <w:rPr>
          <w:rFonts w:ascii="Arial" w:hAnsi="Arial" w:cs="Arial"/>
          <w:b/>
          <w:bCs/>
          <w:color w:val="auto"/>
          <w:sz w:val="18"/>
          <w:szCs w:val="18"/>
        </w:rPr>
      </w:pPr>
    </w:p>
    <w:p w:rsidR="00BF6C55" w:rsidRPr="00951494" w:rsidRDefault="00BF6C55" w:rsidP="00987D37">
      <w:pPr>
        <w:pStyle w:val="ListParagraph"/>
        <w:spacing w:after="0" w:line="240" w:lineRule="auto"/>
        <w:ind w:left="540" w:right="0"/>
        <w:jc w:val="both"/>
        <w:rPr>
          <w:rFonts w:ascii="Arial" w:hAnsi="Arial" w:cs="Arial"/>
          <w:color w:val="000000" w:themeColor="text1"/>
          <w:spacing w:val="-2"/>
          <w:sz w:val="18"/>
          <w:szCs w:val="18"/>
        </w:rPr>
      </w:pPr>
      <w:r w:rsidRPr="00951494">
        <w:rPr>
          <w:rFonts w:ascii="Arial" w:hAnsi="Arial" w:cs="Arial"/>
          <w:color w:val="000000" w:themeColor="text1"/>
          <w:spacing w:val="-2"/>
          <w:sz w:val="18"/>
          <w:szCs w:val="18"/>
        </w:rPr>
        <w:t>When assets are leased out under a finance lease, the present value of the lease payments is recognised as a receivable. The difference between the gross receivable and the present value of the receivable is recognised as unearned finance income. Lease income is recognised over the term of the lease which reflects a constant periodic rate of return. Initial direct costs are included in initial measurement of the finance lease receivable and reduce the amount of income recognised over the lease term.</w:t>
      </w:r>
    </w:p>
    <w:p w:rsidR="00BF6C55" w:rsidRPr="00951494" w:rsidRDefault="00BF6C55" w:rsidP="00987D37">
      <w:pPr>
        <w:pStyle w:val="ListParagraph"/>
        <w:spacing w:after="0" w:line="240" w:lineRule="auto"/>
        <w:ind w:left="540" w:right="0"/>
        <w:jc w:val="both"/>
        <w:rPr>
          <w:rFonts w:ascii="Arial" w:hAnsi="Arial" w:cs="Arial"/>
          <w:color w:val="000000" w:themeColor="text1"/>
          <w:spacing w:val="-2"/>
          <w:sz w:val="18"/>
          <w:szCs w:val="18"/>
        </w:rPr>
      </w:pPr>
    </w:p>
    <w:p w:rsidR="00BF6C55" w:rsidRPr="00951494" w:rsidRDefault="00BF6C55" w:rsidP="00987D37">
      <w:pPr>
        <w:pStyle w:val="ListParagraph"/>
        <w:spacing w:after="0" w:line="240" w:lineRule="auto"/>
        <w:ind w:left="540" w:right="0"/>
        <w:jc w:val="both"/>
        <w:rPr>
          <w:rFonts w:ascii="Arial" w:hAnsi="Arial" w:cs="Arial"/>
          <w:color w:val="000000" w:themeColor="text1"/>
          <w:spacing w:val="-2"/>
          <w:sz w:val="18"/>
          <w:szCs w:val="18"/>
        </w:rPr>
      </w:pPr>
      <w:r w:rsidRPr="00951494">
        <w:rPr>
          <w:rFonts w:ascii="Arial" w:hAnsi="Arial" w:cs="Arial"/>
          <w:color w:val="000000" w:themeColor="text1"/>
          <w:spacing w:val="-2"/>
          <w:sz w:val="18"/>
          <w:szCs w:val="18"/>
        </w:rPr>
        <w:t>Rental income under operating leases (net of any incentives given to lessees) is recognised on a straight-line basis over the lease term.</w:t>
      </w:r>
    </w:p>
    <w:p w:rsidR="00F92FD1" w:rsidRPr="00951494" w:rsidRDefault="00F92FD1" w:rsidP="00987D37">
      <w:pPr>
        <w:pStyle w:val="ListParagraph"/>
        <w:spacing w:after="0" w:line="240" w:lineRule="auto"/>
        <w:ind w:left="540" w:right="0"/>
        <w:jc w:val="both"/>
        <w:rPr>
          <w:rFonts w:ascii="Arial" w:hAnsi="Arial" w:cs="Arial"/>
          <w:color w:val="000000" w:themeColor="text1"/>
          <w:spacing w:val="-2"/>
          <w:sz w:val="18"/>
          <w:szCs w:val="18"/>
        </w:rPr>
      </w:pPr>
    </w:p>
    <w:p w:rsidR="00F92FD1" w:rsidRPr="00951494" w:rsidRDefault="00F92FD1" w:rsidP="00987D37">
      <w:pPr>
        <w:autoSpaceDE w:val="0"/>
        <w:autoSpaceDN w:val="0"/>
        <w:adjustRightInd w:val="0"/>
        <w:snapToGrid w:val="0"/>
        <w:ind w:left="540" w:right="0" w:hanging="540"/>
        <w:jc w:val="both"/>
        <w:rPr>
          <w:rFonts w:ascii="Arial" w:eastAsia="Arial Unicode MS" w:hAnsi="Arial" w:cs="Arial"/>
          <w:b/>
          <w:bCs/>
          <w:color w:val="CF4A02"/>
          <w:sz w:val="18"/>
          <w:szCs w:val="18"/>
        </w:rPr>
      </w:pPr>
      <w:r w:rsidRPr="00951494">
        <w:rPr>
          <w:rFonts w:ascii="Arial" w:eastAsia="Arial Unicode MS" w:hAnsi="Arial" w:cs="Arial"/>
          <w:b/>
          <w:bCs/>
          <w:color w:val="CF4A02"/>
          <w:sz w:val="18"/>
          <w:szCs w:val="18"/>
        </w:rPr>
        <w:t>2.</w:t>
      </w:r>
      <w:r w:rsidRPr="00951494">
        <w:rPr>
          <w:rFonts w:ascii="Arial" w:eastAsia="Arial Unicode MS" w:hAnsi="Arial" w:cs="Arial"/>
          <w:b/>
          <w:bCs/>
          <w:color w:val="CF4A02"/>
          <w:sz w:val="18"/>
          <w:szCs w:val="18"/>
          <w:cs/>
        </w:rPr>
        <w:t>1</w:t>
      </w:r>
      <w:r w:rsidRPr="00951494">
        <w:rPr>
          <w:rFonts w:ascii="Arial" w:eastAsia="Arial Unicode MS" w:hAnsi="Arial" w:cs="Arial"/>
          <w:b/>
          <w:bCs/>
          <w:color w:val="CF4A02"/>
          <w:sz w:val="18"/>
          <w:szCs w:val="18"/>
        </w:rPr>
        <w:t>3</w:t>
      </w:r>
      <w:r w:rsidRPr="00951494">
        <w:rPr>
          <w:rFonts w:ascii="Arial" w:eastAsia="Arial Unicode MS" w:hAnsi="Arial" w:cs="Arial"/>
          <w:b/>
          <w:bCs/>
          <w:color w:val="CF4A02"/>
          <w:sz w:val="18"/>
          <w:szCs w:val="18"/>
          <w:cs/>
        </w:rPr>
        <w:tab/>
      </w:r>
      <w:r w:rsidRPr="00951494">
        <w:rPr>
          <w:rFonts w:ascii="Arial" w:eastAsia="Arial Unicode MS" w:hAnsi="Arial" w:cs="Arial"/>
          <w:b/>
          <w:bCs/>
          <w:color w:val="CF4A02"/>
          <w:sz w:val="18"/>
          <w:szCs w:val="18"/>
        </w:rPr>
        <w:t>Borrowings</w:t>
      </w:r>
    </w:p>
    <w:p w:rsidR="00F92FD1" w:rsidRPr="00951494" w:rsidRDefault="00F92FD1" w:rsidP="00987D37">
      <w:pPr>
        <w:pStyle w:val="ListParagraph"/>
        <w:spacing w:after="0" w:line="240" w:lineRule="auto"/>
        <w:ind w:left="540" w:right="0"/>
        <w:jc w:val="both"/>
        <w:rPr>
          <w:rFonts w:ascii="Arial" w:hAnsi="Arial" w:cs="Arial"/>
          <w:color w:val="000000" w:themeColor="text1"/>
          <w:spacing w:val="-2"/>
          <w:sz w:val="18"/>
          <w:szCs w:val="18"/>
        </w:rPr>
      </w:pPr>
    </w:p>
    <w:p w:rsidR="00F92FD1" w:rsidRPr="00951494" w:rsidRDefault="00F92FD1" w:rsidP="00987D37">
      <w:pPr>
        <w:pStyle w:val="ListParagraph"/>
        <w:spacing w:after="0" w:line="240" w:lineRule="auto"/>
        <w:ind w:left="540" w:right="0"/>
        <w:jc w:val="both"/>
        <w:rPr>
          <w:rFonts w:ascii="Arial" w:hAnsi="Arial" w:cs="Arial"/>
          <w:color w:val="000000" w:themeColor="text1"/>
          <w:spacing w:val="-2"/>
          <w:sz w:val="18"/>
          <w:szCs w:val="18"/>
        </w:rPr>
      </w:pPr>
      <w:r w:rsidRPr="00951494">
        <w:rPr>
          <w:rFonts w:ascii="Arial" w:hAnsi="Arial" w:cs="Arial"/>
          <w:color w:val="000000" w:themeColor="text1"/>
          <w:spacing w:val="-2"/>
          <w:sz w:val="18"/>
          <w:szCs w:val="18"/>
        </w:rPr>
        <w:t>Borrowings are recognised initially at the fair value, net of directly attributable transaction costs incurred. Borrowings are subsequently stated at amortised cost.</w:t>
      </w:r>
    </w:p>
    <w:p w:rsidR="00F92FD1" w:rsidRPr="00951494" w:rsidRDefault="00F92FD1" w:rsidP="00987D37">
      <w:pPr>
        <w:pStyle w:val="ListParagraph"/>
        <w:spacing w:after="0" w:line="240" w:lineRule="auto"/>
        <w:ind w:left="540" w:right="0"/>
        <w:jc w:val="both"/>
        <w:rPr>
          <w:rFonts w:ascii="Arial" w:hAnsi="Arial" w:cs="Arial"/>
          <w:color w:val="000000" w:themeColor="text1"/>
          <w:spacing w:val="-2"/>
          <w:sz w:val="18"/>
          <w:szCs w:val="18"/>
        </w:rPr>
      </w:pPr>
    </w:p>
    <w:p w:rsidR="00F92FD1" w:rsidRPr="00951494" w:rsidRDefault="00F92FD1" w:rsidP="00987D37">
      <w:pPr>
        <w:pStyle w:val="ListParagraph"/>
        <w:spacing w:after="0" w:line="240" w:lineRule="auto"/>
        <w:ind w:left="540" w:right="0"/>
        <w:jc w:val="both"/>
        <w:rPr>
          <w:rFonts w:ascii="Arial" w:hAnsi="Arial" w:cs="Arial"/>
          <w:color w:val="000000" w:themeColor="text1"/>
          <w:spacing w:val="-2"/>
          <w:sz w:val="18"/>
          <w:szCs w:val="18"/>
        </w:rPr>
      </w:pPr>
      <w:r w:rsidRPr="00951494">
        <w:rPr>
          <w:rFonts w:ascii="Arial" w:hAnsi="Arial" w:cs="Arial"/>
          <w:color w:val="000000" w:themeColor="text1"/>
          <w:spacing w:val="-2"/>
          <w:sz w:val="18"/>
          <w:szCs w:val="18"/>
        </w:rPr>
        <w:t xml:space="preserve">Borrowings are removed from the statement of financial position when the obligation specified in the contract is discharged, cancelled, or expired. The difference between the carrying amount of a financial liability that has been extinguished or transferred to another party and the consideration paid, including any non-cash assets transferred or liabilities assumed, is recognised in profit or loss as finance costs. </w:t>
      </w:r>
    </w:p>
    <w:p w:rsidR="00F92FD1" w:rsidRPr="00951494" w:rsidRDefault="00F92FD1" w:rsidP="00987D37">
      <w:pPr>
        <w:pStyle w:val="ListParagraph"/>
        <w:spacing w:after="0" w:line="240" w:lineRule="auto"/>
        <w:ind w:left="540" w:right="0"/>
        <w:jc w:val="both"/>
        <w:rPr>
          <w:rFonts w:ascii="Arial" w:hAnsi="Arial" w:cs="Arial"/>
          <w:color w:val="000000" w:themeColor="text1"/>
          <w:spacing w:val="-2"/>
          <w:sz w:val="18"/>
          <w:szCs w:val="18"/>
        </w:rPr>
      </w:pPr>
    </w:p>
    <w:p w:rsidR="00F92FD1" w:rsidRPr="00951494" w:rsidRDefault="00F92FD1" w:rsidP="00987D37">
      <w:pPr>
        <w:pStyle w:val="ListParagraph"/>
        <w:spacing w:after="0" w:line="240" w:lineRule="auto"/>
        <w:ind w:left="540" w:right="0"/>
        <w:jc w:val="both"/>
        <w:rPr>
          <w:rFonts w:ascii="Arial" w:hAnsi="Arial" w:cs="Arial"/>
          <w:color w:val="000000" w:themeColor="text1"/>
          <w:spacing w:val="-2"/>
          <w:sz w:val="18"/>
          <w:szCs w:val="18"/>
        </w:rPr>
      </w:pPr>
      <w:r w:rsidRPr="00951494">
        <w:rPr>
          <w:rFonts w:ascii="Arial" w:hAnsi="Arial" w:cs="Arial"/>
          <w:color w:val="000000" w:themeColor="text1"/>
          <w:spacing w:val="-2"/>
          <w:sz w:val="18"/>
          <w:szCs w:val="18"/>
        </w:rPr>
        <w:t>Borrowings are classified as current liabilities unless the Group has an unconditional right to defer settlement of the liability for at least 12 months after the reporting date.</w:t>
      </w:r>
    </w:p>
    <w:p w:rsidR="00F92FD1" w:rsidRPr="00951494" w:rsidRDefault="00F92FD1" w:rsidP="00987D37">
      <w:pPr>
        <w:pStyle w:val="ListParagraph"/>
        <w:spacing w:after="0" w:line="240" w:lineRule="auto"/>
        <w:ind w:left="540" w:right="0"/>
        <w:jc w:val="both"/>
        <w:rPr>
          <w:rFonts w:ascii="Arial" w:hAnsi="Arial" w:cs="Arial"/>
          <w:color w:val="000000" w:themeColor="text1"/>
          <w:spacing w:val="-2"/>
          <w:sz w:val="18"/>
          <w:szCs w:val="18"/>
        </w:rPr>
      </w:pPr>
    </w:p>
    <w:p w:rsidR="002F462F" w:rsidRPr="00951494" w:rsidRDefault="002F462F" w:rsidP="00987D37">
      <w:pPr>
        <w:autoSpaceDE w:val="0"/>
        <w:autoSpaceDN w:val="0"/>
        <w:adjustRightInd w:val="0"/>
        <w:snapToGrid w:val="0"/>
        <w:ind w:left="540" w:right="0" w:hanging="540"/>
        <w:jc w:val="both"/>
        <w:rPr>
          <w:rFonts w:ascii="Arial" w:eastAsia="Arial Unicode MS" w:hAnsi="Arial" w:cs="Arial"/>
          <w:b/>
          <w:bCs/>
          <w:color w:val="CF4A02"/>
          <w:sz w:val="18"/>
          <w:szCs w:val="18"/>
        </w:rPr>
      </w:pPr>
      <w:r w:rsidRPr="00951494">
        <w:rPr>
          <w:rFonts w:ascii="Arial" w:eastAsia="Arial Unicode MS" w:hAnsi="Arial" w:cs="Arial"/>
          <w:b/>
          <w:bCs/>
          <w:color w:val="CF4A02"/>
          <w:sz w:val="18"/>
          <w:szCs w:val="18"/>
        </w:rPr>
        <w:t>2.</w:t>
      </w:r>
      <w:r w:rsidRPr="00951494">
        <w:rPr>
          <w:rFonts w:ascii="Arial" w:eastAsia="Arial Unicode MS" w:hAnsi="Arial" w:cs="Arial"/>
          <w:b/>
          <w:bCs/>
          <w:color w:val="CF4A02"/>
          <w:sz w:val="18"/>
          <w:szCs w:val="18"/>
          <w:cs/>
        </w:rPr>
        <w:t>1</w:t>
      </w:r>
      <w:r w:rsidRPr="00951494">
        <w:rPr>
          <w:rFonts w:ascii="Arial" w:eastAsia="Arial Unicode MS" w:hAnsi="Arial" w:cs="Arial"/>
          <w:b/>
          <w:bCs/>
          <w:color w:val="CF4A02"/>
          <w:sz w:val="18"/>
          <w:szCs w:val="18"/>
        </w:rPr>
        <w:t>4</w:t>
      </w:r>
      <w:r w:rsidRPr="00951494">
        <w:rPr>
          <w:rFonts w:ascii="Arial" w:eastAsia="Arial Unicode MS" w:hAnsi="Arial" w:cs="Arial"/>
          <w:b/>
          <w:bCs/>
          <w:color w:val="CF4A02"/>
          <w:sz w:val="18"/>
          <w:szCs w:val="18"/>
          <w:cs/>
        </w:rPr>
        <w:tab/>
      </w:r>
      <w:r w:rsidR="005534C0" w:rsidRPr="00951494">
        <w:rPr>
          <w:rFonts w:ascii="Arial" w:eastAsia="Arial Unicode MS" w:hAnsi="Arial" w:cs="Arial"/>
          <w:b/>
          <w:bCs/>
          <w:color w:val="CF4A02"/>
          <w:sz w:val="18"/>
          <w:szCs w:val="18"/>
        </w:rPr>
        <w:t xml:space="preserve">Borrowing </w:t>
      </w:r>
      <w:r w:rsidR="00AB527F">
        <w:rPr>
          <w:rFonts w:ascii="Arial" w:eastAsia="Arial Unicode MS" w:hAnsi="Arial" w:cs="Arial"/>
          <w:b/>
          <w:bCs/>
          <w:color w:val="CF4A02"/>
          <w:sz w:val="18"/>
          <w:szCs w:val="18"/>
        </w:rPr>
        <w:t>c</w:t>
      </w:r>
      <w:r w:rsidR="005534C0" w:rsidRPr="00951494">
        <w:rPr>
          <w:rFonts w:ascii="Arial" w:eastAsia="Arial Unicode MS" w:hAnsi="Arial" w:cs="Arial"/>
          <w:b/>
          <w:bCs/>
          <w:color w:val="CF4A02"/>
          <w:sz w:val="18"/>
          <w:szCs w:val="18"/>
        </w:rPr>
        <w:t>osts</w:t>
      </w:r>
    </w:p>
    <w:p w:rsidR="00BF6C55" w:rsidRPr="00951494" w:rsidRDefault="00BF6C55" w:rsidP="00987D37">
      <w:pPr>
        <w:autoSpaceDE w:val="0"/>
        <w:autoSpaceDN w:val="0"/>
        <w:adjustRightInd w:val="0"/>
        <w:snapToGrid w:val="0"/>
        <w:ind w:left="540" w:right="0"/>
        <w:jc w:val="both"/>
        <w:rPr>
          <w:rFonts w:ascii="Arial" w:eastAsia="Arial Unicode MS" w:hAnsi="Arial" w:cs="Arial"/>
          <w:color w:val="auto"/>
          <w:sz w:val="18"/>
          <w:szCs w:val="18"/>
        </w:rPr>
      </w:pPr>
    </w:p>
    <w:p w:rsidR="00BF6C55" w:rsidRPr="00951494" w:rsidRDefault="00BF6C55" w:rsidP="00987D37">
      <w:pPr>
        <w:autoSpaceDE w:val="0"/>
        <w:autoSpaceDN w:val="0"/>
        <w:adjustRightInd w:val="0"/>
        <w:snapToGrid w:val="0"/>
        <w:ind w:left="540" w:right="0"/>
        <w:jc w:val="both"/>
        <w:rPr>
          <w:rFonts w:ascii="Arial" w:eastAsia="Arial Unicode MS" w:hAnsi="Arial" w:cs="Arial"/>
          <w:color w:val="auto"/>
          <w:sz w:val="18"/>
          <w:szCs w:val="18"/>
        </w:rPr>
      </w:pPr>
      <w:r w:rsidRPr="00951494">
        <w:rPr>
          <w:rFonts w:ascii="Arial" w:eastAsia="Arial Unicode MS" w:hAnsi="Arial" w:cs="Arial"/>
          <w:color w:val="auto"/>
          <w:spacing w:val="-4"/>
          <w:sz w:val="18"/>
          <w:szCs w:val="18"/>
        </w:rPr>
        <w:t>General and specific borrowing costs directly attributable to the acquisition, construction or production of qualifying</w:t>
      </w:r>
      <w:r w:rsidRPr="00951494">
        <w:rPr>
          <w:rFonts w:ascii="Arial" w:eastAsia="Arial Unicode MS" w:hAnsi="Arial" w:cs="Arial"/>
          <w:color w:val="auto"/>
          <w:sz w:val="18"/>
          <w:szCs w:val="18"/>
        </w:rPr>
        <w:t xml:space="preserve"> assets</w:t>
      </w:r>
      <w:r w:rsidR="00AB527F">
        <w:rPr>
          <w:rFonts w:ascii="Arial" w:eastAsia="Arial Unicode MS" w:hAnsi="Arial" w:cs="Arial"/>
          <w:color w:val="auto"/>
          <w:sz w:val="18"/>
          <w:szCs w:val="18"/>
        </w:rPr>
        <w:t xml:space="preserve"> (</w:t>
      </w:r>
      <w:r w:rsidRPr="00951494">
        <w:rPr>
          <w:rFonts w:ascii="Arial" w:eastAsia="Arial Unicode MS" w:hAnsi="Arial" w:cs="Arial"/>
          <w:color w:val="auto"/>
          <w:sz w:val="18"/>
          <w:szCs w:val="18"/>
        </w:rPr>
        <w:t>assets that necessarily take a substantial period of time to get ready for their intended use or sale</w:t>
      </w:r>
      <w:r w:rsidR="00AB527F">
        <w:rPr>
          <w:rFonts w:ascii="Arial" w:eastAsia="Arial Unicode MS" w:hAnsi="Arial" w:cs="Arial"/>
          <w:color w:val="auto"/>
          <w:sz w:val="18"/>
          <w:szCs w:val="18"/>
        </w:rPr>
        <w:t>)</w:t>
      </w:r>
      <w:r w:rsidRPr="00951494">
        <w:rPr>
          <w:rFonts w:ascii="Arial" w:eastAsia="Arial Unicode MS" w:hAnsi="Arial" w:cs="Arial"/>
          <w:color w:val="auto"/>
          <w:sz w:val="18"/>
          <w:szCs w:val="18"/>
        </w:rPr>
        <w:t xml:space="preserve"> are </w:t>
      </w:r>
      <w:r w:rsidRPr="00AB527F">
        <w:rPr>
          <w:rFonts w:ascii="Arial" w:eastAsia="Arial Unicode MS" w:hAnsi="Arial" w:cs="Arial"/>
          <w:color w:val="auto"/>
          <w:spacing w:val="-4"/>
          <w:sz w:val="18"/>
          <w:szCs w:val="18"/>
        </w:rPr>
        <w:t>added to the cost of those assets less investment income earned from those specific borrowings. The capitalisation</w:t>
      </w:r>
      <w:r w:rsidRPr="00951494">
        <w:rPr>
          <w:rFonts w:ascii="Arial" w:eastAsia="Arial Unicode MS" w:hAnsi="Arial" w:cs="Arial"/>
          <w:color w:val="auto"/>
          <w:spacing w:val="-4"/>
          <w:sz w:val="18"/>
          <w:szCs w:val="18"/>
        </w:rPr>
        <w:t xml:space="preserve"> of borrowing costs is ceased when substantially all the activities necessary to prepare the qualifying</w:t>
      </w:r>
      <w:r w:rsidRPr="00951494">
        <w:rPr>
          <w:rFonts w:ascii="Arial" w:eastAsia="Arial Unicode MS" w:hAnsi="Arial" w:cs="Arial"/>
          <w:color w:val="auto"/>
          <w:sz w:val="18"/>
          <w:szCs w:val="18"/>
        </w:rPr>
        <w:t xml:space="preserve"> asset for its intended use or sale are complete. </w:t>
      </w:r>
    </w:p>
    <w:p w:rsidR="00BF6C55" w:rsidRPr="00951494" w:rsidRDefault="00BF6C55" w:rsidP="00987D37">
      <w:pPr>
        <w:autoSpaceDE w:val="0"/>
        <w:autoSpaceDN w:val="0"/>
        <w:adjustRightInd w:val="0"/>
        <w:snapToGrid w:val="0"/>
        <w:ind w:left="540" w:right="0"/>
        <w:jc w:val="both"/>
        <w:rPr>
          <w:rFonts w:ascii="Arial" w:eastAsia="Arial Unicode MS" w:hAnsi="Arial" w:cs="Arial"/>
          <w:color w:val="auto"/>
          <w:sz w:val="18"/>
          <w:szCs w:val="18"/>
        </w:rPr>
      </w:pPr>
    </w:p>
    <w:p w:rsidR="00BF6C55" w:rsidRPr="00951494" w:rsidRDefault="00BF6C55" w:rsidP="00987D37">
      <w:pPr>
        <w:autoSpaceDE w:val="0"/>
        <w:autoSpaceDN w:val="0"/>
        <w:adjustRightInd w:val="0"/>
        <w:snapToGrid w:val="0"/>
        <w:ind w:left="540" w:right="0"/>
        <w:jc w:val="both"/>
        <w:rPr>
          <w:rFonts w:ascii="Arial" w:eastAsia="Arial Unicode MS" w:hAnsi="Arial" w:cs="Arial"/>
          <w:color w:val="auto"/>
          <w:sz w:val="18"/>
          <w:szCs w:val="18"/>
        </w:rPr>
      </w:pPr>
      <w:r w:rsidRPr="00951494">
        <w:rPr>
          <w:rFonts w:ascii="Arial" w:eastAsia="Arial Unicode MS" w:hAnsi="Arial" w:cs="Arial"/>
          <w:color w:val="auto"/>
          <w:sz w:val="18"/>
          <w:szCs w:val="18"/>
        </w:rPr>
        <w:t>Other borrowing costs are expensed in the period in which they are incurred.</w:t>
      </w:r>
    </w:p>
    <w:p w:rsidR="00627872" w:rsidRDefault="00627872" w:rsidP="00987D37">
      <w:pPr>
        <w:ind w:right="0"/>
        <w:rPr>
          <w:rFonts w:ascii="Arial" w:eastAsia="Arial Unicode MS" w:hAnsi="Arial" w:cstheme="minorBidi"/>
          <w:color w:val="auto"/>
          <w:sz w:val="18"/>
          <w:szCs w:val="18"/>
        </w:rPr>
      </w:pPr>
    </w:p>
    <w:p w:rsidR="006A3D3B" w:rsidRPr="00951494" w:rsidRDefault="006A3D3B" w:rsidP="00987D37">
      <w:pPr>
        <w:autoSpaceDE w:val="0"/>
        <w:autoSpaceDN w:val="0"/>
        <w:adjustRightInd w:val="0"/>
        <w:snapToGrid w:val="0"/>
        <w:ind w:left="540" w:right="0" w:hanging="540"/>
        <w:jc w:val="both"/>
        <w:rPr>
          <w:rFonts w:ascii="Arial" w:eastAsia="Arial Unicode MS" w:hAnsi="Arial" w:cs="Arial"/>
          <w:b/>
          <w:bCs/>
          <w:color w:val="CF4A02"/>
          <w:sz w:val="18"/>
          <w:szCs w:val="18"/>
        </w:rPr>
      </w:pPr>
      <w:r w:rsidRPr="00951494">
        <w:rPr>
          <w:rFonts w:ascii="Arial" w:eastAsia="Arial Unicode MS" w:hAnsi="Arial" w:cs="Arial"/>
          <w:b/>
          <w:bCs/>
          <w:color w:val="CF4A02"/>
          <w:sz w:val="18"/>
          <w:szCs w:val="18"/>
        </w:rPr>
        <w:t>2.1</w:t>
      </w:r>
      <w:r w:rsidR="002F462F" w:rsidRPr="00951494">
        <w:rPr>
          <w:rFonts w:ascii="Arial" w:eastAsia="Arial Unicode MS" w:hAnsi="Arial" w:cs="Arial"/>
          <w:b/>
          <w:bCs/>
          <w:color w:val="CF4A02"/>
          <w:sz w:val="18"/>
          <w:szCs w:val="18"/>
        </w:rPr>
        <w:t>5</w:t>
      </w:r>
      <w:r w:rsidRPr="00951494">
        <w:rPr>
          <w:rFonts w:ascii="Arial" w:eastAsia="Arial Unicode MS" w:hAnsi="Arial" w:cs="Arial"/>
          <w:b/>
          <w:bCs/>
          <w:color w:val="CF4A02"/>
          <w:sz w:val="18"/>
          <w:szCs w:val="18"/>
        </w:rPr>
        <w:tab/>
        <w:t>Employee benefits</w:t>
      </w:r>
    </w:p>
    <w:p w:rsidR="006A3D3B" w:rsidRPr="00AB527F" w:rsidRDefault="006A3D3B" w:rsidP="00987D37">
      <w:pPr>
        <w:ind w:left="1080" w:right="0"/>
        <w:jc w:val="both"/>
        <w:rPr>
          <w:rFonts w:ascii="Arial" w:hAnsi="Arial" w:cs="Arial"/>
          <w:color w:val="auto"/>
          <w:sz w:val="16"/>
          <w:szCs w:val="16"/>
          <w:highlight w:val="yellow"/>
          <w:lang w:val="en-AU"/>
        </w:rPr>
      </w:pPr>
    </w:p>
    <w:p w:rsidR="00B8230E" w:rsidRPr="00951494" w:rsidRDefault="006A3D3B" w:rsidP="00987D37">
      <w:pPr>
        <w:pStyle w:val="ListParagraph"/>
        <w:numPr>
          <w:ilvl w:val="0"/>
          <w:numId w:val="2"/>
        </w:numPr>
        <w:tabs>
          <w:tab w:val="left" w:pos="1080"/>
        </w:tabs>
        <w:spacing w:after="0" w:line="240" w:lineRule="auto"/>
        <w:ind w:left="1080" w:right="0" w:hanging="540"/>
        <w:jc w:val="both"/>
        <w:rPr>
          <w:rFonts w:ascii="Arial" w:hAnsi="Arial" w:cs="Arial"/>
          <w:color w:val="CF4A02"/>
          <w:sz w:val="18"/>
          <w:szCs w:val="18"/>
        </w:rPr>
      </w:pPr>
      <w:r w:rsidRPr="00951494">
        <w:rPr>
          <w:rFonts w:ascii="Arial" w:hAnsi="Arial" w:cs="Arial"/>
          <w:color w:val="CF4A02"/>
          <w:sz w:val="18"/>
          <w:szCs w:val="18"/>
        </w:rPr>
        <w:t>Short-term benefits</w:t>
      </w:r>
    </w:p>
    <w:p w:rsidR="00332D88" w:rsidRPr="00AB527F" w:rsidRDefault="00332D88" w:rsidP="00987D37">
      <w:pPr>
        <w:pStyle w:val="ListParagraph"/>
        <w:spacing w:after="0" w:line="240" w:lineRule="auto"/>
        <w:ind w:left="1080" w:right="0"/>
        <w:jc w:val="both"/>
        <w:rPr>
          <w:rFonts w:ascii="Arial" w:hAnsi="Arial" w:cs="Arial"/>
          <w:sz w:val="16"/>
          <w:szCs w:val="16"/>
        </w:rPr>
      </w:pPr>
    </w:p>
    <w:p w:rsidR="00B8230E" w:rsidRPr="00951494" w:rsidRDefault="00B8230E" w:rsidP="00987D37">
      <w:pPr>
        <w:pStyle w:val="ListParagraph"/>
        <w:spacing w:after="0" w:line="240" w:lineRule="auto"/>
        <w:ind w:left="1080" w:right="0"/>
        <w:jc w:val="both"/>
        <w:rPr>
          <w:rFonts w:ascii="Arial" w:eastAsia="Arial Unicode MS" w:hAnsi="Arial" w:cs="Arial"/>
          <w:sz w:val="18"/>
          <w:szCs w:val="18"/>
        </w:rPr>
      </w:pPr>
      <w:r w:rsidRPr="00951494">
        <w:rPr>
          <w:rFonts w:ascii="Arial" w:eastAsia="Arial Unicode MS" w:hAnsi="Arial" w:cs="Arial"/>
          <w:sz w:val="18"/>
          <w:szCs w:val="18"/>
        </w:rPr>
        <w:t xml:space="preserve">Liabilities for short-term employee benefits such as wages, salaries, </w:t>
      </w:r>
      <w:r w:rsidR="00332D88" w:rsidRPr="00951494">
        <w:rPr>
          <w:rFonts w:ascii="Arial" w:eastAsia="Arial Unicode MS" w:hAnsi="Arial" w:cs="Arial"/>
          <w:sz w:val="18"/>
          <w:szCs w:val="18"/>
        </w:rPr>
        <w:t xml:space="preserve">bonuses, </w:t>
      </w:r>
      <w:r w:rsidRPr="00951494">
        <w:rPr>
          <w:rFonts w:ascii="Arial" w:eastAsia="Arial Unicode MS" w:hAnsi="Arial" w:cs="Arial"/>
          <w:sz w:val="18"/>
          <w:szCs w:val="18"/>
        </w:rPr>
        <w:t xml:space="preserve">paid annual leave that are expected to be settled wholly within 12 months after the end of the period are recognised in respect of employees’ service up to the end of the reporting period. They are measured at the amount expected to be paid. </w:t>
      </w:r>
    </w:p>
    <w:p w:rsidR="00332D88" w:rsidRPr="00AB527F" w:rsidRDefault="00332D88" w:rsidP="00987D37">
      <w:pPr>
        <w:ind w:left="1080" w:right="0"/>
        <w:jc w:val="both"/>
        <w:rPr>
          <w:rFonts w:ascii="Arial" w:eastAsia="Arial Unicode MS" w:hAnsi="Arial" w:cs="Arial"/>
          <w:sz w:val="16"/>
          <w:szCs w:val="16"/>
        </w:rPr>
      </w:pPr>
    </w:p>
    <w:p w:rsidR="00332D88" w:rsidRPr="00951494" w:rsidRDefault="00332D88" w:rsidP="00987D37">
      <w:pPr>
        <w:pStyle w:val="ListParagraph"/>
        <w:numPr>
          <w:ilvl w:val="0"/>
          <w:numId w:val="2"/>
        </w:numPr>
        <w:tabs>
          <w:tab w:val="left" w:pos="1080"/>
        </w:tabs>
        <w:spacing w:after="0" w:line="240" w:lineRule="auto"/>
        <w:ind w:left="1080" w:right="0" w:hanging="540"/>
        <w:jc w:val="both"/>
        <w:rPr>
          <w:rFonts w:ascii="Arial" w:hAnsi="Arial" w:cs="Arial"/>
          <w:color w:val="CF4A02"/>
          <w:sz w:val="18"/>
          <w:szCs w:val="18"/>
        </w:rPr>
      </w:pPr>
      <w:r w:rsidRPr="00951494">
        <w:rPr>
          <w:rFonts w:ascii="Arial" w:hAnsi="Arial" w:cs="Arial"/>
          <w:color w:val="CF4A02"/>
          <w:sz w:val="18"/>
          <w:szCs w:val="18"/>
        </w:rPr>
        <w:t>Defined contribution plan</w:t>
      </w:r>
    </w:p>
    <w:p w:rsidR="00951494" w:rsidRPr="00AB527F" w:rsidRDefault="00951494" w:rsidP="00987D37">
      <w:pPr>
        <w:ind w:left="1080" w:right="0"/>
        <w:jc w:val="both"/>
        <w:rPr>
          <w:rFonts w:ascii="Arial" w:eastAsia="Arial Unicode MS" w:hAnsi="Arial" w:cs="Arial"/>
          <w:sz w:val="16"/>
          <w:szCs w:val="16"/>
        </w:rPr>
      </w:pPr>
    </w:p>
    <w:p w:rsidR="00332D88" w:rsidRPr="00951494" w:rsidRDefault="00332D88" w:rsidP="00987D37">
      <w:pPr>
        <w:pStyle w:val="ListParagraph"/>
        <w:spacing w:after="0" w:line="240" w:lineRule="auto"/>
        <w:ind w:left="1080" w:right="0"/>
        <w:jc w:val="both"/>
        <w:rPr>
          <w:rFonts w:ascii="Arial" w:hAnsi="Arial" w:cs="Arial"/>
          <w:sz w:val="18"/>
          <w:szCs w:val="18"/>
        </w:rPr>
      </w:pPr>
      <w:r w:rsidRPr="00951494">
        <w:rPr>
          <w:rFonts w:ascii="Arial" w:hAnsi="Arial" w:cs="Arial"/>
          <w:sz w:val="18"/>
          <w:szCs w:val="18"/>
        </w:rPr>
        <w:t xml:space="preserve">A defined contribution plan is a retirement plan under which the Group pays fixed contributions into a separate fund. The fund is managed by an external fund manager in accordance with the provident fund Act. B.E. 2530. The Group has no further payment obligations once the contributions have been paid. The contributions are recognised as employee benefit expense when they are due. </w:t>
      </w:r>
    </w:p>
    <w:p w:rsidR="00B8230E" w:rsidRDefault="00B8230E" w:rsidP="00951494">
      <w:pPr>
        <w:pStyle w:val="ListParagraph"/>
        <w:spacing w:after="0" w:line="240" w:lineRule="auto"/>
        <w:ind w:left="1080" w:right="0"/>
        <w:jc w:val="both"/>
        <w:rPr>
          <w:rFonts w:ascii="Arial" w:hAnsi="Arial" w:cstheme="minorBidi"/>
          <w:sz w:val="16"/>
          <w:szCs w:val="16"/>
        </w:rPr>
      </w:pPr>
    </w:p>
    <w:p w:rsidR="00627872" w:rsidRDefault="00627872">
      <w:pPr>
        <w:ind w:right="0"/>
        <w:rPr>
          <w:rFonts w:ascii="Arial" w:eastAsia="Calibri" w:hAnsi="Arial" w:cstheme="minorBidi"/>
          <w:color w:val="auto"/>
          <w:sz w:val="16"/>
          <w:szCs w:val="16"/>
          <w:cs/>
        </w:rPr>
      </w:pPr>
      <w:r>
        <w:rPr>
          <w:rFonts w:ascii="Arial" w:hAnsi="Arial" w:cstheme="minorBidi"/>
          <w:sz w:val="16"/>
          <w:szCs w:val="16"/>
          <w:cs/>
        </w:rPr>
        <w:br w:type="page"/>
      </w:r>
    </w:p>
    <w:p w:rsidR="00627872" w:rsidRPr="00627872" w:rsidRDefault="00627872" w:rsidP="00951494">
      <w:pPr>
        <w:pStyle w:val="ListParagraph"/>
        <w:spacing w:after="0" w:line="240" w:lineRule="auto"/>
        <w:ind w:left="1080" w:right="0"/>
        <w:jc w:val="both"/>
        <w:rPr>
          <w:rFonts w:ascii="Arial" w:hAnsi="Arial" w:cstheme="minorBidi"/>
          <w:sz w:val="16"/>
          <w:szCs w:val="16"/>
        </w:rPr>
      </w:pPr>
    </w:p>
    <w:p w:rsidR="006A3D3B" w:rsidRPr="00951494" w:rsidRDefault="006A3D3B" w:rsidP="00951494">
      <w:pPr>
        <w:pStyle w:val="ListParagraph"/>
        <w:numPr>
          <w:ilvl w:val="0"/>
          <w:numId w:val="2"/>
        </w:numPr>
        <w:tabs>
          <w:tab w:val="left" w:pos="1080"/>
        </w:tabs>
        <w:spacing w:after="0" w:line="240" w:lineRule="auto"/>
        <w:ind w:left="1080" w:right="0" w:hanging="540"/>
        <w:jc w:val="both"/>
        <w:rPr>
          <w:rFonts w:ascii="Arial" w:hAnsi="Arial" w:cs="Arial"/>
          <w:color w:val="CF4A02"/>
          <w:sz w:val="18"/>
          <w:szCs w:val="18"/>
        </w:rPr>
      </w:pPr>
      <w:r w:rsidRPr="00951494">
        <w:rPr>
          <w:rFonts w:ascii="Arial" w:hAnsi="Arial" w:cs="Arial"/>
          <w:color w:val="CF4A02"/>
          <w:sz w:val="18"/>
          <w:szCs w:val="18"/>
        </w:rPr>
        <w:t>Retirement benefits</w:t>
      </w:r>
    </w:p>
    <w:p w:rsidR="00332D88" w:rsidRPr="00AB527F" w:rsidRDefault="00332D88" w:rsidP="00951494">
      <w:pPr>
        <w:pStyle w:val="ListParagraph"/>
        <w:spacing w:after="0" w:line="240" w:lineRule="auto"/>
        <w:ind w:left="1080" w:right="0"/>
        <w:jc w:val="both"/>
        <w:rPr>
          <w:rFonts w:ascii="Arial" w:hAnsi="Arial" w:cs="Arial"/>
          <w:sz w:val="16"/>
          <w:szCs w:val="16"/>
        </w:rPr>
      </w:pPr>
    </w:p>
    <w:p w:rsidR="00332D88" w:rsidRPr="00951494" w:rsidRDefault="00332D88" w:rsidP="00951494">
      <w:pPr>
        <w:pStyle w:val="ListParagraph"/>
        <w:spacing w:after="0" w:line="240" w:lineRule="auto"/>
        <w:ind w:left="1080" w:right="0"/>
        <w:jc w:val="both"/>
        <w:rPr>
          <w:rFonts w:ascii="Arial" w:hAnsi="Arial" w:cs="Arial"/>
          <w:sz w:val="18"/>
          <w:szCs w:val="18"/>
        </w:rPr>
      </w:pPr>
      <w:r w:rsidRPr="00951494">
        <w:rPr>
          <w:rFonts w:ascii="Arial" w:hAnsi="Arial" w:cs="Arial"/>
          <w:sz w:val="18"/>
          <w:szCs w:val="18"/>
        </w:rPr>
        <w:t xml:space="preserve">Amount of retirement benefits is defined by the agreed benefits the employees will receive after the </w:t>
      </w:r>
      <w:r w:rsidRPr="00951494">
        <w:rPr>
          <w:rFonts w:ascii="Arial" w:hAnsi="Arial" w:cs="Arial"/>
          <w:spacing w:val="-4"/>
          <w:sz w:val="18"/>
          <w:szCs w:val="18"/>
        </w:rPr>
        <w:t>completion of employment. It usually depends on factors such as age, years of service and an employee’s</w:t>
      </w:r>
      <w:r w:rsidRPr="00951494">
        <w:rPr>
          <w:rFonts w:ascii="Arial" w:hAnsi="Arial" w:cs="Arial"/>
          <w:sz w:val="18"/>
          <w:szCs w:val="18"/>
        </w:rPr>
        <w:t xml:space="preserve"> latest compensation at retirement. </w:t>
      </w:r>
    </w:p>
    <w:p w:rsidR="00332D88" w:rsidRPr="00AB527F" w:rsidRDefault="00332D88" w:rsidP="00951494">
      <w:pPr>
        <w:pStyle w:val="ListParagraph"/>
        <w:spacing w:after="0" w:line="240" w:lineRule="auto"/>
        <w:ind w:left="1080" w:right="0"/>
        <w:jc w:val="both"/>
        <w:rPr>
          <w:rFonts w:ascii="Arial" w:hAnsi="Arial" w:cs="Arial"/>
          <w:sz w:val="16"/>
          <w:szCs w:val="16"/>
        </w:rPr>
      </w:pPr>
    </w:p>
    <w:p w:rsidR="00B05936" w:rsidRPr="00627872" w:rsidRDefault="00332D88" w:rsidP="00951494">
      <w:pPr>
        <w:pStyle w:val="ListParagraph"/>
        <w:spacing w:after="0" w:line="240" w:lineRule="auto"/>
        <w:ind w:left="1080" w:right="0"/>
        <w:jc w:val="both"/>
        <w:rPr>
          <w:rFonts w:ascii="Arial" w:hAnsi="Arial" w:cs="Arial"/>
          <w:spacing w:val="-6"/>
          <w:sz w:val="18"/>
          <w:szCs w:val="18"/>
        </w:rPr>
      </w:pPr>
      <w:r w:rsidRPr="00627872">
        <w:rPr>
          <w:rFonts w:ascii="Arial" w:hAnsi="Arial" w:cs="Arial"/>
          <w:spacing w:val="-6"/>
          <w:sz w:val="18"/>
          <w:szCs w:val="18"/>
        </w:rPr>
        <w:t xml:space="preserve">The defined benefit obligation is calculated by an independent actuary using the projected unit credit method. The present value of the defined benefit obligation is determined by discounting the estimated future cash outflows using market yield of government bonds </w:t>
      </w:r>
      <w:r w:rsidR="00B05936" w:rsidRPr="00627872">
        <w:rPr>
          <w:rFonts w:ascii="Arial" w:hAnsi="Arial" w:cs="Arial"/>
          <w:spacing w:val="-6"/>
          <w:sz w:val="18"/>
          <w:szCs w:val="18"/>
        </w:rPr>
        <w:t>that are denominated in the currency in which the benefits will be paid, and that have terms to maturity approximate to the terms of the related retirement liability.</w:t>
      </w:r>
    </w:p>
    <w:p w:rsidR="00B05936" w:rsidRPr="00AB527F" w:rsidRDefault="00B05936" w:rsidP="00951494">
      <w:pPr>
        <w:pStyle w:val="ListParagraph"/>
        <w:spacing w:after="0" w:line="240" w:lineRule="auto"/>
        <w:ind w:left="1080" w:right="0"/>
        <w:jc w:val="both"/>
        <w:rPr>
          <w:rFonts w:ascii="Arial" w:hAnsi="Arial" w:cs="Arial"/>
          <w:sz w:val="16"/>
          <w:szCs w:val="16"/>
        </w:rPr>
      </w:pPr>
    </w:p>
    <w:p w:rsidR="00332D88" w:rsidRPr="00951494" w:rsidRDefault="00332D88" w:rsidP="00951494">
      <w:pPr>
        <w:pStyle w:val="ListParagraph"/>
        <w:spacing w:after="0" w:line="240" w:lineRule="auto"/>
        <w:ind w:left="1080" w:right="0"/>
        <w:jc w:val="both"/>
        <w:rPr>
          <w:rFonts w:ascii="Arial" w:hAnsi="Arial" w:cs="Arial"/>
          <w:sz w:val="18"/>
          <w:szCs w:val="18"/>
        </w:rPr>
      </w:pPr>
      <w:r w:rsidRPr="00951494">
        <w:rPr>
          <w:rFonts w:ascii="Arial" w:hAnsi="Arial" w:cs="Arial"/>
          <w:sz w:val="18"/>
          <w:szCs w:val="18"/>
        </w:rPr>
        <w:t>Remeasurement gains and losses are recognised directly to other comprehensive income in the period in which they arise. They are</w:t>
      </w:r>
      <w:r w:rsidR="00B05936" w:rsidRPr="00951494">
        <w:rPr>
          <w:rFonts w:ascii="Arial" w:hAnsi="Arial" w:cs="Arial"/>
          <w:sz w:val="18"/>
          <w:szCs w:val="18"/>
        </w:rPr>
        <w:t xml:space="preserve"> </w:t>
      </w:r>
      <w:r w:rsidRPr="00951494">
        <w:rPr>
          <w:rFonts w:ascii="Arial" w:hAnsi="Arial" w:cs="Arial"/>
          <w:sz w:val="18"/>
          <w:szCs w:val="18"/>
        </w:rPr>
        <w:t xml:space="preserve">included in retained earnings in the statements of changes in </w:t>
      </w:r>
      <w:r w:rsidR="00B05936" w:rsidRPr="00951494">
        <w:rPr>
          <w:rFonts w:ascii="Arial" w:hAnsi="Arial" w:cs="Arial"/>
          <w:sz w:val="18"/>
          <w:szCs w:val="18"/>
        </w:rPr>
        <w:t>equity.</w:t>
      </w:r>
    </w:p>
    <w:p w:rsidR="00B05936" w:rsidRPr="00AB527F" w:rsidRDefault="00B05936" w:rsidP="00951494">
      <w:pPr>
        <w:pStyle w:val="ListParagraph"/>
        <w:spacing w:after="0" w:line="240" w:lineRule="auto"/>
        <w:ind w:left="1080" w:right="0"/>
        <w:jc w:val="both"/>
        <w:rPr>
          <w:rFonts w:ascii="Arial" w:hAnsi="Arial" w:cs="Arial"/>
          <w:sz w:val="16"/>
          <w:szCs w:val="16"/>
        </w:rPr>
      </w:pPr>
    </w:p>
    <w:p w:rsidR="00332D88" w:rsidRPr="00951494" w:rsidRDefault="00332D88" w:rsidP="00951494">
      <w:pPr>
        <w:pStyle w:val="ListParagraph"/>
        <w:spacing w:after="0" w:line="240" w:lineRule="auto"/>
        <w:ind w:left="1080" w:right="0"/>
        <w:jc w:val="both"/>
        <w:rPr>
          <w:rFonts w:ascii="Arial" w:hAnsi="Arial" w:cs="Arial"/>
          <w:sz w:val="18"/>
          <w:szCs w:val="18"/>
        </w:rPr>
      </w:pPr>
      <w:r w:rsidRPr="00951494">
        <w:rPr>
          <w:rFonts w:ascii="Arial" w:hAnsi="Arial" w:cs="Arial"/>
          <w:sz w:val="18"/>
          <w:szCs w:val="18"/>
        </w:rPr>
        <w:t>Past-service costs are recognised immediately in profit or loss.</w:t>
      </w:r>
    </w:p>
    <w:p w:rsidR="00F92FD1" w:rsidRPr="00AB527F" w:rsidRDefault="00F92FD1" w:rsidP="00951494">
      <w:pPr>
        <w:pStyle w:val="ListParagraph"/>
        <w:spacing w:after="0" w:line="240" w:lineRule="auto"/>
        <w:ind w:left="1080" w:right="0"/>
        <w:jc w:val="both"/>
        <w:rPr>
          <w:rFonts w:ascii="Arial" w:hAnsi="Arial" w:cs="Arial"/>
          <w:sz w:val="16"/>
          <w:szCs w:val="16"/>
        </w:rPr>
      </w:pPr>
    </w:p>
    <w:p w:rsidR="00F92FD1" w:rsidRPr="00951494" w:rsidRDefault="00F92FD1" w:rsidP="00951494">
      <w:pPr>
        <w:pStyle w:val="ListParagraph"/>
        <w:numPr>
          <w:ilvl w:val="0"/>
          <w:numId w:val="2"/>
        </w:numPr>
        <w:tabs>
          <w:tab w:val="left" w:pos="1080"/>
        </w:tabs>
        <w:ind w:left="1080" w:right="0" w:hanging="540"/>
        <w:jc w:val="both"/>
        <w:rPr>
          <w:rFonts w:ascii="Arial" w:hAnsi="Arial" w:cs="Arial"/>
          <w:color w:val="CF4A02"/>
          <w:sz w:val="18"/>
          <w:szCs w:val="18"/>
        </w:rPr>
      </w:pPr>
      <w:r w:rsidRPr="00951494">
        <w:rPr>
          <w:rFonts w:ascii="Arial" w:hAnsi="Arial" w:cs="Arial"/>
          <w:color w:val="CF4A02"/>
          <w:sz w:val="18"/>
          <w:szCs w:val="18"/>
        </w:rPr>
        <w:t>Other long-term benefits</w:t>
      </w:r>
    </w:p>
    <w:p w:rsidR="00F92FD1" w:rsidRPr="00AB527F" w:rsidRDefault="00F92FD1" w:rsidP="00951494">
      <w:pPr>
        <w:pStyle w:val="ListParagraph"/>
        <w:spacing w:after="0" w:line="240" w:lineRule="auto"/>
        <w:ind w:left="1080" w:right="0"/>
        <w:jc w:val="both"/>
        <w:rPr>
          <w:rFonts w:ascii="Arial" w:hAnsi="Arial" w:cs="Arial"/>
          <w:sz w:val="16"/>
          <w:szCs w:val="16"/>
        </w:rPr>
      </w:pPr>
    </w:p>
    <w:p w:rsidR="00F92FD1" w:rsidRPr="00951494" w:rsidRDefault="00F92FD1" w:rsidP="00951494">
      <w:pPr>
        <w:pStyle w:val="ListParagraph"/>
        <w:spacing w:after="0" w:line="240" w:lineRule="auto"/>
        <w:ind w:left="1080" w:right="0"/>
        <w:jc w:val="both"/>
        <w:rPr>
          <w:rFonts w:ascii="Arial" w:hAnsi="Arial" w:cs="Arial"/>
          <w:sz w:val="18"/>
          <w:szCs w:val="18"/>
        </w:rPr>
      </w:pPr>
      <w:r w:rsidRPr="00951494">
        <w:rPr>
          <w:rFonts w:ascii="Arial" w:hAnsi="Arial" w:cs="Arial"/>
          <w:sz w:val="18"/>
          <w:szCs w:val="18"/>
        </w:rPr>
        <w:t>The Group operates other long-term benefits for employees who complete the service years according to the Group’s policy. The liability recognised in the statement of financial position in respect of other long-term benefit is present value of the other long-term benefit obligation at the end of the reporting period.  The other long-term benefit is calculated by independent actuaries using the projected unit credit method.</w:t>
      </w:r>
    </w:p>
    <w:p w:rsidR="00F92FD1" w:rsidRPr="00AB527F" w:rsidRDefault="00F92FD1" w:rsidP="00951494">
      <w:pPr>
        <w:pStyle w:val="ListParagraph"/>
        <w:spacing w:after="0" w:line="240" w:lineRule="auto"/>
        <w:ind w:left="1080" w:right="0"/>
        <w:jc w:val="both"/>
        <w:rPr>
          <w:rFonts w:ascii="Arial" w:hAnsi="Arial" w:cs="Arial"/>
          <w:sz w:val="16"/>
          <w:szCs w:val="16"/>
        </w:rPr>
      </w:pPr>
    </w:p>
    <w:p w:rsidR="00F92FD1" w:rsidRPr="00951494" w:rsidRDefault="00AB527F" w:rsidP="00951494">
      <w:pPr>
        <w:pStyle w:val="ListParagraph"/>
        <w:spacing w:after="0" w:line="240" w:lineRule="auto"/>
        <w:ind w:left="1080" w:right="0"/>
        <w:jc w:val="both"/>
        <w:rPr>
          <w:rFonts w:ascii="Arial" w:hAnsi="Arial" w:cs="Arial"/>
          <w:sz w:val="18"/>
          <w:szCs w:val="18"/>
        </w:rPr>
      </w:pPr>
      <w:r>
        <w:rPr>
          <w:rFonts w:ascii="Arial" w:hAnsi="Arial" w:cs="Arial"/>
          <w:sz w:val="18"/>
          <w:szCs w:val="18"/>
        </w:rPr>
        <w:t>Remeasurement gains and losses and p</w:t>
      </w:r>
      <w:r w:rsidR="00F92FD1" w:rsidRPr="00951494">
        <w:rPr>
          <w:rFonts w:ascii="Arial" w:hAnsi="Arial" w:cs="Arial"/>
          <w:sz w:val="18"/>
          <w:szCs w:val="18"/>
        </w:rPr>
        <w:t>ast-service costs are recognised immediately in profit or loss.</w:t>
      </w:r>
    </w:p>
    <w:p w:rsidR="00332D88" w:rsidRPr="00AB527F" w:rsidRDefault="00332D88" w:rsidP="00951494">
      <w:pPr>
        <w:pStyle w:val="ListParagraph"/>
        <w:spacing w:after="0" w:line="240" w:lineRule="auto"/>
        <w:ind w:left="1080" w:right="0"/>
        <w:jc w:val="both"/>
        <w:rPr>
          <w:rFonts w:ascii="Arial" w:hAnsi="Arial" w:cs="Arial"/>
          <w:sz w:val="16"/>
          <w:szCs w:val="16"/>
        </w:rPr>
      </w:pPr>
    </w:p>
    <w:p w:rsidR="00F748A4" w:rsidRPr="00951494" w:rsidRDefault="00F748A4" w:rsidP="00951494">
      <w:pPr>
        <w:autoSpaceDE w:val="0"/>
        <w:autoSpaceDN w:val="0"/>
        <w:adjustRightInd w:val="0"/>
        <w:snapToGrid w:val="0"/>
        <w:ind w:left="540" w:right="0" w:hanging="540"/>
        <w:jc w:val="both"/>
        <w:rPr>
          <w:rFonts w:ascii="Arial" w:eastAsia="Arial Unicode MS" w:hAnsi="Arial" w:cs="Arial"/>
          <w:b/>
          <w:bCs/>
          <w:color w:val="CF4A02"/>
          <w:sz w:val="18"/>
          <w:szCs w:val="18"/>
        </w:rPr>
      </w:pPr>
      <w:r w:rsidRPr="00951494">
        <w:rPr>
          <w:rFonts w:ascii="Arial" w:eastAsia="Arial Unicode MS" w:hAnsi="Arial" w:cs="Arial"/>
          <w:b/>
          <w:bCs/>
          <w:color w:val="CF4A02"/>
          <w:sz w:val="18"/>
          <w:szCs w:val="18"/>
        </w:rPr>
        <w:t>2.1</w:t>
      </w:r>
      <w:r w:rsidR="00330EB7" w:rsidRPr="00951494">
        <w:rPr>
          <w:rFonts w:ascii="Arial" w:eastAsia="Arial Unicode MS" w:hAnsi="Arial" w:cs="Arial"/>
          <w:b/>
          <w:bCs/>
          <w:color w:val="CF4A02"/>
          <w:sz w:val="18"/>
          <w:szCs w:val="18"/>
        </w:rPr>
        <w:t>6</w:t>
      </w:r>
      <w:r w:rsidRPr="00951494">
        <w:rPr>
          <w:rFonts w:ascii="Arial" w:eastAsia="Arial Unicode MS" w:hAnsi="Arial" w:cs="Arial"/>
          <w:b/>
          <w:bCs/>
          <w:color w:val="CF4A02"/>
          <w:sz w:val="18"/>
          <w:szCs w:val="18"/>
        </w:rPr>
        <w:tab/>
        <w:t>Provisions</w:t>
      </w:r>
    </w:p>
    <w:p w:rsidR="00D14206" w:rsidRPr="00AB527F" w:rsidRDefault="00D14206" w:rsidP="00951494">
      <w:pPr>
        <w:tabs>
          <w:tab w:val="right" w:pos="7200"/>
        </w:tabs>
        <w:ind w:left="540" w:right="9"/>
        <w:jc w:val="both"/>
        <w:rPr>
          <w:rFonts w:ascii="Arial" w:eastAsia="Map Symbols" w:hAnsi="Arial" w:cs="Arial"/>
          <w:color w:val="auto"/>
          <w:sz w:val="16"/>
          <w:szCs w:val="16"/>
          <w:highlight w:val="yellow"/>
          <w:lang w:val="en-AU"/>
        </w:rPr>
      </w:pPr>
    </w:p>
    <w:p w:rsidR="00D14206" w:rsidRPr="00627872" w:rsidRDefault="00D14206" w:rsidP="00951494">
      <w:pPr>
        <w:pStyle w:val="ListParagraph"/>
        <w:spacing w:after="0" w:line="240" w:lineRule="auto"/>
        <w:ind w:left="540" w:right="9"/>
        <w:jc w:val="both"/>
        <w:rPr>
          <w:rFonts w:ascii="Arial" w:hAnsi="Arial" w:cs="Arial"/>
          <w:spacing w:val="-8"/>
          <w:sz w:val="18"/>
          <w:szCs w:val="18"/>
        </w:rPr>
      </w:pPr>
      <w:r w:rsidRPr="00627872">
        <w:rPr>
          <w:rFonts w:ascii="Arial" w:hAnsi="Arial" w:cs="Arial"/>
          <w:spacing w:val="-8"/>
          <w:sz w:val="18"/>
          <w:szCs w:val="18"/>
        </w:rPr>
        <w:t>Provisions are recognised when the Group has a present legal or constructive obligation as a result of past events</w:t>
      </w:r>
      <w:r w:rsidR="006F6D22">
        <w:rPr>
          <w:rFonts w:ascii="Arial" w:hAnsi="Arial" w:cs="Arial"/>
          <w:spacing w:val="-8"/>
          <w:sz w:val="18"/>
          <w:szCs w:val="18"/>
        </w:rPr>
        <w:t>. I</w:t>
      </w:r>
      <w:r w:rsidRPr="00627872">
        <w:rPr>
          <w:rFonts w:ascii="Arial" w:hAnsi="Arial" w:cs="Arial"/>
          <w:spacing w:val="-8"/>
          <w:sz w:val="18"/>
          <w:szCs w:val="18"/>
        </w:rPr>
        <w:t xml:space="preserve">t is probable that an outflow of resources will be required to settle the obligation; and the amount has been reliably estimated. </w:t>
      </w:r>
    </w:p>
    <w:p w:rsidR="00D14206" w:rsidRPr="00AB527F" w:rsidRDefault="00D14206" w:rsidP="00951494">
      <w:pPr>
        <w:pStyle w:val="ListParagraph"/>
        <w:spacing w:after="0" w:line="240" w:lineRule="auto"/>
        <w:ind w:left="540" w:right="9"/>
        <w:jc w:val="both"/>
        <w:rPr>
          <w:rFonts w:ascii="Arial" w:hAnsi="Arial" w:cs="Arial"/>
          <w:spacing w:val="-2"/>
          <w:sz w:val="16"/>
          <w:szCs w:val="16"/>
        </w:rPr>
      </w:pPr>
    </w:p>
    <w:p w:rsidR="00D14206" w:rsidRPr="00951494" w:rsidRDefault="00D14206" w:rsidP="00951494">
      <w:pPr>
        <w:pStyle w:val="ListParagraph"/>
        <w:spacing w:after="0" w:line="240" w:lineRule="auto"/>
        <w:ind w:left="540" w:right="9"/>
        <w:jc w:val="both"/>
        <w:rPr>
          <w:rFonts w:ascii="Arial" w:eastAsia="Arial Unicode MS" w:hAnsi="Arial" w:cs="Arial"/>
          <w:b/>
          <w:bCs/>
          <w:sz w:val="18"/>
          <w:szCs w:val="18"/>
        </w:rPr>
      </w:pPr>
      <w:r w:rsidRPr="00951494">
        <w:rPr>
          <w:rFonts w:ascii="Arial" w:hAnsi="Arial" w:cs="Arial"/>
          <w:spacing w:val="-2"/>
          <w:sz w:val="18"/>
          <w:szCs w:val="18"/>
        </w:rPr>
        <w:t>Provisions are measured at the present value of the expenditures expected to be required to settle the obligation. The increase in the provision due to passage of time is recognised as interest expense.</w:t>
      </w:r>
    </w:p>
    <w:p w:rsidR="00D14206" w:rsidRPr="00AB527F" w:rsidRDefault="00D14206" w:rsidP="00951494">
      <w:pPr>
        <w:ind w:left="540" w:right="9"/>
        <w:jc w:val="both"/>
        <w:rPr>
          <w:rFonts w:ascii="Arial" w:eastAsia="Arial Unicode MS" w:hAnsi="Arial" w:cs="Arial"/>
          <w:b/>
          <w:bCs/>
          <w:color w:val="auto"/>
          <w:sz w:val="16"/>
          <w:szCs w:val="16"/>
        </w:rPr>
      </w:pPr>
    </w:p>
    <w:p w:rsidR="00F748A4" w:rsidRPr="00E26413" w:rsidRDefault="00F748A4" w:rsidP="00E26413">
      <w:pPr>
        <w:autoSpaceDE w:val="0"/>
        <w:autoSpaceDN w:val="0"/>
        <w:adjustRightInd w:val="0"/>
        <w:snapToGrid w:val="0"/>
        <w:ind w:left="540" w:right="0" w:hanging="540"/>
        <w:jc w:val="both"/>
        <w:rPr>
          <w:rFonts w:ascii="Arial" w:eastAsia="Arial Unicode MS" w:hAnsi="Arial" w:cs="Arial"/>
          <w:b/>
          <w:bCs/>
          <w:color w:val="CF4A02"/>
          <w:sz w:val="18"/>
          <w:szCs w:val="18"/>
        </w:rPr>
      </w:pPr>
      <w:r w:rsidRPr="00E26413">
        <w:rPr>
          <w:rFonts w:ascii="Arial" w:eastAsia="Arial Unicode MS" w:hAnsi="Arial" w:cs="Arial"/>
          <w:b/>
          <w:bCs/>
          <w:color w:val="CF4A02"/>
          <w:sz w:val="18"/>
          <w:szCs w:val="18"/>
        </w:rPr>
        <w:t>2.1</w:t>
      </w:r>
      <w:r w:rsidR="00D14206" w:rsidRPr="00E26413">
        <w:rPr>
          <w:rFonts w:ascii="Arial" w:eastAsia="Arial Unicode MS" w:hAnsi="Arial" w:cs="Arial"/>
          <w:b/>
          <w:bCs/>
          <w:color w:val="CF4A02"/>
          <w:sz w:val="18"/>
          <w:szCs w:val="18"/>
        </w:rPr>
        <w:t>7</w:t>
      </w:r>
      <w:r w:rsidRPr="00E26413">
        <w:rPr>
          <w:rFonts w:ascii="Arial" w:eastAsia="Arial Unicode MS" w:hAnsi="Arial" w:cs="Arial"/>
          <w:b/>
          <w:bCs/>
          <w:color w:val="CF4A02"/>
          <w:sz w:val="18"/>
          <w:szCs w:val="18"/>
        </w:rPr>
        <w:tab/>
      </w:r>
      <w:r w:rsidR="00AB458D" w:rsidRPr="00E26413">
        <w:rPr>
          <w:rFonts w:ascii="Arial" w:eastAsia="Arial Unicode MS" w:hAnsi="Arial" w:cs="Arial"/>
          <w:b/>
          <w:bCs/>
          <w:color w:val="CF4A02"/>
          <w:sz w:val="18"/>
          <w:szCs w:val="18"/>
        </w:rPr>
        <w:t>Current and deferred income tax</w:t>
      </w:r>
    </w:p>
    <w:p w:rsidR="00F748A4" w:rsidRPr="00AB527F" w:rsidRDefault="00F748A4" w:rsidP="00E26413">
      <w:pPr>
        <w:ind w:left="540" w:right="0"/>
        <w:jc w:val="both"/>
        <w:rPr>
          <w:rFonts w:ascii="Arial" w:eastAsia="Map Symbols" w:hAnsi="Arial" w:cs="Arial"/>
          <w:color w:val="auto"/>
          <w:spacing w:val="-2"/>
          <w:sz w:val="16"/>
          <w:szCs w:val="16"/>
          <w:highlight w:val="yellow"/>
        </w:rPr>
      </w:pPr>
    </w:p>
    <w:p w:rsidR="00D14206" w:rsidRPr="00951494" w:rsidRDefault="00D14206" w:rsidP="00E26413">
      <w:pPr>
        <w:pStyle w:val="ListParagraph"/>
        <w:spacing w:after="0" w:line="240" w:lineRule="auto"/>
        <w:ind w:left="540" w:right="-9"/>
        <w:jc w:val="both"/>
        <w:rPr>
          <w:rFonts w:ascii="Arial" w:hAnsi="Arial" w:cs="Arial"/>
          <w:spacing w:val="-2"/>
          <w:sz w:val="18"/>
          <w:szCs w:val="18"/>
        </w:rPr>
      </w:pPr>
      <w:r w:rsidRPr="00951494">
        <w:rPr>
          <w:rFonts w:ascii="Arial" w:hAnsi="Arial" w:cs="Arial"/>
          <w:spacing w:val="-2"/>
          <w:sz w:val="18"/>
          <w:szCs w:val="18"/>
        </w:rPr>
        <w:t xml:space="preserve">The tax expense for the period comprises current and deferred tax. Tax is recognised in profit or loss, except to the extent that it relates to items recognised in other comprehensive income or directly in equity. </w:t>
      </w:r>
    </w:p>
    <w:p w:rsidR="00D14206" w:rsidRPr="00AB527F" w:rsidRDefault="00D14206" w:rsidP="00E26413">
      <w:pPr>
        <w:pStyle w:val="ListParagraph"/>
        <w:spacing w:after="0" w:line="240" w:lineRule="auto"/>
        <w:ind w:left="540"/>
        <w:jc w:val="both"/>
        <w:rPr>
          <w:rFonts w:ascii="Arial" w:hAnsi="Arial" w:cs="Arial"/>
          <w:spacing w:val="-2"/>
          <w:sz w:val="16"/>
          <w:szCs w:val="16"/>
        </w:rPr>
      </w:pPr>
    </w:p>
    <w:p w:rsidR="00D14206" w:rsidRPr="00951494" w:rsidRDefault="00D14206" w:rsidP="00E26413">
      <w:pPr>
        <w:pStyle w:val="ListParagraph"/>
        <w:spacing w:after="0" w:line="240" w:lineRule="auto"/>
        <w:ind w:left="540"/>
        <w:jc w:val="both"/>
        <w:rPr>
          <w:rFonts w:ascii="Arial" w:hAnsi="Arial" w:cs="Arial"/>
          <w:spacing w:val="-2"/>
          <w:sz w:val="18"/>
          <w:szCs w:val="18"/>
        </w:rPr>
      </w:pPr>
      <w:r w:rsidRPr="00951494">
        <w:rPr>
          <w:rFonts w:ascii="Arial" w:hAnsi="Arial" w:cs="Arial"/>
          <w:spacing w:val="-2"/>
          <w:sz w:val="18"/>
          <w:szCs w:val="18"/>
        </w:rPr>
        <w:t>Current tax</w:t>
      </w:r>
    </w:p>
    <w:p w:rsidR="00D14206" w:rsidRPr="00AB527F" w:rsidRDefault="00D14206" w:rsidP="00E26413">
      <w:pPr>
        <w:pStyle w:val="ListParagraph"/>
        <w:spacing w:after="0" w:line="240" w:lineRule="auto"/>
        <w:ind w:left="540"/>
        <w:jc w:val="both"/>
        <w:rPr>
          <w:rFonts w:ascii="Arial" w:hAnsi="Arial" w:cs="Arial"/>
          <w:spacing w:val="-2"/>
          <w:sz w:val="16"/>
          <w:szCs w:val="16"/>
        </w:rPr>
      </w:pPr>
    </w:p>
    <w:p w:rsidR="00D14206" w:rsidRPr="00951494" w:rsidRDefault="00D14206" w:rsidP="00E26413">
      <w:pPr>
        <w:ind w:left="540" w:right="0"/>
        <w:jc w:val="both"/>
        <w:rPr>
          <w:rFonts w:ascii="Arial" w:eastAsia="Calibri" w:hAnsi="Arial" w:cs="Arial"/>
          <w:color w:val="auto"/>
          <w:spacing w:val="-2"/>
          <w:sz w:val="18"/>
          <w:szCs w:val="18"/>
        </w:rPr>
      </w:pPr>
      <w:r w:rsidRPr="00951494">
        <w:rPr>
          <w:rFonts w:ascii="Arial" w:eastAsia="Calibri" w:hAnsi="Arial" w:cs="Arial"/>
          <w:color w:val="auto"/>
          <w:spacing w:val="-2"/>
          <w:sz w:val="18"/>
          <w:szCs w:val="18"/>
        </w:rPr>
        <w:t xml:space="preserve">The current income tax is calculated </w:t>
      </w:r>
      <w:proofErr w:type="gramStart"/>
      <w:r w:rsidRPr="00951494">
        <w:rPr>
          <w:rFonts w:ascii="Arial" w:eastAsia="Calibri" w:hAnsi="Arial" w:cs="Arial"/>
          <w:color w:val="auto"/>
          <w:spacing w:val="-2"/>
          <w:sz w:val="18"/>
          <w:szCs w:val="18"/>
        </w:rPr>
        <w:t>on the basis of</w:t>
      </w:r>
      <w:proofErr w:type="gramEnd"/>
      <w:r w:rsidRPr="00951494">
        <w:rPr>
          <w:rFonts w:ascii="Arial" w:eastAsia="Calibri" w:hAnsi="Arial" w:cs="Arial"/>
          <w:color w:val="auto"/>
          <w:spacing w:val="-2"/>
          <w:sz w:val="18"/>
          <w:szCs w:val="18"/>
        </w:rPr>
        <w:t xml:space="preserve"> the tax laws enacted or substantively enacted at the end of the reporting period. Management periodically evaluates positions taken in tax returns with respect to situations in which applicable tax regulation is subject to interpretation. It establishes provisions where appropriate </w:t>
      </w:r>
      <w:proofErr w:type="gramStart"/>
      <w:r w:rsidRPr="00951494">
        <w:rPr>
          <w:rFonts w:ascii="Arial" w:eastAsia="Calibri" w:hAnsi="Arial" w:cs="Arial"/>
          <w:color w:val="auto"/>
          <w:spacing w:val="-2"/>
          <w:sz w:val="18"/>
          <w:szCs w:val="18"/>
        </w:rPr>
        <w:t>on the basis of</w:t>
      </w:r>
      <w:proofErr w:type="gramEnd"/>
      <w:r w:rsidRPr="00951494">
        <w:rPr>
          <w:rFonts w:ascii="Arial" w:eastAsia="Calibri" w:hAnsi="Arial" w:cs="Arial"/>
          <w:color w:val="auto"/>
          <w:spacing w:val="-2"/>
          <w:sz w:val="18"/>
          <w:szCs w:val="18"/>
        </w:rPr>
        <w:t xml:space="preserve"> amounts expected to be paid to the </w:t>
      </w:r>
      <w:r w:rsidRPr="004644C8">
        <w:rPr>
          <w:rFonts w:ascii="Arial" w:eastAsia="Calibri" w:hAnsi="Arial" w:cs="Arial"/>
          <w:color w:val="auto"/>
          <w:spacing w:val="-2"/>
          <w:sz w:val="18"/>
          <w:szCs w:val="18"/>
        </w:rPr>
        <w:t>tax authorities</w:t>
      </w:r>
      <w:r w:rsidR="00A46313" w:rsidRPr="004644C8">
        <w:rPr>
          <w:rFonts w:ascii="Arial" w:eastAsia="Calibri" w:hAnsi="Arial" w:cs="Arial"/>
          <w:color w:val="auto"/>
          <w:spacing w:val="-2"/>
          <w:sz w:val="18"/>
          <w:szCs w:val="18"/>
        </w:rPr>
        <w:t>.</w:t>
      </w:r>
    </w:p>
    <w:p w:rsidR="00AB527F" w:rsidRDefault="00AB527F" w:rsidP="00E26413">
      <w:pPr>
        <w:pStyle w:val="ListParagraph"/>
        <w:spacing w:after="0" w:line="240" w:lineRule="auto"/>
        <w:ind w:left="540" w:right="-18"/>
        <w:jc w:val="both"/>
        <w:rPr>
          <w:rFonts w:ascii="Arial" w:hAnsi="Arial" w:cs="Arial"/>
          <w:spacing w:val="-2"/>
          <w:sz w:val="18"/>
          <w:szCs w:val="18"/>
        </w:rPr>
      </w:pPr>
    </w:p>
    <w:p w:rsidR="00A46313" w:rsidRPr="00531A43" w:rsidRDefault="00A46313" w:rsidP="00A46313">
      <w:pPr>
        <w:pStyle w:val="ListParagraph"/>
        <w:spacing w:after="0" w:line="240" w:lineRule="auto"/>
        <w:ind w:left="540"/>
        <w:jc w:val="both"/>
        <w:rPr>
          <w:rFonts w:ascii="Arial" w:hAnsi="Arial" w:cs="Arial"/>
          <w:spacing w:val="-2"/>
          <w:sz w:val="18"/>
          <w:szCs w:val="18"/>
        </w:rPr>
      </w:pPr>
      <w:r w:rsidRPr="00531A43">
        <w:rPr>
          <w:rFonts w:ascii="Arial" w:hAnsi="Arial" w:cs="Arial"/>
          <w:spacing w:val="-2"/>
          <w:sz w:val="18"/>
          <w:szCs w:val="18"/>
        </w:rPr>
        <w:t>Deferred income tax</w:t>
      </w:r>
    </w:p>
    <w:p w:rsidR="00A46313" w:rsidRPr="00531A43" w:rsidRDefault="00A46313" w:rsidP="00E26413">
      <w:pPr>
        <w:pStyle w:val="ListParagraph"/>
        <w:spacing w:after="0" w:line="240" w:lineRule="auto"/>
        <w:ind w:left="540" w:right="-18"/>
        <w:jc w:val="both"/>
        <w:rPr>
          <w:rFonts w:ascii="Arial" w:hAnsi="Arial" w:cs="Arial"/>
          <w:spacing w:val="-2"/>
          <w:sz w:val="18"/>
          <w:szCs w:val="18"/>
        </w:rPr>
      </w:pPr>
    </w:p>
    <w:p w:rsidR="00D14206" w:rsidRPr="00951494" w:rsidRDefault="00D14206" w:rsidP="00E26413">
      <w:pPr>
        <w:pStyle w:val="ListParagraph"/>
        <w:spacing w:after="0" w:line="240" w:lineRule="auto"/>
        <w:ind w:left="540" w:right="-18"/>
        <w:jc w:val="both"/>
        <w:rPr>
          <w:rFonts w:ascii="Arial" w:hAnsi="Arial" w:cs="Arial"/>
          <w:spacing w:val="-2"/>
          <w:sz w:val="18"/>
          <w:szCs w:val="18"/>
        </w:rPr>
      </w:pPr>
      <w:r w:rsidRPr="00531A43">
        <w:rPr>
          <w:rFonts w:ascii="Arial" w:hAnsi="Arial" w:cs="Arial"/>
          <w:spacing w:val="-2"/>
          <w:sz w:val="18"/>
          <w:szCs w:val="18"/>
        </w:rPr>
        <w:t>Deferred income tax is recognised on temporary differences arising from differences between the tax base of assets and liabilities and their carrying amounts in the financial statements. However, deferred income tax is not recognised for temporary</w:t>
      </w:r>
      <w:r w:rsidRPr="00951494">
        <w:rPr>
          <w:rFonts w:ascii="Arial" w:hAnsi="Arial" w:cs="Arial"/>
          <w:spacing w:val="-2"/>
          <w:sz w:val="18"/>
          <w:szCs w:val="18"/>
        </w:rPr>
        <w:t xml:space="preserve"> differences arise from:</w:t>
      </w:r>
    </w:p>
    <w:p w:rsidR="00D14206" w:rsidRPr="00951494" w:rsidRDefault="00D14206" w:rsidP="00E26413">
      <w:pPr>
        <w:pStyle w:val="ListParagraph"/>
        <w:spacing w:after="0" w:line="240" w:lineRule="auto"/>
        <w:ind w:left="540"/>
        <w:jc w:val="both"/>
        <w:rPr>
          <w:rFonts w:ascii="Arial" w:hAnsi="Arial" w:cs="Arial"/>
          <w:spacing w:val="-2"/>
          <w:sz w:val="18"/>
          <w:szCs w:val="18"/>
        </w:rPr>
      </w:pPr>
    </w:p>
    <w:p w:rsidR="00D14206" w:rsidRPr="00951494" w:rsidRDefault="00D14206" w:rsidP="00E26413">
      <w:pPr>
        <w:tabs>
          <w:tab w:val="left" w:pos="900"/>
        </w:tabs>
        <w:ind w:left="900" w:right="0" w:hanging="360"/>
        <w:jc w:val="both"/>
        <w:rPr>
          <w:rFonts w:ascii="Arial" w:eastAsia="Calibri" w:hAnsi="Arial" w:cs="Arial"/>
          <w:color w:val="auto"/>
          <w:spacing w:val="-2"/>
          <w:sz w:val="18"/>
          <w:szCs w:val="18"/>
        </w:rPr>
      </w:pPr>
      <w:r w:rsidRPr="00951494">
        <w:rPr>
          <w:rFonts w:ascii="Arial" w:eastAsia="Calibri" w:hAnsi="Arial" w:cs="Arial"/>
          <w:color w:val="auto"/>
          <w:spacing w:val="-2"/>
          <w:sz w:val="18"/>
          <w:szCs w:val="18"/>
        </w:rPr>
        <w:t>-</w:t>
      </w:r>
      <w:r w:rsidR="00E26413">
        <w:rPr>
          <w:rFonts w:ascii="Arial" w:eastAsia="Calibri" w:hAnsi="Arial" w:cs="Arial"/>
          <w:color w:val="auto"/>
          <w:spacing w:val="-2"/>
          <w:sz w:val="18"/>
          <w:szCs w:val="18"/>
        </w:rPr>
        <w:tab/>
      </w:r>
      <w:r w:rsidRPr="00951494">
        <w:rPr>
          <w:rFonts w:ascii="Arial" w:eastAsia="Calibri" w:hAnsi="Arial" w:cs="Arial"/>
          <w:color w:val="auto"/>
          <w:spacing w:val="-2"/>
          <w:sz w:val="18"/>
          <w:szCs w:val="18"/>
        </w:rPr>
        <w:t>initial recognition of an asset or liability in a transaction other than a business combination that affects neither accounting nor taxable profit or loss is not recognised</w:t>
      </w:r>
    </w:p>
    <w:p w:rsidR="00D14206" w:rsidRPr="00951494" w:rsidRDefault="00D14206" w:rsidP="00E26413">
      <w:pPr>
        <w:pStyle w:val="ListParagraph"/>
        <w:tabs>
          <w:tab w:val="left" w:pos="900"/>
        </w:tabs>
        <w:spacing w:after="0" w:line="240" w:lineRule="auto"/>
        <w:ind w:left="900" w:right="0" w:hanging="360"/>
        <w:jc w:val="both"/>
        <w:rPr>
          <w:rFonts w:ascii="Arial" w:hAnsi="Arial" w:cs="Arial"/>
          <w:spacing w:val="-2"/>
          <w:sz w:val="18"/>
          <w:szCs w:val="18"/>
        </w:rPr>
      </w:pPr>
      <w:r w:rsidRPr="00951494">
        <w:rPr>
          <w:rFonts w:ascii="Arial" w:hAnsi="Arial" w:cs="Arial"/>
          <w:spacing w:val="-2"/>
          <w:sz w:val="18"/>
          <w:szCs w:val="18"/>
        </w:rPr>
        <w:t>-</w:t>
      </w:r>
      <w:r w:rsidR="00E26413">
        <w:rPr>
          <w:rFonts w:ascii="Arial" w:hAnsi="Arial" w:cs="Arial"/>
          <w:spacing w:val="-2"/>
          <w:sz w:val="18"/>
          <w:szCs w:val="18"/>
        </w:rPr>
        <w:tab/>
      </w:r>
      <w:r w:rsidRPr="00951494">
        <w:rPr>
          <w:rFonts w:ascii="Arial" w:hAnsi="Arial" w:cs="Arial"/>
          <w:spacing w:val="-2"/>
          <w:sz w:val="18"/>
          <w:szCs w:val="18"/>
        </w:rPr>
        <w:t>investments in subsidiaries, associates and joint arrangements where the timing of the reversal of the temporary difference is controlled by the Group and it is probable that the temporary difference will not reverse in the foreseeable future.</w:t>
      </w:r>
    </w:p>
    <w:p w:rsidR="00D14206" w:rsidRPr="00951494" w:rsidRDefault="00D14206" w:rsidP="00CE54B0">
      <w:pPr>
        <w:pStyle w:val="ListParagraph"/>
        <w:spacing w:after="0" w:line="240" w:lineRule="auto"/>
        <w:ind w:left="540"/>
        <w:jc w:val="both"/>
        <w:rPr>
          <w:rFonts w:ascii="Arial" w:hAnsi="Arial" w:cs="Arial"/>
          <w:spacing w:val="-2"/>
          <w:sz w:val="18"/>
          <w:szCs w:val="18"/>
        </w:rPr>
      </w:pPr>
    </w:p>
    <w:p w:rsidR="00D14206" w:rsidRPr="00627872" w:rsidRDefault="00D14206" w:rsidP="00CE54B0">
      <w:pPr>
        <w:pStyle w:val="ListParagraph"/>
        <w:spacing w:after="0" w:line="240" w:lineRule="auto"/>
        <w:ind w:left="540" w:right="-9"/>
        <w:jc w:val="both"/>
        <w:rPr>
          <w:rFonts w:ascii="Arial" w:hAnsi="Arial" w:cs="Arial"/>
          <w:spacing w:val="-6"/>
          <w:sz w:val="18"/>
          <w:szCs w:val="18"/>
        </w:rPr>
      </w:pPr>
      <w:r w:rsidRPr="00627872">
        <w:rPr>
          <w:rFonts w:ascii="Arial" w:hAnsi="Arial" w:cs="Arial"/>
          <w:spacing w:val="-6"/>
          <w:sz w:val="18"/>
          <w:szCs w:val="18"/>
        </w:rPr>
        <w:t>Deferred income tax is measured using tax rates of the period in which temporary difference is expected to be reversed, based on tax rates and laws that have been enacted or substantially enacted by the end of the reporting period.</w:t>
      </w:r>
    </w:p>
    <w:p w:rsidR="00D14206" w:rsidRPr="00951494" w:rsidRDefault="00D14206" w:rsidP="00CE54B0">
      <w:pPr>
        <w:pStyle w:val="ListParagraph"/>
        <w:spacing w:after="0" w:line="240" w:lineRule="auto"/>
        <w:ind w:left="540" w:right="-9"/>
        <w:jc w:val="both"/>
        <w:rPr>
          <w:rFonts w:ascii="Arial" w:hAnsi="Arial" w:cs="Arial"/>
          <w:spacing w:val="-2"/>
          <w:sz w:val="18"/>
          <w:szCs w:val="18"/>
        </w:rPr>
      </w:pPr>
    </w:p>
    <w:p w:rsidR="00D14206" w:rsidRPr="00951494" w:rsidRDefault="00D14206" w:rsidP="00CE54B0">
      <w:pPr>
        <w:pStyle w:val="ListParagraph"/>
        <w:spacing w:after="0" w:line="240" w:lineRule="auto"/>
        <w:ind w:left="540" w:right="-9"/>
        <w:jc w:val="both"/>
        <w:rPr>
          <w:rFonts w:ascii="Arial" w:hAnsi="Arial" w:cs="Arial"/>
          <w:spacing w:val="-2"/>
          <w:sz w:val="18"/>
          <w:szCs w:val="18"/>
        </w:rPr>
      </w:pPr>
      <w:r w:rsidRPr="00951494">
        <w:rPr>
          <w:rFonts w:ascii="Arial" w:hAnsi="Arial" w:cs="Arial"/>
          <w:spacing w:val="-2"/>
          <w:sz w:val="18"/>
          <w:szCs w:val="18"/>
        </w:rPr>
        <w:t xml:space="preserve">Deferred tax assets are recognised only to the extent that it is probable that future taxable profit will be available against which the temporary differences can be utilised. </w:t>
      </w:r>
    </w:p>
    <w:p w:rsidR="00D14206" w:rsidRPr="00951494" w:rsidRDefault="00D14206" w:rsidP="00CE54B0">
      <w:pPr>
        <w:pStyle w:val="ListParagraph"/>
        <w:spacing w:after="0" w:line="240" w:lineRule="auto"/>
        <w:ind w:left="540" w:right="-9"/>
        <w:jc w:val="both"/>
        <w:rPr>
          <w:rFonts w:ascii="Arial" w:hAnsi="Arial" w:cs="Arial"/>
          <w:spacing w:val="-2"/>
          <w:sz w:val="18"/>
          <w:szCs w:val="18"/>
        </w:rPr>
      </w:pPr>
    </w:p>
    <w:p w:rsidR="00D14206" w:rsidRPr="00951494" w:rsidRDefault="00D14206" w:rsidP="00CE54B0">
      <w:pPr>
        <w:pStyle w:val="ListParagraph"/>
        <w:spacing w:after="0" w:line="240" w:lineRule="auto"/>
        <w:ind w:left="540" w:right="-9"/>
        <w:jc w:val="both"/>
        <w:rPr>
          <w:rFonts w:ascii="Arial" w:hAnsi="Arial" w:cs="Arial"/>
          <w:spacing w:val="-2"/>
          <w:sz w:val="18"/>
          <w:szCs w:val="18"/>
        </w:rPr>
      </w:pPr>
      <w:r w:rsidRPr="00951494">
        <w:rPr>
          <w:rFonts w:ascii="Arial" w:hAnsi="Arial" w:cs="Arial"/>
          <w:spacing w:val="-2"/>
          <w:sz w:val="18"/>
          <w:szCs w:val="18"/>
        </w:rPr>
        <w:t>Deferred tax assets and liabilities are offset when there is a legally enforceable right to offset current tax assets and liabilities and when the deferred tax balances relate to the same taxation authority. Current tax assets and tax liabilities are offset where the entity has a legally enforceable right to offset and intends either to settle on a net basis, or to realise the asset and settle the liability simultaneously.</w:t>
      </w:r>
    </w:p>
    <w:p w:rsidR="00627872" w:rsidRDefault="00627872">
      <w:pPr>
        <w:ind w:right="0"/>
        <w:rPr>
          <w:rFonts w:ascii="Arial" w:eastAsia="Calibri" w:hAnsi="Arial" w:cs="Arial"/>
          <w:color w:val="auto"/>
          <w:spacing w:val="-2"/>
          <w:sz w:val="18"/>
          <w:szCs w:val="18"/>
          <w:cs/>
        </w:rPr>
      </w:pPr>
      <w:r>
        <w:rPr>
          <w:rFonts w:ascii="Arial" w:eastAsia="Calibri" w:hAnsi="Arial" w:cs="Angsana New"/>
          <w:color w:val="auto"/>
          <w:spacing w:val="-2"/>
          <w:sz w:val="18"/>
          <w:szCs w:val="18"/>
          <w:cs/>
        </w:rPr>
        <w:br w:type="page"/>
      </w:r>
    </w:p>
    <w:p w:rsidR="00D14206" w:rsidRPr="00951494" w:rsidRDefault="00D14206" w:rsidP="00CE54B0">
      <w:pPr>
        <w:ind w:left="540" w:right="0"/>
        <w:jc w:val="both"/>
        <w:rPr>
          <w:rFonts w:ascii="Arial" w:eastAsia="Calibri" w:hAnsi="Arial" w:cs="Arial"/>
          <w:color w:val="auto"/>
          <w:spacing w:val="-2"/>
          <w:sz w:val="18"/>
          <w:szCs w:val="18"/>
        </w:rPr>
      </w:pPr>
    </w:p>
    <w:p w:rsidR="00F748A4" w:rsidRPr="00E26413" w:rsidRDefault="00F748A4" w:rsidP="00E26413">
      <w:pPr>
        <w:autoSpaceDE w:val="0"/>
        <w:autoSpaceDN w:val="0"/>
        <w:adjustRightInd w:val="0"/>
        <w:snapToGrid w:val="0"/>
        <w:ind w:left="540" w:right="0" w:hanging="540"/>
        <w:jc w:val="both"/>
        <w:rPr>
          <w:rFonts w:ascii="Arial" w:eastAsia="Arial Unicode MS" w:hAnsi="Arial" w:cs="Arial"/>
          <w:b/>
          <w:bCs/>
          <w:color w:val="CF4A02"/>
          <w:sz w:val="18"/>
          <w:szCs w:val="18"/>
        </w:rPr>
      </w:pPr>
      <w:r w:rsidRPr="00E26413">
        <w:rPr>
          <w:rFonts w:ascii="Arial" w:eastAsia="Arial Unicode MS" w:hAnsi="Arial" w:cs="Arial"/>
          <w:b/>
          <w:bCs/>
          <w:color w:val="CF4A02"/>
          <w:sz w:val="18"/>
          <w:szCs w:val="18"/>
        </w:rPr>
        <w:t>2.1</w:t>
      </w:r>
      <w:r w:rsidR="00A91329" w:rsidRPr="00E26413">
        <w:rPr>
          <w:rFonts w:ascii="Arial" w:eastAsia="Arial Unicode MS" w:hAnsi="Arial" w:cs="Arial"/>
          <w:b/>
          <w:bCs/>
          <w:color w:val="CF4A02"/>
          <w:sz w:val="18"/>
          <w:szCs w:val="18"/>
        </w:rPr>
        <w:t>8</w:t>
      </w:r>
      <w:r w:rsidRPr="00E26413">
        <w:rPr>
          <w:rFonts w:ascii="Arial" w:eastAsia="Arial Unicode MS" w:hAnsi="Arial" w:cs="Arial"/>
          <w:b/>
          <w:bCs/>
          <w:color w:val="CF4A02"/>
          <w:sz w:val="18"/>
          <w:szCs w:val="18"/>
        </w:rPr>
        <w:tab/>
        <w:t>Accounting for derivative financial instruments and hedging activities</w:t>
      </w:r>
    </w:p>
    <w:p w:rsidR="00F748A4" w:rsidRPr="00951494" w:rsidRDefault="00F748A4" w:rsidP="00E26413">
      <w:pPr>
        <w:ind w:left="540" w:right="0"/>
        <w:jc w:val="both"/>
        <w:outlineLvl w:val="0"/>
        <w:rPr>
          <w:rFonts w:ascii="Arial" w:eastAsia="Map Symbols" w:hAnsi="Arial" w:cs="Arial"/>
          <w:color w:val="auto"/>
          <w:sz w:val="18"/>
          <w:szCs w:val="18"/>
          <w:highlight w:val="yellow"/>
        </w:rPr>
      </w:pPr>
    </w:p>
    <w:p w:rsidR="00A91329" w:rsidRPr="00951494" w:rsidRDefault="00A91329" w:rsidP="00E26413">
      <w:pPr>
        <w:ind w:left="540" w:right="-9"/>
        <w:jc w:val="both"/>
        <w:rPr>
          <w:rFonts w:ascii="Arial" w:eastAsia="Arial Unicode MS" w:hAnsi="Arial" w:cs="Arial"/>
          <w:sz w:val="18"/>
          <w:szCs w:val="18"/>
        </w:rPr>
      </w:pPr>
      <w:r w:rsidRPr="00951494">
        <w:rPr>
          <w:rFonts w:ascii="Arial" w:eastAsia="Arial Unicode MS" w:hAnsi="Arial" w:cs="Arial"/>
          <w:sz w:val="18"/>
          <w:szCs w:val="18"/>
        </w:rPr>
        <w:t xml:space="preserve">The Group is a party to derivative financial instruments, which comprise foreign currency forward contracts and interest rate swap agreements. Such instruments are not recognised in the financial statements on inception. </w:t>
      </w:r>
    </w:p>
    <w:p w:rsidR="00A91329" w:rsidRPr="00951494" w:rsidRDefault="00A91329" w:rsidP="00E26413">
      <w:pPr>
        <w:ind w:left="540" w:right="-9"/>
        <w:jc w:val="both"/>
        <w:rPr>
          <w:rFonts w:ascii="Arial" w:eastAsia="Arial Unicode MS" w:hAnsi="Arial" w:cs="Arial"/>
          <w:sz w:val="18"/>
          <w:szCs w:val="18"/>
        </w:rPr>
      </w:pPr>
    </w:p>
    <w:p w:rsidR="00A91329" w:rsidRPr="00951494" w:rsidRDefault="00A91329" w:rsidP="00E26413">
      <w:pPr>
        <w:ind w:left="540" w:right="-9"/>
        <w:jc w:val="both"/>
        <w:rPr>
          <w:rFonts w:ascii="Arial" w:eastAsia="Arial Unicode MS" w:hAnsi="Arial" w:cs="Arial"/>
          <w:sz w:val="18"/>
          <w:szCs w:val="18"/>
        </w:rPr>
      </w:pPr>
      <w:r w:rsidRPr="00951494">
        <w:rPr>
          <w:rFonts w:ascii="Arial" w:eastAsia="Arial Unicode MS" w:hAnsi="Arial" w:cs="Arial"/>
          <w:sz w:val="18"/>
          <w:szCs w:val="18"/>
        </w:rPr>
        <w:t xml:space="preserve">The Group enters into contract establishing the rate at which a foreign currency asset will be </w:t>
      </w:r>
      <w:proofErr w:type="gramStart"/>
      <w:r w:rsidRPr="00951494">
        <w:rPr>
          <w:rFonts w:ascii="Arial" w:eastAsia="Arial Unicode MS" w:hAnsi="Arial" w:cs="Arial"/>
          <w:sz w:val="18"/>
          <w:szCs w:val="18"/>
        </w:rPr>
        <w:t>realised</w:t>
      </w:r>
      <w:proofErr w:type="gramEnd"/>
      <w:r w:rsidRPr="00951494">
        <w:rPr>
          <w:rFonts w:ascii="Arial" w:eastAsia="Arial Unicode MS" w:hAnsi="Arial" w:cs="Arial"/>
          <w:sz w:val="18"/>
          <w:szCs w:val="18"/>
        </w:rPr>
        <w:t xml:space="preserve"> or a foreign currency liability will be settled in the future. The realised gain (loss) from the settlement of foreign currency forward contracts will be included in gain (loss) on exchange rate in profit or loss. The fee incurred in establishing each agreement is amortised over the contract period.</w:t>
      </w:r>
    </w:p>
    <w:p w:rsidR="00A91329" w:rsidRPr="00951494" w:rsidRDefault="00A91329" w:rsidP="00E26413">
      <w:pPr>
        <w:ind w:left="540" w:right="-9"/>
        <w:jc w:val="both"/>
        <w:rPr>
          <w:rFonts w:ascii="Arial" w:eastAsia="Arial Unicode MS" w:hAnsi="Arial" w:cs="Arial"/>
          <w:sz w:val="18"/>
          <w:szCs w:val="18"/>
        </w:rPr>
      </w:pPr>
    </w:p>
    <w:p w:rsidR="00A91329" w:rsidRPr="00951494" w:rsidRDefault="00A91329" w:rsidP="00E26413">
      <w:pPr>
        <w:ind w:left="540" w:right="-9"/>
        <w:jc w:val="both"/>
        <w:rPr>
          <w:rFonts w:ascii="Arial" w:eastAsia="Arial Unicode MS" w:hAnsi="Arial" w:cs="Arial"/>
          <w:sz w:val="18"/>
          <w:szCs w:val="18"/>
        </w:rPr>
      </w:pPr>
      <w:r w:rsidRPr="00951494">
        <w:rPr>
          <w:rFonts w:ascii="Arial" w:eastAsia="Arial Unicode MS" w:hAnsi="Arial" w:cs="Arial"/>
          <w:sz w:val="18"/>
          <w:szCs w:val="18"/>
        </w:rPr>
        <w:t xml:space="preserve">Any differential to be paid or received on an interest rate swap agreement is recognised as a component of </w:t>
      </w:r>
      <w:r w:rsidRPr="00E26413">
        <w:rPr>
          <w:rFonts w:ascii="Arial" w:eastAsia="Arial Unicode MS" w:hAnsi="Arial" w:cs="Arial"/>
          <w:spacing w:val="-6"/>
          <w:sz w:val="18"/>
          <w:szCs w:val="18"/>
        </w:rPr>
        <w:t>interest revenue or expense when due. Gains and losses on early termination of interest rate swaps or on repayment</w:t>
      </w:r>
      <w:r w:rsidRPr="00951494">
        <w:rPr>
          <w:rFonts w:ascii="Arial" w:eastAsia="Arial Unicode MS" w:hAnsi="Arial" w:cs="Arial"/>
          <w:sz w:val="18"/>
          <w:szCs w:val="18"/>
        </w:rPr>
        <w:t xml:space="preserve"> of the borrowing are recognised in profit or loss. </w:t>
      </w:r>
    </w:p>
    <w:p w:rsidR="00F748A4" w:rsidRPr="00951494" w:rsidRDefault="00F748A4" w:rsidP="00E26413">
      <w:pPr>
        <w:ind w:left="540" w:right="0"/>
        <w:jc w:val="both"/>
        <w:rPr>
          <w:rFonts w:ascii="Arial" w:hAnsi="Arial" w:cs="Arial"/>
          <w:color w:val="auto"/>
          <w:spacing w:val="-2"/>
          <w:sz w:val="18"/>
          <w:szCs w:val="18"/>
          <w:highlight w:val="yellow"/>
        </w:rPr>
      </w:pPr>
    </w:p>
    <w:p w:rsidR="00F748A4" w:rsidRPr="00E26413" w:rsidRDefault="00F748A4" w:rsidP="00E26413">
      <w:pPr>
        <w:autoSpaceDE w:val="0"/>
        <w:autoSpaceDN w:val="0"/>
        <w:adjustRightInd w:val="0"/>
        <w:snapToGrid w:val="0"/>
        <w:ind w:left="540" w:right="0" w:hanging="540"/>
        <w:jc w:val="both"/>
        <w:rPr>
          <w:rFonts w:ascii="Arial" w:eastAsia="Arial Unicode MS" w:hAnsi="Arial" w:cs="Arial"/>
          <w:b/>
          <w:bCs/>
          <w:color w:val="CF4A02"/>
          <w:sz w:val="18"/>
          <w:szCs w:val="18"/>
        </w:rPr>
      </w:pPr>
      <w:r w:rsidRPr="00E26413">
        <w:rPr>
          <w:rFonts w:ascii="Arial" w:eastAsia="Arial Unicode MS" w:hAnsi="Arial" w:cs="Arial"/>
          <w:b/>
          <w:bCs/>
          <w:color w:val="CF4A02"/>
          <w:sz w:val="18"/>
          <w:szCs w:val="18"/>
        </w:rPr>
        <w:t>2.1</w:t>
      </w:r>
      <w:r w:rsidR="0014258E" w:rsidRPr="00E26413">
        <w:rPr>
          <w:rFonts w:ascii="Arial" w:eastAsia="Arial Unicode MS" w:hAnsi="Arial" w:cs="Arial"/>
          <w:b/>
          <w:bCs/>
          <w:color w:val="CF4A02"/>
          <w:sz w:val="18"/>
          <w:szCs w:val="18"/>
        </w:rPr>
        <w:t>9</w:t>
      </w:r>
      <w:r w:rsidRPr="00E26413">
        <w:rPr>
          <w:rFonts w:ascii="Arial" w:eastAsia="Arial Unicode MS" w:hAnsi="Arial" w:cs="Arial"/>
          <w:b/>
          <w:bCs/>
          <w:color w:val="CF4A02"/>
          <w:sz w:val="18"/>
          <w:szCs w:val="18"/>
        </w:rPr>
        <w:tab/>
        <w:t>Revenue recognition</w:t>
      </w:r>
    </w:p>
    <w:p w:rsidR="00F748A4" w:rsidRPr="00951494" w:rsidRDefault="00F748A4" w:rsidP="00CE54B0">
      <w:pPr>
        <w:ind w:left="540" w:right="0"/>
        <w:jc w:val="both"/>
        <w:rPr>
          <w:rFonts w:ascii="Arial" w:hAnsi="Arial" w:cs="Arial"/>
          <w:color w:val="auto"/>
          <w:sz w:val="18"/>
          <w:szCs w:val="18"/>
          <w:highlight w:val="yellow"/>
        </w:rPr>
      </w:pPr>
    </w:p>
    <w:p w:rsidR="00222315" w:rsidRPr="00222315" w:rsidRDefault="00222315" w:rsidP="00222315">
      <w:pPr>
        <w:ind w:left="540" w:right="-18"/>
        <w:jc w:val="both"/>
        <w:rPr>
          <w:rFonts w:ascii="Arial" w:hAnsi="Arial" w:cs="Arial"/>
          <w:spacing w:val="-8"/>
          <w:sz w:val="18"/>
          <w:szCs w:val="18"/>
        </w:rPr>
      </w:pPr>
      <w:r w:rsidRPr="00222315">
        <w:rPr>
          <w:rFonts w:ascii="Arial" w:hAnsi="Arial" w:cs="Arial"/>
          <w:spacing w:val="-8"/>
          <w:sz w:val="18"/>
          <w:szCs w:val="18"/>
        </w:rPr>
        <w:t xml:space="preserve">Revenue includes all revenues from ordinary business activities. All ancillary income in connection with the rendering of services </w:t>
      </w:r>
      <w:proofErr w:type="gramStart"/>
      <w:r w:rsidRPr="00222315">
        <w:rPr>
          <w:rFonts w:ascii="Arial" w:hAnsi="Arial" w:cs="Arial"/>
          <w:spacing w:val="-8"/>
          <w:sz w:val="18"/>
          <w:szCs w:val="18"/>
        </w:rPr>
        <w:t>in the course of</w:t>
      </w:r>
      <w:proofErr w:type="gramEnd"/>
      <w:r w:rsidRPr="00222315">
        <w:rPr>
          <w:rFonts w:ascii="Arial" w:hAnsi="Arial" w:cs="Arial"/>
          <w:spacing w:val="-8"/>
          <w:sz w:val="18"/>
          <w:szCs w:val="18"/>
        </w:rPr>
        <w:t xml:space="preserve"> the ordinary activities is also presented as revenue.</w:t>
      </w:r>
    </w:p>
    <w:p w:rsidR="00222315" w:rsidRPr="00222315" w:rsidRDefault="00222315" w:rsidP="00222315">
      <w:pPr>
        <w:ind w:left="540" w:right="-18"/>
        <w:jc w:val="both"/>
        <w:rPr>
          <w:rFonts w:ascii="Arial" w:hAnsi="Arial" w:cs="Arial"/>
          <w:spacing w:val="-8"/>
          <w:sz w:val="18"/>
          <w:szCs w:val="18"/>
        </w:rPr>
      </w:pPr>
    </w:p>
    <w:p w:rsidR="00222315" w:rsidRPr="00222315" w:rsidRDefault="00222315" w:rsidP="00222315">
      <w:pPr>
        <w:ind w:left="540" w:right="-18"/>
        <w:jc w:val="both"/>
        <w:rPr>
          <w:rFonts w:ascii="Arial" w:hAnsi="Arial" w:cs="Arial"/>
          <w:spacing w:val="-8"/>
          <w:sz w:val="18"/>
          <w:szCs w:val="18"/>
        </w:rPr>
      </w:pPr>
      <w:r w:rsidRPr="00222315">
        <w:rPr>
          <w:rFonts w:ascii="Arial" w:hAnsi="Arial" w:cs="Arial"/>
          <w:spacing w:val="-8"/>
          <w:sz w:val="18"/>
          <w:szCs w:val="18"/>
        </w:rPr>
        <w:t>Revenue is recognised when the Group satisfies a performance obligation by transferring services to customers. The services are transferred when the customers obtain control of that services. For each performance obligation, the Group shall determine whether it satisfies the performance obligation over time or at a point in time. A receivable is recognised when services are delivered.  Where services delivered have yet to be invoiced, these transactions will be presented as accrued income.</w:t>
      </w:r>
    </w:p>
    <w:p w:rsidR="00222315" w:rsidRPr="00222315" w:rsidRDefault="00222315" w:rsidP="00222315">
      <w:pPr>
        <w:ind w:left="540" w:right="-18"/>
        <w:jc w:val="both"/>
        <w:rPr>
          <w:rFonts w:ascii="Arial" w:hAnsi="Arial" w:cs="Arial"/>
          <w:spacing w:val="-8"/>
          <w:sz w:val="18"/>
          <w:szCs w:val="18"/>
        </w:rPr>
      </w:pPr>
    </w:p>
    <w:p w:rsidR="00222315" w:rsidRPr="00222315" w:rsidRDefault="00222315" w:rsidP="00222315">
      <w:pPr>
        <w:ind w:left="540" w:right="-18"/>
        <w:jc w:val="both"/>
        <w:rPr>
          <w:rFonts w:ascii="Arial" w:hAnsi="Arial" w:cs="Arial"/>
          <w:spacing w:val="-8"/>
          <w:sz w:val="18"/>
          <w:szCs w:val="18"/>
        </w:rPr>
      </w:pPr>
      <w:r w:rsidRPr="00222315">
        <w:rPr>
          <w:rFonts w:ascii="Arial" w:hAnsi="Arial" w:cs="Arial"/>
          <w:spacing w:val="-8"/>
          <w:sz w:val="18"/>
          <w:szCs w:val="18"/>
        </w:rPr>
        <w:t xml:space="preserve">The Group is a principal if it controls the service before transferring the service to the customers. The Group controls the specified service before it is transferred to the customers when the Group is primarily responsible for fulfilling the promise to provide the specified service, the Group has inventory risk and the Group has discretion in establishing the price for the specified service. The Company is an agent if the performance obligation is to arrange the provision of the specified service by another party. An agent does not control the specified service by another party before that services is transferred to the customers. </w:t>
      </w:r>
    </w:p>
    <w:p w:rsidR="00222315" w:rsidRPr="00222315" w:rsidRDefault="00222315" w:rsidP="00222315">
      <w:pPr>
        <w:ind w:left="540" w:right="-18"/>
        <w:jc w:val="both"/>
        <w:rPr>
          <w:rFonts w:ascii="Arial" w:hAnsi="Arial" w:cs="Arial"/>
          <w:spacing w:val="-8"/>
          <w:sz w:val="18"/>
          <w:szCs w:val="18"/>
        </w:rPr>
      </w:pPr>
    </w:p>
    <w:p w:rsidR="00222315" w:rsidRPr="00222315" w:rsidRDefault="00222315" w:rsidP="00222315">
      <w:pPr>
        <w:ind w:left="540" w:right="-18"/>
        <w:jc w:val="both"/>
        <w:rPr>
          <w:rFonts w:ascii="Arial" w:hAnsi="Arial" w:cs="Arial"/>
          <w:spacing w:val="-8"/>
          <w:sz w:val="18"/>
          <w:szCs w:val="18"/>
        </w:rPr>
      </w:pPr>
      <w:r w:rsidRPr="00222315">
        <w:rPr>
          <w:rFonts w:ascii="Arial" w:hAnsi="Arial" w:cs="Arial"/>
          <w:spacing w:val="-8"/>
          <w:sz w:val="18"/>
          <w:szCs w:val="18"/>
        </w:rPr>
        <w:t xml:space="preserve">Revenue is recognised based on the price specified in the contract, net of value-added tax, rebates and discounts. Accumulated experience is used to estimate and provide for the discounts and rebates. An amount of variable consideration is only recognised to the extent that it is highly probable that a significant reversal will not occur. </w:t>
      </w:r>
    </w:p>
    <w:p w:rsidR="00222315" w:rsidRPr="00222315" w:rsidRDefault="00222315" w:rsidP="00222315">
      <w:pPr>
        <w:ind w:left="540" w:right="-18"/>
        <w:jc w:val="both"/>
        <w:rPr>
          <w:rFonts w:ascii="Arial" w:hAnsi="Arial" w:cs="Arial"/>
          <w:spacing w:val="-8"/>
          <w:sz w:val="18"/>
          <w:szCs w:val="18"/>
        </w:rPr>
      </w:pPr>
    </w:p>
    <w:p w:rsidR="00222315" w:rsidRPr="00222315" w:rsidRDefault="00222315" w:rsidP="00222315">
      <w:pPr>
        <w:ind w:left="540" w:right="-18"/>
        <w:jc w:val="both"/>
        <w:rPr>
          <w:rFonts w:ascii="Arial" w:hAnsi="Arial" w:cs="Arial"/>
          <w:spacing w:val="-8"/>
          <w:sz w:val="18"/>
          <w:szCs w:val="18"/>
        </w:rPr>
      </w:pPr>
      <w:r w:rsidRPr="00222315">
        <w:rPr>
          <w:rFonts w:ascii="Arial" w:hAnsi="Arial" w:cs="Arial"/>
          <w:spacing w:val="-8"/>
          <w:sz w:val="18"/>
          <w:szCs w:val="18"/>
        </w:rPr>
        <w:t xml:space="preserve">Multiple element arrangements involving delivery or provision of multiple services are separated into distinct performance obligations. Total transaction price of the bundled contract is allocated to each performance obligation based on its relative standalone selling prices or estimated standalone selling prices. Each performance obligation is recognised as revenue on </w:t>
      </w:r>
      <w:proofErr w:type="spellStart"/>
      <w:r w:rsidRPr="00222315">
        <w:rPr>
          <w:rFonts w:ascii="Arial" w:hAnsi="Arial" w:cs="Arial"/>
          <w:spacing w:val="-8"/>
          <w:sz w:val="18"/>
          <w:szCs w:val="18"/>
        </w:rPr>
        <w:t>fulfillment</w:t>
      </w:r>
      <w:proofErr w:type="spellEnd"/>
      <w:r w:rsidRPr="00222315">
        <w:rPr>
          <w:rFonts w:ascii="Arial" w:hAnsi="Arial" w:cs="Arial"/>
          <w:spacing w:val="-8"/>
          <w:sz w:val="18"/>
          <w:szCs w:val="18"/>
        </w:rPr>
        <w:t xml:space="preserve"> of the obligation to the customer.</w:t>
      </w:r>
    </w:p>
    <w:p w:rsidR="0014258E" w:rsidRDefault="0014258E" w:rsidP="00CE54B0">
      <w:pPr>
        <w:ind w:left="540" w:right="-18"/>
        <w:jc w:val="both"/>
        <w:rPr>
          <w:rFonts w:ascii="Arial" w:hAnsi="Arial" w:cs="Arial"/>
          <w:sz w:val="18"/>
          <w:szCs w:val="18"/>
        </w:rPr>
      </w:pPr>
    </w:p>
    <w:p w:rsidR="00F748A4" w:rsidRPr="00E26413" w:rsidRDefault="00A502E4" w:rsidP="00E26413">
      <w:pPr>
        <w:autoSpaceDE w:val="0"/>
        <w:autoSpaceDN w:val="0"/>
        <w:adjustRightInd w:val="0"/>
        <w:snapToGrid w:val="0"/>
        <w:ind w:left="540" w:right="0" w:hanging="540"/>
        <w:jc w:val="both"/>
        <w:rPr>
          <w:rFonts w:ascii="Arial" w:eastAsia="Arial Unicode MS" w:hAnsi="Arial" w:cs="Arial"/>
          <w:b/>
          <w:bCs/>
          <w:color w:val="CF4A02"/>
          <w:sz w:val="18"/>
          <w:szCs w:val="18"/>
        </w:rPr>
      </w:pPr>
      <w:r w:rsidRPr="00E26413">
        <w:rPr>
          <w:rFonts w:ascii="Arial" w:eastAsia="Arial Unicode MS" w:hAnsi="Arial" w:cs="Arial"/>
          <w:b/>
          <w:bCs/>
          <w:color w:val="CF4A02"/>
          <w:sz w:val="18"/>
          <w:szCs w:val="18"/>
        </w:rPr>
        <w:t>2.</w:t>
      </w:r>
      <w:r w:rsidR="0014258E" w:rsidRPr="00E26413">
        <w:rPr>
          <w:rFonts w:ascii="Arial" w:eastAsia="Arial Unicode MS" w:hAnsi="Arial" w:cs="Arial"/>
          <w:b/>
          <w:bCs/>
          <w:color w:val="CF4A02"/>
          <w:sz w:val="18"/>
          <w:szCs w:val="18"/>
        </w:rPr>
        <w:t>20</w:t>
      </w:r>
      <w:r w:rsidRPr="00E26413">
        <w:rPr>
          <w:rFonts w:ascii="Arial" w:eastAsia="Arial Unicode MS" w:hAnsi="Arial" w:cs="Arial"/>
          <w:b/>
          <w:bCs/>
          <w:color w:val="CF4A02"/>
          <w:sz w:val="18"/>
          <w:szCs w:val="18"/>
        </w:rPr>
        <w:tab/>
        <w:t>Dividend</w:t>
      </w:r>
      <w:r w:rsidR="00F748A4" w:rsidRPr="00E26413">
        <w:rPr>
          <w:rFonts w:ascii="Arial" w:eastAsia="Arial Unicode MS" w:hAnsi="Arial" w:cs="Arial"/>
          <w:b/>
          <w:bCs/>
          <w:color w:val="CF4A02"/>
          <w:sz w:val="18"/>
          <w:szCs w:val="18"/>
        </w:rPr>
        <w:t xml:space="preserve"> </w:t>
      </w:r>
      <w:r w:rsidR="00817AE4" w:rsidRPr="00E26413">
        <w:rPr>
          <w:rFonts w:ascii="Arial" w:eastAsia="Arial Unicode MS" w:hAnsi="Arial" w:cs="Arial"/>
          <w:b/>
          <w:bCs/>
          <w:color w:val="CF4A02"/>
          <w:sz w:val="18"/>
          <w:szCs w:val="18"/>
        </w:rPr>
        <w:t>distribution</w:t>
      </w:r>
    </w:p>
    <w:p w:rsidR="008131AE" w:rsidRPr="00951494" w:rsidRDefault="008131AE" w:rsidP="00CE54B0">
      <w:pPr>
        <w:tabs>
          <w:tab w:val="left" w:pos="1080"/>
          <w:tab w:val="left" w:pos="3432"/>
        </w:tabs>
        <w:ind w:left="540" w:right="0"/>
        <w:jc w:val="both"/>
        <w:rPr>
          <w:rFonts w:ascii="Arial" w:hAnsi="Arial" w:cs="Arial"/>
          <w:b/>
          <w:bCs/>
          <w:color w:val="auto"/>
          <w:spacing w:val="-2"/>
          <w:sz w:val="18"/>
          <w:szCs w:val="18"/>
          <w:highlight w:val="yellow"/>
          <w:lang w:val="en-AU"/>
        </w:rPr>
      </w:pPr>
    </w:p>
    <w:p w:rsidR="008131AE" w:rsidRPr="00951494" w:rsidRDefault="008131AE" w:rsidP="00CE54B0">
      <w:pPr>
        <w:ind w:left="540" w:right="0"/>
        <w:jc w:val="both"/>
        <w:rPr>
          <w:rFonts w:ascii="Arial" w:hAnsi="Arial" w:cs="Arial"/>
          <w:sz w:val="18"/>
          <w:szCs w:val="18"/>
        </w:rPr>
      </w:pPr>
      <w:r w:rsidRPr="00951494">
        <w:rPr>
          <w:rFonts w:ascii="Arial" w:hAnsi="Arial" w:cs="Arial"/>
          <w:sz w:val="18"/>
          <w:szCs w:val="18"/>
        </w:rPr>
        <w:t xml:space="preserve">Dividend distributed to the Company’s shareholders is recognised as a liability when interim dividends are approved by the Board of Directors, and when the annual dividends are approved by the shareholders. </w:t>
      </w:r>
    </w:p>
    <w:p w:rsidR="00F748A4" w:rsidRPr="00951494" w:rsidRDefault="00F748A4" w:rsidP="00CE54B0">
      <w:pPr>
        <w:ind w:left="540" w:right="0"/>
        <w:jc w:val="both"/>
        <w:rPr>
          <w:rFonts w:ascii="Arial" w:hAnsi="Arial" w:cs="Arial"/>
          <w:sz w:val="18"/>
          <w:szCs w:val="18"/>
        </w:rPr>
      </w:pPr>
    </w:p>
    <w:p w:rsidR="00F748A4" w:rsidRPr="00CE54B0" w:rsidRDefault="00F748A4" w:rsidP="00CE54B0">
      <w:pPr>
        <w:autoSpaceDE w:val="0"/>
        <w:autoSpaceDN w:val="0"/>
        <w:adjustRightInd w:val="0"/>
        <w:snapToGrid w:val="0"/>
        <w:ind w:left="540" w:right="0" w:hanging="540"/>
        <w:jc w:val="both"/>
        <w:rPr>
          <w:rFonts w:ascii="Arial" w:eastAsia="Arial Unicode MS" w:hAnsi="Arial" w:cs="Arial"/>
          <w:b/>
          <w:bCs/>
          <w:color w:val="CF4A02"/>
          <w:sz w:val="18"/>
          <w:szCs w:val="18"/>
        </w:rPr>
      </w:pPr>
      <w:r w:rsidRPr="00CE54B0">
        <w:rPr>
          <w:rFonts w:ascii="Arial" w:eastAsia="Arial Unicode MS" w:hAnsi="Arial" w:cs="Arial"/>
          <w:b/>
          <w:bCs/>
          <w:color w:val="CF4A02"/>
          <w:sz w:val="18"/>
          <w:szCs w:val="18"/>
        </w:rPr>
        <w:t>2.2</w:t>
      </w:r>
      <w:r w:rsidR="008131AE" w:rsidRPr="00CE54B0">
        <w:rPr>
          <w:rFonts w:ascii="Arial" w:eastAsia="Arial Unicode MS" w:hAnsi="Arial" w:cs="Arial"/>
          <w:b/>
          <w:bCs/>
          <w:color w:val="CF4A02"/>
          <w:sz w:val="18"/>
          <w:szCs w:val="18"/>
        </w:rPr>
        <w:t>1</w:t>
      </w:r>
      <w:r w:rsidRPr="00CE54B0">
        <w:rPr>
          <w:rFonts w:ascii="Arial" w:eastAsia="Arial Unicode MS" w:hAnsi="Arial" w:cs="Arial"/>
          <w:b/>
          <w:bCs/>
          <w:color w:val="CF4A02"/>
          <w:sz w:val="18"/>
          <w:szCs w:val="18"/>
        </w:rPr>
        <w:tab/>
      </w:r>
      <w:bookmarkStart w:id="8" w:name="_Hlk48593161"/>
      <w:r w:rsidRPr="00CE54B0">
        <w:rPr>
          <w:rFonts w:ascii="Arial" w:eastAsia="Arial Unicode MS" w:hAnsi="Arial" w:cs="Arial"/>
          <w:b/>
          <w:bCs/>
          <w:color w:val="CF4A02"/>
          <w:sz w:val="18"/>
          <w:szCs w:val="18"/>
        </w:rPr>
        <w:t>Segment reporting</w:t>
      </w:r>
      <w:bookmarkEnd w:id="8"/>
    </w:p>
    <w:p w:rsidR="00F748A4" w:rsidRPr="00951494" w:rsidRDefault="00F748A4" w:rsidP="00CE54B0">
      <w:pPr>
        <w:ind w:left="540" w:right="0"/>
        <w:jc w:val="both"/>
        <w:rPr>
          <w:rFonts w:ascii="Arial" w:eastAsia="Map Symbols" w:hAnsi="Arial" w:cs="Arial"/>
          <w:color w:val="auto"/>
          <w:spacing w:val="-2"/>
          <w:sz w:val="18"/>
          <w:szCs w:val="18"/>
        </w:rPr>
      </w:pPr>
    </w:p>
    <w:p w:rsidR="00F748A4" w:rsidRPr="00951494" w:rsidRDefault="00F748A4" w:rsidP="00CE54B0">
      <w:pPr>
        <w:ind w:left="540" w:right="0"/>
        <w:jc w:val="both"/>
        <w:rPr>
          <w:rFonts w:ascii="Arial" w:eastAsia="Map Symbols" w:hAnsi="Arial" w:cs="Arial"/>
          <w:color w:val="auto"/>
          <w:spacing w:val="-2"/>
          <w:sz w:val="18"/>
          <w:szCs w:val="18"/>
          <w:lang w:val="en-AU"/>
        </w:rPr>
      </w:pPr>
      <w:r w:rsidRPr="00951494">
        <w:rPr>
          <w:rFonts w:ascii="Arial" w:eastAsia="Map Symbols" w:hAnsi="Arial" w:cs="Arial"/>
          <w:color w:val="auto"/>
          <w:spacing w:val="-2"/>
          <w:sz w:val="18"/>
          <w:szCs w:val="18"/>
          <w:lang w:val="en-AU"/>
        </w:rPr>
        <w:t>Operating segments are reported in a manner consistent with the internal reporting provided to the chief operating decision-maker. The chief operating decision-maker, who is responsible for allocating resources and assessing performance of the operating segments, has been identified as Managing Director that makes strategic decisions.</w:t>
      </w:r>
    </w:p>
    <w:p w:rsidR="00216D29" w:rsidRDefault="00216D29">
      <w:pPr>
        <w:ind w:right="0"/>
        <w:rPr>
          <w:rFonts w:ascii="Arial" w:eastAsia="Arial Unicode MS" w:hAnsi="Arial" w:cs="Arial"/>
          <w:color w:val="auto"/>
          <w:sz w:val="18"/>
          <w:szCs w:val="18"/>
          <w:cs/>
        </w:rPr>
      </w:pPr>
      <w:bookmarkStart w:id="9" w:name="_Toc378755753"/>
      <w:r>
        <w:rPr>
          <w:rFonts w:ascii="Arial" w:eastAsia="Arial Unicode MS" w:hAnsi="Arial" w:cs="Angsana New"/>
          <w:color w:val="auto"/>
          <w:sz w:val="18"/>
          <w:szCs w:val="18"/>
          <w:cs/>
        </w:rPr>
        <w:br w:type="page"/>
      </w:r>
    </w:p>
    <w:p w:rsidR="007E57AF" w:rsidRPr="007E57AF" w:rsidRDefault="007E57AF" w:rsidP="007E57AF">
      <w:pPr>
        <w:ind w:left="540" w:right="0" w:hanging="540"/>
        <w:jc w:val="both"/>
        <w:rPr>
          <w:rFonts w:ascii="Arial" w:eastAsia="Arial Unicode MS" w:hAnsi="Arial" w:cs="Arial"/>
          <w:color w:val="auto"/>
          <w:sz w:val="18"/>
          <w:szCs w:val="18"/>
        </w:rPr>
      </w:pPr>
    </w:p>
    <w:tbl>
      <w:tblPr>
        <w:tblW w:w="0" w:type="auto"/>
        <w:tblInd w:w="108" w:type="dxa"/>
        <w:shd w:val="clear" w:color="auto" w:fill="FFA543"/>
        <w:tblLook w:val="04A0" w:firstRow="1" w:lastRow="0" w:firstColumn="1" w:lastColumn="0" w:noHBand="0" w:noVBand="1"/>
      </w:tblPr>
      <w:tblGrid>
        <w:gridCol w:w="9461"/>
      </w:tblGrid>
      <w:tr w:rsidR="007E57AF" w:rsidRPr="00133BFF" w:rsidTr="00907832">
        <w:trPr>
          <w:trHeight w:val="386"/>
        </w:trPr>
        <w:tc>
          <w:tcPr>
            <w:tcW w:w="9461" w:type="dxa"/>
            <w:shd w:val="clear" w:color="auto" w:fill="FFA543"/>
            <w:vAlign w:val="center"/>
            <w:hideMark/>
          </w:tcPr>
          <w:p w:rsidR="007E57AF" w:rsidRPr="00133BFF" w:rsidRDefault="007E57AF" w:rsidP="0098346A">
            <w:pPr>
              <w:ind w:left="432" w:right="0" w:hanging="432"/>
              <w:jc w:val="both"/>
              <w:rPr>
                <w:rFonts w:ascii="Arial" w:eastAsia="Arial Unicode MS" w:hAnsi="Arial" w:cs="Arial"/>
                <w:b/>
                <w:bCs/>
                <w:color w:val="FFFFFF"/>
                <w:sz w:val="18"/>
                <w:szCs w:val="18"/>
                <w:lang w:val="en-US"/>
              </w:rPr>
            </w:pPr>
            <w:r w:rsidRPr="007E57AF">
              <w:rPr>
                <w:rFonts w:ascii="Arial" w:eastAsia="Arial Unicode MS" w:hAnsi="Arial" w:cs="Arial"/>
                <w:b/>
                <w:bCs/>
                <w:color w:val="FFFFFF"/>
                <w:sz w:val="18"/>
                <w:szCs w:val="18"/>
                <w:lang w:val="en-US"/>
              </w:rPr>
              <w:t>3</w:t>
            </w:r>
            <w:r w:rsidRPr="007E57AF">
              <w:rPr>
                <w:rFonts w:ascii="Arial" w:eastAsia="Arial Unicode MS" w:hAnsi="Arial" w:cs="Arial"/>
                <w:b/>
                <w:bCs/>
                <w:color w:val="FFFFFF"/>
                <w:sz w:val="18"/>
                <w:szCs w:val="18"/>
                <w:lang w:val="en-US"/>
              </w:rPr>
              <w:tab/>
              <w:t>Financial risk management</w:t>
            </w:r>
          </w:p>
        </w:tc>
      </w:tr>
    </w:tbl>
    <w:p w:rsidR="00F748A4" w:rsidRPr="00C202BE" w:rsidRDefault="00F748A4" w:rsidP="00F748A4">
      <w:pPr>
        <w:tabs>
          <w:tab w:val="left" w:pos="959"/>
        </w:tabs>
        <w:ind w:left="540" w:hanging="540"/>
        <w:rPr>
          <w:rFonts w:ascii="Arial" w:eastAsia="Arial Unicode MS" w:hAnsi="Arial" w:cs="Arial"/>
          <w:color w:val="auto"/>
          <w:sz w:val="18"/>
          <w:szCs w:val="18"/>
        </w:rPr>
      </w:pPr>
    </w:p>
    <w:p w:rsidR="00F748A4" w:rsidRPr="007E57AF" w:rsidRDefault="00F748A4" w:rsidP="007E57AF">
      <w:pPr>
        <w:ind w:left="540" w:right="0" w:hanging="540"/>
        <w:jc w:val="both"/>
        <w:rPr>
          <w:rFonts w:ascii="Arial" w:hAnsi="Arial" w:cs="Arial"/>
          <w:b/>
          <w:bCs/>
          <w:color w:val="CF4A02"/>
          <w:spacing w:val="-2"/>
          <w:sz w:val="18"/>
          <w:szCs w:val="18"/>
          <w:lang w:val="en-AU"/>
        </w:rPr>
      </w:pPr>
      <w:r w:rsidRPr="007E57AF">
        <w:rPr>
          <w:rFonts w:ascii="Arial" w:hAnsi="Arial" w:cs="Arial"/>
          <w:b/>
          <w:bCs/>
          <w:color w:val="CF4A02"/>
          <w:spacing w:val="-2"/>
          <w:sz w:val="18"/>
          <w:szCs w:val="18"/>
          <w:lang w:val="en-AU"/>
        </w:rPr>
        <w:t>3.1</w:t>
      </w:r>
      <w:r w:rsidRPr="007E57AF">
        <w:rPr>
          <w:rFonts w:ascii="Arial" w:hAnsi="Arial" w:cs="Arial"/>
          <w:b/>
          <w:bCs/>
          <w:color w:val="CF4A02"/>
          <w:spacing w:val="-2"/>
          <w:sz w:val="18"/>
          <w:szCs w:val="18"/>
          <w:lang w:val="en-AU"/>
        </w:rPr>
        <w:tab/>
        <w:t>Financial risk management</w:t>
      </w:r>
    </w:p>
    <w:p w:rsidR="00F748A4" w:rsidRPr="00C202BE" w:rsidRDefault="00F748A4" w:rsidP="007E57AF">
      <w:pPr>
        <w:tabs>
          <w:tab w:val="left" w:pos="1980"/>
          <w:tab w:val="center" w:pos="3330"/>
          <w:tab w:val="right" w:pos="6660"/>
          <w:tab w:val="right" w:pos="8640"/>
        </w:tabs>
        <w:ind w:left="540" w:right="-43"/>
        <w:jc w:val="both"/>
        <w:rPr>
          <w:rFonts w:ascii="Arial" w:eastAsia="Arial Unicode MS" w:hAnsi="Arial" w:cs="Arial"/>
          <w:color w:val="auto"/>
          <w:sz w:val="18"/>
          <w:szCs w:val="18"/>
        </w:rPr>
      </w:pPr>
    </w:p>
    <w:p w:rsidR="00C20899" w:rsidRPr="00C202BE" w:rsidRDefault="00C20899" w:rsidP="007E57AF">
      <w:pPr>
        <w:overflowPunct w:val="0"/>
        <w:autoSpaceDE w:val="0"/>
        <w:autoSpaceDN w:val="0"/>
        <w:adjustRightInd w:val="0"/>
        <w:ind w:left="540" w:right="0"/>
        <w:jc w:val="both"/>
        <w:textAlignment w:val="baseline"/>
        <w:rPr>
          <w:rFonts w:ascii="Arial" w:eastAsia="Calibri" w:hAnsi="Arial" w:cs="Arial"/>
          <w:color w:val="auto"/>
          <w:sz w:val="18"/>
          <w:szCs w:val="18"/>
          <w:lang w:eastAsia="en-GB"/>
        </w:rPr>
      </w:pPr>
      <w:r w:rsidRPr="00C202BE">
        <w:rPr>
          <w:rFonts w:ascii="Arial" w:eastAsia="Calibri" w:hAnsi="Arial" w:cs="Arial"/>
          <w:color w:val="auto"/>
          <w:spacing w:val="-2"/>
          <w:sz w:val="18"/>
          <w:szCs w:val="18"/>
          <w:lang w:eastAsia="en-GB"/>
        </w:rPr>
        <w:t>The Group’s activities expose it to a variety of financial risks: market risk (including currency risk, fair value</w:t>
      </w:r>
      <w:r w:rsidRPr="00C202BE">
        <w:rPr>
          <w:rFonts w:ascii="Arial" w:eastAsia="Calibri" w:hAnsi="Arial" w:cs="Arial"/>
          <w:color w:val="auto"/>
          <w:sz w:val="18"/>
          <w:szCs w:val="18"/>
          <w:lang w:eastAsia="en-GB"/>
        </w:rPr>
        <w:t xml:space="preserve"> interest rate risk, cash flow interest rate risk and price risk), credit risk and liquidity risk. The Group’s overall risk management programme focuses on the unpredictability of financial markets and seeks to minimise potential adverse effects on the Group’s financial performance. </w:t>
      </w:r>
    </w:p>
    <w:p w:rsidR="00F748A4" w:rsidRPr="00C202BE" w:rsidRDefault="00F748A4" w:rsidP="007E57AF">
      <w:pPr>
        <w:tabs>
          <w:tab w:val="left" w:pos="900"/>
          <w:tab w:val="right" w:pos="7200"/>
          <w:tab w:val="right" w:pos="8540"/>
        </w:tabs>
        <w:ind w:left="540" w:hanging="7"/>
        <w:jc w:val="both"/>
        <w:rPr>
          <w:rFonts w:ascii="Arial" w:eastAsia="Arial Unicode MS" w:hAnsi="Arial" w:cs="Arial"/>
          <w:color w:val="auto"/>
          <w:sz w:val="18"/>
          <w:szCs w:val="18"/>
        </w:rPr>
      </w:pPr>
    </w:p>
    <w:p w:rsidR="00F748A4" w:rsidRPr="007E57AF" w:rsidRDefault="00F748A4" w:rsidP="007E57AF">
      <w:pPr>
        <w:overflowPunct w:val="0"/>
        <w:autoSpaceDE w:val="0"/>
        <w:autoSpaceDN w:val="0"/>
        <w:adjustRightInd w:val="0"/>
        <w:ind w:left="1080" w:right="0" w:hanging="540"/>
        <w:jc w:val="both"/>
        <w:textAlignment w:val="baseline"/>
        <w:rPr>
          <w:rFonts w:ascii="Arial" w:eastAsia="Arial Unicode MS" w:hAnsi="Arial" w:cs="Arial"/>
          <w:color w:val="CF4A02"/>
          <w:spacing w:val="-4"/>
          <w:sz w:val="18"/>
          <w:szCs w:val="18"/>
        </w:rPr>
      </w:pPr>
      <w:r w:rsidRPr="007E57AF">
        <w:rPr>
          <w:rFonts w:ascii="Arial" w:eastAsia="Arial Unicode MS" w:hAnsi="Arial" w:cs="Arial"/>
          <w:color w:val="CF4A02"/>
          <w:spacing w:val="-4"/>
          <w:sz w:val="18"/>
          <w:szCs w:val="18"/>
        </w:rPr>
        <w:t>3.1.1</w:t>
      </w:r>
      <w:r w:rsidRPr="007E57AF">
        <w:rPr>
          <w:rFonts w:ascii="Arial" w:eastAsia="Arial Unicode MS" w:hAnsi="Arial" w:cs="Arial"/>
          <w:color w:val="CF4A02"/>
          <w:spacing w:val="-4"/>
          <w:sz w:val="18"/>
          <w:szCs w:val="18"/>
        </w:rPr>
        <w:tab/>
        <w:t>Foreign exchange risk</w:t>
      </w:r>
    </w:p>
    <w:p w:rsidR="00F748A4" w:rsidRPr="00C202BE" w:rsidRDefault="00F748A4" w:rsidP="007E57AF">
      <w:pPr>
        <w:tabs>
          <w:tab w:val="right" w:pos="7200"/>
          <w:tab w:val="right" w:pos="8540"/>
        </w:tabs>
        <w:ind w:left="1080" w:right="9" w:hanging="7"/>
        <w:jc w:val="both"/>
        <w:rPr>
          <w:rFonts w:ascii="Arial" w:eastAsia="Arial Unicode MS" w:hAnsi="Arial" w:cs="Arial"/>
          <w:color w:val="auto"/>
          <w:sz w:val="18"/>
          <w:szCs w:val="18"/>
        </w:rPr>
      </w:pPr>
    </w:p>
    <w:p w:rsidR="00F748A4" w:rsidRPr="007E57AF" w:rsidRDefault="00C20899" w:rsidP="007E57AF">
      <w:pPr>
        <w:tabs>
          <w:tab w:val="left" w:pos="900"/>
          <w:tab w:val="right" w:pos="7200"/>
          <w:tab w:val="right" w:pos="8540"/>
        </w:tabs>
        <w:ind w:left="1080" w:right="9" w:hanging="7"/>
        <w:jc w:val="both"/>
        <w:rPr>
          <w:rFonts w:ascii="Arial" w:eastAsia="Arial Unicode MS" w:hAnsi="Arial" w:cs="Arial"/>
          <w:color w:val="auto"/>
          <w:sz w:val="18"/>
          <w:szCs w:val="18"/>
        </w:rPr>
      </w:pPr>
      <w:r w:rsidRPr="007E57AF">
        <w:rPr>
          <w:rFonts w:ascii="Arial" w:eastAsia="Arial Unicode MS" w:hAnsi="Arial" w:cs="Arial"/>
          <w:color w:val="auto"/>
          <w:sz w:val="18"/>
          <w:szCs w:val="18"/>
        </w:rPr>
        <w:t>The Group is exposed to foreign exchange risk. Foreign exchange risk arises from future commercial transactions, recognised assets and liabilities and net investments in foreign operations.</w:t>
      </w:r>
    </w:p>
    <w:p w:rsidR="00C20899" w:rsidRPr="007E57AF" w:rsidRDefault="00C20899" w:rsidP="007E57AF">
      <w:pPr>
        <w:tabs>
          <w:tab w:val="left" w:pos="900"/>
          <w:tab w:val="right" w:pos="7200"/>
          <w:tab w:val="right" w:pos="8540"/>
        </w:tabs>
        <w:ind w:left="1080" w:right="9" w:hanging="7"/>
        <w:jc w:val="both"/>
        <w:rPr>
          <w:rFonts w:ascii="Arial" w:eastAsia="Arial Unicode MS" w:hAnsi="Arial" w:cs="Arial"/>
          <w:color w:val="auto"/>
          <w:sz w:val="18"/>
          <w:szCs w:val="18"/>
        </w:rPr>
      </w:pPr>
    </w:p>
    <w:p w:rsidR="00F748A4" w:rsidRPr="007E57AF" w:rsidRDefault="00F748A4" w:rsidP="007E57AF">
      <w:pPr>
        <w:overflowPunct w:val="0"/>
        <w:autoSpaceDE w:val="0"/>
        <w:autoSpaceDN w:val="0"/>
        <w:adjustRightInd w:val="0"/>
        <w:ind w:left="1080" w:right="0" w:hanging="540"/>
        <w:jc w:val="both"/>
        <w:textAlignment w:val="baseline"/>
        <w:rPr>
          <w:rFonts w:ascii="Arial" w:eastAsia="Arial Unicode MS" w:hAnsi="Arial" w:cs="Arial"/>
          <w:color w:val="CF4A02"/>
          <w:spacing w:val="-4"/>
          <w:sz w:val="18"/>
          <w:szCs w:val="18"/>
        </w:rPr>
      </w:pPr>
      <w:r w:rsidRPr="007E57AF">
        <w:rPr>
          <w:rFonts w:ascii="Arial" w:eastAsia="Arial Unicode MS" w:hAnsi="Arial" w:cs="Arial"/>
          <w:color w:val="CF4A02"/>
          <w:spacing w:val="-4"/>
          <w:sz w:val="18"/>
          <w:szCs w:val="18"/>
        </w:rPr>
        <w:t>3.1.2</w:t>
      </w:r>
      <w:r w:rsidRPr="007E57AF">
        <w:rPr>
          <w:rFonts w:ascii="Arial" w:eastAsia="Arial Unicode MS" w:hAnsi="Arial" w:cs="Arial"/>
          <w:color w:val="CF4A02"/>
          <w:spacing w:val="-4"/>
          <w:sz w:val="18"/>
          <w:szCs w:val="18"/>
        </w:rPr>
        <w:tab/>
        <w:t xml:space="preserve">Interest rate risk </w:t>
      </w:r>
    </w:p>
    <w:p w:rsidR="00F748A4" w:rsidRPr="00C202BE" w:rsidRDefault="00F748A4" w:rsidP="007E57AF">
      <w:pPr>
        <w:tabs>
          <w:tab w:val="left" w:pos="900"/>
          <w:tab w:val="right" w:pos="7200"/>
          <w:tab w:val="right" w:pos="8540"/>
        </w:tabs>
        <w:ind w:left="1080" w:right="9" w:hanging="7"/>
        <w:jc w:val="both"/>
        <w:rPr>
          <w:rFonts w:ascii="Arial" w:eastAsia="Arial Unicode MS" w:hAnsi="Arial" w:cs="Arial"/>
          <w:color w:val="auto"/>
          <w:sz w:val="18"/>
          <w:szCs w:val="18"/>
        </w:rPr>
      </w:pPr>
    </w:p>
    <w:p w:rsidR="00C20899" w:rsidRPr="00C202BE" w:rsidRDefault="00894F80" w:rsidP="007E57AF">
      <w:pPr>
        <w:overflowPunct w:val="0"/>
        <w:autoSpaceDE w:val="0"/>
        <w:autoSpaceDN w:val="0"/>
        <w:adjustRightInd w:val="0"/>
        <w:ind w:left="1080" w:right="0" w:hanging="30"/>
        <w:jc w:val="both"/>
        <w:textAlignment w:val="baseline"/>
        <w:rPr>
          <w:rFonts w:ascii="Arial" w:eastAsia="Arial Unicode MS" w:hAnsi="Arial" w:cs="Arial"/>
          <w:color w:val="auto"/>
          <w:spacing w:val="-4"/>
          <w:sz w:val="18"/>
          <w:szCs w:val="18"/>
        </w:rPr>
      </w:pPr>
      <w:r w:rsidRPr="00C202BE">
        <w:rPr>
          <w:rFonts w:ascii="Arial" w:eastAsia="Arial Unicode MS" w:hAnsi="Arial" w:cs="Arial"/>
          <w:color w:val="auto"/>
          <w:spacing w:val="-4"/>
          <w:sz w:val="18"/>
          <w:szCs w:val="18"/>
        </w:rPr>
        <w:t>The Group’s income and operating cash flows are not substantially independent of changes in market interest rates. The Group has interest rate risk from loans with interest charged at the floating and fixed rates. However, The Group does not use interest rate s</w:t>
      </w:r>
      <w:r w:rsidR="001F03E4" w:rsidRPr="00C202BE">
        <w:rPr>
          <w:rFonts w:ascii="Arial" w:eastAsia="Arial Unicode MS" w:hAnsi="Arial" w:cs="Arial"/>
          <w:color w:val="auto"/>
          <w:spacing w:val="-4"/>
          <w:sz w:val="18"/>
          <w:szCs w:val="18"/>
        </w:rPr>
        <w:t>waps to hedge certain exposures because the management considers that the fluctuation of interest rate will not</w:t>
      </w:r>
      <w:r w:rsidR="000D09B8" w:rsidRPr="00C202BE">
        <w:rPr>
          <w:rFonts w:ascii="Arial" w:eastAsia="Arial Unicode MS" w:hAnsi="Arial" w:cs="Arial"/>
          <w:color w:val="auto"/>
          <w:spacing w:val="-4"/>
          <w:sz w:val="18"/>
          <w:szCs w:val="18"/>
        </w:rPr>
        <w:t xml:space="preserve"> </w:t>
      </w:r>
      <w:r w:rsidR="001F03E4" w:rsidRPr="00C202BE">
        <w:rPr>
          <w:rFonts w:ascii="Arial" w:eastAsia="Arial Unicode MS" w:hAnsi="Arial" w:cs="Arial"/>
          <w:color w:val="auto"/>
          <w:spacing w:val="-4"/>
          <w:sz w:val="18"/>
          <w:szCs w:val="18"/>
        </w:rPr>
        <w:t>have material i</w:t>
      </w:r>
      <w:r w:rsidR="000D09B8" w:rsidRPr="00C202BE">
        <w:rPr>
          <w:rFonts w:ascii="Arial" w:eastAsia="Arial Unicode MS" w:hAnsi="Arial" w:cs="Arial"/>
          <w:color w:val="auto"/>
          <w:spacing w:val="-4"/>
          <w:sz w:val="18"/>
          <w:szCs w:val="18"/>
        </w:rPr>
        <w:t>m</w:t>
      </w:r>
      <w:r w:rsidR="001F03E4" w:rsidRPr="00C202BE">
        <w:rPr>
          <w:rFonts w:ascii="Arial" w:eastAsia="Arial Unicode MS" w:hAnsi="Arial" w:cs="Arial"/>
          <w:color w:val="auto"/>
          <w:spacing w:val="-4"/>
          <w:sz w:val="18"/>
          <w:szCs w:val="18"/>
        </w:rPr>
        <w:t>pact to the Group.</w:t>
      </w:r>
    </w:p>
    <w:p w:rsidR="00F748A4" w:rsidRPr="00C202BE" w:rsidRDefault="00F748A4" w:rsidP="007E57AF">
      <w:pPr>
        <w:tabs>
          <w:tab w:val="left" w:pos="900"/>
          <w:tab w:val="right" w:pos="7200"/>
          <w:tab w:val="right" w:pos="8540"/>
        </w:tabs>
        <w:ind w:left="1080" w:right="9" w:hanging="7"/>
        <w:jc w:val="both"/>
        <w:rPr>
          <w:rFonts w:ascii="Arial" w:eastAsia="Arial Unicode MS" w:hAnsi="Arial" w:cs="Arial"/>
          <w:color w:val="auto"/>
          <w:sz w:val="18"/>
          <w:szCs w:val="18"/>
          <w:lang w:val="en-US"/>
        </w:rPr>
      </w:pPr>
    </w:p>
    <w:p w:rsidR="00F748A4" w:rsidRPr="007E57AF" w:rsidRDefault="00F748A4" w:rsidP="007E57AF">
      <w:pPr>
        <w:overflowPunct w:val="0"/>
        <w:autoSpaceDE w:val="0"/>
        <w:autoSpaceDN w:val="0"/>
        <w:adjustRightInd w:val="0"/>
        <w:ind w:left="1080" w:right="0" w:hanging="540"/>
        <w:jc w:val="both"/>
        <w:textAlignment w:val="baseline"/>
        <w:rPr>
          <w:rFonts w:ascii="Arial" w:eastAsia="Arial Unicode MS" w:hAnsi="Arial" w:cs="Arial"/>
          <w:color w:val="CF4A02"/>
          <w:spacing w:val="-4"/>
          <w:sz w:val="18"/>
          <w:szCs w:val="18"/>
        </w:rPr>
      </w:pPr>
      <w:r w:rsidRPr="007E57AF">
        <w:rPr>
          <w:rFonts w:ascii="Arial" w:eastAsia="Arial Unicode MS" w:hAnsi="Arial" w:cs="Arial"/>
          <w:color w:val="CF4A02"/>
          <w:spacing w:val="-4"/>
          <w:sz w:val="18"/>
          <w:szCs w:val="18"/>
        </w:rPr>
        <w:t>3.1.3</w:t>
      </w:r>
      <w:r w:rsidRPr="007E57AF">
        <w:rPr>
          <w:rFonts w:ascii="Arial" w:eastAsia="Arial Unicode MS" w:hAnsi="Arial" w:cs="Arial"/>
          <w:color w:val="CF4A02"/>
          <w:spacing w:val="-4"/>
          <w:sz w:val="18"/>
          <w:szCs w:val="18"/>
        </w:rPr>
        <w:tab/>
        <w:t>Credit risk</w:t>
      </w:r>
    </w:p>
    <w:p w:rsidR="00F748A4" w:rsidRPr="00C202BE" w:rsidRDefault="00F748A4" w:rsidP="007E57AF">
      <w:pPr>
        <w:tabs>
          <w:tab w:val="left" w:pos="900"/>
          <w:tab w:val="right" w:pos="7200"/>
          <w:tab w:val="right" w:pos="8540"/>
        </w:tabs>
        <w:ind w:left="1080" w:right="9" w:hanging="7"/>
        <w:jc w:val="both"/>
        <w:rPr>
          <w:rFonts w:ascii="Arial" w:eastAsia="Arial Unicode MS" w:hAnsi="Arial" w:cs="Arial"/>
          <w:color w:val="auto"/>
          <w:sz w:val="18"/>
          <w:szCs w:val="18"/>
        </w:rPr>
      </w:pPr>
    </w:p>
    <w:p w:rsidR="00C20899" w:rsidRPr="007E57AF" w:rsidRDefault="00C20899" w:rsidP="007E57AF">
      <w:pPr>
        <w:overflowPunct w:val="0"/>
        <w:autoSpaceDE w:val="0"/>
        <w:autoSpaceDN w:val="0"/>
        <w:adjustRightInd w:val="0"/>
        <w:ind w:left="1080" w:right="0"/>
        <w:jc w:val="both"/>
        <w:textAlignment w:val="baseline"/>
        <w:rPr>
          <w:rFonts w:ascii="Arial" w:eastAsia="Arial Unicode MS" w:hAnsi="Arial" w:cs="Arial"/>
          <w:color w:val="auto"/>
          <w:sz w:val="18"/>
          <w:szCs w:val="18"/>
          <w:lang w:val="en-US"/>
        </w:rPr>
      </w:pPr>
      <w:r w:rsidRPr="007E57AF">
        <w:rPr>
          <w:rFonts w:ascii="Arial" w:eastAsia="Arial Unicode MS" w:hAnsi="Arial" w:cs="Arial"/>
          <w:color w:val="auto"/>
          <w:sz w:val="18"/>
          <w:szCs w:val="18"/>
          <w:lang w:val="en-US"/>
        </w:rPr>
        <w:t>The Group has no significant concentrations of credit risk. The Group has policies in place to ensure that services are made to customers with an appropriate credit history</w:t>
      </w:r>
      <w:r w:rsidR="00734B75" w:rsidRPr="007E57AF">
        <w:rPr>
          <w:rFonts w:ascii="Arial" w:eastAsia="Arial Unicode MS" w:hAnsi="Arial" w:cs="Arial"/>
          <w:color w:val="auto"/>
          <w:sz w:val="18"/>
          <w:szCs w:val="18"/>
          <w:lang w:val="en-US"/>
        </w:rPr>
        <w:t xml:space="preserve">. </w:t>
      </w:r>
      <w:r w:rsidRPr="007E57AF">
        <w:rPr>
          <w:rFonts w:ascii="Arial" w:eastAsia="Arial Unicode MS" w:hAnsi="Arial" w:cs="Arial"/>
          <w:color w:val="auto"/>
          <w:sz w:val="18"/>
          <w:szCs w:val="18"/>
          <w:lang w:val="en-US"/>
        </w:rPr>
        <w:t xml:space="preserve">The Group has policies to limit the appropriate amount of credit exposure to each </w:t>
      </w:r>
      <w:r w:rsidR="001F03E4" w:rsidRPr="007E57AF">
        <w:rPr>
          <w:rFonts w:ascii="Arial" w:eastAsia="Arial Unicode MS" w:hAnsi="Arial" w:cs="Arial"/>
          <w:color w:val="auto"/>
          <w:sz w:val="18"/>
          <w:szCs w:val="18"/>
          <w:lang w:val="en-US"/>
        </w:rPr>
        <w:t>customer</w:t>
      </w:r>
      <w:r w:rsidRPr="007E57AF">
        <w:rPr>
          <w:rFonts w:ascii="Arial" w:eastAsia="Arial Unicode MS" w:hAnsi="Arial" w:cs="Arial"/>
          <w:color w:val="auto"/>
          <w:sz w:val="18"/>
          <w:szCs w:val="18"/>
          <w:lang w:val="en-US"/>
        </w:rPr>
        <w:t xml:space="preserve">. </w:t>
      </w:r>
    </w:p>
    <w:p w:rsidR="00F748A4" w:rsidRPr="00C202BE" w:rsidRDefault="00F748A4" w:rsidP="007E57AF">
      <w:pPr>
        <w:tabs>
          <w:tab w:val="left" w:pos="900"/>
          <w:tab w:val="right" w:pos="7200"/>
          <w:tab w:val="right" w:pos="8540"/>
        </w:tabs>
        <w:ind w:left="1080" w:right="9" w:hanging="7"/>
        <w:jc w:val="both"/>
        <w:rPr>
          <w:rFonts w:ascii="Arial" w:eastAsia="Arial Unicode MS" w:hAnsi="Arial" w:cs="Arial"/>
          <w:color w:val="auto"/>
          <w:sz w:val="18"/>
          <w:szCs w:val="18"/>
        </w:rPr>
      </w:pPr>
    </w:p>
    <w:p w:rsidR="00F748A4" w:rsidRPr="007E57AF" w:rsidRDefault="00F748A4" w:rsidP="007E57AF">
      <w:pPr>
        <w:overflowPunct w:val="0"/>
        <w:autoSpaceDE w:val="0"/>
        <w:autoSpaceDN w:val="0"/>
        <w:adjustRightInd w:val="0"/>
        <w:ind w:left="1080" w:right="0" w:hanging="540"/>
        <w:jc w:val="both"/>
        <w:textAlignment w:val="baseline"/>
        <w:rPr>
          <w:rFonts w:ascii="Arial" w:eastAsia="Arial Unicode MS" w:hAnsi="Arial" w:cs="Arial"/>
          <w:color w:val="CF4A02"/>
          <w:spacing w:val="-4"/>
          <w:sz w:val="18"/>
          <w:szCs w:val="18"/>
        </w:rPr>
      </w:pPr>
      <w:r w:rsidRPr="007E57AF">
        <w:rPr>
          <w:rFonts w:ascii="Arial" w:eastAsia="Arial Unicode MS" w:hAnsi="Arial" w:cs="Arial"/>
          <w:color w:val="CF4A02"/>
          <w:spacing w:val="-4"/>
          <w:sz w:val="18"/>
          <w:szCs w:val="18"/>
        </w:rPr>
        <w:t>3.1.4</w:t>
      </w:r>
      <w:r w:rsidRPr="007E57AF">
        <w:rPr>
          <w:rFonts w:ascii="Arial" w:eastAsia="Arial Unicode MS" w:hAnsi="Arial" w:cs="Arial"/>
          <w:color w:val="CF4A02"/>
          <w:spacing w:val="-4"/>
          <w:sz w:val="18"/>
          <w:szCs w:val="18"/>
        </w:rPr>
        <w:tab/>
        <w:t>Liquidity risk</w:t>
      </w:r>
    </w:p>
    <w:p w:rsidR="00F748A4" w:rsidRPr="00C202BE" w:rsidRDefault="00F748A4" w:rsidP="007E57AF">
      <w:pPr>
        <w:tabs>
          <w:tab w:val="left" w:pos="900"/>
          <w:tab w:val="right" w:pos="7200"/>
          <w:tab w:val="right" w:pos="8540"/>
        </w:tabs>
        <w:ind w:left="1080" w:right="9" w:hanging="7"/>
        <w:jc w:val="both"/>
        <w:rPr>
          <w:rFonts w:ascii="Arial" w:eastAsia="Arial Unicode MS" w:hAnsi="Arial" w:cs="Arial"/>
          <w:color w:val="auto"/>
          <w:sz w:val="18"/>
          <w:szCs w:val="18"/>
        </w:rPr>
      </w:pPr>
    </w:p>
    <w:p w:rsidR="00C20899" w:rsidRPr="007E57AF" w:rsidRDefault="00065EF0" w:rsidP="007E57AF">
      <w:pPr>
        <w:overflowPunct w:val="0"/>
        <w:autoSpaceDE w:val="0"/>
        <w:autoSpaceDN w:val="0"/>
        <w:adjustRightInd w:val="0"/>
        <w:ind w:left="1080" w:right="0"/>
        <w:jc w:val="both"/>
        <w:textAlignment w:val="baseline"/>
        <w:rPr>
          <w:rFonts w:ascii="Arial" w:eastAsia="Arial Unicode MS" w:hAnsi="Arial" w:cs="Arial"/>
          <w:color w:val="auto"/>
          <w:sz w:val="18"/>
          <w:szCs w:val="18"/>
          <w:lang w:val="en-US"/>
        </w:rPr>
      </w:pPr>
      <w:r w:rsidRPr="007E57AF">
        <w:rPr>
          <w:rFonts w:ascii="Arial" w:eastAsia="Arial Unicode MS" w:hAnsi="Arial" w:cs="Arial"/>
          <w:color w:val="auto"/>
          <w:sz w:val="18"/>
          <w:szCs w:val="18"/>
          <w:lang w:val="en-US"/>
        </w:rPr>
        <w:t>T</w:t>
      </w:r>
      <w:r w:rsidR="00C20899" w:rsidRPr="007E57AF">
        <w:rPr>
          <w:rFonts w:ascii="Arial" w:eastAsia="Arial Unicode MS" w:hAnsi="Arial" w:cs="Arial"/>
          <w:color w:val="auto"/>
          <w:sz w:val="18"/>
          <w:szCs w:val="18"/>
          <w:lang w:val="en-US"/>
        </w:rPr>
        <w:t xml:space="preserve">he Group </w:t>
      </w:r>
      <w:r w:rsidRPr="007E57AF">
        <w:rPr>
          <w:rFonts w:ascii="Arial" w:eastAsia="Arial Unicode MS" w:hAnsi="Arial" w:cs="Arial"/>
          <w:color w:val="auto"/>
          <w:sz w:val="18"/>
          <w:szCs w:val="18"/>
          <w:lang w:val="en-US"/>
        </w:rPr>
        <w:t>control</w:t>
      </w:r>
      <w:r w:rsidR="00E1606E" w:rsidRPr="007E57AF">
        <w:rPr>
          <w:rFonts w:ascii="Arial" w:eastAsia="Arial Unicode MS" w:hAnsi="Arial" w:cs="Arial"/>
          <w:color w:val="auto"/>
          <w:sz w:val="18"/>
          <w:szCs w:val="18"/>
          <w:lang w:val="en-US"/>
        </w:rPr>
        <w:t>s</w:t>
      </w:r>
      <w:r w:rsidRPr="007E57AF">
        <w:rPr>
          <w:rFonts w:ascii="Arial" w:eastAsia="Arial Unicode MS" w:hAnsi="Arial" w:cs="Arial"/>
          <w:color w:val="auto"/>
          <w:sz w:val="18"/>
          <w:szCs w:val="18"/>
          <w:lang w:val="en-US"/>
        </w:rPr>
        <w:t xml:space="preserve"> liquidity risk by maintain</w:t>
      </w:r>
      <w:r w:rsidR="00255F5E" w:rsidRPr="007E57AF">
        <w:rPr>
          <w:rFonts w:ascii="Arial" w:eastAsia="Arial Unicode MS" w:hAnsi="Arial" w:cs="Arial"/>
          <w:color w:val="auto"/>
          <w:sz w:val="18"/>
          <w:szCs w:val="18"/>
          <w:lang w:val="en-US"/>
        </w:rPr>
        <w:t>ing</w:t>
      </w:r>
      <w:r w:rsidRPr="007E57AF">
        <w:rPr>
          <w:rFonts w:ascii="Arial" w:eastAsia="Arial Unicode MS" w:hAnsi="Arial" w:cs="Arial"/>
          <w:color w:val="auto"/>
          <w:sz w:val="18"/>
          <w:szCs w:val="18"/>
          <w:lang w:val="en-US"/>
        </w:rPr>
        <w:t xml:space="preserve"> cash and cas</w:t>
      </w:r>
      <w:r w:rsidR="00255F5E" w:rsidRPr="007E57AF">
        <w:rPr>
          <w:rFonts w:ascii="Arial" w:eastAsia="Arial Unicode MS" w:hAnsi="Arial" w:cs="Arial"/>
          <w:color w:val="auto"/>
          <w:sz w:val="18"/>
          <w:szCs w:val="18"/>
          <w:lang w:val="en-US"/>
        </w:rPr>
        <w:t xml:space="preserve">h equivalents level enough for </w:t>
      </w:r>
      <w:r w:rsidR="00E1606E" w:rsidRPr="007E57AF">
        <w:rPr>
          <w:rFonts w:ascii="Arial" w:eastAsia="Arial Unicode MS" w:hAnsi="Arial" w:cs="Arial"/>
          <w:color w:val="auto"/>
          <w:sz w:val="18"/>
          <w:szCs w:val="18"/>
          <w:lang w:val="en-US"/>
        </w:rPr>
        <w:t xml:space="preserve">the </w:t>
      </w:r>
      <w:r w:rsidR="00255F5E" w:rsidRPr="007E57AF">
        <w:rPr>
          <w:rFonts w:ascii="Arial" w:eastAsia="Arial Unicode MS" w:hAnsi="Arial" w:cs="Arial"/>
          <w:color w:val="auto"/>
          <w:sz w:val="18"/>
          <w:szCs w:val="18"/>
          <w:lang w:val="en-US"/>
        </w:rPr>
        <w:t>G</w:t>
      </w:r>
      <w:r w:rsidRPr="007E57AF">
        <w:rPr>
          <w:rFonts w:ascii="Arial" w:eastAsia="Arial Unicode MS" w:hAnsi="Arial" w:cs="Arial"/>
          <w:color w:val="auto"/>
          <w:sz w:val="18"/>
          <w:szCs w:val="18"/>
          <w:lang w:val="en-US"/>
        </w:rPr>
        <w:t>roup’s operation</w:t>
      </w:r>
      <w:r w:rsidR="00255F5E" w:rsidRPr="007E57AF">
        <w:rPr>
          <w:rFonts w:ascii="Arial" w:eastAsia="Arial Unicode MS" w:hAnsi="Arial" w:cs="Arial"/>
          <w:color w:val="auto"/>
          <w:sz w:val="18"/>
          <w:szCs w:val="18"/>
          <w:lang w:val="en-US"/>
        </w:rPr>
        <w:t xml:space="preserve"> and reducing the</w:t>
      </w:r>
      <w:r w:rsidRPr="007E57AF">
        <w:rPr>
          <w:rFonts w:ascii="Arial" w:eastAsia="Arial Unicode MS" w:hAnsi="Arial" w:cs="Arial"/>
          <w:color w:val="auto"/>
          <w:sz w:val="18"/>
          <w:szCs w:val="18"/>
          <w:lang w:val="en-US"/>
        </w:rPr>
        <w:t xml:space="preserve"> </w:t>
      </w:r>
      <w:r w:rsidR="00255F5E" w:rsidRPr="007E57AF">
        <w:rPr>
          <w:rFonts w:ascii="Arial" w:eastAsia="Arial Unicode MS" w:hAnsi="Arial" w:cs="Arial"/>
          <w:color w:val="auto"/>
          <w:sz w:val="18"/>
          <w:szCs w:val="18"/>
          <w:lang w:val="en-US"/>
        </w:rPr>
        <w:t xml:space="preserve">cash flow </w:t>
      </w:r>
      <w:r w:rsidRPr="007E57AF">
        <w:rPr>
          <w:rFonts w:ascii="Arial" w:eastAsia="Arial Unicode MS" w:hAnsi="Arial" w:cs="Arial"/>
          <w:color w:val="auto"/>
          <w:sz w:val="18"/>
          <w:szCs w:val="18"/>
          <w:lang w:val="en-US"/>
        </w:rPr>
        <w:t>fluctuation</w:t>
      </w:r>
      <w:r w:rsidR="00255F5E" w:rsidRPr="007E57AF">
        <w:rPr>
          <w:rFonts w:ascii="Arial" w:eastAsia="Arial Unicode MS" w:hAnsi="Arial" w:cs="Arial"/>
          <w:color w:val="auto"/>
          <w:sz w:val="18"/>
          <w:szCs w:val="18"/>
          <w:lang w:val="en-US"/>
        </w:rPr>
        <w:t>.</w:t>
      </w:r>
    </w:p>
    <w:p w:rsidR="007E21CE" w:rsidRPr="007E57AF" w:rsidRDefault="007E21CE" w:rsidP="007E21CE">
      <w:pPr>
        <w:tabs>
          <w:tab w:val="left" w:pos="959"/>
        </w:tabs>
        <w:rPr>
          <w:rFonts w:ascii="Arial" w:eastAsia="Arial Unicode MS" w:hAnsi="Arial" w:cs="Arial"/>
          <w:color w:val="auto"/>
          <w:sz w:val="18"/>
          <w:szCs w:val="18"/>
        </w:rPr>
      </w:pPr>
    </w:p>
    <w:p w:rsidR="007E21CE" w:rsidRPr="007E57AF" w:rsidRDefault="007E21CE" w:rsidP="007E21CE">
      <w:pPr>
        <w:tabs>
          <w:tab w:val="left" w:pos="959"/>
        </w:tabs>
        <w:rPr>
          <w:rFonts w:ascii="Arial" w:eastAsia="Arial Unicode MS" w:hAnsi="Arial" w:cs="Arial"/>
          <w:color w:val="auto"/>
          <w:sz w:val="18"/>
          <w:szCs w:val="18"/>
        </w:rPr>
      </w:pPr>
    </w:p>
    <w:tbl>
      <w:tblPr>
        <w:tblW w:w="0" w:type="auto"/>
        <w:tblInd w:w="108" w:type="dxa"/>
        <w:shd w:val="clear" w:color="auto" w:fill="FFA543"/>
        <w:tblLook w:val="04A0" w:firstRow="1" w:lastRow="0" w:firstColumn="1" w:lastColumn="0" w:noHBand="0" w:noVBand="1"/>
      </w:tblPr>
      <w:tblGrid>
        <w:gridCol w:w="9461"/>
      </w:tblGrid>
      <w:tr w:rsidR="007E57AF" w:rsidRPr="00133BFF" w:rsidTr="00907832">
        <w:trPr>
          <w:trHeight w:val="386"/>
        </w:trPr>
        <w:tc>
          <w:tcPr>
            <w:tcW w:w="9461" w:type="dxa"/>
            <w:shd w:val="clear" w:color="auto" w:fill="FFA543"/>
            <w:vAlign w:val="center"/>
            <w:hideMark/>
          </w:tcPr>
          <w:p w:rsidR="007E57AF" w:rsidRPr="00133BFF" w:rsidRDefault="007E57AF" w:rsidP="0098346A">
            <w:pPr>
              <w:ind w:left="432" w:right="0" w:hanging="432"/>
              <w:jc w:val="both"/>
              <w:rPr>
                <w:rFonts w:ascii="Arial" w:eastAsia="Arial Unicode MS" w:hAnsi="Arial" w:cs="Arial"/>
                <w:b/>
                <w:bCs/>
                <w:color w:val="FFFFFF"/>
                <w:sz w:val="18"/>
                <w:szCs w:val="18"/>
                <w:lang w:val="en-US"/>
              </w:rPr>
            </w:pPr>
            <w:r w:rsidRPr="007E57AF">
              <w:rPr>
                <w:rFonts w:ascii="Arial" w:eastAsia="Arial Unicode MS" w:hAnsi="Arial" w:cs="Arial"/>
                <w:b/>
                <w:bCs/>
                <w:color w:val="FFFFFF"/>
                <w:sz w:val="18"/>
                <w:szCs w:val="18"/>
                <w:lang w:val="en-US"/>
              </w:rPr>
              <w:t>4</w:t>
            </w:r>
            <w:r w:rsidRPr="007E57AF">
              <w:rPr>
                <w:rFonts w:ascii="Arial" w:eastAsia="Arial Unicode MS" w:hAnsi="Arial" w:cs="Arial"/>
                <w:b/>
                <w:bCs/>
                <w:color w:val="FFFFFF"/>
                <w:sz w:val="18"/>
                <w:szCs w:val="18"/>
                <w:lang w:val="en-US"/>
              </w:rPr>
              <w:tab/>
              <w:t>Fair value</w:t>
            </w:r>
          </w:p>
        </w:tc>
      </w:tr>
    </w:tbl>
    <w:p w:rsidR="00F748A4" w:rsidRPr="00EE3B19" w:rsidRDefault="00F748A4" w:rsidP="00EE3B19">
      <w:pPr>
        <w:tabs>
          <w:tab w:val="left" w:pos="959"/>
        </w:tabs>
        <w:rPr>
          <w:rFonts w:ascii="Arial" w:eastAsia="Arial Unicode MS" w:hAnsi="Arial" w:cs="Arial"/>
          <w:color w:val="auto"/>
          <w:sz w:val="18"/>
          <w:szCs w:val="18"/>
        </w:rPr>
      </w:pPr>
    </w:p>
    <w:p w:rsidR="00EE3B19" w:rsidRPr="00EE3B19" w:rsidRDefault="00EE3B19" w:rsidP="00EE3B19">
      <w:pPr>
        <w:tabs>
          <w:tab w:val="left" w:pos="959"/>
        </w:tabs>
        <w:rPr>
          <w:rFonts w:ascii="Arial" w:eastAsia="Arial Unicode MS" w:hAnsi="Arial" w:cs="Arial"/>
          <w:color w:val="auto"/>
          <w:sz w:val="18"/>
          <w:szCs w:val="18"/>
        </w:rPr>
      </w:pPr>
      <w:r w:rsidRPr="00EE3B19">
        <w:rPr>
          <w:rFonts w:ascii="Arial" w:eastAsia="Arial Unicode MS" w:hAnsi="Arial" w:cs="Arial"/>
          <w:color w:val="auto"/>
          <w:sz w:val="18"/>
          <w:szCs w:val="18"/>
        </w:rPr>
        <w:t>Fair value is categorised into hierarchy based on inputs used as follows:</w:t>
      </w:r>
    </w:p>
    <w:p w:rsidR="00EE3B19" w:rsidRPr="00EE3B19" w:rsidRDefault="00EE3B19" w:rsidP="00EE3B19">
      <w:pPr>
        <w:tabs>
          <w:tab w:val="left" w:pos="959"/>
        </w:tabs>
        <w:rPr>
          <w:rFonts w:ascii="Arial" w:eastAsia="Arial Unicode MS" w:hAnsi="Arial" w:cs="Arial"/>
          <w:color w:val="auto"/>
          <w:sz w:val="18"/>
          <w:szCs w:val="18"/>
        </w:rPr>
      </w:pPr>
    </w:p>
    <w:p w:rsidR="00EE3B19" w:rsidRPr="00D30786" w:rsidRDefault="00EE3B19" w:rsidP="00A46313">
      <w:pPr>
        <w:pStyle w:val="ListParagraph"/>
        <w:numPr>
          <w:ilvl w:val="0"/>
          <w:numId w:val="7"/>
        </w:numPr>
        <w:tabs>
          <w:tab w:val="left" w:pos="360"/>
          <w:tab w:val="left" w:pos="1080"/>
        </w:tabs>
        <w:suppressAutoHyphens/>
        <w:spacing w:after="0" w:line="240" w:lineRule="auto"/>
        <w:ind w:left="360" w:right="0"/>
        <w:jc w:val="both"/>
        <w:rPr>
          <w:rFonts w:ascii="Arial" w:hAnsi="Arial" w:cs="Arial"/>
          <w:sz w:val="18"/>
          <w:szCs w:val="18"/>
        </w:rPr>
      </w:pPr>
      <w:r w:rsidRPr="00D30786">
        <w:rPr>
          <w:rFonts w:ascii="Arial" w:hAnsi="Arial" w:cs="Arial"/>
          <w:spacing w:val="-2"/>
          <w:sz w:val="18"/>
          <w:szCs w:val="18"/>
        </w:rPr>
        <w:t>Level 1:</w:t>
      </w:r>
      <w:r w:rsidRPr="00D30786">
        <w:rPr>
          <w:rFonts w:ascii="Arial" w:hAnsi="Arial" w:cs="Arial"/>
          <w:spacing w:val="-2"/>
          <w:sz w:val="18"/>
          <w:szCs w:val="18"/>
        </w:rPr>
        <w:tab/>
        <w:t>The fair value of the asset or liability is based on the quoted prices in active markets for identical assets</w:t>
      </w:r>
      <w:r w:rsidRPr="00D30786">
        <w:rPr>
          <w:rFonts w:ascii="Arial" w:hAnsi="Arial" w:cs="Arial"/>
          <w:spacing w:val="-2"/>
          <w:sz w:val="18"/>
          <w:szCs w:val="18"/>
        </w:rPr>
        <w:tab/>
        <w:t>or liabilities.</w:t>
      </w:r>
    </w:p>
    <w:p w:rsidR="00EE3B19" w:rsidRPr="00D63C6E" w:rsidRDefault="00EE3B19" w:rsidP="00A46313">
      <w:pPr>
        <w:pStyle w:val="ListParagraph"/>
        <w:numPr>
          <w:ilvl w:val="0"/>
          <w:numId w:val="7"/>
        </w:numPr>
        <w:tabs>
          <w:tab w:val="left" w:pos="360"/>
          <w:tab w:val="left" w:pos="1080"/>
        </w:tabs>
        <w:suppressAutoHyphens/>
        <w:spacing w:after="0" w:line="240" w:lineRule="auto"/>
        <w:ind w:left="360" w:right="0"/>
        <w:jc w:val="both"/>
        <w:rPr>
          <w:rFonts w:ascii="Arial" w:hAnsi="Arial" w:cs="Arial"/>
          <w:spacing w:val="-2"/>
          <w:sz w:val="18"/>
          <w:szCs w:val="18"/>
        </w:rPr>
      </w:pPr>
      <w:r w:rsidRPr="00D63C6E">
        <w:rPr>
          <w:rFonts w:ascii="Arial" w:hAnsi="Arial" w:cs="Arial"/>
          <w:spacing w:val="-4"/>
          <w:sz w:val="18"/>
          <w:szCs w:val="18"/>
        </w:rPr>
        <w:t>Level 2:</w:t>
      </w:r>
      <w:r w:rsidRPr="00D63C6E">
        <w:rPr>
          <w:rFonts w:ascii="Arial" w:hAnsi="Arial" w:cs="Arial"/>
          <w:spacing w:val="-4"/>
          <w:sz w:val="18"/>
          <w:szCs w:val="18"/>
        </w:rPr>
        <w:tab/>
        <w:t>The fair value of the asset or liability is determined using significant observable inputs and, as little as possible,</w:t>
      </w:r>
      <w:r w:rsidRPr="00D63C6E">
        <w:rPr>
          <w:rFonts w:ascii="Arial" w:hAnsi="Arial" w:cs="Arial"/>
          <w:spacing w:val="-2"/>
          <w:sz w:val="18"/>
          <w:szCs w:val="18"/>
        </w:rPr>
        <w:tab/>
        <w:t>entity-sp</w:t>
      </w:r>
      <w:r w:rsidR="0042725C">
        <w:rPr>
          <w:rFonts w:ascii="Arial" w:hAnsi="Arial" w:cs="Arial"/>
          <w:spacing w:val="-2"/>
          <w:sz w:val="18"/>
          <w:szCs w:val="18"/>
        </w:rPr>
        <w:t>ecific estimates.</w:t>
      </w:r>
    </w:p>
    <w:p w:rsidR="00EE3B19" w:rsidRPr="00DA1E92" w:rsidRDefault="00EE3B19" w:rsidP="00EE3B19">
      <w:pPr>
        <w:pStyle w:val="ListParagraph"/>
        <w:numPr>
          <w:ilvl w:val="0"/>
          <w:numId w:val="7"/>
        </w:numPr>
        <w:tabs>
          <w:tab w:val="left" w:pos="360"/>
          <w:tab w:val="left" w:pos="1080"/>
        </w:tabs>
        <w:suppressAutoHyphens/>
        <w:spacing w:after="0" w:line="240" w:lineRule="auto"/>
        <w:ind w:left="360" w:right="0"/>
        <w:jc w:val="both"/>
        <w:rPr>
          <w:rFonts w:ascii="Arial" w:hAnsi="Arial" w:cs="Arial"/>
          <w:sz w:val="18"/>
          <w:szCs w:val="18"/>
        </w:rPr>
      </w:pPr>
      <w:r w:rsidRPr="00DA1E92">
        <w:rPr>
          <w:rFonts w:ascii="Arial" w:hAnsi="Arial" w:cs="Arial"/>
          <w:spacing w:val="-2"/>
          <w:sz w:val="18"/>
          <w:szCs w:val="18"/>
        </w:rPr>
        <w:t>Level 3:</w:t>
      </w:r>
      <w:r w:rsidRPr="00DA1E92">
        <w:rPr>
          <w:rFonts w:ascii="Arial" w:hAnsi="Arial" w:cs="Arial"/>
          <w:spacing w:val="-2"/>
          <w:sz w:val="18"/>
          <w:szCs w:val="18"/>
        </w:rPr>
        <w:tab/>
      </w:r>
      <w:r w:rsidRPr="00152DBB">
        <w:rPr>
          <w:rFonts w:ascii="Arial" w:hAnsi="Arial" w:cs="Arial"/>
          <w:spacing w:val="-2"/>
          <w:sz w:val="18"/>
          <w:szCs w:val="18"/>
        </w:rPr>
        <w:t>The fair value of the asset or liability is not based on observable market data.</w:t>
      </w:r>
    </w:p>
    <w:p w:rsidR="00EE3B19" w:rsidRPr="00EE3B19" w:rsidRDefault="00EE3B19" w:rsidP="00EE3B19">
      <w:pPr>
        <w:tabs>
          <w:tab w:val="left" w:pos="959"/>
        </w:tabs>
        <w:rPr>
          <w:rFonts w:ascii="Arial" w:eastAsia="Arial Unicode MS" w:hAnsi="Arial" w:cs="Arial"/>
          <w:color w:val="auto"/>
          <w:sz w:val="18"/>
          <w:szCs w:val="18"/>
        </w:rPr>
      </w:pPr>
    </w:p>
    <w:p w:rsidR="00C207C2" w:rsidRPr="00C202BE" w:rsidRDefault="00C207C2" w:rsidP="007E57AF">
      <w:pPr>
        <w:tabs>
          <w:tab w:val="left" w:pos="360"/>
          <w:tab w:val="right" w:pos="7200"/>
          <w:tab w:val="right" w:pos="8540"/>
        </w:tabs>
        <w:ind w:left="360" w:right="9" w:hanging="360"/>
        <w:jc w:val="both"/>
        <w:rPr>
          <w:rFonts w:ascii="Arial" w:eastAsia="Arial Unicode MS" w:hAnsi="Arial" w:cs="Arial"/>
          <w:color w:val="auto"/>
          <w:sz w:val="18"/>
          <w:szCs w:val="18"/>
        </w:rPr>
      </w:pPr>
      <w:r>
        <w:rPr>
          <w:rFonts w:ascii="Arial" w:eastAsia="Arial Unicode MS" w:hAnsi="Arial" w:cs="Arial"/>
          <w:color w:val="auto"/>
          <w:sz w:val="18"/>
          <w:szCs w:val="18"/>
        </w:rPr>
        <w:t xml:space="preserve">The Group discloses fair value estimation method in related notes to </w:t>
      </w:r>
      <w:r w:rsidR="005B2A44">
        <w:rPr>
          <w:rFonts w:ascii="Arial" w:eastAsia="Arial Unicode MS" w:hAnsi="Arial" w:cs="Arial"/>
          <w:color w:val="auto"/>
          <w:sz w:val="18"/>
          <w:szCs w:val="18"/>
        </w:rPr>
        <w:t xml:space="preserve">the </w:t>
      </w:r>
      <w:r>
        <w:rPr>
          <w:rFonts w:ascii="Arial" w:eastAsia="Arial Unicode MS" w:hAnsi="Arial" w:cs="Arial"/>
          <w:color w:val="auto"/>
          <w:sz w:val="18"/>
          <w:szCs w:val="18"/>
        </w:rPr>
        <w:t>financial statement</w:t>
      </w:r>
      <w:r w:rsidR="00FF4FE2">
        <w:rPr>
          <w:rFonts w:ascii="Arial" w:eastAsia="Arial Unicode MS" w:hAnsi="Arial" w:cs="Arial"/>
          <w:color w:val="auto"/>
          <w:sz w:val="18"/>
          <w:szCs w:val="18"/>
        </w:rPr>
        <w:t>s</w:t>
      </w:r>
      <w:r w:rsidR="0042725C">
        <w:rPr>
          <w:rFonts w:ascii="Arial" w:eastAsia="Arial Unicode MS" w:hAnsi="Arial" w:cs="Arial"/>
          <w:color w:val="auto"/>
          <w:sz w:val="18"/>
          <w:szCs w:val="18"/>
        </w:rPr>
        <w:t>.</w:t>
      </w:r>
    </w:p>
    <w:p w:rsidR="00F748A4" w:rsidRPr="00C202BE" w:rsidRDefault="00F748A4" w:rsidP="007E57AF">
      <w:pPr>
        <w:tabs>
          <w:tab w:val="right" w:pos="7200"/>
          <w:tab w:val="right" w:pos="8540"/>
        </w:tabs>
        <w:ind w:right="9"/>
        <w:jc w:val="both"/>
        <w:rPr>
          <w:rFonts w:ascii="Arial" w:eastAsia="Arial Unicode MS" w:hAnsi="Arial" w:cs="Arial"/>
          <w:color w:val="auto"/>
          <w:sz w:val="18"/>
          <w:szCs w:val="18"/>
        </w:rPr>
      </w:pPr>
    </w:p>
    <w:p w:rsidR="00F748A4" w:rsidRPr="007E57AF" w:rsidRDefault="00F748A4" w:rsidP="007E57AF">
      <w:pPr>
        <w:tabs>
          <w:tab w:val="right" w:pos="7200"/>
          <w:tab w:val="right" w:pos="8540"/>
        </w:tabs>
        <w:ind w:right="9"/>
        <w:jc w:val="both"/>
        <w:rPr>
          <w:rFonts w:ascii="Arial" w:eastAsia="Arial Unicode MS" w:hAnsi="Arial" w:cs="Arial"/>
          <w:color w:val="auto"/>
          <w:sz w:val="18"/>
          <w:szCs w:val="18"/>
        </w:rPr>
      </w:pPr>
      <w:r w:rsidRPr="007E57AF">
        <w:rPr>
          <w:rFonts w:ascii="Arial" w:eastAsia="Arial Unicode MS" w:hAnsi="Arial" w:cs="Arial"/>
          <w:color w:val="auto"/>
          <w:sz w:val="18"/>
          <w:szCs w:val="18"/>
        </w:rPr>
        <w:t>The following table presents fair value of the derivatives that are not recognised in the statement of financial position.</w:t>
      </w:r>
    </w:p>
    <w:p w:rsidR="00F748A4" w:rsidRPr="00C202BE" w:rsidRDefault="00F748A4" w:rsidP="007E57AF">
      <w:pPr>
        <w:tabs>
          <w:tab w:val="right" w:pos="7200"/>
          <w:tab w:val="right" w:pos="8540"/>
        </w:tabs>
        <w:ind w:right="9"/>
        <w:jc w:val="both"/>
        <w:rPr>
          <w:rFonts w:ascii="Arial" w:eastAsia="Arial Unicode MS" w:hAnsi="Arial" w:cs="Arial"/>
          <w:color w:val="auto"/>
          <w:sz w:val="18"/>
          <w:szCs w:val="18"/>
        </w:rPr>
      </w:pPr>
    </w:p>
    <w:tbl>
      <w:tblPr>
        <w:tblW w:w="9576" w:type="dxa"/>
        <w:tblLayout w:type="fixed"/>
        <w:tblLook w:val="0000" w:firstRow="0" w:lastRow="0" w:firstColumn="0" w:lastColumn="0" w:noHBand="0" w:noVBand="0"/>
      </w:tblPr>
      <w:tblGrid>
        <w:gridCol w:w="4392"/>
        <w:gridCol w:w="1296"/>
        <w:gridCol w:w="1296"/>
        <w:gridCol w:w="1296"/>
        <w:gridCol w:w="1296"/>
      </w:tblGrid>
      <w:tr w:rsidR="00C202BE" w:rsidRPr="007E57AF" w:rsidTr="007E57AF">
        <w:tc>
          <w:tcPr>
            <w:tcW w:w="4392" w:type="dxa"/>
            <w:tcBorders>
              <w:top w:val="nil"/>
              <w:left w:val="nil"/>
              <w:bottom w:val="nil"/>
              <w:right w:val="nil"/>
            </w:tcBorders>
            <w:vAlign w:val="center"/>
          </w:tcPr>
          <w:p w:rsidR="00F748A4" w:rsidRPr="007E57AF" w:rsidRDefault="00F748A4" w:rsidP="007E57AF">
            <w:pPr>
              <w:ind w:right="0"/>
              <w:jc w:val="both"/>
              <w:rPr>
                <w:rFonts w:ascii="Arial" w:eastAsia="MS Mincho" w:hAnsi="Arial" w:cs="Arial"/>
                <w:color w:val="auto"/>
                <w:sz w:val="18"/>
                <w:szCs w:val="18"/>
                <w:lang w:val="en-US"/>
              </w:rPr>
            </w:pPr>
          </w:p>
        </w:tc>
        <w:tc>
          <w:tcPr>
            <w:tcW w:w="2592" w:type="dxa"/>
            <w:gridSpan w:val="2"/>
            <w:tcBorders>
              <w:top w:val="single" w:sz="4" w:space="0" w:color="auto"/>
              <w:left w:val="nil"/>
              <w:bottom w:val="single" w:sz="4" w:space="0" w:color="auto"/>
              <w:right w:val="nil"/>
            </w:tcBorders>
            <w:shd w:val="clear" w:color="auto" w:fill="auto"/>
            <w:vAlign w:val="center"/>
          </w:tcPr>
          <w:p w:rsidR="00F748A4" w:rsidRPr="007E57AF" w:rsidRDefault="00F748A4" w:rsidP="007E57AF">
            <w:pPr>
              <w:jc w:val="center"/>
              <w:rPr>
                <w:rFonts w:ascii="Arial" w:hAnsi="Arial" w:cs="Arial"/>
                <w:b/>
                <w:bCs/>
                <w:color w:val="auto"/>
                <w:sz w:val="18"/>
                <w:szCs w:val="18"/>
              </w:rPr>
            </w:pPr>
            <w:r w:rsidRPr="007E57AF">
              <w:rPr>
                <w:rFonts w:ascii="Arial" w:hAnsi="Arial" w:cs="Arial"/>
                <w:b/>
                <w:bCs/>
                <w:color w:val="auto"/>
                <w:sz w:val="18"/>
                <w:szCs w:val="18"/>
              </w:rPr>
              <w:t>Consolidated</w:t>
            </w:r>
          </w:p>
          <w:p w:rsidR="00F748A4" w:rsidRPr="007E57AF" w:rsidRDefault="00F748A4" w:rsidP="007E57AF">
            <w:pPr>
              <w:jc w:val="center"/>
              <w:rPr>
                <w:rFonts w:ascii="Arial" w:eastAsia="MS Mincho" w:hAnsi="Arial" w:cs="Arial"/>
                <w:b/>
                <w:bCs/>
                <w:color w:val="auto"/>
                <w:sz w:val="18"/>
                <w:szCs w:val="18"/>
                <w:cs/>
                <w:lang w:val="en-US"/>
              </w:rPr>
            </w:pPr>
            <w:r w:rsidRPr="007E57AF">
              <w:rPr>
                <w:rFonts w:ascii="Arial" w:hAnsi="Arial" w:cs="Arial"/>
                <w:b/>
                <w:bCs/>
                <w:color w:val="auto"/>
                <w:sz w:val="18"/>
                <w:szCs w:val="18"/>
              </w:rPr>
              <w:t>financial statements</w:t>
            </w:r>
          </w:p>
        </w:tc>
        <w:tc>
          <w:tcPr>
            <w:tcW w:w="2592" w:type="dxa"/>
            <w:gridSpan w:val="2"/>
            <w:tcBorders>
              <w:top w:val="single" w:sz="4" w:space="0" w:color="auto"/>
              <w:left w:val="nil"/>
              <w:bottom w:val="single" w:sz="4" w:space="0" w:color="auto"/>
              <w:right w:val="nil"/>
            </w:tcBorders>
            <w:shd w:val="clear" w:color="auto" w:fill="auto"/>
            <w:vAlign w:val="bottom"/>
          </w:tcPr>
          <w:p w:rsidR="00F748A4" w:rsidRPr="007E57AF" w:rsidRDefault="00F748A4" w:rsidP="007E57AF">
            <w:pPr>
              <w:tabs>
                <w:tab w:val="left" w:pos="1169"/>
              </w:tabs>
              <w:ind w:hanging="14"/>
              <w:jc w:val="center"/>
              <w:rPr>
                <w:rFonts w:ascii="Arial" w:hAnsi="Arial" w:cs="Arial"/>
                <w:b/>
                <w:bCs/>
                <w:color w:val="auto"/>
                <w:sz w:val="18"/>
                <w:szCs w:val="18"/>
              </w:rPr>
            </w:pPr>
            <w:r w:rsidRPr="007E57AF">
              <w:rPr>
                <w:rFonts w:ascii="Arial" w:hAnsi="Arial" w:cs="Arial"/>
                <w:b/>
                <w:bCs/>
                <w:color w:val="auto"/>
                <w:sz w:val="18"/>
                <w:szCs w:val="18"/>
              </w:rPr>
              <w:t>Separate</w:t>
            </w:r>
          </w:p>
          <w:p w:rsidR="00F748A4" w:rsidRPr="007E57AF" w:rsidRDefault="00F748A4" w:rsidP="007E57AF">
            <w:pPr>
              <w:tabs>
                <w:tab w:val="left" w:pos="1169"/>
              </w:tabs>
              <w:ind w:hanging="14"/>
              <w:jc w:val="center"/>
              <w:rPr>
                <w:rFonts w:ascii="Arial" w:hAnsi="Arial" w:cs="Arial"/>
                <w:b/>
                <w:bCs/>
                <w:color w:val="auto"/>
                <w:sz w:val="18"/>
                <w:szCs w:val="18"/>
              </w:rPr>
            </w:pPr>
            <w:r w:rsidRPr="007E57AF">
              <w:rPr>
                <w:rFonts w:ascii="Arial" w:hAnsi="Arial" w:cs="Arial"/>
                <w:b/>
                <w:bCs/>
                <w:color w:val="auto"/>
                <w:sz w:val="18"/>
                <w:szCs w:val="18"/>
              </w:rPr>
              <w:t>financial statement</w:t>
            </w:r>
            <w:r w:rsidR="00D33B1A" w:rsidRPr="007E57AF">
              <w:rPr>
                <w:rFonts w:ascii="Arial" w:hAnsi="Arial" w:cs="Arial"/>
                <w:b/>
                <w:bCs/>
                <w:color w:val="auto"/>
                <w:sz w:val="18"/>
                <w:szCs w:val="18"/>
              </w:rPr>
              <w:t>s</w:t>
            </w:r>
          </w:p>
        </w:tc>
      </w:tr>
      <w:tr w:rsidR="00C202BE" w:rsidRPr="007E57AF" w:rsidTr="007E57AF">
        <w:tc>
          <w:tcPr>
            <w:tcW w:w="4392" w:type="dxa"/>
            <w:tcBorders>
              <w:top w:val="nil"/>
              <w:left w:val="nil"/>
              <w:bottom w:val="nil"/>
              <w:right w:val="nil"/>
            </w:tcBorders>
            <w:vAlign w:val="center"/>
          </w:tcPr>
          <w:p w:rsidR="00F748A4" w:rsidRPr="007E57AF" w:rsidRDefault="00F748A4" w:rsidP="007E57AF">
            <w:pPr>
              <w:ind w:right="0"/>
              <w:jc w:val="both"/>
              <w:rPr>
                <w:rFonts w:ascii="Arial" w:eastAsia="MS Mincho" w:hAnsi="Arial" w:cs="Arial"/>
                <w:color w:val="auto"/>
                <w:sz w:val="18"/>
                <w:szCs w:val="18"/>
                <w:lang w:val="en-US"/>
              </w:rPr>
            </w:pPr>
          </w:p>
        </w:tc>
        <w:tc>
          <w:tcPr>
            <w:tcW w:w="1296" w:type="dxa"/>
            <w:tcBorders>
              <w:top w:val="single" w:sz="4" w:space="0" w:color="auto"/>
              <w:left w:val="nil"/>
              <w:right w:val="nil"/>
            </w:tcBorders>
            <w:vAlign w:val="center"/>
          </w:tcPr>
          <w:p w:rsidR="00F748A4" w:rsidRPr="007E57AF" w:rsidRDefault="00F14FCD" w:rsidP="007E57AF">
            <w:pPr>
              <w:jc w:val="right"/>
              <w:rPr>
                <w:rFonts w:ascii="Arial" w:eastAsia="Map Symbols" w:hAnsi="Arial" w:cs="Arial"/>
                <w:b/>
                <w:bCs/>
                <w:color w:val="auto"/>
                <w:sz w:val="18"/>
                <w:szCs w:val="18"/>
                <w:cs/>
              </w:rPr>
            </w:pPr>
            <w:r w:rsidRPr="007E57AF">
              <w:rPr>
                <w:rFonts w:ascii="Arial" w:eastAsia="Map Symbols" w:hAnsi="Arial" w:cs="Arial"/>
                <w:b/>
                <w:bCs/>
                <w:color w:val="auto"/>
                <w:sz w:val="18"/>
                <w:szCs w:val="18"/>
              </w:rPr>
              <w:t>2019</w:t>
            </w:r>
          </w:p>
        </w:tc>
        <w:tc>
          <w:tcPr>
            <w:tcW w:w="1296" w:type="dxa"/>
            <w:tcBorders>
              <w:top w:val="single" w:sz="4" w:space="0" w:color="auto"/>
              <w:left w:val="nil"/>
              <w:right w:val="nil"/>
            </w:tcBorders>
            <w:vAlign w:val="center"/>
          </w:tcPr>
          <w:p w:rsidR="00F748A4" w:rsidRPr="007E57AF" w:rsidRDefault="00C202BE" w:rsidP="007E57AF">
            <w:pPr>
              <w:jc w:val="right"/>
              <w:rPr>
                <w:rFonts w:ascii="Arial" w:eastAsia="Map Symbols" w:hAnsi="Arial" w:cs="Arial"/>
                <w:b/>
                <w:bCs/>
                <w:color w:val="auto"/>
                <w:sz w:val="18"/>
                <w:szCs w:val="18"/>
                <w:cs/>
              </w:rPr>
            </w:pPr>
            <w:r w:rsidRPr="007E57AF">
              <w:rPr>
                <w:rFonts w:ascii="Arial" w:eastAsia="Map Symbols" w:hAnsi="Arial" w:cs="Arial"/>
                <w:b/>
                <w:bCs/>
                <w:color w:val="auto"/>
                <w:sz w:val="18"/>
                <w:szCs w:val="18"/>
              </w:rPr>
              <w:t>2018</w:t>
            </w:r>
          </w:p>
        </w:tc>
        <w:tc>
          <w:tcPr>
            <w:tcW w:w="1296" w:type="dxa"/>
            <w:tcBorders>
              <w:top w:val="single" w:sz="4" w:space="0" w:color="auto"/>
              <w:left w:val="nil"/>
              <w:right w:val="nil"/>
            </w:tcBorders>
            <w:vAlign w:val="center"/>
          </w:tcPr>
          <w:p w:rsidR="00F748A4" w:rsidRPr="007E57AF" w:rsidRDefault="00F14FCD" w:rsidP="007E57AF">
            <w:pPr>
              <w:jc w:val="right"/>
              <w:rPr>
                <w:rFonts w:ascii="Arial" w:eastAsia="Map Symbols" w:hAnsi="Arial" w:cs="Arial"/>
                <w:b/>
                <w:bCs/>
                <w:color w:val="auto"/>
                <w:sz w:val="18"/>
                <w:szCs w:val="18"/>
                <w:cs/>
              </w:rPr>
            </w:pPr>
            <w:r w:rsidRPr="007E57AF">
              <w:rPr>
                <w:rFonts w:ascii="Arial" w:eastAsia="Map Symbols" w:hAnsi="Arial" w:cs="Arial"/>
                <w:b/>
                <w:bCs/>
                <w:color w:val="auto"/>
                <w:sz w:val="18"/>
                <w:szCs w:val="18"/>
              </w:rPr>
              <w:t>2019</w:t>
            </w:r>
          </w:p>
        </w:tc>
        <w:tc>
          <w:tcPr>
            <w:tcW w:w="1296" w:type="dxa"/>
            <w:tcBorders>
              <w:top w:val="single" w:sz="4" w:space="0" w:color="auto"/>
              <w:left w:val="nil"/>
              <w:right w:val="nil"/>
            </w:tcBorders>
            <w:vAlign w:val="center"/>
          </w:tcPr>
          <w:p w:rsidR="00F748A4" w:rsidRPr="007E57AF" w:rsidRDefault="00C202BE" w:rsidP="007E57AF">
            <w:pPr>
              <w:jc w:val="right"/>
              <w:rPr>
                <w:rFonts w:ascii="Arial" w:eastAsia="Map Symbols" w:hAnsi="Arial" w:cs="Arial"/>
                <w:b/>
                <w:bCs/>
                <w:color w:val="auto"/>
                <w:sz w:val="18"/>
                <w:szCs w:val="18"/>
                <w:cs/>
              </w:rPr>
            </w:pPr>
            <w:r w:rsidRPr="007E57AF">
              <w:rPr>
                <w:rFonts w:ascii="Arial" w:eastAsia="Map Symbols" w:hAnsi="Arial" w:cs="Arial"/>
                <w:b/>
                <w:bCs/>
                <w:color w:val="auto"/>
                <w:sz w:val="18"/>
                <w:szCs w:val="18"/>
              </w:rPr>
              <w:t>2018</w:t>
            </w:r>
          </w:p>
        </w:tc>
      </w:tr>
      <w:tr w:rsidR="00C202BE" w:rsidRPr="007E57AF" w:rsidTr="007E57AF">
        <w:tc>
          <w:tcPr>
            <w:tcW w:w="4392" w:type="dxa"/>
            <w:tcBorders>
              <w:top w:val="nil"/>
              <w:left w:val="nil"/>
              <w:bottom w:val="nil"/>
              <w:right w:val="nil"/>
            </w:tcBorders>
            <w:vAlign w:val="center"/>
          </w:tcPr>
          <w:p w:rsidR="00F748A4" w:rsidRPr="007E57AF" w:rsidRDefault="00F748A4" w:rsidP="007E57AF">
            <w:pPr>
              <w:ind w:right="0"/>
              <w:jc w:val="both"/>
              <w:rPr>
                <w:rFonts w:ascii="Arial" w:eastAsia="MS Mincho" w:hAnsi="Arial" w:cs="Arial"/>
                <w:color w:val="auto"/>
                <w:sz w:val="18"/>
                <w:szCs w:val="18"/>
                <w:lang w:val="en-US"/>
              </w:rPr>
            </w:pPr>
          </w:p>
        </w:tc>
        <w:tc>
          <w:tcPr>
            <w:tcW w:w="1296" w:type="dxa"/>
            <w:tcBorders>
              <w:top w:val="nil"/>
              <w:left w:val="nil"/>
              <w:bottom w:val="single" w:sz="4" w:space="0" w:color="auto"/>
              <w:right w:val="nil"/>
            </w:tcBorders>
            <w:vAlign w:val="center"/>
          </w:tcPr>
          <w:p w:rsidR="00F748A4" w:rsidRPr="007E57AF" w:rsidRDefault="00F748A4" w:rsidP="007E57AF">
            <w:pPr>
              <w:jc w:val="right"/>
              <w:rPr>
                <w:rFonts w:ascii="Arial" w:eastAsia="Map Symbols" w:hAnsi="Arial" w:cs="Arial"/>
                <w:b/>
                <w:bCs/>
                <w:color w:val="auto"/>
                <w:sz w:val="18"/>
                <w:szCs w:val="18"/>
              </w:rPr>
            </w:pPr>
            <w:r w:rsidRPr="007E57AF">
              <w:rPr>
                <w:rFonts w:ascii="Arial" w:eastAsia="Map Symbols" w:hAnsi="Arial" w:cs="Arial"/>
                <w:b/>
                <w:bCs/>
                <w:color w:val="auto"/>
                <w:sz w:val="18"/>
                <w:szCs w:val="18"/>
              </w:rPr>
              <w:t>Baht</w:t>
            </w:r>
          </w:p>
        </w:tc>
        <w:tc>
          <w:tcPr>
            <w:tcW w:w="1296" w:type="dxa"/>
            <w:tcBorders>
              <w:top w:val="nil"/>
              <w:left w:val="nil"/>
              <w:bottom w:val="single" w:sz="4" w:space="0" w:color="auto"/>
              <w:right w:val="nil"/>
            </w:tcBorders>
            <w:vAlign w:val="center"/>
          </w:tcPr>
          <w:p w:rsidR="00F748A4" w:rsidRPr="007E57AF" w:rsidRDefault="00F748A4" w:rsidP="007E57AF">
            <w:pPr>
              <w:jc w:val="right"/>
              <w:rPr>
                <w:rFonts w:ascii="Arial" w:eastAsia="Map Symbols" w:hAnsi="Arial" w:cs="Arial"/>
                <w:b/>
                <w:bCs/>
                <w:color w:val="auto"/>
                <w:sz w:val="18"/>
                <w:szCs w:val="18"/>
              </w:rPr>
            </w:pPr>
            <w:r w:rsidRPr="007E57AF">
              <w:rPr>
                <w:rFonts w:ascii="Arial" w:eastAsia="Map Symbols" w:hAnsi="Arial" w:cs="Arial"/>
                <w:b/>
                <w:bCs/>
                <w:color w:val="auto"/>
                <w:sz w:val="18"/>
                <w:szCs w:val="18"/>
              </w:rPr>
              <w:t>Baht</w:t>
            </w:r>
          </w:p>
        </w:tc>
        <w:tc>
          <w:tcPr>
            <w:tcW w:w="1296" w:type="dxa"/>
            <w:tcBorders>
              <w:top w:val="nil"/>
              <w:left w:val="nil"/>
              <w:bottom w:val="single" w:sz="4" w:space="0" w:color="auto"/>
              <w:right w:val="nil"/>
            </w:tcBorders>
            <w:vAlign w:val="center"/>
          </w:tcPr>
          <w:p w:rsidR="00F748A4" w:rsidRPr="007E57AF" w:rsidRDefault="00F748A4" w:rsidP="007E57AF">
            <w:pPr>
              <w:jc w:val="right"/>
              <w:rPr>
                <w:rFonts w:ascii="Arial" w:eastAsia="Map Symbols" w:hAnsi="Arial" w:cs="Arial"/>
                <w:b/>
                <w:bCs/>
                <w:color w:val="auto"/>
                <w:sz w:val="18"/>
                <w:szCs w:val="18"/>
              </w:rPr>
            </w:pPr>
            <w:r w:rsidRPr="007E57AF">
              <w:rPr>
                <w:rFonts w:ascii="Arial" w:eastAsia="Map Symbols" w:hAnsi="Arial" w:cs="Arial"/>
                <w:b/>
                <w:bCs/>
                <w:color w:val="auto"/>
                <w:sz w:val="18"/>
                <w:szCs w:val="18"/>
              </w:rPr>
              <w:t>Baht</w:t>
            </w:r>
          </w:p>
        </w:tc>
        <w:tc>
          <w:tcPr>
            <w:tcW w:w="1296" w:type="dxa"/>
            <w:tcBorders>
              <w:top w:val="nil"/>
              <w:left w:val="nil"/>
              <w:bottom w:val="single" w:sz="4" w:space="0" w:color="auto"/>
              <w:right w:val="nil"/>
            </w:tcBorders>
            <w:vAlign w:val="center"/>
          </w:tcPr>
          <w:p w:rsidR="00F748A4" w:rsidRPr="007E57AF" w:rsidRDefault="00F748A4" w:rsidP="007E57AF">
            <w:pPr>
              <w:jc w:val="right"/>
              <w:rPr>
                <w:rFonts w:ascii="Arial" w:eastAsia="Map Symbols" w:hAnsi="Arial" w:cs="Arial"/>
                <w:b/>
                <w:bCs/>
                <w:color w:val="auto"/>
                <w:sz w:val="18"/>
                <w:szCs w:val="18"/>
              </w:rPr>
            </w:pPr>
            <w:r w:rsidRPr="007E57AF">
              <w:rPr>
                <w:rFonts w:ascii="Arial" w:eastAsia="Map Symbols" w:hAnsi="Arial" w:cs="Arial"/>
                <w:b/>
                <w:bCs/>
                <w:color w:val="auto"/>
                <w:sz w:val="18"/>
                <w:szCs w:val="18"/>
              </w:rPr>
              <w:t>Baht</w:t>
            </w:r>
          </w:p>
        </w:tc>
      </w:tr>
      <w:tr w:rsidR="00C202BE" w:rsidRPr="007E57AF" w:rsidTr="007E57AF">
        <w:tc>
          <w:tcPr>
            <w:tcW w:w="4392" w:type="dxa"/>
            <w:tcBorders>
              <w:top w:val="nil"/>
              <w:left w:val="nil"/>
              <w:bottom w:val="nil"/>
              <w:right w:val="nil"/>
            </w:tcBorders>
            <w:vAlign w:val="center"/>
          </w:tcPr>
          <w:p w:rsidR="00F748A4" w:rsidRPr="007E57AF" w:rsidRDefault="00F748A4" w:rsidP="007E57AF">
            <w:pPr>
              <w:tabs>
                <w:tab w:val="left" w:pos="1800"/>
              </w:tabs>
              <w:ind w:right="0"/>
              <w:jc w:val="both"/>
              <w:rPr>
                <w:rFonts w:ascii="Arial" w:eastAsia="MS Mincho" w:hAnsi="Arial" w:cs="Arial"/>
                <w:color w:val="auto"/>
                <w:sz w:val="18"/>
                <w:szCs w:val="18"/>
                <w:lang w:val="en-US"/>
              </w:rPr>
            </w:pPr>
          </w:p>
        </w:tc>
        <w:tc>
          <w:tcPr>
            <w:tcW w:w="1296" w:type="dxa"/>
            <w:tcBorders>
              <w:top w:val="single" w:sz="4" w:space="0" w:color="auto"/>
              <w:left w:val="nil"/>
              <w:bottom w:val="nil"/>
              <w:right w:val="nil"/>
            </w:tcBorders>
            <w:shd w:val="clear" w:color="auto" w:fill="FAFAFA"/>
            <w:vAlign w:val="center"/>
          </w:tcPr>
          <w:p w:rsidR="00F748A4" w:rsidRPr="007E57AF" w:rsidRDefault="00F748A4" w:rsidP="007E57AF">
            <w:pPr>
              <w:jc w:val="right"/>
              <w:rPr>
                <w:rFonts w:ascii="Arial" w:eastAsia="MS Mincho" w:hAnsi="Arial" w:cs="Arial"/>
                <w:color w:val="auto"/>
                <w:sz w:val="18"/>
                <w:szCs w:val="18"/>
                <w:lang w:val="en-US"/>
              </w:rPr>
            </w:pPr>
          </w:p>
        </w:tc>
        <w:tc>
          <w:tcPr>
            <w:tcW w:w="1296" w:type="dxa"/>
            <w:tcBorders>
              <w:top w:val="single" w:sz="4" w:space="0" w:color="auto"/>
              <w:left w:val="nil"/>
              <w:bottom w:val="nil"/>
              <w:right w:val="nil"/>
            </w:tcBorders>
            <w:vAlign w:val="center"/>
          </w:tcPr>
          <w:p w:rsidR="00F748A4" w:rsidRPr="007E57AF" w:rsidRDefault="00F748A4" w:rsidP="007E57AF">
            <w:pPr>
              <w:jc w:val="right"/>
              <w:rPr>
                <w:rFonts w:ascii="Arial" w:eastAsia="MS Mincho" w:hAnsi="Arial" w:cs="Arial"/>
                <w:color w:val="auto"/>
                <w:sz w:val="18"/>
                <w:szCs w:val="18"/>
                <w:lang w:val="en-US"/>
              </w:rPr>
            </w:pPr>
          </w:p>
        </w:tc>
        <w:tc>
          <w:tcPr>
            <w:tcW w:w="1296" w:type="dxa"/>
            <w:tcBorders>
              <w:top w:val="single" w:sz="4" w:space="0" w:color="auto"/>
              <w:left w:val="nil"/>
              <w:bottom w:val="nil"/>
              <w:right w:val="nil"/>
            </w:tcBorders>
            <w:shd w:val="clear" w:color="auto" w:fill="FAFAFA"/>
            <w:vAlign w:val="center"/>
          </w:tcPr>
          <w:p w:rsidR="00F748A4" w:rsidRPr="007E57AF" w:rsidRDefault="00F748A4" w:rsidP="007E57AF">
            <w:pPr>
              <w:jc w:val="right"/>
              <w:rPr>
                <w:rFonts w:ascii="Arial" w:eastAsia="MS Mincho" w:hAnsi="Arial" w:cs="Arial"/>
                <w:color w:val="auto"/>
                <w:sz w:val="18"/>
                <w:szCs w:val="18"/>
                <w:lang w:val="en-US"/>
              </w:rPr>
            </w:pPr>
          </w:p>
        </w:tc>
        <w:tc>
          <w:tcPr>
            <w:tcW w:w="1296" w:type="dxa"/>
            <w:tcBorders>
              <w:top w:val="single" w:sz="4" w:space="0" w:color="auto"/>
              <w:left w:val="nil"/>
              <w:bottom w:val="nil"/>
              <w:right w:val="nil"/>
            </w:tcBorders>
            <w:vAlign w:val="center"/>
          </w:tcPr>
          <w:p w:rsidR="00F748A4" w:rsidRPr="007E57AF" w:rsidRDefault="00F748A4" w:rsidP="007E57AF">
            <w:pPr>
              <w:jc w:val="right"/>
              <w:rPr>
                <w:rFonts w:ascii="Arial" w:eastAsia="MS Mincho" w:hAnsi="Arial" w:cs="Arial"/>
                <w:color w:val="auto"/>
                <w:sz w:val="18"/>
                <w:szCs w:val="18"/>
                <w:lang w:val="en-US"/>
              </w:rPr>
            </w:pPr>
          </w:p>
        </w:tc>
      </w:tr>
      <w:tr w:rsidR="00C202BE" w:rsidRPr="007E57AF" w:rsidTr="007E57AF">
        <w:tc>
          <w:tcPr>
            <w:tcW w:w="4392" w:type="dxa"/>
            <w:tcBorders>
              <w:top w:val="nil"/>
              <w:left w:val="nil"/>
              <w:bottom w:val="nil"/>
              <w:right w:val="nil"/>
            </w:tcBorders>
            <w:vAlign w:val="center"/>
          </w:tcPr>
          <w:p w:rsidR="00D33B1A" w:rsidRPr="007E57AF" w:rsidRDefault="00D33B1A" w:rsidP="007E57AF">
            <w:pPr>
              <w:tabs>
                <w:tab w:val="left" w:pos="1800"/>
              </w:tabs>
              <w:ind w:right="0"/>
              <w:jc w:val="both"/>
              <w:rPr>
                <w:rFonts w:ascii="Arial" w:eastAsia="MS Mincho" w:hAnsi="Arial" w:cs="Arial"/>
                <w:b/>
                <w:bCs/>
                <w:color w:val="auto"/>
                <w:sz w:val="18"/>
                <w:szCs w:val="18"/>
                <w:lang w:val="en-US"/>
              </w:rPr>
            </w:pPr>
            <w:r w:rsidRPr="007E57AF">
              <w:rPr>
                <w:rFonts w:ascii="Arial" w:eastAsia="MS Mincho" w:hAnsi="Arial" w:cs="Arial"/>
                <w:b/>
                <w:bCs/>
                <w:color w:val="auto"/>
                <w:sz w:val="18"/>
                <w:szCs w:val="18"/>
                <w:lang w:val="en-US"/>
              </w:rPr>
              <w:t>Assets</w:t>
            </w:r>
          </w:p>
        </w:tc>
        <w:tc>
          <w:tcPr>
            <w:tcW w:w="1296" w:type="dxa"/>
            <w:tcBorders>
              <w:top w:val="nil"/>
              <w:left w:val="nil"/>
              <w:right w:val="nil"/>
            </w:tcBorders>
            <w:shd w:val="clear" w:color="auto" w:fill="FAFAFA"/>
            <w:vAlign w:val="center"/>
          </w:tcPr>
          <w:p w:rsidR="00D33B1A" w:rsidRPr="007E57AF" w:rsidRDefault="00D33B1A" w:rsidP="007E57AF">
            <w:pPr>
              <w:jc w:val="right"/>
              <w:rPr>
                <w:rFonts w:ascii="Arial" w:eastAsia="MS Mincho" w:hAnsi="Arial" w:cs="Arial"/>
                <w:color w:val="auto"/>
                <w:sz w:val="18"/>
                <w:szCs w:val="18"/>
                <w:lang w:val="en-US"/>
              </w:rPr>
            </w:pPr>
          </w:p>
        </w:tc>
        <w:tc>
          <w:tcPr>
            <w:tcW w:w="1296" w:type="dxa"/>
            <w:tcBorders>
              <w:top w:val="nil"/>
              <w:left w:val="nil"/>
              <w:right w:val="nil"/>
            </w:tcBorders>
            <w:vAlign w:val="center"/>
          </w:tcPr>
          <w:p w:rsidR="00D33B1A" w:rsidRPr="007E57AF" w:rsidRDefault="00D33B1A" w:rsidP="007E57AF">
            <w:pPr>
              <w:jc w:val="right"/>
              <w:rPr>
                <w:rFonts w:ascii="Arial" w:eastAsia="MS Mincho" w:hAnsi="Arial" w:cs="Arial"/>
                <w:color w:val="auto"/>
                <w:sz w:val="18"/>
                <w:szCs w:val="18"/>
                <w:lang w:val="en-US"/>
              </w:rPr>
            </w:pPr>
          </w:p>
        </w:tc>
        <w:tc>
          <w:tcPr>
            <w:tcW w:w="1296" w:type="dxa"/>
            <w:tcBorders>
              <w:top w:val="nil"/>
              <w:left w:val="nil"/>
              <w:right w:val="nil"/>
            </w:tcBorders>
            <w:shd w:val="clear" w:color="auto" w:fill="FAFAFA"/>
            <w:vAlign w:val="center"/>
          </w:tcPr>
          <w:p w:rsidR="00D33B1A" w:rsidRPr="007E57AF" w:rsidRDefault="00D33B1A" w:rsidP="007E57AF">
            <w:pPr>
              <w:jc w:val="right"/>
              <w:rPr>
                <w:rFonts w:ascii="Arial" w:eastAsia="MS Mincho" w:hAnsi="Arial" w:cs="Arial"/>
                <w:color w:val="auto"/>
                <w:sz w:val="18"/>
                <w:szCs w:val="18"/>
                <w:lang w:val="en-US"/>
              </w:rPr>
            </w:pPr>
          </w:p>
        </w:tc>
        <w:tc>
          <w:tcPr>
            <w:tcW w:w="1296" w:type="dxa"/>
            <w:tcBorders>
              <w:top w:val="nil"/>
              <w:left w:val="nil"/>
              <w:right w:val="nil"/>
            </w:tcBorders>
            <w:vAlign w:val="center"/>
          </w:tcPr>
          <w:p w:rsidR="00D33B1A" w:rsidRPr="007E57AF" w:rsidRDefault="00D33B1A" w:rsidP="007E57AF">
            <w:pPr>
              <w:jc w:val="right"/>
              <w:rPr>
                <w:rFonts w:ascii="Arial" w:eastAsia="MS Mincho" w:hAnsi="Arial" w:cs="Arial"/>
                <w:color w:val="auto"/>
                <w:sz w:val="18"/>
                <w:szCs w:val="18"/>
                <w:lang w:val="en-US"/>
              </w:rPr>
            </w:pPr>
          </w:p>
        </w:tc>
      </w:tr>
      <w:tr w:rsidR="00C202BE" w:rsidRPr="007E57AF" w:rsidTr="007E57AF">
        <w:trPr>
          <w:trHeight w:val="198"/>
        </w:trPr>
        <w:tc>
          <w:tcPr>
            <w:tcW w:w="4392" w:type="dxa"/>
            <w:tcBorders>
              <w:top w:val="nil"/>
              <w:left w:val="nil"/>
              <w:bottom w:val="nil"/>
              <w:right w:val="nil"/>
            </w:tcBorders>
            <w:vAlign w:val="center"/>
          </w:tcPr>
          <w:p w:rsidR="00BF3D57" w:rsidRPr="007E57AF" w:rsidRDefault="00BF3D57" w:rsidP="007E57AF">
            <w:pPr>
              <w:tabs>
                <w:tab w:val="left" w:pos="1800"/>
              </w:tabs>
              <w:ind w:right="0"/>
              <w:jc w:val="both"/>
              <w:rPr>
                <w:rFonts w:ascii="Arial" w:eastAsia="MS Mincho" w:hAnsi="Arial" w:cs="Arial"/>
                <w:color w:val="auto"/>
                <w:sz w:val="18"/>
                <w:szCs w:val="18"/>
                <w:lang w:val="en-US"/>
              </w:rPr>
            </w:pPr>
            <w:r w:rsidRPr="007E57AF">
              <w:rPr>
                <w:rFonts w:ascii="Arial" w:hAnsi="Arial" w:cs="Arial"/>
                <w:color w:val="auto"/>
                <w:sz w:val="18"/>
                <w:szCs w:val="18"/>
              </w:rPr>
              <w:t xml:space="preserve">   </w:t>
            </w:r>
            <w:r w:rsidRPr="007E57AF">
              <w:rPr>
                <w:rFonts w:ascii="Arial" w:eastAsia="Times New Roman" w:hAnsi="Arial" w:cs="Arial"/>
                <w:color w:val="auto"/>
                <w:spacing w:val="-2"/>
                <w:sz w:val="18"/>
                <w:szCs w:val="18"/>
                <w:lang w:eastAsia="en-GB"/>
              </w:rPr>
              <w:t>Foreign currency forward contracts</w:t>
            </w:r>
          </w:p>
        </w:tc>
        <w:tc>
          <w:tcPr>
            <w:tcW w:w="1296" w:type="dxa"/>
            <w:tcBorders>
              <w:top w:val="nil"/>
              <w:left w:val="nil"/>
              <w:bottom w:val="single" w:sz="4" w:space="0" w:color="auto"/>
              <w:right w:val="nil"/>
            </w:tcBorders>
            <w:shd w:val="clear" w:color="auto" w:fill="FAFAFA"/>
            <w:vAlign w:val="center"/>
          </w:tcPr>
          <w:p w:rsidR="00BF3D57" w:rsidRPr="007E57AF" w:rsidRDefault="00A91A2B" w:rsidP="007E57AF">
            <w:pPr>
              <w:jc w:val="right"/>
              <w:rPr>
                <w:rFonts w:ascii="Arial" w:eastAsia="MS Mincho" w:hAnsi="Arial" w:cs="Arial"/>
                <w:color w:val="auto"/>
                <w:sz w:val="18"/>
                <w:szCs w:val="18"/>
                <w:lang w:val="en-US"/>
              </w:rPr>
            </w:pPr>
            <w:r w:rsidRPr="007E57AF">
              <w:rPr>
                <w:rFonts w:ascii="Arial" w:eastAsia="MS Mincho" w:hAnsi="Arial" w:cs="Arial"/>
                <w:color w:val="auto"/>
                <w:sz w:val="18"/>
                <w:szCs w:val="18"/>
                <w:lang w:val="en-US"/>
              </w:rPr>
              <w:t>-</w:t>
            </w:r>
          </w:p>
        </w:tc>
        <w:tc>
          <w:tcPr>
            <w:tcW w:w="1296" w:type="dxa"/>
            <w:tcBorders>
              <w:top w:val="nil"/>
              <w:left w:val="nil"/>
              <w:bottom w:val="single" w:sz="4" w:space="0" w:color="auto"/>
              <w:right w:val="nil"/>
            </w:tcBorders>
            <w:vAlign w:val="center"/>
          </w:tcPr>
          <w:p w:rsidR="00BF3D57" w:rsidRPr="007E57AF" w:rsidRDefault="00BF3D57" w:rsidP="007E57AF">
            <w:pPr>
              <w:jc w:val="right"/>
              <w:rPr>
                <w:rFonts w:ascii="Arial" w:eastAsia="MS Mincho" w:hAnsi="Arial" w:cs="Arial"/>
                <w:color w:val="auto"/>
                <w:sz w:val="18"/>
                <w:szCs w:val="18"/>
                <w:lang w:val="en-US"/>
              </w:rPr>
            </w:pPr>
            <w:r w:rsidRPr="007E57AF">
              <w:rPr>
                <w:rFonts w:ascii="Arial" w:eastAsia="MS Mincho" w:hAnsi="Arial" w:cs="Arial"/>
                <w:color w:val="auto"/>
                <w:sz w:val="18"/>
                <w:szCs w:val="18"/>
                <w:lang w:val="en-US"/>
              </w:rPr>
              <w:t>-</w:t>
            </w:r>
          </w:p>
        </w:tc>
        <w:tc>
          <w:tcPr>
            <w:tcW w:w="1296" w:type="dxa"/>
            <w:tcBorders>
              <w:top w:val="nil"/>
              <w:left w:val="nil"/>
              <w:bottom w:val="single" w:sz="4" w:space="0" w:color="auto"/>
              <w:right w:val="nil"/>
            </w:tcBorders>
            <w:shd w:val="clear" w:color="auto" w:fill="FAFAFA"/>
            <w:vAlign w:val="center"/>
          </w:tcPr>
          <w:p w:rsidR="00BF3D57" w:rsidRPr="007E57AF" w:rsidRDefault="00A91A2B" w:rsidP="007E57AF">
            <w:pPr>
              <w:jc w:val="right"/>
              <w:rPr>
                <w:rFonts w:ascii="Arial" w:eastAsia="MS Mincho" w:hAnsi="Arial" w:cs="Arial"/>
                <w:color w:val="auto"/>
                <w:sz w:val="18"/>
                <w:szCs w:val="18"/>
                <w:lang w:val="en-US"/>
              </w:rPr>
            </w:pPr>
            <w:r w:rsidRPr="007E57AF">
              <w:rPr>
                <w:rFonts w:ascii="Arial" w:eastAsia="MS Mincho" w:hAnsi="Arial" w:cs="Arial"/>
                <w:color w:val="auto"/>
                <w:sz w:val="18"/>
                <w:szCs w:val="18"/>
                <w:lang w:val="en-US"/>
              </w:rPr>
              <w:t>-</w:t>
            </w:r>
          </w:p>
        </w:tc>
        <w:tc>
          <w:tcPr>
            <w:tcW w:w="1296" w:type="dxa"/>
            <w:tcBorders>
              <w:top w:val="nil"/>
              <w:left w:val="nil"/>
              <w:bottom w:val="single" w:sz="4" w:space="0" w:color="auto"/>
              <w:right w:val="nil"/>
            </w:tcBorders>
            <w:vAlign w:val="center"/>
          </w:tcPr>
          <w:p w:rsidR="00BF3D57" w:rsidRPr="007E57AF" w:rsidRDefault="00BF3D57" w:rsidP="007E57AF">
            <w:pPr>
              <w:jc w:val="right"/>
              <w:rPr>
                <w:rFonts w:ascii="Arial" w:eastAsia="MS Mincho" w:hAnsi="Arial" w:cs="Arial"/>
                <w:color w:val="auto"/>
                <w:sz w:val="18"/>
                <w:szCs w:val="18"/>
                <w:lang w:val="en-US"/>
              </w:rPr>
            </w:pPr>
            <w:r w:rsidRPr="007E57AF">
              <w:rPr>
                <w:rFonts w:ascii="Arial" w:eastAsia="MS Mincho" w:hAnsi="Arial" w:cs="Arial"/>
                <w:color w:val="auto"/>
                <w:sz w:val="18"/>
                <w:szCs w:val="18"/>
                <w:lang w:val="en-US"/>
              </w:rPr>
              <w:t>-</w:t>
            </w:r>
          </w:p>
        </w:tc>
      </w:tr>
      <w:tr w:rsidR="00C202BE" w:rsidRPr="007E57AF" w:rsidTr="007E57AF">
        <w:tc>
          <w:tcPr>
            <w:tcW w:w="4392" w:type="dxa"/>
            <w:tcBorders>
              <w:top w:val="nil"/>
              <w:left w:val="nil"/>
              <w:bottom w:val="nil"/>
              <w:right w:val="nil"/>
            </w:tcBorders>
            <w:vAlign w:val="center"/>
          </w:tcPr>
          <w:p w:rsidR="00BF3D57" w:rsidRPr="007E57AF" w:rsidRDefault="00BF3D57" w:rsidP="007E57AF">
            <w:pPr>
              <w:tabs>
                <w:tab w:val="left" w:pos="1800"/>
              </w:tabs>
              <w:ind w:right="0"/>
              <w:jc w:val="both"/>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center"/>
          </w:tcPr>
          <w:p w:rsidR="00BF3D57" w:rsidRPr="007E57AF" w:rsidRDefault="00BF3D57" w:rsidP="007E57AF">
            <w:pPr>
              <w:jc w:val="right"/>
              <w:rPr>
                <w:rFonts w:ascii="Arial" w:eastAsia="MS Mincho" w:hAnsi="Arial" w:cs="Arial"/>
                <w:color w:val="auto"/>
                <w:sz w:val="18"/>
                <w:szCs w:val="18"/>
                <w:lang w:val="en-US"/>
              </w:rPr>
            </w:pPr>
          </w:p>
        </w:tc>
        <w:tc>
          <w:tcPr>
            <w:tcW w:w="1296" w:type="dxa"/>
            <w:tcBorders>
              <w:top w:val="single" w:sz="4" w:space="0" w:color="auto"/>
              <w:left w:val="nil"/>
              <w:bottom w:val="nil"/>
              <w:right w:val="nil"/>
            </w:tcBorders>
            <w:vAlign w:val="center"/>
          </w:tcPr>
          <w:p w:rsidR="00BF3D57" w:rsidRPr="007E57AF" w:rsidRDefault="00BF3D57" w:rsidP="007E57AF">
            <w:pPr>
              <w:jc w:val="right"/>
              <w:rPr>
                <w:rFonts w:ascii="Arial" w:eastAsia="MS Mincho" w:hAnsi="Arial" w:cs="Arial"/>
                <w:color w:val="auto"/>
                <w:sz w:val="18"/>
                <w:szCs w:val="18"/>
                <w:lang w:val="en-US"/>
              </w:rPr>
            </w:pPr>
          </w:p>
        </w:tc>
        <w:tc>
          <w:tcPr>
            <w:tcW w:w="1296" w:type="dxa"/>
            <w:tcBorders>
              <w:top w:val="single" w:sz="4" w:space="0" w:color="auto"/>
              <w:left w:val="nil"/>
              <w:bottom w:val="nil"/>
              <w:right w:val="nil"/>
            </w:tcBorders>
            <w:shd w:val="clear" w:color="auto" w:fill="FAFAFA"/>
            <w:vAlign w:val="center"/>
          </w:tcPr>
          <w:p w:rsidR="00BF3D57" w:rsidRPr="007E57AF" w:rsidRDefault="00BF3D57" w:rsidP="007E57AF">
            <w:pPr>
              <w:jc w:val="right"/>
              <w:rPr>
                <w:rFonts w:ascii="Arial" w:eastAsia="MS Mincho" w:hAnsi="Arial" w:cs="Arial"/>
                <w:color w:val="auto"/>
                <w:sz w:val="18"/>
                <w:szCs w:val="18"/>
                <w:lang w:val="en-US"/>
              </w:rPr>
            </w:pPr>
          </w:p>
        </w:tc>
        <w:tc>
          <w:tcPr>
            <w:tcW w:w="1296" w:type="dxa"/>
            <w:tcBorders>
              <w:top w:val="single" w:sz="4" w:space="0" w:color="auto"/>
              <w:left w:val="nil"/>
              <w:bottom w:val="nil"/>
              <w:right w:val="nil"/>
            </w:tcBorders>
            <w:vAlign w:val="center"/>
          </w:tcPr>
          <w:p w:rsidR="00BF3D57" w:rsidRPr="007E57AF" w:rsidRDefault="00BF3D57" w:rsidP="007E57AF">
            <w:pPr>
              <w:jc w:val="right"/>
              <w:rPr>
                <w:rFonts w:ascii="Arial" w:eastAsia="MS Mincho" w:hAnsi="Arial" w:cs="Arial"/>
                <w:color w:val="auto"/>
                <w:sz w:val="18"/>
                <w:szCs w:val="18"/>
                <w:lang w:val="en-US"/>
              </w:rPr>
            </w:pPr>
          </w:p>
        </w:tc>
      </w:tr>
      <w:tr w:rsidR="00C202BE" w:rsidRPr="007E57AF" w:rsidTr="007E57AF">
        <w:tc>
          <w:tcPr>
            <w:tcW w:w="4392" w:type="dxa"/>
            <w:tcBorders>
              <w:top w:val="nil"/>
              <w:left w:val="nil"/>
              <w:bottom w:val="nil"/>
              <w:right w:val="nil"/>
            </w:tcBorders>
          </w:tcPr>
          <w:p w:rsidR="00BF3D57" w:rsidRPr="007E57AF" w:rsidRDefault="00BF3D57" w:rsidP="007E57AF">
            <w:pPr>
              <w:rPr>
                <w:rFonts w:ascii="Arial" w:hAnsi="Arial" w:cs="Arial"/>
                <w:color w:val="auto"/>
                <w:sz w:val="18"/>
                <w:szCs w:val="18"/>
              </w:rPr>
            </w:pPr>
            <w:r w:rsidRPr="007E57AF">
              <w:rPr>
                <w:rFonts w:ascii="Arial" w:eastAsia="Times New Roman" w:hAnsi="Arial" w:cs="Arial"/>
                <w:b/>
                <w:bCs/>
                <w:color w:val="auto"/>
                <w:spacing w:val="-2"/>
                <w:sz w:val="18"/>
                <w:szCs w:val="18"/>
                <w:lang w:eastAsia="en-GB"/>
              </w:rPr>
              <w:t>Liabilities</w:t>
            </w:r>
          </w:p>
        </w:tc>
        <w:tc>
          <w:tcPr>
            <w:tcW w:w="1296" w:type="dxa"/>
            <w:tcBorders>
              <w:top w:val="nil"/>
              <w:left w:val="nil"/>
              <w:right w:val="nil"/>
            </w:tcBorders>
            <w:shd w:val="clear" w:color="auto" w:fill="FAFAFA"/>
            <w:vAlign w:val="center"/>
          </w:tcPr>
          <w:p w:rsidR="00BF3D57" w:rsidRPr="007E57AF" w:rsidRDefault="00BF3D57" w:rsidP="007E57AF">
            <w:pPr>
              <w:jc w:val="right"/>
              <w:rPr>
                <w:rFonts w:ascii="Arial" w:hAnsi="Arial" w:cs="Arial"/>
                <w:color w:val="auto"/>
                <w:sz w:val="18"/>
                <w:szCs w:val="18"/>
              </w:rPr>
            </w:pPr>
          </w:p>
        </w:tc>
        <w:tc>
          <w:tcPr>
            <w:tcW w:w="1296" w:type="dxa"/>
            <w:tcBorders>
              <w:top w:val="nil"/>
              <w:left w:val="nil"/>
              <w:right w:val="nil"/>
            </w:tcBorders>
            <w:vAlign w:val="center"/>
          </w:tcPr>
          <w:p w:rsidR="00BF3D57" w:rsidRPr="007E57AF" w:rsidRDefault="00BF3D57" w:rsidP="007E57AF">
            <w:pPr>
              <w:jc w:val="right"/>
              <w:rPr>
                <w:rFonts w:ascii="Arial" w:hAnsi="Arial" w:cs="Arial"/>
                <w:color w:val="auto"/>
                <w:sz w:val="18"/>
                <w:szCs w:val="18"/>
              </w:rPr>
            </w:pPr>
          </w:p>
        </w:tc>
        <w:tc>
          <w:tcPr>
            <w:tcW w:w="1296" w:type="dxa"/>
            <w:tcBorders>
              <w:top w:val="nil"/>
              <w:left w:val="nil"/>
              <w:right w:val="nil"/>
            </w:tcBorders>
            <w:shd w:val="clear" w:color="auto" w:fill="FAFAFA"/>
            <w:vAlign w:val="center"/>
          </w:tcPr>
          <w:p w:rsidR="00BF3D57" w:rsidRPr="007E57AF" w:rsidRDefault="00BF3D57" w:rsidP="007E57AF">
            <w:pPr>
              <w:jc w:val="right"/>
              <w:rPr>
                <w:rFonts w:ascii="Arial" w:hAnsi="Arial" w:cs="Arial"/>
                <w:color w:val="auto"/>
                <w:sz w:val="18"/>
                <w:szCs w:val="18"/>
              </w:rPr>
            </w:pPr>
          </w:p>
        </w:tc>
        <w:tc>
          <w:tcPr>
            <w:tcW w:w="1296" w:type="dxa"/>
            <w:tcBorders>
              <w:top w:val="nil"/>
              <w:left w:val="nil"/>
              <w:right w:val="nil"/>
            </w:tcBorders>
            <w:vAlign w:val="center"/>
          </w:tcPr>
          <w:p w:rsidR="00BF3D57" w:rsidRPr="007E57AF" w:rsidRDefault="00BF3D57" w:rsidP="007E57AF">
            <w:pPr>
              <w:jc w:val="right"/>
              <w:rPr>
                <w:rFonts w:ascii="Arial" w:hAnsi="Arial" w:cs="Arial"/>
                <w:color w:val="auto"/>
                <w:sz w:val="18"/>
                <w:szCs w:val="18"/>
              </w:rPr>
            </w:pPr>
          </w:p>
        </w:tc>
      </w:tr>
      <w:tr w:rsidR="00C202BE" w:rsidRPr="007E57AF" w:rsidTr="007E57AF">
        <w:tc>
          <w:tcPr>
            <w:tcW w:w="4392" w:type="dxa"/>
            <w:tcBorders>
              <w:top w:val="nil"/>
              <w:left w:val="nil"/>
              <w:bottom w:val="nil"/>
              <w:right w:val="nil"/>
            </w:tcBorders>
          </w:tcPr>
          <w:p w:rsidR="00BF3D57" w:rsidRPr="007E57AF" w:rsidRDefault="00BF3D57" w:rsidP="007E57AF">
            <w:pPr>
              <w:rPr>
                <w:rFonts w:ascii="Arial" w:hAnsi="Arial" w:cs="Arial"/>
                <w:color w:val="auto"/>
                <w:sz w:val="18"/>
                <w:szCs w:val="18"/>
              </w:rPr>
            </w:pPr>
            <w:r w:rsidRPr="007E57AF">
              <w:rPr>
                <w:rFonts w:ascii="Arial" w:hAnsi="Arial" w:cs="Arial"/>
                <w:color w:val="auto"/>
                <w:sz w:val="18"/>
                <w:szCs w:val="18"/>
              </w:rPr>
              <w:t xml:space="preserve">   </w:t>
            </w:r>
            <w:r w:rsidRPr="007E57AF">
              <w:rPr>
                <w:rFonts w:ascii="Arial" w:eastAsia="Times New Roman" w:hAnsi="Arial" w:cs="Arial"/>
                <w:color w:val="auto"/>
                <w:spacing w:val="-2"/>
                <w:sz w:val="18"/>
                <w:szCs w:val="18"/>
                <w:lang w:eastAsia="en-GB"/>
              </w:rPr>
              <w:t>Foreign currency forward contracts</w:t>
            </w:r>
          </w:p>
        </w:tc>
        <w:tc>
          <w:tcPr>
            <w:tcW w:w="1296" w:type="dxa"/>
            <w:tcBorders>
              <w:top w:val="nil"/>
              <w:left w:val="nil"/>
              <w:bottom w:val="single" w:sz="4" w:space="0" w:color="auto"/>
              <w:right w:val="nil"/>
            </w:tcBorders>
            <w:shd w:val="clear" w:color="auto" w:fill="FAFAFA"/>
            <w:vAlign w:val="bottom"/>
          </w:tcPr>
          <w:p w:rsidR="00BF3D57" w:rsidRPr="007E57AF" w:rsidRDefault="00A91A2B" w:rsidP="007E57AF">
            <w:pPr>
              <w:jc w:val="right"/>
              <w:rPr>
                <w:rFonts w:ascii="Arial" w:eastAsia="MS Mincho" w:hAnsi="Arial" w:cs="Arial"/>
                <w:color w:val="auto"/>
                <w:sz w:val="18"/>
                <w:szCs w:val="18"/>
                <w:lang w:val="en-US"/>
              </w:rPr>
            </w:pPr>
            <w:r w:rsidRPr="007E57AF">
              <w:rPr>
                <w:rFonts w:ascii="Arial" w:eastAsia="MS Mincho" w:hAnsi="Arial" w:cs="Arial"/>
                <w:color w:val="auto"/>
                <w:sz w:val="18"/>
                <w:szCs w:val="18"/>
                <w:lang w:val="en-US"/>
              </w:rPr>
              <w:t>724,083</w:t>
            </w:r>
          </w:p>
        </w:tc>
        <w:tc>
          <w:tcPr>
            <w:tcW w:w="1296" w:type="dxa"/>
            <w:tcBorders>
              <w:top w:val="nil"/>
              <w:left w:val="nil"/>
              <w:bottom w:val="single" w:sz="4" w:space="0" w:color="auto"/>
              <w:right w:val="nil"/>
            </w:tcBorders>
            <w:vAlign w:val="bottom"/>
          </w:tcPr>
          <w:p w:rsidR="00BF3D57" w:rsidRPr="007E57AF" w:rsidRDefault="00BF3D57" w:rsidP="007E57AF">
            <w:pPr>
              <w:jc w:val="right"/>
              <w:rPr>
                <w:rFonts w:ascii="Arial" w:eastAsia="MS Mincho" w:hAnsi="Arial" w:cs="Arial"/>
                <w:color w:val="auto"/>
                <w:sz w:val="18"/>
                <w:szCs w:val="18"/>
                <w:lang w:val="en-US"/>
              </w:rPr>
            </w:pPr>
            <w:r w:rsidRPr="007E57AF">
              <w:rPr>
                <w:rFonts w:ascii="Arial" w:eastAsia="MS Mincho" w:hAnsi="Arial" w:cs="Arial"/>
                <w:color w:val="auto"/>
                <w:sz w:val="18"/>
                <w:szCs w:val="18"/>
                <w:lang w:val="en-US"/>
              </w:rPr>
              <w:t>222,289</w:t>
            </w:r>
          </w:p>
        </w:tc>
        <w:tc>
          <w:tcPr>
            <w:tcW w:w="1296" w:type="dxa"/>
            <w:tcBorders>
              <w:top w:val="nil"/>
              <w:left w:val="nil"/>
              <w:bottom w:val="single" w:sz="4" w:space="0" w:color="auto"/>
              <w:right w:val="nil"/>
            </w:tcBorders>
            <w:shd w:val="clear" w:color="auto" w:fill="FAFAFA"/>
            <w:vAlign w:val="bottom"/>
          </w:tcPr>
          <w:p w:rsidR="00BF3D57" w:rsidRPr="007E57AF" w:rsidRDefault="00A91A2B" w:rsidP="007E57AF">
            <w:pPr>
              <w:jc w:val="right"/>
              <w:rPr>
                <w:rFonts w:ascii="Arial" w:eastAsia="MS Mincho" w:hAnsi="Arial" w:cs="Arial"/>
                <w:color w:val="auto"/>
                <w:sz w:val="18"/>
                <w:szCs w:val="18"/>
                <w:lang w:val="en-US"/>
              </w:rPr>
            </w:pPr>
            <w:r w:rsidRPr="007E57AF">
              <w:rPr>
                <w:rFonts w:ascii="Arial" w:eastAsia="MS Mincho" w:hAnsi="Arial" w:cs="Arial"/>
                <w:color w:val="auto"/>
                <w:sz w:val="18"/>
                <w:szCs w:val="18"/>
                <w:lang w:val="en-US"/>
              </w:rPr>
              <w:t>724,083</w:t>
            </w:r>
          </w:p>
        </w:tc>
        <w:tc>
          <w:tcPr>
            <w:tcW w:w="1296" w:type="dxa"/>
            <w:tcBorders>
              <w:top w:val="nil"/>
              <w:left w:val="nil"/>
              <w:bottom w:val="single" w:sz="4" w:space="0" w:color="auto"/>
              <w:right w:val="nil"/>
            </w:tcBorders>
            <w:vAlign w:val="bottom"/>
          </w:tcPr>
          <w:p w:rsidR="00BF3D57" w:rsidRPr="007E57AF" w:rsidRDefault="00BF3D57" w:rsidP="007E57AF">
            <w:pPr>
              <w:jc w:val="right"/>
              <w:rPr>
                <w:rFonts w:ascii="Arial" w:eastAsia="MS Mincho" w:hAnsi="Arial" w:cs="Arial"/>
                <w:color w:val="auto"/>
                <w:sz w:val="18"/>
                <w:szCs w:val="18"/>
                <w:lang w:val="en-US"/>
              </w:rPr>
            </w:pPr>
            <w:r w:rsidRPr="007E57AF">
              <w:rPr>
                <w:rFonts w:ascii="Arial" w:eastAsia="MS Mincho" w:hAnsi="Arial" w:cs="Arial"/>
                <w:color w:val="auto"/>
                <w:sz w:val="18"/>
                <w:szCs w:val="18"/>
                <w:lang w:val="en-US"/>
              </w:rPr>
              <w:t>222,289</w:t>
            </w:r>
          </w:p>
        </w:tc>
      </w:tr>
    </w:tbl>
    <w:p w:rsidR="00F748A4" w:rsidRPr="00C202BE" w:rsidRDefault="00F748A4" w:rsidP="007E57AF">
      <w:pPr>
        <w:ind w:right="0"/>
        <w:jc w:val="both"/>
        <w:rPr>
          <w:rFonts w:ascii="Arial" w:eastAsia="Arial Unicode MS" w:hAnsi="Arial" w:cs="Arial"/>
          <w:color w:val="auto"/>
          <w:sz w:val="18"/>
          <w:szCs w:val="18"/>
        </w:rPr>
      </w:pPr>
    </w:p>
    <w:p w:rsidR="00F748A4" w:rsidRPr="00C202BE" w:rsidRDefault="00F748A4" w:rsidP="007E57AF">
      <w:pPr>
        <w:tabs>
          <w:tab w:val="left" w:pos="900"/>
          <w:tab w:val="right" w:pos="7200"/>
          <w:tab w:val="right" w:pos="8540"/>
        </w:tabs>
        <w:ind w:right="9"/>
        <w:jc w:val="both"/>
        <w:rPr>
          <w:rFonts w:ascii="Arial" w:eastAsia="Arial Unicode MS" w:hAnsi="Arial" w:cs="Arial"/>
          <w:color w:val="auto"/>
          <w:sz w:val="18"/>
          <w:szCs w:val="18"/>
        </w:rPr>
      </w:pPr>
      <w:r w:rsidRPr="00C202BE">
        <w:rPr>
          <w:rFonts w:ascii="Arial" w:eastAsia="Arial Unicode MS" w:hAnsi="Arial" w:cs="Arial"/>
          <w:color w:val="auto"/>
          <w:sz w:val="18"/>
          <w:szCs w:val="18"/>
        </w:rPr>
        <w:t xml:space="preserve">Foreign currency forward contracts protect the Group from movements in exchange rates by establishing the rate at which a foreign currency asset will be </w:t>
      </w:r>
      <w:proofErr w:type="gramStart"/>
      <w:r w:rsidRPr="00C202BE">
        <w:rPr>
          <w:rFonts w:ascii="Arial" w:eastAsia="Arial Unicode MS" w:hAnsi="Arial" w:cs="Arial"/>
          <w:color w:val="auto"/>
          <w:sz w:val="18"/>
          <w:szCs w:val="18"/>
        </w:rPr>
        <w:t>realised</w:t>
      </w:r>
      <w:proofErr w:type="gramEnd"/>
      <w:r w:rsidRPr="00C202BE">
        <w:rPr>
          <w:rFonts w:ascii="Arial" w:eastAsia="Arial Unicode MS" w:hAnsi="Arial" w:cs="Arial"/>
          <w:color w:val="auto"/>
          <w:sz w:val="18"/>
          <w:szCs w:val="18"/>
        </w:rPr>
        <w:t xml:space="preserve"> or a foreign currency liability be settled. The fair value is determined in level 2 by using forward rate of foreign currency against Thai Baht at the statement of financial position date and discounted with Thai Baht interest rate which can be obtained from observable market.</w:t>
      </w:r>
    </w:p>
    <w:p w:rsidR="00F748A4" w:rsidRDefault="00F748A4" w:rsidP="007E57AF">
      <w:pPr>
        <w:tabs>
          <w:tab w:val="left" w:pos="900"/>
          <w:tab w:val="right" w:pos="7200"/>
          <w:tab w:val="right" w:pos="8540"/>
        </w:tabs>
        <w:ind w:right="9"/>
        <w:jc w:val="both"/>
        <w:rPr>
          <w:rFonts w:ascii="Arial" w:eastAsia="Arial Unicode MS" w:hAnsi="Arial" w:cs="Arial"/>
          <w:color w:val="auto"/>
          <w:sz w:val="18"/>
          <w:szCs w:val="18"/>
        </w:rPr>
      </w:pPr>
    </w:p>
    <w:p w:rsidR="00216D29" w:rsidRDefault="00216D29">
      <w:pPr>
        <w:ind w:right="0"/>
        <w:rPr>
          <w:rFonts w:ascii="Arial" w:eastAsia="Arial Unicode MS" w:hAnsi="Arial" w:cs="Arial"/>
          <w:color w:val="auto"/>
          <w:sz w:val="18"/>
          <w:szCs w:val="18"/>
          <w:cs/>
        </w:rPr>
      </w:pPr>
      <w:r>
        <w:rPr>
          <w:rFonts w:ascii="Arial" w:eastAsia="Arial Unicode MS" w:hAnsi="Arial" w:cs="Angsana New"/>
          <w:color w:val="auto"/>
          <w:sz w:val="18"/>
          <w:szCs w:val="18"/>
          <w:cs/>
        </w:rPr>
        <w:br w:type="page"/>
      </w:r>
    </w:p>
    <w:p w:rsidR="00E43F86" w:rsidRPr="0098346A" w:rsidRDefault="00E43F86" w:rsidP="007E57AF">
      <w:pPr>
        <w:tabs>
          <w:tab w:val="left" w:pos="900"/>
          <w:tab w:val="right" w:pos="7200"/>
          <w:tab w:val="right" w:pos="8540"/>
        </w:tabs>
        <w:ind w:right="9"/>
        <w:jc w:val="both"/>
        <w:rPr>
          <w:rFonts w:ascii="Arial" w:eastAsia="Arial Unicode MS" w:hAnsi="Arial" w:cs="Arial"/>
          <w:color w:val="auto"/>
          <w:sz w:val="18"/>
          <w:szCs w:val="18"/>
        </w:rPr>
      </w:pPr>
    </w:p>
    <w:tbl>
      <w:tblPr>
        <w:tblW w:w="0" w:type="auto"/>
        <w:tblInd w:w="108" w:type="dxa"/>
        <w:shd w:val="clear" w:color="auto" w:fill="FFA543"/>
        <w:tblLook w:val="04A0" w:firstRow="1" w:lastRow="0" w:firstColumn="1" w:lastColumn="0" w:noHBand="0" w:noVBand="1"/>
      </w:tblPr>
      <w:tblGrid>
        <w:gridCol w:w="9461"/>
      </w:tblGrid>
      <w:tr w:rsidR="0098346A" w:rsidRPr="0098346A" w:rsidTr="00907832">
        <w:trPr>
          <w:trHeight w:val="386"/>
        </w:trPr>
        <w:tc>
          <w:tcPr>
            <w:tcW w:w="9461" w:type="dxa"/>
            <w:shd w:val="clear" w:color="auto" w:fill="FFA543"/>
            <w:vAlign w:val="center"/>
            <w:hideMark/>
          </w:tcPr>
          <w:p w:rsidR="0098346A" w:rsidRPr="0098346A" w:rsidRDefault="0098346A" w:rsidP="0098346A">
            <w:pPr>
              <w:ind w:left="432" w:right="0" w:hanging="432"/>
              <w:jc w:val="both"/>
              <w:rPr>
                <w:rFonts w:ascii="Arial" w:eastAsia="Arial Unicode MS" w:hAnsi="Arial" w:cs="Arial"/>
                <w:b/>
                <w:bCs/>
                <w:color w:val="FFFFFF"/>
                <w:sz w:val="18"/>
                <w:szCs w:val="18"/>
                <w:lang w:val="en-US"/>
              </w:rPr>
            </w:pPr>
            <w:r w:rsidRPr="0098346A">
              <w:rPr>
                <w:rFonts w:ascii="Arial" w:eastAsia="Arial Unicode MS" w:hAnsi="Arial" w:cs="Arial"/>
                <w:b/>
                <w:bCs/>
                <w:color w:val="FFFFFF"/>
                <w:sz w:val="18"/>
                <w:szCs w:val="18"/>
                <w:lang w:val="en-US"/>
              </w:rPr>
              <w:t>5</w:t>
            </w:r>
            <w:r w:rsidRPr="0098346A">
              <w:rPr>
                <w:rFonts w:ascii="Arial" w:eastAsia="Arial Unicode MS" w:hAnsi="Arial" w:cs="Arial"/>
                <w:b/>
                <w:bCs/>
                <w:color w:val="FFFFFF"/>
                <w:sz w:val="18"/>
                <w:szCs w:val="18"/>
                <w:lang w:val="en-US"/>
              </w:rPr>
              <w:tab/>
              <w:t>Critical accounting estimates, assumptions and judgements</w:t>
            </w:r>
          </w:p>
        </w:tc>
      </w:tr>
    </w:tbl>
    <w:p w:rsidR="0098346A" w:rsidRPr="0098346A" w:rsidRDefault="0098346A" w:rsidP="007E57AF">
      <w:pPr>
        <w:tabs>
          <w:tab w:val="left" w:pos="900"/>
          <w:tab w:val="right" w:pos="7200"/>
          <w:tab w:val="right" w:pos="8540"/>
        </w:tabs>
        <w:ind w:right="9"/>
        <w:jc w:val="both"/>
        <w:rPr>
          <w:rFonts w:ascii="Arial" w:eastAsia="Arial Unicode MS" w:hAnsi="Arial" w:cs="Arial"/>
          <w:color w:val="auto"/>
          <w:sz w:val="18"/>
          <w:szCs w:val="18"/>
        </w:rPr>
      </w:pPr>
    </w:p>
    <w:p w:rsidR="00F748A4" w:rsidRPr="0098346A" w:rsidRDefault="00F748A4" w:rsidP="0098346A">
      <w:pPr>
        <w:ind w:right="-18"/>
        <w:jc w:val="both"/>
        <w:rPr>
          <w:rFonts w:ascii="Arial" w:hAnsi="Arial" w:cs="Arial"/>
          <w:color w:val="auto"/>
          <w:sz w:val="18"/>
          <w:szCs w:val="18"/>
        </w:rPr>
      </w:pPr>
      <w:r w:rsidRPr="0098346A">
        <w:rPr>
          <w:rFonts w:ascii="Arial" w:hAnsi="Arial" w:cs="Arial"/>
          <w:color w:val="auto"/>
          <w:sz w:val="18"/>
          <w:szCs w:val="18"/>
        </w:rPr>
        <w:t xml:space="preserve">Estimates, assumptions and judgements are continually evaluated and are based on historical experience and </w:t>
      </w:r>
      <w:r w:rsidRPr="0098346A">
        <w:rPr>
          <w:rFonts w:ascii="Arial" w:hAnsi="Arial" w:cs="Arial"/>
          <w:color w:val="auto"/>
          <w:spacing w:val="-2"/>
          <w:sz w:val="18"/>
          <w:szCs w:val="18"/>
        </w:rPr>
        <w:t>other factors, including expectations of future events that are believed to be reasonable under the circumstances</w:t>
      </w:r>
      <w:r w:rsidRPr="0098346A">
        <w:rPr>
          <w:rFonts w:ascii="Arial" w:hAnsi="Arial" w:cs="Arial"/>
          <w:color w:val="auto"/>
          <w:sz w:val="18"/>
          <w:szCs w:val="18"/>
        </w:rPr>
        <w:t xml:space="preserve">. </w:t>
      </w:r>
      <w:r w:rsidR="003E7B14" w:rsidRPr="0098346A">
        <w:rPr>
          <w:rFonts w:ascii="Arial" w:hAnsi="Arial" w:cs="Arial"/>
          <w:color w:val="auto"/>
          <w:sz w:val="18"/>
          <w:szCs w:val="18"/>
        </w:rPr>
        <w:t xml:space="preserve"> Critical accounting estimates, assumptions and judgements are as follows:</w:t>
      </w:r>
    </w:p>
    <w:p w:rsidR="00F748A4" w:rsidRPr="0098346A" w:rsidRDefault="00F748A4" w:rsidP="0098346A">
      <w:pPr>
        <w:ind w:left="540" w:right="-18"/>
        <w:jc w:val="thaiDistribute"/>
        <w:rPr>
          <w:rFonts w:ascii="Arial" w:eastAsia="Times New Roman" w:hAnsi="Arial" w:cs="Arial"/>
          <w:color w:val="auto"/>
          <w:sz w:val="18"/>
          <w:szCs w:val="18"/>
          <w:lang w:val="en-US"/>
        </w:rPr>
      </w:pPr>
    </w:p>
    <w:p w:rsidR="00F748A4" w:rsidRPr="0098346A" w:rsidRDefault="00F748A4" w:rsidP="0098346A">
      <w:pPr>
        <w:ind w:left="540" w:right="-18" w:hanging="540"/>
        <w:jc w:val="both"/>
        <w:rPr>
          <w:rFonts w:ascii="Arial" w:hAnsi="Arial" w:cs="Arial"/>
          <w:color w:val="auto"/>
          <w:sz w:val="18"/>
          <w:szCs w:val="18"/>
          <w:cs/>
        </w:rPr>
      </w:pPr>
      <w:r w:rsidRPr="0098346A">
        <w:rPr>
          <w:rFonts w:ascii="Arial" w:hAnsi="Arial" w:cs="Arial"/>
          <w:color w:val="auto"/>
          <w:sz w:val="18"/>
          <w:szCs w:val="18"/>
        </w:rPr>
        <w:t>1)</w:t>
      </w:r>
      <w:r w:rsidRPr="0098346A">
        <w:rPr>
          <w:rFonts w:ascii="Arial" w:hAnsi="Arial" w:cs="Arial"/>
          <w:color w:val="auto"/>
          <w:sz w:val="18"/>
          <w:szCs w:val="18"/>
          <w:cs/>
        </w:rPr>
        <w:tab/>
      </w:r>
      <w:r w:rsidRPr="0098346A">
        <w:rPr>
          <w:rFonts w:ascii="Arial" w:hAnsi="Arial" w:cs="Arial"/>
          <w:color w:val="auto"/>
          <w:sz w:val="18"/>
          <w:szCs w:val="18"/>
        </w:rPr>
        <w:t>Impairment of trade receivables</w:t>
      </w:r>
    </w:p>
    <w:p w:rsidR="00F748A4" w:rsidRPr="0098346A" w:rsidRDefault="00F748A4" w:rsidP="0098346A">
      <w:pPr>
        <w:ind w:left="540" w:right="-18"/>
        <w:jc w:val="thaiDistribute"/>
        <w:rPr>
          <w:rFonts w:ascii="Arial" w:eastAsia="Times New Roman" w:hAnsi="Arial" w:cs="Arial"/>
          <w:color w:val="auto"/>
          <w:sz w:val="18"/>
          <w:szCs w:val="18"/>
          <w:lang w:val="en-US"/>
        </w:rPr>
      </w:pPr>
    </w:p>
    <w:p w:rsidR="00F748A4" w:rsidRPr="0098346A" w:rsidRDefault="00F748A4" w:rsidP="0098346A">
      <w:pPr>
        <w:ind w:left="540" w:right="-18"/>
        <w:jc w:val="thaiDistribute"/>
        <w:rPr>
          <w:rFonts w:ascii="Arial" w:eastAsia="Times New Roman" w:hAnsi="Arial" w:cs="Arial"/>
          <w:color w:val="auto"/>
          <w:sz w:val="18"/>
          <w:szCs w:val="18"/>
          <w:lang w:val="en-US"/>
        </w:rPr>
      </w:pPr>
      <w:r w:rsidRPr="0098346A">
        <w:rPr>
          <w:rFonts w:ascii="Arial" w:eastAsia="Times New Roman" w:hAnsi="Arial" w:cs="Arial"/>
          <w:color w:val="auto"/>
          <w:sz w:val="18"/>
          <w:szCs w:val="18"/>
          <w:lang w:val="en-US"/>
        </w:rPr>
        <w:t xml:space="preserve">The Group has established the allowance for doubtful </w:t>
      </w:r>
      <w:r w:rsidR="007C0294" w:rsidRPr="0098346A">
        <w:rPr>
          <w:rFonts w:ascii="Arial" w:eastAsia="Times New Roman" w:hAnsi="Arial" w:cs="Arial"/>
          <w:color w:val="auto"/>
          <w:sz w:val="18"/>
          <w:szCs w:val="18"/>
          <w:lang w:val="en-US"/>
        </w:rPr>
        <w:t xml:space="preserve">accounts </w:t>
      </w:r>
      <w:r w:rsidRPr="0098346A">
        <w:rPr>
          <w:rFonts w:ascii="Arial" w:eastAsia="Times New Roman" w:hAnsi="Arial" w:cs="Arial"/>
          <w:color w:val="auto"/>
          <w:sz w:val="18"/>
          <w:szCs w:val="18"/>
          <w:lang w:val="en-US"/>
        </w:rPr>
        <w:t>to reflect the impairment of trade receivables, related to the provision in loss from uncollectible customer</w:t>
      </w:r>
      <w:r w:rsidR="007C0294" w:rsidRPr="0098346A">
        <w:rPr>
          <w:rFonts w:ascii="Arial" w:eastAsia="Times New Roman" w:hAnsi="Arial" w:cs="Arial"/>
          <w:color w:val="auto"/>
          <w:sz w:val="18"/>
          <w:szCs w:val="18"/>
          <w:lang w:val="en-US"/>
        </w:rPr>
        <w:t>s</w:t>
      </w:r>
      <w:r w:rsidRPr="0098346A">
        <w:rPr>
          <w:rFonts w:ascii="Arial" w:eastAsia="Times New Roman" w:hAnsi="Arial" w:cs="Arial"/>
          <w:color w:val="auto"/>
          <w:sz w:val="18"/>
          <w:szCs w:val="18"/>
          <w:lang w:val="en-US"/>
        </w:rPr>
        <w:t xml:space="preserve">. The allowance for doubtful </w:t>
      </w:r>
      <w:r w:rsidR="007C0294" w:rsidRPr="0098346A">
        <w:rPr>
          <w:rFonts w:ascii="Arial" w:eastAsia="Times New Roman" w:hAnsi="Arial" w:cs="Arial"/>
          <w:color w:val="auto"/>
          <w:sz w:val="18"/>
          <w:szCs w:val="18"/>
          <w:lang w:val="en-US"/>
        </w:rPr>
        <w:t xml:space="preserve">accounts </w:t>
      </w:r>
      <w:r w:rsidRPr="0098346A">
        <w:rPr>
          <w:rFonts w:ascii="Arial" w:eastAsia="Times New Roman" w:hAnsi="Arial" w:cs="Arial"/>
          <w:color w:val="auto"/>
          <w:sz w:val="18"/>
          <w:szCs w:val="18"/>
          <w:lang w:val="en-US"/>
        </w:rPr>
        <w:t xml:space="preserve">is the effect from the Group’s estimation of inflow future cash flow, based on the </w:t>
      </w:r>
      <w:proofErr w:type="gramStart"/>
      <w:r w:rsidRPr="0098346A">
        <w:rPr>
          <w:rFonts w:ascii="Arial" w:eastAsia="Times New Roman" w:hAnsi="Arial" w:cs="Arial"/>
          <w:color w:val="auto"/>
          <w:sz w:val="18"/>
          <w:szCs w:val="18"/>
          <w:lang w:val="en-US"/>
        </w:rPr>
        <w:t>past experience</w:t>
      </w:r>
      <w:proofErr w:type="gramEnd"/>
      <w:r w:rsidRPr="0098346A">
        <w:rPr>
          <w:rFonts w:ascii="Arial" w:eastAsia="Times New Roman" w:hAnsi="Arial" w:cs="Arial"/>
          <w:color w:val="auto"/>
          <w:sz w:val="18"/>
          <w:szCs w:val="18"/>
          <w:lang w:val="en-US"/>
        </w:rPr>
        <w:t xml:space="preserve"> in following up the claim, reputation, and default, and market trend.</w:t>
      </w:r>
    </w:p>
    <w:p w:rsidR="00F748A4" w:rsidRPr="0098346A" w:rsidRDefault="00F748A4" w:rsidP="0098346A">
      <w:pPr>
        <w:ind w:left="540" w:right="-18"/>
        <w:jc w:val="thaiDistribute"/>
        <w:rPr>
          <w:rFonts w:ascii="Arial" w:eastAsia="Times New Roman" w:hAnsi="Arial" w:cs="Arial"/>
          <w:color w:val="auto"/>
          <w:sz w:val="18"/>
          <w:szCs w:val="18"/>
          <w:lang w:val="en-US"/>
        </w:rPr>
      </w:pPr>
    </w:p>
    <w:p w:rsidR="00F748A4" w:rsidRPr="0098346A" w:rsidRDefault="00F748A4" w:rsidP="0098346A">
      <w:pPr>
        <w:ind w:left="540" w:right="-18" w:hanging="540"/>
        <w:jc w:val="both"/>
        <w:rPr>
          <w:rFonts w:ascii="Arial" w:hAnsi="Arial" w:cs="Arial"/>
          <w:color w:val="auto"/>
          <w:sz w:val="18"/>
          <w:szCs w:val="18"/>
          <w:cs/>
        </w:rPr>
      </w:pPr>
      <w:r w:rsidRPr="0098346A">
        <w:rPr>
          <w:rFonts w:ascii="Arial" w:hAnsi="Arial" w:cs="Arial"/>
          <w:color w:val="auto"/>
          <w:sz w:val="18"/>
          <w:szCs w:val="18"/>
        </w:rPr>
        <w:t>2)</w:t>
      </w:r>
      <w:r w:rsidRPr="0098346A">
        <w:rPr>
          <w:rFonts w:ascii="Arial" w:hAnsi="Arial" w:cs="Arial"/>
          <w:color w:val="auto"/>
          <w:sz w:val="18"/>
          <w:szCs w:val="18"/>
        </w:rPr>
        <w:tab/>
        <w:t>Employee benefit obligation</w:t>
      </w:r>
      <w:r w:rsidR="00C13A66" w:rsidRPr="0098346A">
        <w:rPr>
          <w:rFonts w:ascii="Arial" w:hAnsi="Arial" w:cs="Arial"/>
          <w:color w:val="auto"/>
          <w:sz w:val="18"/>
          <w:szCs w:val="18"/>
        </w:rPr>
        <w:t>s</w:t>
      </w:r>
    </w:p>
    <w:p w:rsidR="00F748A4" w:rsidRPr="0098346A" w:rsidRDefault="00F748A4" w:rsidP="0098346A">
      <w:pPr>
        <w:ind w:left="540" w:right="-18"/>
        <w:jc w:val="thaiDistribute"/>
        <w:rPr>
          <w:rFonts w:ascii="Arial" w:eastAsia="Times New Roman" w:hAnsi="Arial" w:cs="Arial"/>
          <w:color w:val="auto"/>
          <w:sz w:val="18"/>
          <w:szCs w:val="18"/>
          <w:lang w:val="en-US"/>
        </w:rPr>
      </w:pPr>
    </w:p>
    <w:p w:rsidR="00F748A4" w:rsidRPr="0098346A" w:rsidRDefault="00F748A4" w:rsidP="0098346A">
      <w:pPr>
        <w:ind w:left="540" w:right="-18"/>
        <w:jc w:val="thaiDistribute"/>
        <w:rPr>
          <w:rFonts w:ascii="Arial" w:eastAsia="Times New Roman" w:hAnsi="Arial" w:cs="Arial"/>
          <w:color w:val="auto"/>
          <w:sz w:val="18"/>
          <w:szCs w:val="18"/>
          <w:lang w:val="en-US"/>
        </w:rPr>
      </w:pPr>
      <w:r w:rsidRPr="0098346A">
        <w:rPr>
          <w:rFonts w:ascii="Arial" w:eastAsia="Times New Roman" w:hAnsi="Arial" w:cs="Arial"/>
          <w:color w:val="auto"/>
          <w:sz w:val="18"/>
          <w:szCs w:val="18"/>
          <w:lang w:val="en-US"/>
        </w:rPr>
        <w:t xml:space="preserve">The present value of the pension obligations depends on </w:t>
      </w:r>
      <w:proofErr w:type="gramStart"/>
      <w:r w:rsidRPr="0098346A">
        <w:rPr>
          <w:rFonts w:ascii="Arial" w:eastAsia="Times New Roman" w:hAnsi="Arial" w:cs="Arial"/>
          <w:color w:val="auto"/>
          <w:sz w:val="18"/>
          <w:szCs w:val="18"/>
          <w:lang w:val="en-US"/>
        </w:rPr>
        <w:t>a number of</w:t>
      </w:r>
      <w:proofErr w:type="gramEnd"/>
      <w:r w:rsidRPr="0098346A">
        <w:rPr>
          <w:rFonts w:ascii="Arial" w:eastAsia="Times New Roman" w:hAnsi="Arial" w:cs="Arial"/>
          <w:color w:val="auto"/>
          <w:sz w:val="18"/>
          <w:szCs w:val="18"/>
          <w:lang w:val="en-US"/>
        </w:rPr>
        <w:t xml:space="preserve"> factors that are determined on an actuarial basis using a number of assumptions including discount rate. Any changes in these assumptions will have an impact on the carrying amount of pension obligations and retirement benefits.</w:t>
      </w:r>
    </w:p>
    <w:p w:rsidR="00F748A4" w:rsidRPr="0098346A" w:rsidRDefault="00F748A4" w:rsidP="0098346A">
      <w:pPr>
        <w:ind w:left="540" w:right="-18"/>
        <w:jc w:val="thaiDistribute"/>
        <w:rPr>
          <w:rFonts w:ascii="Arial" w:eastAsia="Times New Roman" w:hAnsi="Arial" w:cs="Arial"/>
          <w:color w:val="auto"/>
          <w:sz w:val="18"/>
          <w:szCs w:val="18"/>
          <w:lang w:val="en-US"/>
        </w:rPr>
      </w:pPr>
    </w:p>
    <w:p w:rsidR="00F748A4" w:rsidRPr="0098346A" w:rsidRDefault="00F748A4" w:rsidP="0098346A">
      <w:pPr>
        <w:ind w:left="540" w:right="-18"/>
        <w:jc w:val="thaiDistribute"/>
        <w:rPr>
          <w:rFonts w:ascii="Arial" w:eastAsia="Times New Roman" w:hAnsi="Arial" w:cs="Arial"/>
          <w:color w:val="auto"/>
          <w:sz w:val="18"/>
          <w:szCs w:val="18"/>
          <w:lang w:val="en-US"/>
        </w:rPr>
      </w:pPr>
      <w:r w:rsidRPr="0098346A">
        <w:rPr>
          <w:rFonts w:ascii="Arial" w:eastAsia="Times New Roman" w:hAnsi="Arial" w:cs="Arial"/>
          <w:color w:val="auto"/>
          <w:sz w:val="18"/>
          <w:szCs w:val="18"/>
          <w:lang w:val="en-US"/>
        </w:rPr>
        <w:t>The Group determines the appropriate discount rate at the end of each year. This is the interest rate that should be used to determine the present value of estimated future cash outflows expected to be required to settle the pension obligations. In determining the appropriate discount rate, the Group considers the market yield of government bonds that are denominated in the currency in which the benefits will be paid, and that have terms to maturity approximating the terms of the related pension liability.</w:t>
      </w:r>
    </w:p>
    <w:p w:rsidR="00F748A4" w:rsidRPr="0098346A" w:rsidRDefault="00F748A4" w:rsidP="0098346A">
      <w:pPr>
        <w:ind w:left="540" w:right="-18"/>
        <w:jc w:val="thaiDistribute"/>
        <w:rPr>
          <w:rFonts w:ascii="Arial" w:eastAsia="Times New Roman" w:hAnsi="Arial" w:cs="Arial"/>
          <w:color w:val="auto"/>
          <w:sz w:val="18"/>
          <w:szCs w:val="18"/>
          <w:lang w:val="en-US"/>
        </w:rPr>
      </w:pPr>
    </w:p>
    <w:p w:rsidR="00F748A4" w:rsidRPr="0098346A" w:rsidRDefault="00F748A4" w:rsidP="0098346A">
      <w:pPr>
        <w:ind w:left="540" w:right="-18"/>
        <w:jc w:val="thaiDistribute"/>
        <w:rPr>
          <w:rFonts w:ascii="Arial" w:eastAsia="Times New Roman" w:hAnsi="Arial" w:cs="Arial"/>
          <w:color w:val="auto"/>
          <w:sz w:val="18"/>
          <w:szCs w:val="18"/>
          <w:lang w:val="en-US"/>
        </w:rPr>
      </w:pPr>
      <w:r w:rsidRPr="0098346A">
        <w:rPr>
          <w:rFonts w:ascii="Arial" w:eastAsia="Times New Roman" w:hAnsi="Arial" w:cs="Arial"/>
          <w:color w:val="auto"/>
          <w:sz w:val="18"/>
          <w:szCs w:val="18"/>
          <w:lang w:val="en-US"/>
        </w:rPr>
        <w:t xml:space="preserve">Other key assumptions for </w:t>
      </w:r>
      <w:r w:rsidR="003E7B14" w:rsidRPr="0098346A">
        <w:rPr>
          <w:rFonts w:ascii="Arial" w:eastAsia="Times New Roman" w:hAnsi="Arial" w:cs="Arial"/>
          <w:color w:val="auto"/>
          <w:sz w:val="18"/>
          <w:szCs w:val="18"/>
          <w:lang w:val="en-US"/>
        </w:rPr>
        <w:t>employee benefit</w:t>
      </w:r>
      <w:r w:rsidRPr="0098346A">
        <w:rPr>
          <w:rFonts w:ascii="Arial" w:eastAsia="Times New Roman" w:hAnsi="Arial" w:cs="Arial"/>
          <w:color w:val="auto"/>
          <w:sz w:val="18"/>
          <w:szCs w:val="18"/>
          <w:lang w:val="en-US"/>
        </w:rPr>
        <w:t xml:space="preserve"> obligations are based on current market conditions. Additional information is disclosed in Note 2</w:t>
      </w:r>
      <w:r w:rsidR="00FA0753">
        <w:rPr>
          <w:rFonts w:ascii="Arial" w:eastAsia="Times New Roman" w:hAnsi="Arial" w:cs="Arial"/>
          <w:color w:val="auto"/>
          <w:sz w:val="18"/>
          <w:szCs w:val="18"/>
          <w:lang w:val="en-US"/>
        </w:rPr>
        <w:t>2</w:t>
      </w:r>
      <w:r w:rsidRPr="0098346A">
        <w:rPr>
          <w:rFonts w:ascii="Arial" w:eastAsia="Times New Roman" w:hAnsi="Arial" w:cs="Arial"/>
          <w:color w:val="auto"/>
          <w:sz w:val="18"/>
          <w:szCs w:val="18"/>
          <w:lang w:val="en-US"/>
        </w:rPr>
        <w:t>.</w:t>
      </w:r>
      <w:bookmarkEnd w:id="9"/>
    </w:p>
    <w:p w:rsidR="00F748A4" w:rsidRPr="0098346A" w:rsidRDefault="00F748A4" w:rsidP="0098346A">
      <w:pPr>
        <w:ind w:left="540"/>
        <w:jc w:val="thaiDistribute"/>
        <w:rPr>
          <w:rFonts w:ascii="Arial" w:eastAsia="Times New Roman" w:hAnsi="Arial" w:cs="Arial"/>
          <w:color w:val="auto"/>
          <w:sz w:val="18"/>
          <w:szCs w:val="18"/>
          <w:lang w:val="en-US"/>
        </w:rPr>
      </w:pPr>
    </w:p>
    <w:p w:rsidR="00F748A4" w:rsidRDefault="00F748A4" w:rsidP="0098346A">
      <w:pPr>
        <w:ind w:left="540"/>
        <w:jc w:val="thaiDistribute"/>
        <w:rPr>
          <w:rFonts w:ascii="Arial" w:eastAsia="Times New Roman" w:hAnsi="Arial" w:cs="Arial"/>
          <w:color w:val="auto"/>
          <w:sz w:val="18"/>
          <w:szCs w:val="18"/>
          <w:lang w:val="en-US"/>
        </w:rPr>
      </w:pPr>
    </w:p>
    <w:tbl>
      <w:tblPr>
        <w:tblW w:w="0" w:type="auto"/>
        <w:tblInd w:w="108" w:type="dxa"/>
        <w:shd w:val="clear" w:color="auto" w:fill="FFA543"/>
        <w:tblLook w:val="04A0" w:firstRow="1" w:lastRow="0" w:firstColumn="1" w:lastColumn="0" w:noHBand="0" w:noVBand="1"/>
      </w:tblPr>
      <w:tblGrid>
        <w:gridCol w:w="9461"/>
      </w:tblGrid>
      <w:tr w:rsidR="0032210A" w:rsidRPr="0098346A" w:rsidTr="00907832">
        <w:trPr>
          <w:trHeight w:val="386"/>
        </w:trPr>
        <w:tc>
          <w:tcPr>
            <w:tcW w:w="9461" w:type="dxa"/>
            <w:shd w:val="clear" w:color="auto" w:fill="FFA543"/>
            <w:vAlign w:val="center"/>
            <w:hideMark/>
          </w:tcPr>
          <w:p w:rsidR="0032210A" w:rsidRPr="0098346A" w:rsidRDefault="0032210A" w:rsidP="00907832">
            <w:pPr>
              <w:ind w:left="432" w:right="0" w:hanging="432"/>
              <w:jc w:val="both"/>
              <w:rPr>
                <w:rFonts w:ascii="Arial" w:eastAsia="Arial Unicode MS" w:hAnsi="Arial" w:cs="Arial"/>
                <w:b/>
                <w:bCs/>
                <w:color w:val="FFFFFF"/>
                <w:sz w:val="18"/>
                <w:szCs w:val="18"/>
                <w:lang w:val="en-US"/>
              </w:rPr>
            </w:pPr>
            <w:r w:rsidRPr="0032210A">
              <w:rPr>
                <w:rFonts w:ascii="Arial" w:eastAsia="Arial Unicode MS" w:hAnsi="Arial" w:cs="Arial"/>
                <w:b/>
                <w:bCs/>
                <w:color w:val="FFFFFF"/>
                <w:sz w:val="18"/>
                <w:szCs w:val="18"/>
                <w:lang w:val="en-US"/>
              </w:rPr>
              <w:t>6</w:t>
            </w:r>
            <w:r w:rsidRPr="0032210A">
              <w:rPr>
                <w:rFonts w:ascii="Arial" w:eastAsia="Arial Unicode MS" w:hAnsi="Arial" w:cs="Arial"/>
                <w:b/>
                <w:bCs/>
                <w:color w:val="FFFFFF"/>
                <w:sz w:val="18"/>
                <w:szCs w:val="18"/>
                <w:lang w:val="en-US"/>
              </w:rPr>
              <w:tab/>
              <w:t>Capital management</w:t>
            </w:r>
          </w:p>
        </w:tc>
      </w:tr>
    </w:tbl>
    <w:p w:rsidR="0032210A" w:rsidRDefault="0032210A" w:rsidP="0032210A">
      <w:pPr>
        <w:jc w:val="thaiDistribute"/>
        <w:rPr>
          <w:rFonts w:ascii="Arial" w:eastAsia="Times New Roman" w:hAnsi="Arial" w:cs="Arial"/>
          <w:color w:val="auto"/>
          <w:sz w:val="18"/>
          <w:szCs w:val="18"/>
          <w:lang w:val="en-US"/>
        </w:rPr>
      </w:pPr>
    </w:p>
    <w:p w:rsidR="00F748A4" w:rsidRPr="0098346A" w:rsidRDefault="001114E0" w:rsidP="0032210A">
      <w:pPr>
        <w:ind w:right="0"/>
        <w:jc w:val="both"/>
        <w:rPr>
          <w:rFonts w:ascii="Arial" w:hAnsi="Arial" w:cs="Arial"/>
          <w:color w:val="auto"/>
          <w:sz w:val="18"/>
          <w:szCs w:val="18"/>
        </w:rPr>
      </w:pPr>
      <w:r w:rsidRPr="001114E0">
        <w:rPr>
          <w:rFonts w:ascii="Arial" w:hAnsi="Arial" w:cs="Arial"/>
          <w:color w:val="auto"/>
          <w:sz w:val="18"/>
          <w:szCs w:val="18"/>
        </w:rPr>
        <w:t>The Group’s objectives when managing capital are to safeguard the Group’s ability to continue as a going concern, so that they can continue to provide returns for shareholders and benefits for other stakeholders and to maintain an optimal capital structure to reduce the cost of capital</w:t>
      </w:r>
      <w:r w:rsidR="00F748A4" w:rsidRPr="0098346A">
        <w:rPr>
          <w:rFonts w:ascii="Arial" w:hAnsi="Arial" w:cs="Arial"/>
          <w:color w:val="auto"/>
          <w:sz w:val="18"/>
          <w:szCs w:val="18"/>
        </w:rPr>
        <w:t>.</w:t>
      </w:r>
    </w:p>
    <w:p w:rsidR="00F748A4" w:rsidRPr="0098346A" w:rsidRDefault="00F748A4" w:rsidP="0032210A">
      <w:pPr>
        <w:ind w:right="0"/>
        <w:jc w:val="both"/>
        <w:rPr>
          <w:rFonts w:ascii="Arial" w:hAnsi="Arial" w:cs="Arial"/>
          <w:color w:val="auto"/>
          <w:sz w:val="18"/>
          <w:szCs w:val="18"/>
        </w:rPr>
      </w:pPr>
    </w:p>
    <w:p w:rsidR="00F748A4" w:rsidRPr="0098346A" w:rsidRDefault="001114E0" w:rsidP="0032210A">
      <w:pPr>
        <w:ind w:right="0"/>
        <w:jc w:val="both"/>
        <w:rPr>
          <w:rFonts w:ascii="Arial" w:hAnsi="Arial" w:cs="Arial"/>
          <w:color w:val="auto"/>
          <w:sz w:val="18"/>
          <w:szCs w:val="18"/>
        </w:rPr>
      </w:pPr>
      <w:r w:rsidRPr="00BF2F10">
        <w:rPr>
          <w:rFonts w:ascii="Arial" w:hAnsi="Arial" w:cs="Arial"/>
          <w:color w:val="auto"/>
          <w:spacing w:val="-4"/>
          <w:sz w:val="18"/>
          <w:szCs w:val="18"/>
        </w:rPr>
        <w:t>In order to maintain or adjust the capital structure, the Group may adjust the amounts of dividends paid to shareholders</w:t>
      </w:r>
      <w:r w:rsidRPr="001114E0">
        <w:rPr>
          <w:rFonts w:ascii="Arial" w:hAnsi="Arial" w:cs="Arial"/>
          <w:color w:val="auto"/>
          <w:sz w:val="18"/>
          <w:szCs w:val="18"/>
        </w:rPr>
        <w:t>, return capital to shareholders, issue new shares, or sell assets to reduce debt</w:t>
      </w:r>
      <w:r w:rsidR="00F748A4" w:rsidRPr="0098346A">
        <w:rPr>
          <w:rFonts w:ascii="Arial" w:hAnsi="Arial" w:cs="Arial"/>
          <w:color w:val="auto"/>
          <w:sz w:val="18"/>
          <w:szCs w:val="18"/>
        </w:rPr>
        <w:t>.</w:t>
      </w:r>
    </w:p>
    <w:p w:rsidR="003202D2" w:rsidRDefault="003202D2" w:rsidP="0032210A">
      <w:pPr>
        <w:ind w:right="0"/>
        <w:rPr>
          <w:rFonts w:ascii="Arial" w:eastAsia="Times New Roman" w:hAnsi="Arial" w:cs="Arial"/>
          <w:b/>
          <w:bCs/>
          <w:color w:val="auto"/>
          <w:sz w:val="18"/>
          <w:szCs w:val="18"/>
        </w:rPr>
      </w:pPr>
    </w:p>
    <w:p w:rsidR="00E43F86" w:rsidRDefault="00E43F86" w:rsidP="0032210A">
      <w:pPr>
        <w:ind w:right="0"/>
        <w:rPr>
          <w:rFonts w:ascii="Arial" w:eastAsia="Times New Roman" w:hAnsi="Arial" w:cs="Arial"/>
          <w:b/>
          <w:bCs/>
          <w:color w:val="auto"/>
          <w:sz w:val="18"/>
          <w:szCs w:val="18"/>
        </w:rPr>
      </w:pPr>
    </w:p>
    <w:p w:rsidR="00E43F86" w:rsidRDefault="00E43F86" w:rsidP="0032210A">
      <w:pPr>
        <w:ind w:right="0"/>
        <w:rPr>
          <w:rFonts w:ascii="Arial" w:eastAsia="Times New Roman" w:hAnsi="Arial" w:cs="Arial"/>
          <w:b/>
          <w:bCs/>
          <w:color w:val="auto"/>
          <w:sz w:val="18"/>
          <w:szCs w:val="18"/>
        </w:rPr>
        <w:sectPr w:rsidR="00E43F86" w:rsidSect="00951494">
          <w:headerReference w:type="default" r:id="rId8"/>
          <w:footerReference w:type="default" r:id="rId9"/>
          <w:pgSz w:w="11907" w:h="16840" w:code="9"/>
          <w:pgMar w:top="1440" w:right="720" w:bottom="720" w:left="1728" w:header="706" w:footer="706" w:gutter="0"/>
          <w:pgNumType w:start="13"/>
          <w:cols w:space="720"/>
          <w:noEndnote/>
        </w:sectPr>
      </w:pPr>
    </w:p>
    <w:p w:rsidR="00AC6ADE" w:rsidRDefault="00AC6ADE" w:rsidP="0032210A">
      <w:pPr>
        <w:ind w:right="0"/>
        <w:jc w:val="both"/>
        <w:rPr>
          <w:rFonts w:ascii="Arial" w:hAnsi="Arial" w:cs="Arial"/>
          <w:color w:val="auto"/>
          <w:sz w:val="18"/>
          <w:szCs w:val="18"/>
        </w:rPr>
      </w:pPr>
    </w:p>
    <w:tbl>
      <w:tblPr>
        <w:tblW w:w="0" w:type="auto"/>
        <w:tblInd w:w="108" w:type="dxa"/>
        <w:shd w:val="clear" w:color="auto" w:fill="FFA543"/>
        <w:tblLook w:val="04A0" w:firstRow="1" w:lastRow="0" w:firstColumn="1" w:lastColumn="0" w:noHBand="0" w:noVBand="1"/>
      </w:tblPr>
      <w:tblGrid>
        <w:gridCol w:w="15408"/>
      </w:tblGrid>
      <w:tr w:rsidR="0032210A" w:rsidRPr="0098346A" w:rsidTr="003202D2">
        <w:trPr>
          <w:trHeight w:val="386"/>
        </w:trPr>
        <w:tc>
          <w:tcPr>
            <w:tcW w:w="15408" w:type="dxa"/>
            <w:shd w:val="clear" w:color="auto" w:fill="FFA543"/>
            <w:vAlign w:val="center"/>
            <w:hideMark/>
          </w:tcPr>
          <w:p w:rsidR="0032210A" w:rsidRPr="0098346A" w:rsidRDefault="0032210A" w:rsidP="0032210A">
            <w:pPr>
              <w:ind w:left="432" w:right="0" w:hanging="432"/>
              <w:jc w:val="both"/>
              <w:rPr>
                <w:rFonts w:ascii="Arial" w:eastAsia="Arial Unicode MS" w:hAnsi="Arial" w:cs="Arial"/>
                <w:b/>
                <w:bCs/>
                <w:color w:val="FFFFFF"/>
                <w:sz w:val="18"/>
                <w:szCs w:val="18"/>
                <w:lang w:val="en-US"/>
              </w:rPr>
            </w:pPr>
            <w:r w:rsidRPr="0032210A">
              <w:rPr>
                <w:rFonts w:ascii="Arial" w:eastAsia="Arial Unicode MS" w:hAnsi="Arial" w:cs="Arial"/>
                <w:b/>
                <w:bCs/>
                <w:color w:val="FFFFFF"/>
                <w:sz w:val="18"/>
                <w:szCs w:val="18"/>
                <w:lang w:val="en-US"/>
              </w:rPr>
              <w:t>7</w:t>
            </w:r>
            <w:r w:rsidRPr="0032210A">
              <w:rPr>
                <w:rFonts w:ascii="Arial" w:eastAsia="Arial Unicode MS" w:hAnsi="Arial" w:cs="Arial"/>
                <w:b/>
                <w:bCs/>
                <w:color w:val="FFFFFF"/>
                <w:sz w:val="18"/>
                <w:szCs w:val="18"/>
                <w:lang w:val="en-US"/>
              </w:rPr>
              <w:tab/>
              <w:t>Operating segment information</w:t>
            </w:r>
          </w:p>
        </w:tc>
      </w:tr>
    </w:tbl>
    <w:p w:rsidR="0032210A" w:rsidRDefault="0032210A" w:rsidP="0032210A">
      <w:pPr>
        <w:ind w:right="0"/>
        <w:jc w:val="both"/>
        <w:rPr>
          <w:rFonts w:ascii="Arial" w:hAnsi="Arial" w:cs="Arial"/>
          <w:color w:val="auto"/>
          <w:sz w:val="18"/>
          <w:szCs w:val="18"/>
        </w:rPr>
      </w:pPr>
    </w:p>
    <w:bookmarkEnd w:id="1"/>
    <w:bookmarkEnd w:id="2"/>
    <w:p w:rsidR="00F748A4" w:rsidRPr="00C202BE" w:rsidRDefault="007C0294" w:rsidP="0032210A">
      <w:pPr>
        <w:ind w:right="0"/>
        <w:jc w:val="both"/>
        <w:rPr>
          <w:rFonts w:ascii="Arial" w:hAnsi="Arial" w:cs="Arial"/>
          <w:color w:val="auto"/>
          <w:sz w:val="18"/>
          <w:szCs w:val="18"/>
        </w:rPr>
      </w:pPr>
      <w:r w:rsidRPr="00C202BE">
        <w:rPr>
          <w:rFonts w:ascii="Arial" w:hAnsi="Arial" w:cs="Arial"/>
          <w:color w:val="auto"/>
          <w:sz w:val="18"/>
          <w:szCs w:val="18"/>
        </w:rPr>
        <w:t>Operating s</w:t>
      </w:r>
      <w:r w:rsidR="00F748A4" w:rsidRPr="00C202BE">
        <w:rPr>
          <w:rFonts w:ascii="Arial" w:hAnsi="Arial" w:cs="Arial"/>
          <w:color w:val="auto"/>
          <w:sz w:val="18"/>
          <w:szCs w:val="18"/>
        </w:rPr>
        <w:t xml:space="preserve">egment information is reviewed by the chief </w:t>
      </w:r>
      <w:r w:rsidR="00F748A4" w:rsidRPr="0032210A">
        <w:rPr>
          <w:rFonts w:ascii="Arial" w:hAnsi="Arial" w:cs="Arial"/>
          <w:color w:val="auto"/>
          <w:sz w:val="18"/>
          <w:szCs w:val="18"/>
        </w:rPr>
        <w:t>operating decision maker</w:t>
      </w:r>
      <w:r w:rsidR="00F748A4" w:rsidRPr="00C202BE">
        <w:rPr>
          <w:rFonts w:ascii="Arial" w:hAnsi="Arial" w:cs="Arial"/>
          <w:color w:val="auto"/>
          <w:sz w:val="18"/>
          <w:szCs w:val="18"/>
        </w:rPr>
        <w:t xml:space="preserve">. Similar segment is combined. The chief operating decision maker evaluates performance on gross profit of each segment. The reportable segments </w:t>
      </w:r>
      <w:r w:rsidRPr="00C202BE">
        <w:rPr>
          <w:rFonts w:ascii="Arial" w:hAnsi="Arial" w:cs="Arial"/>
          <w:color w:val="auto"/>
          <w:sz w:val="18"/>
          <w:szCs w:val="18"/>
        </w:rPr>
        <w:t>comprise</w:t>
      </w:r>
      <w:r w:rsidR="00C13A66" w:rsidRPr="00C202BE">
        <w:rPr>
          <w:rFonts w:ascii="Arial" w:hAnsi="Arial" w:cs="Arial"/>
          <w:color w:val="auto"/>
          <w:sz w:val="18"/>
          <w:szCs w:val="18"/>
        </w:rPr>
        <w:t xml:space="preserve"> the sea freight, air freight, </w:t>
      </w:r>
      <w:r w:rsidR="0086677C" w:rsidRPr="00C202BE">
        <w:rPr>
          <w:rFonts w:ascii="Arial" w:hAnsi="Arial" w:cs="Arial"/>
          <w:color w:val="auto"/>
          <w:sz w:val="18"/>
          <w:szCs w:val="18"/>
        </w:rPr>
        <w:t xml:space="preserve">integrated </w:t>
      </w:r>
      <w:proofErr w:type="spellStart"/>
      <w:r w:rsidRPr="00C202BE">
        <w:rPr>
          <w:rFonts w:ascii="Arial" w:hAnsi="Arial" w:cs="Arial"/>
          <w:color w:val="auto"/>
          <w:sz w:val="18"/>
          <w:szCs w:val="18"/>
        </w:rPr>
        <w:t>logistic</w:t>
      </w:r>
      <w:proofErr w:type="spellEnd"/>
      <w:r w:rsidR="0086677C" w:rsidRPr="00C202BE">
        <w:rPr>
          <w:rFonts w:ascii="Arial" w:hAnsi="Arial" w:cs="Arial"/>
          <w:color w:val="auto"/>
          <w:sz w:val="18"/>
          <w:szCs w:val="18"/>
        </w:rPr>
        <w:t xml:space="preserve"> </w:t>
      </w:r>
      <w:r w:rsidR="0086677C" w:rsidRPr="00EF3CBE">
        <w:rPr>
          <w:rFonts w:ascii="Arial" w:hAnsi="Arial" w:cs="Arial"/>
          <w:color w:val="auto"/>
          <w:sz w:val="18"/>
          <w:szCs w:val="18"/>
        </w:rPr>
        <w:t>services</w:t>
      </w:r>
      <w:r w:rsidR="00F748A4" w:rsidRPr="00EF3CBE">
        <w:rPr>
          <w:rFonts w:ascii="Arial" w:hAnsi="Arial" w:cs="Arial"/>
          <w:color w:val="auto"/>
          <w:sz w:val="18"/>
          <w:szCs w:val="18"/>
          <w:cs/>
        </w:rPr>
        <w:t xml:space="preserve"> (</w:t>
      </w:r>
      <w:r w:rsidRPr="00EF3CBE">
        <w:rPr>
          <w:rFonts w:ascii="Arial" w:hAnsi="Arial" w:cs="Arial"/>
          <w:color w:val="auto"/>
          <w:sz w:val="18"/>
          <w:szCs w:val="18"/>
        </w:rPr>
        <w:t xml:space="preserve">land </w:t>
      </w:r>
      <w:r w:rsidR="00F748A4" w:rsidRPr="00EF3CBE">
        <w:rPr>
          <w:rFonts w:ascii="Arial" w:hAnsi="Arial" w:cs="Arial"/>
          <w:color w:val="auto"/>
          <w:sz w:val="18"/>
          <w:szCs w:val="18"/>
        </w:rPr>
        <w:t xml:space="preserve">transportation, </w:t>
      </w:r>
      <w:r w:rsidR="0086677C" w:rsidRPr="00EF3CBE">
        <w:rPr>
          <w:rFonts w:ascii="Arial" w:hAnsi="Arial" w:cs="Arial"/>
          <w:color w:val="auto"/>
          <w:sz w:val="18"/>
          <w:szCs w:val="18"/>
        </w:rPr>
        <w:t>storage platform</w:t>
      </w:r>
      <w:r w:rsidR="0086677C" w:rsidRPr="00C202BE">
        <w:rPr>
          <w:rFonts w:ascii="Arial" w:hAnsi="Arial" w:cs="Arial"/>
          <w:color w:val="auto"/>
          <w:sz w:val="18"/>
          <w:szCs w:val="18"/>
        </w:rPr>
        <w:t xml:space="preserve"> for containers) and </w:t>
      </w:r>
      <w:proofErr w:type="spellStart"/>
      <w:r w:rsidR="0086677C" w:rsidRPr="00C202BE">
        <w:rPr>
          <w:rFonts w:ascii="Arial" w:hAnsi="Arial" w:cs="Arial"/>
          <w:color w:val="auto"/>
          <w:sz w:val="18"/>
          <w:szCs w:val="18"/>
        </w:rPr>
        <w:t>self storage</w:t>
      </w:r>
      <w:proofErr w:type="spellEnd"/>
      <w:r w:rsidR="0086677C" w:rsidRPr="00C202BE">
        <w:rPr>
          <w:rFonts w:ascii="Arial" w:hAnsi="Arial" w:cs="Arial"/>
          <w:color w:val="auto"/>
          <w:sz w:val="18"/>
          <w:szCs w:val="18"/>
        </w:rPr>
        <w:t>.</w:t>
      </w:r>
    </w:p>
    <w:p w:rsidR="00F748A4" w:rsidRPr="0032210A" w:rsidRDefault="00F748A4" w:rsidP="0032210A">
      <w:pPr>
        <w:ind w:right="0"/>
        <w:jc w:val="both"/>
        <w:rPr>
          <w:rFonts w:ascii="Arial" w:hAnsi="Arial" w:cs="Arial"/>
          <w:color w:val="auto"/>
          <w:sz w:val="18"/>
          <w:szCs w:val="18"/>
        </w:rPr>
      </w:pPr>
    </w:p>
    <w:tbl>
      <w:tblPr>
        <w:tblW w:w="15390" w:type="dxa"/>
        <w:tblInd w:w="108" w:type="dxa"/>
        <w:tblLayout w:type="fixed"/>
        <w:tblCellMar>
          <w:top w:w="15" w:type="dxa"/>
          <w:bottom w:w="15" w:type="dxa"/>
        </w:tblCellMar>
        <w:tblLook w:val="04A0" w:firstRow="1" w:lastRow="0" w:firstColumn="1" w:lastColumn="0" w:noHBand="0" w:noVBand="1"/>
      </w:tblPr>
      <w:tblGrid>
        <w:gridCol w:w="3040"/>
        <w:gridCol w:w="1253"/>
        <w:gridCol w:w="1253"/>
        <w:gridCol w:w="1229"/>
        <w:gridCol w:w="1170"/>
        <w:gridCol w:w="1253"/>
        <w:gridCol w:w="1253"/>
        <w:gridCol w:w="1167"/>
        <w:gridCol w:w="1170"/>
        <w:gridCol w:w="1252"/>
        <w:gridCol w:w="1350"/>
      </w:tblGrid>
      <w:tr w:rsidR="00E41758" w:rsidRPr="00301D90" w:rsidTr="00301D90">
        <w:tc>
          <w:tcPr>
            <w:tcW w:w="3040" w:type="dxa"/>
            <w:tcBorders>
              <w:top w:val="nil"/>
              <w:left w:val="nil"/>
              <w:bottom w:val="nil"/>
              <w:right w:val="nil"/>
            </w:tcBorders>
            <w:noWrap/>
            <w:vAlign w:val="bottom"/>
            <w:hideMark/>
          </w:tcPr>
          <w:p w:rsidR="00E41758" w:rsidRPr="00301D90" w:rsidRDefault="00E41758" w:rsidP="00301D90">
            <w:pPr>
              <w:ind w:left="-109"/>
              <w:rPr>
                <w:rFonts w:ascii="Arial" w:eastAsia="Times New Roman" w:hAnsi="Arial" w:cs="Arial"/>
                <w:b/>
                <w:bCs/>
                <w:spacing w:val="-4"/>
                <w:sz w:val="18"/>
                <w:szCs w:val="18"/>
              </w:rPr>
            </w:pPr>
          </w:p>
        </w:tc>
        <w:tc>
          <w:tcPr>
            <w:tcW w:w="12350" w:type="dxa"/>
            <w:gridSpan w:val="10"/>
            <w:tcBorders>
              <w:top w:val="single" w:sz="4" w:space="0" w:color="auto"/>
              <w:left w:val="nil"/>
              <w:bottom w:val="single" w:sz="4" w:space="0" w:color="auto"/>
              <w:right w:val="nil"/>
            </w:tcBorders>
            <w:shd w:val="clear" w:color="auto" w:fill="auto"/>
            <w:noWrap/>
          </w:tcPr>
          <w:p w:rsidR="00E41758" w:rsidRPr="00301D90" w:rsidRDefault="00E41758" w:rsidP="00301D90">
            <w:pPr>
              <w:ind w:left="-29"/>
              <w:jc w:val="center"/>
              <w:rPr>
                <w:rFonts w:ascii="Arial" w:hAnsi="Arial" w:cs="Arial"/>
                <w:b/>
                <w:bCs/>
                <w:snapToGrid w:val="0"/>
                <w:color w:val="auto"/>
                <w:spacing w:val="-4"/>
                <w:sz w:val="18"/>
                <w:szCs w:val="18"/>
                <w:lang w:eastAsia="th-TH"/>
              </w:rPr>
            </w:pPr>
            <w:r w:rsidRPr="00301D90">
              <w:rPr>
                <w:rFonts w:ascii="Arial" w:hAnsi="Arial" w:cs="Arial"/>
                <w:b/>
                <w:bCs/>
                <w:color w:val="auto"/>
                <w:spacing w:val="-4"/>
                <w:sz w:val="18"/>
                <w:szCs w:val="18"/>
              </w:rPr>
              <w:t>Consolidated financial statements</w:t>
            </w:r>
          </w:p>
        </w:tc>
      </w:tr>
      <w:tr w:rsidR="00E41758" w:rsidRPr="00301D90" w:rsidTr="00301D90">
        <w:tc>
          <w:tcPr>
            <w:tcW w:w="3040" w:type="dxa"/>
            <w:tcBorders>
              <w:top w:val="nil"/>
              <w:left w:val="nil"/>
              <w:bottom w:val="nil"/>
              <w:right w:val="nil"/>
            </w:tcBorders>
            <w:noWrap/>
            <w:vAlign w:val="bottom"/>
          </w:tcPr>
          <w:p w:rsidR="00E41758" w:rsidRPr="00301D90" w:rsidRDefault="00E41758" w:rsidP="00301D90">
            <w:pPr>
              <w:ind w:left="-109"/>
              <w:rPr>
                <w:rFonts w:ascii="Arial" w:eastAsia="Times New Roman" w:hAnsi="Arial" w:cs="Arial"/>
                <w:b/>
                <w:bCs/>
                <w:spacing w:val="-4"/>
                <w:sz w:val="18"/>
                <w:szCs w:val="18"/>
              </w:rPr>
            </w:pPr>
          </w:p>
        </w:tc>
        <w:tc>
          <w:tcPr>
            <w:tcW w:w="12350" w:type="dxa"/>
            <w:gridSpan w:val="10"/>
            <w:tcBorders>
              <w:top w:val="single" w:sz="4" w:space="0" w:color="auto"/>
              <w:left w:val="nil"/>
              <w:bottom w:val="single" w:sz="4" w:space="0" w:color="auto"/>
              <w:right w:val="nil"/>
            </w:tcBorders>
            <w:noWrap/>
          </w:tcPr>
          <w:p w:rsidR="00E41758" w:rsidRPr="00301D90" w:rsidRDefault="00E41758" w:rsidP="00301D90">
            <w:pPr>
              <w:ind w:left="-29"/>
              <w:jc w:val="center"/>
              <w:rPr>
                <w:rFonts w:ascii="Arial" w:hAnsi="Arial" w:cs="Arial"/>
                <w:b/>
                <w:bCs/>
                <w:snapToGrid w:val="0"/>
                <w:color w:val="auto"/>
                <w:spacing w:val="-4"/>
                <w:sz w:val="18"/>
                <w:szCs w:val="18"/>
                <w:lang w:eastAsia="th-TH"/>
              </w:rPr>
            </w:pPr>
            <w:r w:rsidRPr="00301D90">
              <w:rPr>
                <w:rFonts w:ascii="Arial" w:hAnsi="Arial" w:cs="Arial"/>
                <w:b/>
                <w:bCs/>
                <w:color w:val="auto"/>
                <w:spacing w:val="-4"/>
                <w:sz w:val="18"/>
                <w:szCs w:val="18"/>
              </w:rPr>
              <w:t>For the year ended 31 December</w:t>
            </w:r>
          </w:p>
        </w:tc>
      </w:tr>
      <w:tr w:rsidR="00E41758" w:rsidRPr="00301D90" w:rsidTr="00301D90">
        <w:tc>
          <w:tcPr>
            <w:tcW w:w="3040" w:type="dxa"/>
            <w:tcBorders>
              <w:top w:val="nil"/>
              <w:left w:val="nil"/>
              <w:bottom w:val="nil"/>
              <w:right w:val="nil"/>
            </w:tcBorders>
            <w:noWrap/>
            <w:vAlign w:val="bottom"/>
          </w:tcPr>
          <w:p w:rsidR="00E41758" w:rsidRPr="00301D90" w:rsidRDefault="00E41758" w:rsidP="00301D90">
            <w:pPr>
              <w:ind w:left="-109"/>
              <w:rPr>
                <w:rFonts w:ascii="Arial" w:eastAsia="Times New Roman" w:hAnsi="Arial" w:cs="Arial"/>
                <w:b/>
                <w:bCs/>
                <w:spacing w:val="-4"/>
                <w:sz w:val="18"/>
                <w:szCs w:val="18"/>
              </w:rPr>
            </w:pPr>
          </w:p>
        </w:tc>
        <w:tc>
          <w:tcPr>
            <w:tcW w:w="1253" w:type="dxa"/>
            <w:tcBorders>
              <w:top w:val="single" w:sz="4" w:space="0" w:color="auto"/>
              <w:left w:val="nil"/>
              <w:right w:val="nil"/>
            </w:tcBorders>
            <w:noWrap/>
          </w:tcPr>
          <w:p w:rsidR="00E41758" w:rsidRPr="00301D90" w:rsidRDefault="00E41758" w:rsidP="00301D90">
            <w:pPr>
              <w:ind w:left="-29"/>
              <w:jc w:val="right"/>
              <w:rPr>
                <w:rFonts w:ascii="Arial" w:hAnsi="Arial" w:cs="Arial"/>
                <w:b/>
                <w:bCs/>
                <w:snapToGrid w:val="0"/>
                <w:color w:val="auto"/>
                <w:spacing w:val="-4"/>
                <w:sz w:val="18"/>
                <w:szCs w:val="18"/>
                <w:lang w:eastAsia="th-TH"/>
              </w:rPr>
            </w:pPr>
          </w:p>
        </w:tc>
        <w:tc>
          <w:tcPr>
            <w:tcW w:w="1253" w:type="dxa"/>
            <w:tcBorders>
              <w:top w:val="single" w:sz="4" w:space="0" w:color="auto"/>
              <w:left w:val="nil"/>
              <w:right w:val="nil"/>
            </w:tcBorders>
            <w:noWrap/>
          </w:tcPr>
          <w:p w:rsidR="00E41758" w:rsidRPr="00301D90" w:rsidRDefault="00E41758" w:rsidP="00301D90">
            <w:pPr>
              <w:ind w:left="-29"/>
              <w:jc w:val="right"/>
              <w:rPr>
                <w:rFonts w:ascii="Arial" w:hAnsi="Arial" w:cs="Arial"/>
                <w:b/>
                <w:bCs/>
                <w:snapToGrid w:val="0"/>
                <w:color w:val="auto"/>
                <w:spacing w:val="-4"/>
                <w:sz w:val="18"/>
                <w:szCs w:val="18"/>
                <w:lang w:eastAsia="th-TH"/>
              </w:rPr>
            </w:pPr>
          </w:p>
        </w:tc>
        <w:tc>
          <w:tcPr>
            <w:tcW w:w="1229" w:type="dxa"/>
            <w:tcBorders>
              <w:top w:val="single" w:sz="4" w:space="0" w:color="auto"/>
              <w:left w:val="nil"/>
              <w:right w:val="nil"/>
            </w:tcBorders>
            <w:noWrap/>
          </w:tcPr>
          <w:p w:rsidR="00E41758" w:rsidRPr="00301D90" w:rsidRDefault="00E41758" w:rsidP="00301D90">
            <w:pPr>
              <w:ind w:left="-29"/>
              <w:jc w:val="right"/>
              <w:rPr>
                <w:rFonts w:ascii="Arial" w:hAnsi="Arial" w:cs="Arial"/>
                <w:b/>
                <w:bCs/>
                <w:snapToGrid w:val="0"/>
                <w:color w:val="auto"/>
                <w:spacing w:val="-4"/>
                <w:sz w:val="18"/>
                <w:szCs w:val="18"/>
                <w:lang w:eastAsia="th-TH"/>
              </w:rPr>
            </w:pPr>
          </w:p>
        </w:tc>
        <w:tc>
          <w:tcPr>
            <w:tcW w:w="1170" w:type="dxa"/>
            <w:tcBorders>
              <w:top w:val="single" w:sz="4" w:space="0" w:color="auto"/>
              <w:left w:val="nil"/>
              <w:right w:val="nil"/>
            </w:tcBorders>
            <w:noWrap/>
          </w:tcPr>
          <w:p w:rsidR="00E41758" w:rsidRPr="00301D90" w:rsidRDefault="00E41758" w:rsidP="00301D90">
            <w:pPr>
              <w:ind w:left="-29"/>
              <w:jc w:val="right"/>
              <w:rPr>
                <w:rFonts w:ascii="Arial" w:hAnsi="Arial" w:cs="Arial"/>
                <w:b/>
                <w:bCs/>
                <w:snapToGrid w:val="0"/>
                <w:color w:val="auto"/>
                <w:spacing w:val="-4"/>
                <w:sz w:val="18"/>
                <w:szCs w:val="18"/>
                <w:lang w:eastAsia="th-TH"/>
              </w:rPr>
            </w:pPr>
          </w:p>
        </w:tc>
        <w:tc>
          <w:tcPr>
            <w:tcW w:w="2506" w:type="dxa"/>
            <w:gridSpan w:val="2"/>
            <w:tcBorders>
              <w:top w:val="single" w:sz="4" w:space="0" w:color="auto"/>
              <w:left w:val="nil"/>
              <w:right w:val="nil"/>
            </w:tcBorders>
            <w:noWrap/>
          </w:tcPr>
          <w:p w:rsidR="00E41758" w:rsidRPr="00301D90" w:rsidRDefault="00E41758" w:rsidP="00301D90">
            <w:pPr>
              <w:ind w:left="-29"/>
              <w:jc w:val="center"/>
              <w:rPr>
                <w:rFonts w:ascii="Arial" w:hAnsi="Arial" w:cs="Arial"/>
                <w:b/>
                <w:bCs/>
                <w:snapToGrid w:val="0"/>
                <w:color w:val="auto"/>
                <w:spacing w:val="-4"/>
                <w:sz w:val="18"/>
                <w:szCs w:val="18"/>
                <w:lang w:eastAsia="th-TH"/>
              </w:rPr>
            </w:pPr>
            <w:r w:rsidRPr="00301D90">
              <w:rPr>
                <w:rFonts w:ascii="Arial" w:hAnsi="Arial" w:cs="Arial"/>
                <w:b/>
                <w:bCs/>
                <w:color w:val="auto"/>
                <w:spacing w:val="-4"/>
                <w:sz w:val="18"/>
                <w:szCs w:val="18"/>
              </w:rPr>
              <w:t>Integrated logistic</w:t>
            </w:r>
          </w:p>
        </w:tc>
        <w:tc>
          <w:tcPr>
            <w:tcW w:w="1167" w:type="dxa"/>
            <w:tcBorders>
              <w:top w:val="single" w:sz="4" w:space="0" w:color="auto"/>
              <w:left w:val="nil"/>
              <w:right w:val="nil"/>
            </w:tcBorders>
            <w:noWrap/>
          </w:tcPr>
          <w:p w:rsidR="00E41758" w:rsidRPr="00301D90" w:rsidRDefault="00E41758" w:rsidP="00301D90">
            <w:pPr>
              <w:ind w:left="-29"/>
              <w:jc w:val="right"/>
              <w:rPr>
                <w:rFonts w:ascii="Arial" w:hAnsi="Arial" w:cs="Arial"/>
                <w:b/>
                <w:bCs/>
                <w:snapToGrid w:val="0"/>
                <w:color w:val="auto"/>
                <w:spacing w:val="-4"/>
                <w:sz w:val="18"/>
                <w:szCs w:val="18"/>
                <w:lang w:eastAsia="th-TH"/>
              </w:rPr>
            </w:pPr>
          </w:p>
        </w:tc>
        <w:tc>
          <w:tcPr>
            <w:tcW w:w="1170" w:type="dxa"/>
            <w:tcBorders>
              <w:top w:val="single" w:sz="4" w:space="0" w:color="auto"/>
              <w:left w:val="nil"/>
              <w:right w:val="nil"/>
            </w:tcBorders>
            <w:noWrap/>
          </w:tcPr>
          <w:p w:rsidR="00E41758" w:rsidRPr="00301D90" w:rsidRDefault="00E41758" w:rsidP="00301D90">
            <w:pPr>
              <w:ind w:left="-29"/>
              <w:jc w:val="right"/>
              <w:rPr>
                <w:rFonts w:ascii="Arial" w:hAnsi="Arial" w:cs="Arial"/>
                <w:b/>
                <w:bCs/>
                <w:snapToGrid w:val="0"/>
                <w:color w:val="auto"/>
                <w:spacing w:val="-4"/>
                <w:sz w:val="18"/>
                <w:szCs w:val="18"/>
                <w:lang w:eastAsia="th-TH"/>
              </w:rPr>
            </w:pPr>
          </w:p>
        </w:tc>
        <w:tc>
          <w:tcPr>
            <w:tcW w:w="1252" w:type="dxa"/>
            <w:tcBorders>
              <w:top w:val="single" w:sz="4" w:space="0" w:color="auto"/>
              <w:left w:val="nil"/>
              <w:right w:val="nil"/>
            </w:tcBorders>
            <w:noWrap/>
          </w:tcPr>
          <w:p w:rsidR="00E41758" w:rsidRPr="00301D90" w:rsidRDefault="00E41758" w:rsidP="00301D90">
            <w:pPr>
              <w:ind w:left="-29"/>
              <w:jc w:val="right"/>
              <w:rPr>
                <w:rFonts w:ascii="Arial" w:hAnsi="Arial" w:cs="Arial"/>
                <w:b/>
                <w:bCs/>
                <w:snapToGrid w:val="0"/>
                <w:color w:val="auto"/>
                <w:spacing w:val="-4"/>
                <w:sz w:val="18"/>
                <w:szCs w:val="18"/>
                <w:lang w:eastAsia="th-TH"/>
              </w:rPr>
            </w:pPr>
          </w:p>
        </w:tc>
        <w:tc>
          <w:tcPr>
            <w:tcW w:w="1350" w:type="dxa"/>
            <w:tcBorders>
              <w:top w:val="single" w:sz="4" w:space="0" w:color="auto"/>
              <w:left w:val="nil"/>
              <w:right w:val="nil"/>
            </w:tcBorders>
            <w:noWrap/>
          </w:tcPr>
          <w:p w:rsidR="00E41758" w:rsidRPr="00301D90" w:rsidRDefault="00E41758" w:rsidP="00301D90">
            <w:pPr>
              <w:ind w:left="-29"/>
              <w:jc w:val="right"/>
              <w:rPr>
                <w:rFonts w:ascii="Arial" w:hAnsi="Arial" w:cs="Arial"/>
                <w:b/>
                <w:bCs/>
                <w:snapToGrid w:val="0"/>
                <w:color w:val="auto"/>
                <w:spacing w:val="-4"/>
                <w:sz w:val="18"/>
                <w:szCs w:val="18"/>
                <w:lang w:eastAsia="th-TH"/>
              </w:rPr>
            </w:pPr>
          </w:p>
        </w:tc>
      </w:tr>
      <w:tr w:rsidR="00E41758" w:rsidRPr="00301D90" w:rsidTr="00301D90">
        <w:tc>
          <w:tcPr>
            <w:tcW w:w="3040" w:type="dxa"/>
            <w:tcBorders>
              <w:top w:val="nil"/>
              <w:left w:val="nil"/>
              <w:bottom w:val="nil"/>
              <w:right w:val="nil"/>
            </w:tcBorders>
            <w:noWrap/>
            <w:vAlign w:val="bottom"/>
          </w:tcPr>
          <w:p w:rsidR="00E41758" w:rsidRPr="00301D90" w:rsidRDefault="00E41758" w:rsidP="00301D90">
            <w:pPr>
              <w:ind w:left="-109"/>
              <w:rPr>
                <w:rFonts w:ascii="Arial" w:eastAsia="Times New Roman" w:hAnsi="Arial" w:cs="Arial"/>
                <w:b/>
                <w:bCs/>
                <w:spacing w:val="-4"/>
                <w:sz w:val="18"/>
                <w:szCs w:val="18"/>
              </w:rPr>
            </w:pPr>
          </w:p>
        </w:tc>
        <w:tc>
          <w:tcPr>
            <w:tcW w:w="2506" w:type="dxa"/>
            <w:gridSpan w:val="2"/>
            <w:tcBorders>
              <w:left w:val="nil"/>
              <w:bottom w:val="single" w:sz="4" w:space="0" w:color="auto"/>
              <w:right w:val="nil"/>
            </w:tcBorders>
            <w:noWrap/>
          </w:tcPr>
          <w:p w:rsidR="00E41758" w:rsidRPr="00301D90" w:rsidRDefault="00E41758" w:rsidP="00301D90">
            <w:pPr>
              <w:tabs>
                <w:tab w:val="left" w:pos="817"/>
              </w:tabs>
              <w:ind w:left="-29"/>
              <w:jc w:val="center"/>
              <w:rPr>
                <w:rFonts w:ascii="Arial" w:hAnsi="Arial" w:cs="Arial"/>
                <w:b/>
                <w:bCs/>
                <w:color w:val="auto"/>
                <w:spacing w:val="-4"/>
                <w:sz w:val="18"/>
                <w:szCs w:val="18"/>
              </w:rPr>
            </w:pPr>
            <w:r w:rsidRPr="00301D90">
              <w:rPr>
                <w:rFonts w:ascii="Arial" w:hAnsi="Arial" w:cs="Arial"/>
                <w:b/>
                <w:bCs/>
                <w:color w:val="auto"/>
                <w:spacing w:val="-4"/>
                <w:sz w:val="18"/>
                <w:szCs w:val="18"/>
              </w:rPr>
              <w:t>Sea freight</w:t>
            </w:r>
          </w:p>
        </w:tc>
        <w:tc>
          <w:tcPr>
            <w:tcW w:w="2399" w:type="dxa"/>
            <w:gridSpan w:val="2"/>
            <w:tcBorders>
              <w:left w:val="nil"/>
              <w:bottom w:val="single" w:sz="4" w:space="0" w:color="auto"/>
              <w:right w:val="nil"/>
            </w:tcBorders>
            <w:noWrap/>
          </w:tcPr>
          <w:p w:rsidR="00E41758" w:rsidRPr="00301D90" w:rsidRDefault="00E41758" w:rsidP="00301D90">
            <w:pPr>
              <w:ind w:left="-29"/>
              <w:jc w:val="center"/>
              <w:rPr>
                <w:rFonts w:ascii="Arial" w:hAnsi="Arial" w:cs="Arial"/>
                <w:b/>
                <w:bCs/>
                <w:color w:val="auto"/>
                <w:spacing w:val="-4"/>
                <w:sz w:val="18"/>
                <w:szCs w:val="18"/>
              </w:rPr>
            </w:pPr>
            <w:r w:rsidRPr="00301D90">
              <w:rPr>
                <w:rFonts w:ascii="Arial" w:hAnsi="Arial" w:cs="Arial"/>
                <w:b/>
                <w:bCs/>
                <w:color w:val="auto"/>
                <w:spacing w:val="-4"/>
                <w:sz w:val="18"/>
                <w:szCs w:val="18"/>
              </w:rPr>
              <w:t>Air freight</w:t>
            </w:r>
          </w:p>
        </w:tc>
        <w:tc>
          <w:tcPr>
            <w:tcW w:w="2506" w:type="dxa"/>
            <w:gridSpan w:val="2"/>
            <w:tcBorders>
              <w:left w:val="nil"/>
              <w:bottom w:val="single" w:sz="4" w:space="0" w:color="auto"/>
              <w:right w:val="nil"/>
            </w:tcBorders>
            <w:noWrap/>
            <w:vAlign w:val="center"/>
          </w:tcPr>
          <w:p w:rsidR="00E41758" w:rsidRPr="00301D90" w:rsidRDefault="00E41758" w:rsidP="00301D90">
            <w:pPr>
              <w:ind w:left="-29"/>
              <w:jc w:val="center"/>
              <w:rPr>
                <w:rFonts w:ascii="Arial" w:eastAsia="Times New Roman" w:hAnsi="Arial" w:cs="Arial"/>
                <w:b/>
                <w:bCs/>
                <w:spacing w:val="-4"/>
                <w:sz w:val="18"/>
                <w:szCs w:val="18"/>
                <w:cs/>
              </w:rPr>
            </w:pPr>
            <w:r w:rsidRPr="00301D90">
              <w:rPr>
                <w:rFonts w:ascii="Arial" w:hAnsi="Arial" w:cs="Arial"/>
                <w:b/>
                <w:bCs/>
                <w:color w:val="auto"/>
                <w:spacing w:val="-4"/>
                <w:sz w:val="18"/>
                <w:szCs w:val="18"/>
              </w:rPr>
              <w:t>services</w:t>
            </w:r>
          </w:p>
        </w:tc>
        <w:tc>
          <w:tcPr>
            <w:tcW w:w="2337" w:type="dxa"/>
            <w:gridSpan w:val="2"/>
            <w:tcBorders>
              <w:left w:val="nil"/>
              <w:bottom w:val="single" w:sz="4" w:space="0" w:color="auto"/>
              <w:right w:val="nil"/>
            </w:tcBorders>
            <w:noWrap/>
            <w:vAlign w:val="center"/>
          </w:tcPr>
          <w:p w:rsidR="00E41758" w:rsidRPr="00301D90" w:rsidRDefault="00E41758" w:rsidP="00301D90">
            <w:pPr>
              <w:ind w:left="-29"/>
              <w:jc w:val="center"/>
              <w:rPr>
                <w:rFonts w:ascii="Arial" w:eastAsia="Times New Roman" w:hAnsi="Arial" w:cs="Arial"/>
                <w:b/>
                <w:bCs/>
                <w:spacing w:val="-4"/>
                <w:sz w:val="18"/>
                <w:szCs w:val="18"/>
                <w:cs/>
              </w:rPr>
            </w:pPr>
            <w:proofErr w:type="spellStart"/>
            <w:r w:rsidRPr="00301D90">
              <w:rPr>
                <w:rFonts w:ascii="Arial" w:hAnsi="Arial" w:cs="Arial"/>
                <w:b/>
                <w:bCs/>
                <w:color w:val="auto"/>
                <w:spacing w:val="-4"/>
                <w:sz w:val="18"/>
                <w:szCs w:val="18"/>
              </w:rPr>
              <w:t>Self storage</w:t>
            </w:r>
            <w:proofErr w:type="spellEnd"/>
          </w:p>
        </w:tc>
        <w:tc>
          <w:tcPr>
            <w:tcW w:w="2602" w:type="dxa"/>
            <w:gridSpan w:val="2"/>
            <w:tcBorders>
              <w:left w:val="nil"/>
              <w:bottom w:val="single" w:sz="4" w:space="0" w:color="auto"/>
              <w:right w:val="nil"/>
            </w:tcBorders>
            <w:noWrap/>
            <w:vAlign w:val="center"/>
          </w:tcPr>
          <w:p w:rsidR="00E41758" w:rsidRPr="00301D90" w:rsidRDefault="00E41758" w:rsidP="00301D90">
            <w:pPr>
              <w:ind w:left="-29"/>
              <w:jc w:val="center"/>
              <w:rPr>
                <w:rFonts w:ascii="Arial" w:eastAsia="Times New Roman" w:hAnsi="Arial" w:cs="Arial"/>
                <w:b/>
                <w:bCs/>
                <w:spacing w:val="-4"/>
                <w:sz w:val="18"/>
                <w:szCs w:val="18"/>
                <w:cs/>
              </w:rPr>
            </w:pPr>
            <w:r w:rsidRPr="00301D90">
              <w:rPr>
                <w:rFonts w:ascii="Arial" w:hAnsi="Arial" w:cs="Arial"/>
                <w:b/>
                <w:bCs/>
                <w:color w:val="auto"/>
                <w:spacing w:val="-4"/>
                <w:sz w:val="18"/>
                <w:szCs w:val="18"/>
              </w:rPr>
              <w:t>Total</w:t>
            </w:r>
          </w:p>
        </w:tc>
      </w:tr>
      <w:tr w:rsidR="00E41758" w:rsidRPr="00301D90" w:rsidTr="00301D90">
        <w:tc>
          <w:tcPr>
            <w:tcW w:w="3040" w:type="dxa"/>
            <w:tcBorders>
              <w:top w:val="nil"/>
              <w:left w:val="nil"/>
              <w:bottom w:val="nil"/>
              <w:right w:val="nil"/>
            </w:tcBorders>
            <w:noWrap/>
            <w:vAlign w:val="bottom"/>
          </w:tcPr>
          <w:p w:rsidR="00E41758" w:rsidRPr="00301D90" w:rsidRDefault="00E41758" w:rsidP="00301D90">
            <w:pPr>
              <w:ind w:left="-109"/>
              <w:rPr>
                <w:rFonts w:ascii="Arial" w:eastAsia="Times New Roman" w:hAnsi="Arial" w:cs="Arial"/>
                <w:b/>
                <w:bCs/>
                <w:spacing w:val="-4"/>
                <w:sz w:val="18"/>
                <w:szCs w:val="18"/>
              </w:rPr>
            </w:pPr>
          </w:p>
        </w:tc>
        <w:tc>
          <w:tcPr>
            <w:tcW w:w="1253" w:type="dxa"/>
            <w:tcBorders>
              <w:top w:val="single" w:sz="4" w:space="0" w:color="auto"/>
              <w:left w:val="nil"/>
              <w:bottom w:val="single" w:sz="4" w:space="0" w:color="auto"/>
              <w:right w:val="nil"/>
            </w:tcBorders>
            <w:noWrap/>
          </w:tcPr>
          <w:p w:rsidR="00E41758" w:rsidRPr="00301D90" w:rsidRDefault="00E41758" w:rsidP="00301D90">
            <w:pPr>
              <w:ind w:left="-29"/>
              <w:jc w:val="right"/>
              <w:rPr>
                <w:rFonts w:ascii="Arial" w:hAnsi="Arial" w:cs="Arial"/>
                <w:b/>
                <w:bCs/>
                <w:snapToGrid w:val="0"/>
                <w:color w:val="auto"/>
                <w:spacing w:val="-4"/>
                <w:sz w:val="18"/>
                <w:szCs w:val="18"/>
                <w:lang w:eastAsia="th-TH"/>
              </w:rPr>
            </w:pPr>
            <w:r w:rsidRPr="00301D90">
              <w:rPr>
                <w:rFonts w:ascii="Arial" w:hAnsi="Arial" w:cs="Arial"/>
                <w:b/>
                <w:bCs/>
                <w:snapToGrid w:val="0"/>
                <w:color w:val="auto"/>
                <w:spacing w:val="-4"/>
                <w:sz w:val="18"/>
                <w:szCs w:val="18"/>
                <w:lang w:eastAsia="th-TH"/>
              </w:rPr>
              <w:t>2019</w:t>
            </w:r>
          </w:p>
          <w:p w:rsidR="00E41758" w:rsidRPr="00301D90" w:rsidRDefault="00E41758" w:rsidP="00301D90">
            <w:pPr>
              <w:ind w:left="-29"/>
              <w:jc w:val="right"/>
              <w:rPr>
                <w:rFonts w:ascii="Arial" w:hAnsi="Arial" w:cs="Arial"/>
                <w:b/>
                <w:bCs/>
                <w:snapToGrid w:val="0"/>
                <w:color w:val="auto"/>
                <w:spacing w:val="-4"/>
                <w:sz w:val="18"/>
                <w:szCs w:val="18"/>
                <w:lang w:eastAsia="th-TH"/>
              </w:rPr>
            </w:pPr>
            <w:r w:rsidRPr="00301D90">
              <w:rPr>
                <w:rFonts w:ascii="Arial" w:hAnsi="Arial" w:cs="Arial"/>
                <w:b/>
                <w:bCs/>
                <w:snapToGrid w:val="0"/>
                <w:color w:val="auto"/>
                <w:spacing w:val="-4"/>
                <w:sz w:val="18"/>
                <w:szCs w:val="18"/>
                <w:lang w:eastAsia="th-TH"/>
              </w:rPr>
              <w:t>Baht</w:t>
            </w:r>
          </w:p>
        </w:tc>
        <w:tc>
          <w:tcPr>
            <w:tcW w:w="1253" w:type="dxa"/>
            <w:tcBorders>
              <w:top w:val="single" w:sz="4" w:space="0" w:color="auto"/>
              <w:left w:val="nil"/>
              <w:bottom w:val="single" w:sz="4" w:space="0" w:color="auto"/>
              <w:right w:val="nil"/>
            </w:tcBorders>
            <w:noWrap/>
          </w:tcPr>
          <w:p w:rsidR="00E41758" w:rsidRPr="00301D90" w:rsidRDefault="00E41758" w:rsidP="00301D90">
            <w:pPr>
              <w:ind w:left="-29"/>
              <w:jc w:val="right"/>
              <w:rPr>
                <w:rFonts w:ascii="Arial" w:hAnsi="Arial" w:cs="Arial"/>
                <w:b/>
                <w:bCs/>
                <w:snapToGrid w:val="0"/>
                <w:color w:val="auto"/>
                <w:spacing w:val="-4"/>
                <w:sz w:val="18"/>
                <w:szCs w:val="18"/>
                <w:lang w:eastAsia="th-TH"/>
              </w:rPr>
            </w:pPr>
            <w:r w:rsidRPr="00301D90">
              <w:rPr>
                <w:rFonts w:ascii="Arial" w:hAnsi="Arial" w:cs="Arial"/>
                <w:b/>
                <w:bCs/>
                <w:snapToGrid w:val="0"/>
                <w:color w:val="auto"/>
                <w:spacing w:val="-4"/>
                <w:sz w:val="18"/>
                <w:szCs w:val="18"/>
                <w:lang w:eastAsia="th-TH"/>
              </w:rPr>
              <w:t>2018</w:t>
            </w:r>
          </w:p>
          <w:p w:rsidR="00E41758" w:rsidRPr="00301D90" w:rsidRDefault="00E41758" w:rsidP="00301D90">
            <w:pPr>
              <w:ind w:left="-29"/>
              <w:jc w:val="right"/>
              <w:rPr>
                <w:rFonts w:ascii="Arial" w:hAnsi="Arial" w:cs="Arial"/>
                <w:b/>
                <w:bCs/>
                <w:snapToGrid w:val="0"/>
                <w:color w:val="auto"/>
                <w:spacing w:val="-4"/>
                <w:sz w:val="18"/>
                <w:szCs w:val="18"/>
                <w:lang w:eastAsia="th-TH"/>
              </w:rPr>
            </w:pPr>
            <w:r w:rsidRPr="00301D90">
              <w:rPr>
                <w:rFonts w:ascii="Arial" w:hAnsi="Arial" w:cs="Arial"/>
                <w:b/>
                <w:bCs/>
                <w:snapToGrid w:val="0"/>
                <w:color w:val="auto"/>
                <w:spacing w:val="-4"/>
                <w:sz w:val="18"/>
                <w:szCs w:val="18"/>
                <w:lang w:eastAsia="th-TH"/>
              </w:rPr>
              <w:t>Baht</w:t>
            </w:r>
          </w:p>
        </w:tc>
        <w:tc>
          <w:tcPr>
            <w:tcW w:w="1229" w:type="dxa"/>
            <w:tcBorders>
              <w:top w:val="single" w:sz="4" w:space="0" w:color="auto"/>
              <w:left w:val="nil"/>
              <w:bottom w:val="single" w:sz="4" w:space="0" w:color="auto"/>
              <w:right w:val="nil"/>
            </w:tcBorders>
            <w:noWrap/>
          </w:tcPr>
          <w:p w:rsidR="00E41758" w:rsidRPr="00301D90" w:rsidRDefault="00E41758" w:rsidP="00301D90">
            <w:pPr>
              <w:ind w:left="-29"/>
              <w:jc w:val="right"/>
              <w:rPr>
                <w:rFonts w:ascii="Arial" w:hAnsi="Arial" w:cs="Arial"/>
                <w:b/>
                <w:bCs/>
                <w:snapToGrid w:val="0"/>
                <w:color w:val="auto"/>
                <w:spacing w:val="-4"/>
                <w:sz w:val="18"/>
                <w:szCs w:val="18"/>
                <w:lang w:eastAsia="th-TH"/>
              </w:rPr>
            </w:pPr>
            <w:r w:rsidRPr="00301D90">
              <w:rPr>
                <w:rFonts w:ascii="Arial" w:hAnsi="Arial" w:cs="Arial"/>
                <w:b/>
                <w:bCs/>
                <w:snapToGrid w:val="0"/>
                <w:color w:val="auto"/>
                <w:spacing w:val="-4"/>
                <w:sz w:val="18"/>
                <w:szCs w:val="18"/>
                <w:lang w:eastAsia="th-TH"/>
              </w:rPr>
              <w:t>2019</w:t>
            </w:r>
          </w:p>
          <w:p w:rsidR="00E41758" w:rsidRPr="00301D90" w:rsidRDefault="00E41758" w:rsidP="00301D90">
            <w:pPr>
              <w:ind w:left="-29"/>
              <w:jc w:val="right"/>
              <w:rPr>
                <w:rFonts w:ascii="Arial" w:hAnsi="Arial" w:cs="Arial"/>
                <w:b/>
                <w:bCs/>
                <w:snapToGrid w:val="0"/>
                <w:color w:val="auto"/>
                <w:spacing w:val="-4"/>
                <w:sz w:val="18"/>
                <w:szCs w:val="18"/>
                <w:lang w:eastAsia="th-TH"/>
              </w:rPr>
            </w:pPr>
            <w:r w:rsidRPr="00301D90">
              <w:rPr>
                <w:rFonts w:ascii="Arial" w:hAnsi="Arial" w:cs="Arial"/>
                <w:b/>
                <w:bCs/>
                <w:snapToGrid w:val="0"/>
                <w:color w:val="auto"/>
                <w:spacing w:val="-4"/>
                <w:sz w:val="18"/>
                <w:szCs w:val="18"/>
                <w:lang w:eastAsia="th-TH"/>
              </w:rPr>
              <w:t>Baht</w:t>
            </w:r>
          </w:p>
        </w:tc>
        <w:tc>
          <w:tcPr>
            <w:tcW w:w="1170" w:type="dxa"/>
            <w:tcBorders>
              <w:top w:val="single" w:sz="4" w:space="0" w:color="auto"/>
              <w:left w:val="nil"/>
              <w:bottom w:val="single" w:sz="4" w:space="0" w:color="auto"/>
              <w:right w:val="nil"/>
            </w:tcBorders>
            <w:noWrap/>
          </w:tcPr>
          <w:p w:rsidR="00E41758" w:rsidRPr="00301D90" w:rsidRDefault="00E41758" w:rsidP="00301D90">
            <w:pPr>
              <w:ind w:left="-29"/>
              <w:jc w:val="right"/>
              <w:rPr>
                <w:rFonts w:ascii="Arial" w:hAnsi="Arial" w:cs="Arial"/>
                <w:b/>
                <w:bCs/>
                <w:snapToGrid w:val="0"/>
                <w:color w:val="auto"/>
                <w:spacing w:val="-4"/>
                <w:sz w:val="18"/>
                <w:szCs w:val="18"/>
                <w:lang w:eastAsia="th-TH"/>
              </w:rPr>
            </w:pPr>
            <w:r w:rsidRPr="00301D90">
              <w:rPr>
                <w:rFonts w:ascii="Arial" w:hAnsi="Arial" w:cs="Arial"/>
                <w:b/>
                <w:bCs/>
                <w:snapToGrid w:val="0"/>
                <w:color w:val="auto"/>
                <w:spacing w:val="-4"/>
                <w:sz w:val="18"/>
                <w:szCs w:val="18"/>
                <w:lang w:eastAsia="th-TH"/>
              </w:rPr>
              <w:t>2018</w:t>
            </w:r>
          </w:p>
          <w:p w:rsidR="00E41758" w:rsidRPr="00301D90" w:rsidRDefault="00E41758" w:rsidP="00301D90">
            <w:pPr>
              <w:ind w:left="-29"/>
              <w:jc w:val="right"/>
              <w:rPr>
                <w:rFonts w:ascii="Arial" w:hAnsi="Arial" w:cs="Arial"/>
                <w:b/>
                <w:bCs/>
                <w:snapToGrid w:val="0"/>
                <w:color w:val="auto"/>
                <w:spacing w:val="-4"/>
                <w:sz w:val="18"/>
                <w:szCs w:val="18"/>
                <w:lang w:eastAsia="th-TH"/>
              </w:rPr>
            </w:pPr>
            <w:r w:rsidRPr="00301D90">
              <w:rPr>
                <w:rFonts w:ascii="Arial" w:hAnsi="Arial" w:cs="Arial"/>
                <w:b/>
                <w:bCs/>
                <w:snapToGrid w:val="0"/>
                <w:color w:val="auto"/>
                <w:spacing w:val="-4"/>
                <w:sz w:val="18"/>
                <w:szCs w:val="18"/>
                <w:lang w:eastAsia="th-TH"/>
              </w:rPr>
              <w:t>Baht</w:t>
            </w:r>
          </w:p>
        </w:tc>
        <w:tc>
          <w:tcPr>
            <w:tcW w:w="1253" w:type="dxa"/>
            <w:tcBorders>
              <w:top w:val="single" w:sz="4" w:space="0" w:color="auto"/>
              <w:left w:val="nil"/>
              <w:bottom w:val="single" w:sz="4" w:space="0" w:color="auto"/>
              <w:right w:val="nil"/>
            </w:tcBorders>
            <w:noWrap/>
          </w:tcPr>
          <w:p w:rsidR="00E41758" w:rsidRPr="00301D90" w:rsidRDefault="00E41758" w:rsidP="00301D90">
            <w:pPr>
              <w:ind w:left="-29"/>
              <w:jc w:val="right"/>
              <w:rPr>
                <w:rFonts w:ascii="Arial" w:hAnsi="Arial" w:cs="Arial"/>
                <w:b/>
                <w:bCs/>
                <w:snapToGrid w:val="0"/>
                <w:color w:val="auto"/>
                <w:spacing w:val="-4"/>
                <w:sz w:val="18"/>
                <w:szCs w:val="18"/>
                <w:lang w:eastAsia="th-TH"/>
              </w:rPr>
            </w:pPr>
            <w:r w:rsidRPr="00301D90">
              <w:rPr>
                <w:rFonts w:ascii="Arial" w:hAnsi="Arial" w:cs="Arial"/>
                <w:b/>
                <w:bCs/>
                <w:snapToGrid w:val="0"/>
                <w:color w:val="auto"/>
                <w:spacing w:val="-4"/>
                <w:sz w:val="18"/>
                <w:szCs w:val="18"/>
                <w:lang w:eastAsia="th-TH"/>
              </w:rPr>
              <w:t>2019</w:t>
            </w:r>
          </w:p>
          <w:p w:rsidR="00E41758" w:rsidRPr="00301D90" w:rsidRDefault="00E41758" w:rsidP="00301D90">
            <w:pPr>
              <w:ind w:left="-29"/>
              <w:jc w:val="right"/>
              <w:rPr>
                <w:rFonts w:ascii="Arial" w:hAnsi="Arial" w:cs="Arial"/>
                <w:b/>
                <w:bCs/>
                <w:snapToGrid w:val="0"/>
                <w:color w:val="auto"/>
                <w:spacing w:val="-4"/>
                <w:sz w:val="18"/>
                <w:szCs w:val="18"/>
                <w:lang w:eastAsia="th-TH"/>
              </w:rPr>
            </w:pPr>
            <w:r w:rsidRPr="00301D90">
              <w:rPr>
                <w:rFonts w:ascii="Arial" w:hAnsi="Arial" w:cs="Arial"/>
                <w:b/>
                <w:bCs/>
                <w:snapToGrid w:val="0"/>
                <w:color w:val="auto"/>
                <w:spacing w:val="-4"/>
                <w:sz w:val="18"/>
                <w:szCs w:val="18"/>
                <w:lang w:eastAsia="th-TH"/>
              </w:rPr>
              <w:t>Baht</w:t>
            </w:r>
          </w:p>
        </w:tc>
        <w:tc>
          <w:tcPr>
            <w:tcW w:w="1253" w:type="dxa"/>
            <w:tcBorders>
              <w:top w:val="single" w:sz="4" w:space="0" w:color="auto"/>
              <w:left w:val="nil"/>
              <w:bottom w:val="single" w:sz="4" w:space="0" w:color="auto"/>
              <w:right w:val="nil"/>
            </w:tcBorders>
            <w:noWrap/>
          </w:tcPr>
          <w:p w:rsidR="00E41758" w:rsidRPr="00301D90" w:rsidRDefault="00E41758" w:rsidP="00301D90">
            <w:pPr>
              <w:ind w:left="-29"/>
              <w:jc w:val="right"/>
              <w:rPr>
                <w:rFonts w:ascii="Arial" w:hAnsi="Arial" w:cs="Arial"/>
                <w:b/>
                <w:bCs/>
                <w:snapToGrid w:val="0"/>
                <w:color w:val="auto"/>
                <w:spacing w:val="-4"/>
                <w:sz w:val="18"/>
                <w:szCs w:val="18"/>
                <w:lang w:eastAsia="th-TH"/>
              </w:rPr>
            </w:pPr>
            <w:r w:rsidRPr="00301D90">
              <w:rPr>
                <w:rFonts w:ascii="Arial" w:hAnsi="Arial" w:cs="Arial"/>
                <w:b/>
                <w:bCs/>
                <w:snapToGrid w:val="0"/>
                <w:color w:val="auto"/>
                <w:spacing w:val="-4"/>
                <w:sz w:val="18"/>
                <w:szCs w:val="18"/>
                <w:lang w:eastAsia="th-TH"/>
              </w:rPr>
              <w:t>2018</w:t>
            </w:r>
          </w:p>
          <w:p w:rsidR="00E41758" w:rsidRPr="00301D90" w:rsidRDefault="00E41758" w:rsidP="00301D90">
            <w:pPr>
              <w:ind w:left="-29"/>
              <w:jc w:val="right"/>
              <w:rPr>
                <w:rFonts w:ascii="Arial" w:hAnsi="Arial" w:cs="Arial"/>
                <w:b/>
                <w:bCs/>
                <w:snapToGrid w:val="0"/>
                <w:color w:val="auto"/>
                <w:spacing w:val="-4"/>
                <w:sz w:val="18"/>
                <w:szCs w:val="18"/>
                <w:lang w:eastAsia="th-TH"/>
              </w:rPr>
            </w:pPr>
            <w:r w:rsidRPr="00301D90">
              <w:rPr>
                <w:rFonts w:ascii="Arial" w:hAnsi="Arial" w:cs="Arial"/>
                <w:b/>
                <w:bCs/>
                <w:snapToGrid w:val="0"/>
                <w:color w:val="auto"/>
                <w:spacing w:val="-4"/>
                <w:sz w:val="18"/>
                <w:szCs w:val="18"/>
                <w:lang w:eastAsia="th-TH"/>
              </w:rPr>
              <w:t>Baht</w:t>
            </w:r>
          </w:p>
        </w:tc>
        <w:tc>
          <w:tcPr>
            <w:tcW w:w="1167" w:type="dxa"/>
            <w:tcBorders>
              <w:top w:val="single" w:sz="4" w:space="0" w:color="auto"/>
              <w:left w:val="nil"/>
              <w:bottom w:val="single" w:sz="4" w:space="0" w:color="auto"/>
              <w:right w:val="nil"/>
            </w:tcBorders>
            <w:noWrap/>
          </w:tcPr>
          <w:p w:rsidR="00E41758" w:rsidRPr="00301D90" w:rsidRDefault="00E41758" w:rsidP="00301D90">
            <w:pPr>
              <w:ind w:left="-29"/>
              <w:jc w:val="right"/>
              <w:rPr>
                <w:rFonts w:ascii="Arial" w:hAnsi="Arial" w:cs="Arial"/>
                <w:b/>
                <w:bCs/>
                <w:snapToGrid w:val="0"/>
                <w:color w:val="auto"/>
                <w:spacing w:val="-4"/>
                <w:sz w:val="18"/>
                <w:szCs w:val="18"/>
                <w:lang w:eastAsia="th-TH"/>
              </w:rPr>
            </w:pPr>
            <w:r w:rsidRPr="00301D90">
              <w:rPr>
                <w:rFonts w:ascii="Arial" w:hAnsi="Arial" w:cs="Arial"/>
                <w:b/>
                <w:bCs/>
                <w:snapToGrid w:val="0"/>
                <w:color w:val="auto"/>
                <w:spacing w:val="-4"/>
                <w:sz w:val="18"/>
                <w:szCs w:val="18"/>
                <w:lang w:eastAsia="th-TH"/>
              </w:rPr>
              <w:t>2019</w:t>
            </w:r>
          </w:p>
          <w:p w:rsidR="00E41758" w:rsidRPr="00301D90" w:rsidRDefault="00E41758" w:rsidP="00301D90">
            <w:pPr>
              <w:ind w:left="-29"/>
              <w:jc w:val="right"/>
              <w:rPr>
                <w:rFonts w:ascii="Arial" w:hAnsi="Arial" w:cs="Arial"/>
                <w:b/>
                <w:bCs/>
                <w:snapToGrid w:val="0"/>
                <w:color w:val="auto"/>
                <w:spacing w:val="-4"/>
                <w:sz w:val="18"/>
                <w:szCs w:val="18"/>
                <w:lang w:eastAsia="th-TH"/>
              </w:rPr>
            </w:pPr>
            <w:r w:rsidRPr="00301D90">
              <w:rPr>
                <w:rFonts w:ascii="Arial" w:hAnsi="Arial" w:cs="Arial"/>
                <w:b/>
                <w:bCs/>
                <w:snapToGrid w:val="0"/>
                <w:color w:val="auto"/>
                <w:spacing w:val="-4"/>
                <w:sz w:val="18"/>
                <w:szCs w:val="18"/>
                <w:lang w:eastAsia="th-TH"/>
              </w:rPr>
              <w:t>Baht</w:t>
            </w:r>
          </w:p>
        </w:tc>
        <w:tc>
          <w:tcPr>
            <w:tcW w:w="1170" w:type="dxa"/>
            <w:tcBorders>
              <w:top w:val="single" w:sz="4" w:space="0" w:color="auto"/>
              <w:left w:val="nil"/>
              <w:bottom w:val="single" w:sz="4" w:space="0" w:color="auto"/>
              <w:right w:val="nil"/>
            </w:tcBorders>
            <w:noWrap/>
          </w:tcPr>
          <w:p w:rsidR="00E41758" w:rsidRPr="00301D90" w:rsidRDefault="00E41758" w:rsidP="00301D90">
            <w:pPr>
              <w:ind w:left="-29"/>
              <w:jc w:val="right"/>
              <w:rPr>
                <w:rFonts w:ascii="Arial" w:hAnsi="Arial" w:cs="Arial"/>
                <w:b/>
                <w:bCs/>
                <w:snapToGrid w:val="0"/>
                <w:color w:val="auto"/>
                <w:spacing w:val="-4"/>
                <w:sz w:val="18"/>
                <w:szCs w:val="18"/>
                <w:lang w:eastAsia="th-TH"/>
              </w:rPr>
            </w:pPr>
            <w:r w:rsidRPr="00301D90">
              <w:rPr>
                <w:rFonts w:ascii="Arial" w:hAnsi="Arial" w:cs="Arial"/>
                <w:b/>
                <w:bCs/>
                <w:snapToGrid w:val="0"/>
                <w:color w:val="auto"/>
                <w:spacing w:val="-4"/>
                <w:sz w:val="18"/>
                <w:szCs w:val="18"/>
                <w:lang w:eastAsia="th-TH"/>
              </w:rPr>
              <w:t>2018</w:t>
            </w:r>
          </w:p>
          <w:p w:rsidR="00E41758" w:rsidRPr="00301D90" w:rsidRDefault="00E41758" w:rsidP="00301D90">
            <w:pPr>
              <w:ind w:left="-29"/>
              <w:jc w:val="right"/>
              <w:rPr>
                <w:rFonts w:ascii="Arial" w:hAnsi="Arial" w:cs="Arial"/>
                <w:b/>
                <w:bCs/>
                <w:snapToGrid w:val="0"/>
                <w:color w:val="auto"/>
                <w:spacing w:val="-4"/>
                <w:sz w:val="18"/>
                <w:szCs w:val="18"/>
                <w:lang w:eastAsia="th-TH"/>
              </w:rPr>
            </w:pPr>
            <w:r w:rsidRPr="00301D90">
              <w:rPr>
                <w:rFonts w:ascii="Arial" w:hAnsi="Arial" w:cs="Arial"/>
                <w:b/>
                <w:bCs/>
                <w:snapToGrid w:val="0"/>
                <w:color w:val="auto"/>
                <w:spacing w:val="-4"/>
                <w:sz w:val="18"/>
                <w:szCs w:val="18"/>
                <w:lang w:eastAsia="th-TH"/>
              </w:rPr>
              <w:t>Baht</w:t>
            </w:r>
          </w:p>
        </w:tc>
        <w:tc>
          <w:tcPr>
            <w:tcW w:w="1252" w:type="dxa"/>
            <w:tcBorders>
              <w:top w:val="single" w:sz="4" w:space="0" w:color="auto"/>
              <w:left w:val="nil"/>
              <w:bottom w:val="single" w:sz="4" w:space="0" w:color="auto"/>
              <w:right w:val="nil"/>
            </w:tcBorders>
            <w:noWrap/>
          </w:tcPr>
          <w:p w:rsidR="00E41758" w:rsidRPr="00301D90" w:rsidRDefault="00E41758" w:rsidP="00301D90">
            <w:pPr>
              <w:ind w:left="-29"/>
              <w:jc w:val="right"/>
              <w:rPr>
                <w:rFonts w:ascii="Arial" w:hAnsi="Arial" w:cs="Arial"/>
                <w:b/>
                <w:bCs/>
                <w:snapToGrid w:val="0"/>
                <w:color w:val="auto"/>
                <w:spacing w:val="-4"/>
                <w:sz w:val="18"/>
                <w:szCs w:val="18"/>
                <w:lang w:eastAsia="th-TH"/>
              </w:rPr>
            </w:pPr>
            <w:r w:rsidRPr="00301D90">
              <w:rPr>
                <w:rFonts w:ascii="Arial" w:hAnsi="Arial" w:cs="Arial"/>
                <w:b/>
                <w:bCs/>
                <w:snapToGrid w:val="0"/>
                <w:color w:val="auto"/>
                <w:spacing w:val="-4"/>
                <w:sz w:val="18"/>
                <w:szCs w:val="18"/>
                <w:lang w:eastAsia="th-TH"/>
              </w:rPr>
              <w:t>2019</w:t>
            </w:r>
          </w:p>
          <w:p w:rsidR="00E41758" w:rsidRPr="00301D90" w:rsidRDefault="00E41758" w:rsidP="00301D90">
            <w:pPr>
              <w:ind w:left="-29"/>
              <w:jc w:val="right"/>
              <w:rPr>
                <w:rFonts w:ascii="Arial" w:hAnsi="Arial" w:cs="Arial"/>
                <w:b/>
                <w:bCs/>
                <w:snapToGrid w:val="0"/>
                <w:color w:val="auto"/>
                <w:spacing w:val="-4"/>
                <w:sz w:val="18"/>
                <w:szCs w:val="18"/>
                <w:lang w:eastAsia="th-TH"/>
              </w:rPr>
            </w:pPr>
            <w:r w:rsidRPr="00301D90">
              <w:rPr>
                <w:rFonts w:ascii="Arial" w:hAnsi="Arial" w:cs="Arial"/>
                <w:b/>
                <w:bCs/>
                <w:snapToGrid w:val="0"/>
                <w:color w:val="auto"/>
                <w:spacing w:val="-4"/>
                <w:sz w:val="18"/>
                <w:szCs w:val="18"/>
                <w:lang w:eastAsia="th-TH"/>
              </w:rPr>
              <w:t>Baht</w:t>
            </w:r>
          </w:p>
        </w:tc>
        <w:tc>
          <w:tcPr>
            <w:tcW w:w="1350" w:type="dxa"/>
            <w:tcBorders>
              <w:top w:val="single" w:sz="4" w:space="0" w:color="auto"/>
              <w:left w:val="nil"/>
              <w:bottom w:val="single" w:sz="4" w:space="0" w:color="auto"/>
              <w:right w:val="nil"/>
            </w:tcBorders>
            <w:noWrap/>
          </w:tcPr>
          <w:p w:rsidR="00E41758" w:rsidRPr="00301D90" w:rsidRDefault="00E41758" w:rsidP="00301D90">
            <w:pPr>
              <w:ind w:left="-29"/>
              <w:jc w:val="right"/>
              <w:rPr>
                <w:rFonts w:ascii="Arial" w:hAnsi="Arial" w:cs="Arial"/>
                <w:b/>
                <w:bCs/>
                <w:snapToGrid w:val="0"/>
                <w:color w:val="auto"/>
                <w:spacing w:val="-4"/>
                <w:sz w:val="18"/>
                <w:szCs w:val="18"/>
                <w:lang w:eastAsia="th-TH"/>
              </w:rPr>
            </w:pPr>
            <w:r w:rsidRPr="00301D90">
              <w:rPr>
                <w:rFonts w:ascii="Arial" w:hAnsi="Arial" w:cs="Arial"/>
                <w:b/>
                <w:bCs/>
                <w:snapToGrid w:val="0"/>
                <w:color w:val="auto"/>
                <w:spacing w:val="-4"/>
                <w:sz w:val="18"/>
                <w:szCs w:val="18"/>
                <w:lang w:eastAsia="th-TH"/>
              </w:rPr>
              <w:t>2018</w:t>
            </w:r>
          </w:p>
          <w:p w:rsidR="00E41758" w:rsidRPr="00301D90" w:rsidRDefault="00E41758" w:rsidP="00301D90">
            <w:pPr>
              <w:ind w:left="-29"/>
              <w:jc w:val="right"/>
              <w:rPr>
                <w:rFonts w:ascii="Arial" w:hAnsi="Arial" w:cs="Arial"/>
                <w:b/>
                <w:bCs/>
                <w:snapToGrid w:val="0"/>
                <w:color w:val="auto"/>
                <w:spacing w:val="-4"/>
                <w:sz w:val="18"/>
                <w:szCs w:val="18"/>
                <w:lang w:eastAsia="th-TH"/>
              </w:rPr>
            </w:pPr>
            <w:r w:rsidRPr="00301D90">
              <w:rPr>
                <w:rFonts w:ascii="Arial" w:hAnsi="Arial" w:cs="Arial"/>
                <w:b/>
                <w:bCs/>
                <w:snapToGrid w:val="0"/>
                <w:color w:val="auto"/>
                <w:spacing w:val="-4"/>
                <w:sz w:val="18"/>
                <w:szCs w:val="18"/>
                <w:lang w:eastAsia="th-TH"/>
              </w:rPr>
              <w:t>Baht</w:t>
            </w:r>
          </w:p>
        </w:tc>
      </w:tr>
      <w:tr w:rsidR="00E41758" w:rsidRPr="00301D90" w:rsidTr="00301D90">
        <w:tc>
          <w:tcPr>
            <w:tcW w:w="3040" w:type="dxa"/>
            <w:tcBorders>
              <w:top w:val="nil"/>
              <w:left w:val="nil"/>
              <w:bottom w:val="nil"/>
              <w:right w:val="nil"/>
            </w:tcBorders>
            <w:noWrap/>
            <w:hideMark/>
          </w:tcPr>
          <w:p w:rsidR="00E41758" w:rsidRPr="00301D90" w:rsidRDefault="00E41758" w:rsidP="00301D90">
            <w:pPr>
              <w:ind w:left="-83"/>
              <w:rPr>
                <w:rFonts w:ascii="Arial" w:hAnsi="Arial" w:cs="Arial"/>
                <w:b/>
                <w:bCs/>
                <w:snapToGrid w:val="0"/>
                <w:color w:val="auto"/>
                <w:spacing w:val="-4"/>
                <w:sz w:val="18"/>
                <w:szCs w:val="18"/>
                <w:lang w:eastAsia="th-TH"/>
              </w:rPr>
            </w:pPr>
            <w:r w:rsidRPr="00301D90">
              <w:rPr>
                <w:rFonts w:ascii="Arial" w:hAnsi="Arial" w:cs="Arial"/>
                <w:b/>
                <w:bCs/>
                <w:snapToGrid w:val="0"/>
                <w:color w:val="auto"/>
                <w:spacing w:val="-4"/>
                <w:sz w:val="18"/>
                <w:szCs w:val="18"/>
                <w:lang w:eastAsia="th-TH"/>
              </w:rPr>
              <w:t>Revenues</w:t>
            </w:r>
          </w:p>
        </w:tc>
        <w:tc>
          <w:tcPr>
            <w:tcW w:w="1253" w:type="dxa"/>
            <w:tcBorders>
              <w:top w:val="single" w:sz="4" w:space="0" w:color="auto"/>
              <w:left w:val="nil"/>
              <w:right w:val="nil"/>
            </w:tcBorders>
            <w:shd w:val="clear" w:color="auto" w:fill="FAFAFA"/>
            <w:noWrap/>
            <w:vAlign w:val="bottom"/>
            <w:hideMark/>
          </w:tcPr>
          <w:p w:rsidR="00E41758" w:rsidRPr="00301D90" w:rsidRDefault="00E41758" w:rsidP="00301D90">
            <w:pPr>
              <w:ind w:left="-29"/>
              <w:jc w:val="right"/>
              <w:rPr>
                <w:rFonts w:ascii="Arial" w:eastAsia="Times New Roman" w:hAnsi="Arial" w:cs="Arial"/>
                <w:b/>
                <w:bCs/>
                <w:spacing w:val="-4"/>
                <w:sz w:val="18"/>
                <w:szCs w:val="18"/>
              </w:rPr>
            </w:pPr>
          </w:p>
        </w:tc>
        <w:tc>
          <w:tcPr>
            <w:tcW w:w="1253" w:type="dxa"/>
            <w:tcBorders>
              <w:top w:val="single" w:sz="4" w:space="0" w:color="auto"/>
              <w:left w:val="nil"/>
              <w:right w:val="nil"/>
            </w:tcBorders>
            <w:noWrap/>
            <w:vAlign w:val="bottom"/>
            <w:hideMark/>
          </w:tcPr>
          <w:p w:rsidR="00E41758" w:rsidRPr="00301D90" w:rsidRDefault="00E41758" w:rsidP="00301D90">
            <w:pPr>
              <w:ind w:left="-29"/>
              <w:jc w:val="right"/>
              <w:rPr>
                <w:rFonts w:ascii="Arial" w:eastAsia="Times New Roman" w:hAnsi="Arial" w:cs="Arial"/>
                <w:spacing w:val="-4"/>
                <w:sz w:val="18"/>
                <w:szCs w:val="18"/>
              </w:rPr>
            </w:pPr>
          </w:p>
        </w:tc>
        <w:tc>
          <w:tcPr>
            <w:tcW w:w="1229" w:type="dxa"/>
            <w:tcBorders>
              <w:top w:val="single" w:sz="4" w:space="0" w:color="auto"/>
              <w:left w:val="nil"/>
              <w:right w:val="nil"/>
            </w:tcBorders>
            <w:shd w:val="clear" w:color="auto" w:fill="FAFAFA"/>
            <w:noWrap/>
            <w:vAlign w:val="bottom"/>
            <w:hideMark/>
          </w:tcPr>
          <w:p w:rsidR="00E41758" w:rsidRPr="00301D90" w:rsidRDefault="00E41758" w:rsidP="00301D90">
            <w:pPr>
              <w:ind w:left="-29"/>
              <w:jc w:val="right"/>
              <w:rPr>
                <w:rFonts w:ascii="Arial" w:eastAsia="Times New Roman" w:hAnsi="Arial" w:cs="Arial"/>
                <w:spacing w:val="-4"/>
                <w:sz w:val="18"/>
                <w:szCs w:val="18"/>
              </w:rPr>
            </w:pPr>
          </w:p>
        </w:tc>
        <w:tc>
          <w:tcPr>
            <w:tcW w:w="1170" w:type="dxa"/>
            <w:tcBorders>
              <w:top w:val="single" w:sz="4" w:space="0" w:color="auto"/>
              <w:left w:val="nil"/>
              <w:right w:val="nil"/>
            </w:tcBorders>
            <w:noWrap/>
            <w:vAlign w:val="bottom"/>
            <w:hideMark/>
          </w:tcPr>
          <w:p w:rsidR="00E41758" w:rsidRPr="00301D90" w:rsidRDefault="00E41758" w:rsidP="00301D90">
            <w:pPr>
              <w:ind w:left="-29"/>
              <w:jc w:val="right"/>
              <w:rPr>
                <w:rFonts w:ascii="Arial" w:eastAsia="Times New Roman" w:hAnsi="Arial" w:cs="Arial"/>
                <w:spacing w:val="-4"/>
                <w:sz w:val="18"/>
                <w:szCs w:val="18"/>
              </w:rPr>
            </w:pPr>
          </w:p>
        </w:tc>
        <w:tc>
          <w:tcPr>
            <w:tcW w:w="1253" w:type="dxa"/>
            <w:tcBorders>
              <w:top w:val="single" w:sz="4" w:space="0" w:color="auto"/>
              <w:left w:val="nil"/>
              <w:right w:val="nil"/>
            </w:tcBorders>
            <w:shd w:val="clear" w:color="auto" w:fill="FAFAFA"/>
            <w:noWrap/>
            <w:vAlign w:val="bottom"/>
            <w:hideMark/>
          </w:tcPr>
          <w:p w:rsidR="00E41758" w:rsidRPr="00301D90" w:rsidRDefault="00E41758" w:rsidP="00301D90">
            <w:pPr>
              <w:ind w:left="-29"/>
              <w:jc w:val="right"/>
              <w:rPr>
                <w:rFonts w:ascii="Arial" w:eastAsia="Times New Roman" w:hAnsi="Arial" w:cs="Arial"/>
                <w:spacing w:val="-4"/>
                <w:sz w:val="18"/>
                <w:szCs w:val="18"/>
              </w:rPr>
            </w:pPr>
          </w:p>
        </w:tc>
        <w:tc>
          <w:tcPr>
            <w:tcW w:w="1253" w:type="dxa"/>
            <w:tcBorders>
              <w:top w:val="single" w:sz="4" w:space="0" w:color="auto"/>
              <w:left w:val="nil"/>
              <w:right w:val="nil"/>
            </w:tcBorders>
            <w:noWrap/>
            <w:vAlign w:val="bottom"/>
            <w:hideMark/>
          </w:tcPr>
          <w:p w:rsidR="00E41758" w:rsidRPr="00301D90" w:rsidRDefault="00E41758" w:rsidP="00301D90">
            <w:pPr>
              <w:ind w:left="-29"/>
              <w:jc w:val="right"/>
              <w:rPr>
                <w:rFonts w:ascii="Arial" w:eastAsia="Times New Roman" w:hAnsi="Arial" w:cs="Arial"/>
                <w:spacing w:val="-4"/>
                <w:sz w:val="18"/>
                <w:szCs w:val="18"/>
              </w:rPr>
            </w:pPr>
          </w:p>
        </w:tc>
        <w:tc>
          <w:tcPr>
            <w:tcW w:w="1167" w:type="dxa"/>
            <w:tcBorders>
              <w:top w:val="single" w:sz="4" w:space="0" w:color="auto"/>
              <w:left w:val="nil"/>
              <w:right w:val="nil"/>
            </w:tcBorders>
            <w:shd w:val="clear" w:color="auto" w:fill="FAFAFA"/>
            <w:noWrap/>
            <w:vAlign w:val="bottom"/>
            <w:hideMark/>
          </w:tcPr>
          <w:p w:rsidR="00E41758" w:rsidRPr="00301D90" w:rsidRDefault="00E41758" w:rsidP="00301D90">
            <w:pPr>
              <w:ind w:left="-29"/>
              <w:jc w:val="right"/>
              <w:rPr>
                <w:rFonts w:ascii="Arial" w:eastAsia="Times New Roman" w:hAnsi="Arial" w:cs="Arial"/>
                <w:spacing w:val="-4"/>
                <w:sz w:val="18"/>
                <w:szCs w:val="18"/>
              </w:rPr>
            </w:pPr>
          </w:p>
        </w:tc>
        <w:tc>
          <w:tcPr>
            <w:tcW w:w="1170" w:type="dxa"/>
            <w:tcBorders>
              <w:top w:val="single" w:sz="4" w:space="0" w:color="auto"/>
              <w:left w:val="nil"/>
              <w:right w:val="nil"/>
            </w:tcBorders>
            <w:noWrap/>
            <w:vAlign w:val="bottom"/>
            <w:hideMark/>
          </w:tcPr>
          <w:p w:rsidR="00E41758" w:rsidRPr="00301D90" w:rsidRDefault="00E41758" w:rsidP="00301D90">
            <w:pPr>
              <w:ind w:left="-29"/>
              <w:jc w:val="right"/>
              <w:rPr>
                <w:rFonts w:ascii="Arial" w:eastAsia="Times New Roman" w:hAnsi="Arial" w:cs="Arial"/>
                <w:spacing w:val="-4"/>
                <w:sz w:val="18"/>
                <w:szCs w:val="18"/>
              </w:rPr>
            </w:pPr>
          </w:p>
        </w:tc>
        <w:tc>
          <w:tcPr>
            <w:tcW w:w="1252" w:type="dxa"/>
            <w:tcBorders>
              <w:top w:val="single" w:sz="4" w:space="0" w:color="auto"/>
              <w:left w:val="nil"/>
              <w:right w:val="nil"/>
            </w:tcBorders>
            <w:shd w:val="clear" w:color="auto" w:fill="FAFAFA"/>
            <w:noWrap/>
            <w:vAlign w:val="bottom"/>
            <w:hideMark/>
          </w:tcPr>
          <w:p w:rsidR="00E41758" w:rsidRPr="00301D90" w:rsidRDefault="00E41758" w:rsidP="00301D90">
            <w:pPr>
              <w:ind w:left="-29"/>
              <w:jc w:val="right"/>
              <w:rPr>
                <w:rFonts w:ascii="Arial" w:eastAsia="Times New Roman" w:hAnsi="Arial" w:cs="Arial"/>
                <w:spacing w:val="-4"/>
                <w:sz w:val="18"/>
                <w:szCs w:val="18"/>
              </w:rPr>
            </w:pPr>
          </w:p>
        </w:tc>
        <w:tc>
          <w:tcPr>
            <w:tcW w:w="1350" w:type="dxa"/>
            <w:tcBorders>
              <w:top w:val="single" w:sz="4" w:space="0" w:color="auto"/>
              <w:left w:val="nil"/>
              <w:right w:val="nil"/>
            </w:tcBorders>
            <w:noWrap/>
            <w:vAlign w:val="bottom"/>
            <w:hideMark/>
          </w:tcPr>
          <w:p w:rsidR="00E41758" w:rsidRPr="00301D90" w:rsidRDefault="00E41758" w:rsidP="00301D90">
            <w:pPr>
              <w:ind w:left="-29"/>
              <w:jc w:val="right"/>
              <w:rPr>
                <w:rFonts w:ascii="Arial" w:eastAsia="Times New Roman" w:hAnsi="Arial" w:cs="Arial"/>
                <w:spacing w:val="-4"/>
                <w:sz w:val="18"/>
                <w:szCs w:val="18"/>
              </w:rPr>
            </w:pPr>
          </w:p>
        </w:tc>
      </w:tr>
      <w:tr w:rsidR="006039C9" w:rsidRPr="00301D90" w:rsidTr="00301D90">
        <w:tc>
          <w:tcPr>
            <w:tcW w:w="3040" w:type="dxa"/>
            <w:tcBorders>
              <w:top w:val="nil"/>
              <w:left w:val="nil"/>
              <w:bottom w:val="nil"/>
              <w:right w:val="nil"/>
            </w:tcBorders>
            <w:noWrap/>
            <w:hideMark/>
          </w:tcPr>
          <w:p w:rsidR="006039C9" w:rsidRPr="00301D90" w:rsidRDefault="006039C9" w:rsidP="00301D90">
            <w:pPr>
              <w:ind w:left="-83"/>
              <w:rPr>
                <w:rFonts w:ascii="Arial" w:hAnsi="Arial" w:cs="Arial"/>
                <w:b/>
                <w:bCs/>
                <w:snapToGrid w:val="0"/>
                <w:color w:val="auto"/>
                <w:spacing w:val="-4"/>
                <w:sz w:val="18"/>
                <w:szCs w:val="18"/>
                <w:lang w:eastAsia="th-TH"/>
              </w:rPr>
            </w:pPr>
            <w:r w:rsidRPr="00301D90">
              <w:rPr>
                <w:rFonts w:ascii="Arial" w:hAnsi="Arial" w:cs="Arial"/>
                <w:snapToGrid w:val="0"/>
                <w:color w:val="auto"/>
                <w:spacing w:val="-4"/>
                <w:sz w:val="18"/>
                <w:szCs w:val="18"/>
                <w:lang w:eastAsia="th-TH"/>
              </w:rPr>
              <w:t>Service income</w:t>
            </w:r>
          </w:p>
        </w:tc>
        <w:tc>
          <w:tcPr>
            <w:tcW w:w="1253" w:type="dxa"/>
            <w:tcBorders>
              <w:top w:val="nil"/>
              <w:left w:val="nil"/>
              <w:bottom w:val="nil"/>
              <w:right w:val="nil"/>
            </w:tcBorders>
            <w:shd w:val="clear" w:color="auto" w:fill="FAFAFA"/>
            <w:noWrap/>
            <w:vAlign w:val="bottom"/>
          </w:tcPr>
          <w:p w:rsidR="006039C9" w:rsidRPr="00301D90" w:rsidRDefault="006039C9" w:rsidP="00301D90">
            <w:pPr>
              <w:jc w:val="right"/>
              <w:rPr>
                <w:rFonts w:ascii="Arial" w:eastAsia="Times New Roman" w:hAnsi="Arial" w:cs="Arial"/>
                <w:noProof/>
                <w:spacing w:val="-4"/>
                <w:sz w:val="18"/>
                <w:szCs w:val="18"/>
              </w:rPr>
            </w:pPr>
            <w:r w:rsidRPr="00301D90">
              <w:rPr>
                <w:rFonts w:ascii="Arial" w:eastAsia="Times New Roman" w:hAnsi="Arial" w:cs="Arial"/>
                <w:noProof/>
                <w:spacing w:val="-4"/>
                <w:sz w:val="18"/>
                <w:szCs w:val="18"/>
              </w:rPr>
              <w:t>723,675,599</w:t>
            </w:r>
          </w:p>
        </w:tc>
        <w:tc>
          <w:tcPr>
            <w:tcW w:w="1253" w:type="dxa"/>
            <w:tcBorders>
              <w:top w:val="nil"/>
              <w:left w:val="nil"/>
              <w:bottom w:val="nil"/>
              <w:right w:val="nil"/>
            </w:tcBorders>
            <w:noWrap/>
            <w:vAlign w:val="bottom"/>
          </w:tcPr>
          <w:p w:rsidR="006039C9" w:rsidRPr="00301D90" w:rsidRDefault="006039C9" w:rsidP="00301D90">
            <w:pPr>
              <w:jc w:val="right"/>
              <w:rPr>
                <w:rFonts w:ascii="Arial" w:eastAsia="Times New Roman" w:hAnsi="Arial" w:cs="Arial"/>
                <w:noProof/>
                <w:spacing w:val="-4"/>
                <w:sz w:val="18"/>
                <w:szCs w:val="18"/>
              </w:rPr>
            </w:pPr>
            <w:r w:rsidRPr="00301D90">
              <w:rPr>
                <w:rFonts w:ascii="Arial" w:eastAsia="Times New Roman" w:hAnsi="Arial" w:cs="Arial"/>
                <w:noProof/>
                <w:spacing w:val="-4"/>
                <w:sz w:val="18"/>
                <w:szCs w:val="18"/>
              </w:rPr>
              <w:t>767,418,980</w:t>
            </w:r>
          </w:p>
        </w:tc>
        <w:tc>
          <w:tcPr>
            <w:tcW w:w="1229" w:type="dxa"/>
            <w:tcBorders>
              <w:top w:val="nil"/>
              <w:left w:val="nil"/>
              <w:bottom w:val="nil"/>
              <w:right w:val="nil"/>
            </w:tcBorders>
            <w:shd w:val="clear" w:color="auto" w:fill="FAFAFA"/>
            <w:noWrap/>
            <w:vAlign w:val="bottom"/>
          </w:tcPr>
          <w:p w:rsidR="006039C9" w:rsidRPr="00301D90" w:rsidRDefault="006039C9" w:rsidP="00301D90">
            <w:pPr>
              <w:jc w:val="right"/>
              <w:rPr>
                <w:rFonts w:ascii="Arial" w:eastAsia="Times New Roman" w:hAnsi="Arial" w:cs="Arial"/>
                <w:noProof/>
                <w:spacing w:val="-4"/>
                <w:sz w:val="18"/>
                <w:szCs w:val="18"/>
              </w:rPr>
            </w:pPr>
            <w:r w:rsidRPr="00301D90">
              <w:rPr>
                <w:rFonts w:ascii="Arial" w:eastAsia="Times New Roman" w:hAnsi="Arial" w:cs="Arial"/>
                <w:noProof/>
                <w:spacing w:val="-4"/>
                <w:sz w:val="18"/>
                <w:szCs w:val="18"/>
              </w:rPr>
              <w:t>137,694,489</w:t>
            </w:r>
          </w:p>
        </w:tc>
        <w:tc>
          <w:tcPr>
            <w:tcW w:w="1170" w:type="dxa"/>
            <w:tcBorders>
              <w:top w:val="nil"/>
              <w:left w:val="nil"/>
              <w:bottom w:val="nil"/>
              <w:right w:val="nil"/>
            </w:tcBorders>
            <w:noWrap/>
          </w:tcPr>
          <w:p w:rsidR="006039C9" w:rsidRPr="00301D90" w:rsidRDefault="006039C9" w:rsidP="00301D90">
            <w:pPr>
              <w:jc w:val="right"/>
              <w:rPr>
                <w:rFonts w:ascii="Arial" w:eastAsia="Times New Roman" w:hAnsi="Arial" w:cs="Arial"/>
                <w:noProof/>
                <w:spacing w:val="-4"/>
                <w:sz w:val="18"/>
                <w:szCs w:val="18"/>
              </w:rPr>
            </w:pPr>
            <w:r w:rsidRPr="00301D90">
              <w:rPr>
                <w:rFonts w:ascii="Arial" w:eastAsia="Times New Roman" w:hAnsi="Arial" w:cs="Arial"/>
                <w:noProof/>
                <w:spacing w:val="-4"/>
                <w:sz w:val="18"/>
                <w:szCs w:val="18"/>
              </w:rPr>
              <w:t>92,480,040</w:t>
            </w:r>
          </w:p>
        </w:tc>
        <w:tc>
          <w:tcPr>
            <w:tcW w:w="1253" w:type="dxa"/>
            <w:tcBorders>
              <w:top w:val="nil"/>
              <w:left w:val="nil"/>
              <w:bottom w:val="nil"/>
              <w:right w:val="nil"/>
            </w:tcBorders>
            <w:shd w:val="clear" w:color="auto" w:fill="FAFAFA"/>
            <w:noWrap/>
            <w:vAlign w:val="bottom"/>
          </w:tcPr>
          <w:p w:rsidR="006039C9" w:rsidRPr="00301D90" w:rsidRDefault="006039C9" w:rsidP="00301D90">
            <w:pPr>
              <w:jc w:val="right"/>
              <w:rPr>
                <w:rFonts w:ascii="Arial" w:eastAsia="Times New Roman" w:hAnsi="Arial" w:cs="Arial"/>
                <w:noProof/>
                <w:spacing w:val="-4"/>
                <w:sz w:val="18"/>
                <w:szCs w:val="18"/>
              </w:rPr>
            </w:pPr>
            <w:r w:rsidRPr="00301D90">
              <w:rPr>
                <w:rFonts w:ascii="Arial" w:eastAsia="Times New Roman" w:hAnsi="Arial" w:cs="Arial"/>
                <w:noProof/>
                <w:spacing w:val="-4"/>
                <w:sz w:val="18"/>
                <w:szCs w:val="18"/>
              </w:rPr>
              <w:t xml:space="preserve">176,528,347 </w:t>
            </w:r>
          </w:p>
        </w:tc>
        <w:tc>
          <w:tcPr>
            <w:tcW w:w="1253" w:type="dxa"/>
            <w:tcBorders>
              <w:top w:val="nil"/>
              <w:left w:val="nil"/>
              <w:bottom w:val="nil"/>
              <w:right w:val="nil"/>
            </w:tcBorders>
            <w:noWrap/>
            <w:vAlign w:val="bottom"/>
          </w:tcPr>
          <w:p w:rsidR="006039C9" w:rsidRPr="00301D90" w:rsidRDefault="006039C9" w:rsidP="00301D90">
            <w:pPr>
              <w:jc w:val="right"/>
              <w:rPr>
                <w:rFonts w:ascii="Arial" w:eastAsia="Times New Roman" w:hAnsi="Arial" w:cs="Arial"/>
                <w:noProof/>
                <w:spacing w:val="-4"/>
                <w:sz w:val="18"/>
                <w:szCs w:val="18"/>
              </w:rPr>
            </w:pPr>
            <w:r w:rsidRPr="00301D90">
              <w:rPr>
                <w:rFonts w:ascii="Arial" w:eastAsia="Times New Roman" w:hAnsi="Arial" w:cs="Arial"/>
                <w:noProof/>
                <w:spacing w:val="-4"/>
                <w:sz w:val="18"/>
                <w:szCs w:val="18"/>
              </w:rPr>
              <w:t>189,079,567</w:t>
            </w:r>
          </w:p>
        </w:tc>
        <w:tc>
          <w:tcPr>
            <w:tcW w:w="1167" w:type="dxa"/>
            <w:tcBorders>
              <w:top w:val="nil"/>
              <w:left w:val="nil"/>
              <w:bottom w:val="nil"/>
              <w:right w:val="nil"/>
            </w:tcBorders>
            <w:shd w:val="clear" w:color="auto" w:fill="FAFAFA"/>
            <w:noWrap/>
            <w:vAlign w:val="bottom"/>
          </w:tcPr>
          <w:p w:rsidR="006039C9" w:rsidRPr="00301D90" w:rsidRDefault="006039C9" w:rsidP="00301D90">
            <w:pPr>
              <w:jc w:val="right"/>
              <w:rPr>
                <w:rFonts w:ascii="Arial" w:eastAsia="Times New Roman" w:hAnsi="Arial" w:cs="Arial"/>
                <w:noProof/>
                <w:spacing w:val="-4"/>
                <w:sz w:val="18"/>
                <w:szCs w:val="18"/>
              </w:rPr>
            </w:pPr>
            <w:r w:rsidRPr="00301D90">
              <w:rPr>
                <w:rFonts w:ascii="Arial" w:eastAsia="Times New Roman" w:hAnsi="Arial" w:cs="Arial"/>
                <w:noProof/>
                <w:spacing w:val="-4"/>
                <w:sz w:val="18"/>
                <w:szCs w:val="18"/>
              </w:rPr>
              <w:t xml:space="preserve">6,115,907 </w:t>
            </w:r>
          </w:p>
        </w:tc>
        <w:tc>
          <w:tcPr>
            <w:tcW w:w="1170" w:type="dxa"/>
            <w:tcBorders>
              <w:top w:val="nil"/>
              <w:left w:val="nil"/>
              <w:bottom w:val="nil"/>
              <w:right w:val="nil"/>
            </w:tcBorders>
            <w:noWrap/>
            <w:vAlign w:val="bottom"/>
          </w:tcPr>
          <w:p w:rsidR="006039C9" w:rsidRPr="00301D90" w:rsidRDefault="006039C9" w:rsidP="00301D90">
            <w:pPr>
              <w:jc w:val="right"/>
              <w:rPr>
                <w:rFonts w:ascii="Arial" w:eastAsia="Times New Roman" w:hAnsi="Arial" w:cs="Arial"/>
                <w:noProof/>
                <w:spacing w:val="-4"/>
                <w:sz w:val="18"/>
                <w:szCs w:val="18"/>
              </w:rPr>
            </w:pPr>
            <w:r w:rsidRPr="00301D90">
              <w:rPr>
                <w:rFonts w:ascii="Arial" w:eastAsia="Times New Roman" w:hAnsi="Arial" w:cs="Arial"/>
                <w:noProof/>
                <w:spacing w:val="-4"/>
                <w:sz w:val="18"/>
                <w:szCs w:val="18"/>
              </w:rPr>
              <w:t>3,702,189</w:t>
            </w:r>
          </w:p>
        </w:tc>
        <w:tc>
          <w:tcPr>
            <w:tcW w:w="1252" w:type="dxa"/>
            <w:tcBorders>
              <w:top w:val="nil"/>
              <w:left w:val="nil"/>
              <w:bottom w:val="nil"/>
              <w:right w:val="nil"/>
            </w:tcBorders>
            <w:shd w:val="clear" w:color="auto" w:fill="FAFAFA"/>
            <w:noWrap/>
            <w:vAlign w:val="bottom"/>
          </w:tcPr>
          <w:p w:rsidR="006039C9" w:rsidRPr="00301D90" w:rsidRDefault="006039C9" w:rsidP="00301D90">
            <w:pPr>
              <w:ind w:left="-29"/>
              <w:jc w:val="right"/>
              <w:rPr>
                <w:rFonts w:ascii="Arial" w:eastAsia="Times New Roman" w:hAnsi="Arial" w:cs="Arial"/>
                <w:spacing w:val="-4"/>
                <w:sz w:val="18"/>
                <w:szCs w:val="18"/>
              </w:rPr>
            </w:pPr>
            <w:r w:rsidRPr="00301D90">
              <w:rPr>
                <w:rFonts w:ascii="Arial" w:eastAsia="Times New Roman" w:hAnsi="Arial" w:cs="Arial"/>
                <w:spacing w:val="-4"/>
                <w:sz w:val="18"/>
                <w:szCs w:val="18"/>
              </w:rPr>
              <w:t xml:space="preserve">1,044,014,342 </w:t>
            </w:r>
          </w:p>
        </w:tc>
        <w:tc>
          <w:tcPr>
            <w:tcW w:w="1350" w:type="dxa"/>
            <w:tcBorders>
              <w:top w:val="nil"/>
              <w:left w:val="nil"/>
              <w:bottom w:val="nil"/>
              <w:right w:val="nil"/>
            </w:tcBorders>
            <w:noWrap/>
          </w:tcPr>
          <w:p w:rsidR="006039C9" w:rsidRPr="00301D90" w:rsidRDefault="006039C9" w:rsidP="00301D90">
            <w:pPr>
              <w:jc w:val="right"/>
              <w:rPr>
                <w:rFonts w:ascii="Arial" w:eastAsia="Times New Roman" w:hAnsi="Arial" w:cs="Arial"/>
                <w:noProof/>
                <w:spacing w:val="-4"/>
                <w:sz w:val="18"/>
                <w:szCs w:val="18"/>
              </w:rPr>
            </w:pPr>
            <w:r w:rsidRPr="00301D90">
              <w:rPr>
                <w:rFonts w:ascii="Arial" w:eastAsia="Times New Roman" w:hAnsi="Arial" w:cs="Arial"/>
                <w:noProof/>
                <w:spacing w:val="-4"/>
                <w:sz w:val="18"/>
                <w:szCs w:val="18"/>
              </w:rPr>
              <w:t>1,052,680,776</w:t>
            </w:r>
          </w:p>
        </w:tc>
      </w:tr>
      <w:tr w:rsidR="006039C9" w:rsidRPr="00301D90" w:rsidTr="00301D90">
        <w:tc>
          <w:tcPr>
            <w:tcW w:w="3040" w:type="dxa"/>
            <w:tcBorders>
              <w:top w:val="nil"/>
              <w:left w:val="nil"/>
              <w:bottom w:val="nil"/>
              <w:right w:val="nil"/>
            </w:tcBorders>
            <w:noWrap/>
            <w:vAlign w:val="bottom"/>
            <w:hideMark/>
          </w:tcPr>
          <w:p w:rsidR="006039C9" w:rsidRPr="00301D90" w:rsidRDefault="006039C9" w:rsidP="00301D90">
            <w:pPr>
              <w:ind w:left="-109"/>
              <w:rPr>
                <w:rFonts w:ascii="Arial" w:eastAsia="Times New Roman" w:hAnsi="Arial" w:cs="Arial"/>
                <w:b/>
                <w:bCs/>
                <w:spacing w:val="-4"/>
                <w:sz w:val="18"/>
                <w:szCs w:val="18"/>
              </w:rPr>
            </w:pPr>
            <w:r w:rsidRPr="00301D90">
              <w:rPr>
                <w:rFonts w:ascii="Arial" w:hAnsi="Arial" w:cs="Arial"/>
                <w:b/>
                <w:bCs/>
                <w:snapToGrid w:val="0"/>
                <w:color w:val="auto"/>
                <w:spacing w:val="-4"/>
                <w:sz w:val="18"/>
                <w:szCs w:val="18"/>
                <w:lang w:eastAsia="th-TH"/>
              </w:rPr>
              <w:t>Cost</w:t>
            </w:r>
          </w:p>
        </w:tc>
        <w:tc>
          <w:tcPr>
            <w:tcW w:w="1253" w:type="dxa"/>
            <w:tcBorders>
              <w:top w:val="nil"/>
              <w:left w:val="nil"/>
              <w:right w:val="nil"/>
            </w:tcBorders>
            <w:shd w:val="clear" w:color="auto" w:fill="FAFAFA"/>
            <w:noWrap/>
            <w:vAlign w:val="bottom"/>
          </w:tcPr>
          <w:p w:rsidR="006039C9" w:rsidRPr="00301D90" w:rsidRDefault="006039C9" w:rsidP="00301D90">
            <w:pPr>
              <w:ind w:left="-29"/>
              <w:jc w:val="right"/>
              <w:rPr>
                <w:rFonts w:ascii="Arial" w:eastAsia="Times New Roman" w:hAnsi="Arial" w:cs="Arial"/>
                <w:b/>
                <w:bCs/>
                <w:spacing w:val="-4"/>
                <w:sz w:val="18"/>
                <w:szCs w:val="18"/>
              </w:rPr>
            </w:pPr>
          </w:p>
        </w:tc>
        <w:tc>
          <w:tcPr>
            <w:tcW w:w="1253" w:type="dxa"/>
            <w:tcBorders>
              <w:top w:val="nil"/>
              <w:left w:val="nil"/>
              <w:right w:val="nil"/>
            </w:tcBorders>
            <w:noWrap/>
            <w:vAlign w:val="bottom"/>
          </w:tcPr>
          <w:p w:rsidR="006039C9" w:rsidRPr="00301D90" w:rsidRDefault="006039C9" w:rsidP="00301D90">
            <w:pPr>
              <w:ind w:left="-29"/>
              <w:jc w:val="right"/>
              <w:rPr>
                <w:rFonts w:ascii="Arial" w:eastAsia="Times New Roman" w:hAnsi="Arial" w:cs="Arial"/>
                <w:b/>
                <w:bCs/>
                <w:spacing w:val="-4"/>
                <w:sz w:val="18"/>
                <w:szCs w:val="18"/>
              </w:rPr>
            </w:pPr>
          </w:p>
        </w:tc>
        <w:tc>
          <w:tcPr>
            <w:tcW w:w="1229" w:type="dxa"/>
            <w:tcBorders>
              <w:top w:val="nil"/>
              <w:left w:val="nil"/>
              <w:right w:val="nil"/>
            </w:tcBorders>
            <w:shd w:val="clear" w:color="auto" w:fill="FAFAFA"/>
            <w:noWrap/>
            <w:vAlign w:val="bottom"/>
          </w:tcPr>
          <w:p w:rsidR="006039C9" w:rsidRPr="00301D90" w:rsidRDefault="006039C9" w:rsidP="00301D90">
            <w:pPr>
              <w:ind w:left="-29"/>
              <w:jc w:val="right"/>
              <w:rPr>
                <w:rFonts w:ascii="Arial" w:eastAsia="Times New Roman" w:hAnsi="Arial" w:cs="Arial"/>
                <w:spacing w:val="-4"/>
                <w:sz w:val="18"/>
                <w:szCs w:val="18"/>
              </w:rPr>
            </w:pPr>
          </w:p>
        </w:tc>
        <w:tc>
          <w:tcPr>
            <w:tcW w:w="1170" w:type="dxa"/>
            <w:tcBorders>
              <w:top w:val="nil"/>
              <w:left w:val="nil"/>
              <w:right w:val="nil"/>
            </w:tcBorders>
            <w:noWrap/>
          </w:tcPr>
          <w:p w:rsidR="006039C9" w:rsidRPr="00301D90" w:rsidRDefault="006039C9" w:rsidP="00301D90">
            <w:pPr>
              <w:jc w:val="right"/>
              <w:rPr>
                <w:rFonts w:ascii="Arial" w:eastAsia="Times New Roman" w:hAnsi="Arial" w:cs="Arial"/>
                <w:noProof/>
                <w:spacing w:val="-4"/>
                <w:sz w:val="18"/>
                <w:szCs w:val="18"/>
              </w:rPr>
            </w:pPr>
          </w:p>
        </w:tc>
        <w:tc>
          <w:tcPr>
            <w:tcW w:w="1253" w:type="dxa"/>
            <w:tcBorders>
              <w:top w:val="nil"/>
              <w:left w:val="nil"/>
              <w:right w:val="nil"/>
            </w:tcBorders>
            <w:shd w:val="clear" w:color="auto" w:fill="FAFAFA"/>
            <w:noWrap/>
            <w:vAlign w:val="bottom"/>
          </w:tcPr>
          <w:p w:rsidR="006039C9" w:rsidRPr="00301D90" w:rsidRDefault="006039C9" w:rsidP="00301D90">
            <w:pPr>
              <w:ind w:left="-29"/>
              <w:jc w:val="right"/>
              <w:rPr>
                <w:rFonts w:ascii="Arial" w:eastAsia="Times New Roman" w:hAnsi="Arial" w:cs="Arial"/>
                <w:spacing w:val="-4"/>
                <w:sz w:val="18"/>
                <w:szCs w:val="18"/>
              </w:rPr>
            </w:pPr>
          </w:p>
        </w:tc>
        <w:tc>
          <w:tcPr>
            <w:tcW w:w="1253" w:type="dxa"/>
            <w:tcBorders>
              <w:top w:val="nil"/>
              <w:left w:val="nil"/>
              <w:right w:val="nil"/>
            </w:tcBorders>
            <w:noWrap/>
            <w:vAlign w:val="bottom"/>
          </w:tcPr>
          <w:p w:rsidR="006039C9" w:rsidRPr="00301D90" w:rsidRDefault="006039C9" w:rsidP="00301D90">
            <w:pPr>
              <w:ind w:left="-29"/>
              <w:jc w:val="right"/>
              <w:rPr>
                <w:rFonts w:ascii="Arial" w:eastAsia="Times New Roman" w:hAnsi="Arial" w:cs="Arial"/>
                <w:spacing w:val="-4"/>
                <w:sz w:val="18"/>
                <w:szCs w:val="18"/>
              </w:rPr>
            </w:pPr>
          </w:p>
        </w:tc>
        <w:tc>
          <w:tcPr>
            <w:tcW w:w="1167" w:type="dxa"/>
            <w:tcBorders>
              <w:top w:val="nil"/>
              <w:left w:val="nil"/>
              <w:right w:val="nil"/>
            </w:tcBorders>
            <w:shd w:val="clear" w:color="auto" w:fill="FAFAFA"/>
            <w:noWrap/>
            <w:vAlign w:val="bottom"/>
          </w:tcPr>
          <w:p w:rsidR="006039C9" w:rsidRPr="00301D90" w:rsidRDefault="006039C9" w:rsidP="00301D90">
            <w:pPr>
              <w:ind w:left="-29"/>
              <w:jc w:val="right"/>
              <w:rPr>
                <w:rFonts w:ascii="Arial" w:eastAsia="Times New Roman" w:hAnsi="Arial" w:cs="Arial"/>
                <w:spacing w:val="-4"/>
                <w:sz w:val="18"/>
                <w:szCs w:val="18"/>
              </w:rPr>
            </w:pPr>
          </w:p>
        </w:tc>
        <w:tc>
          <w:tcPr>
            <w:tcW w:w="1170" w:type="dxa"/>
            <w:tcBorders>
              <w:top w:val="nil"/>
              <w:left w:val="nil"/>
              <w:right w:val="nil"/>
            </w:tcBorders>
            <w:noWrap/>
            <w:vAlign w:val="bottom"/>
          </w:tcPr>
          <w:p w:rsidR="006039C9" w:rsidRPr="00301D90" w:rsidRDefault="006039C9" w:rsidP="00301D90">
            <w:pPr>
              <w:ind w:left="-29"/>
              <w:jc w:val="right"/>
              <w:rPr>
                <w:rFonts w:ascii="Arial" w:eastAsia="Times New Roman" w:hAnsi="Arial" w:cs="Arial"/>
                <w:spacing w:val="-4"/>
                <w:sz w:val="18"/>
                <w:szCs w:val="18"/>
              </w:rPr>
            </w:pPr>
          </w:p>
        </w:tc>
        <w:tc>
          <w:tcPr>
            <w:tcW w:w="1252" w:type="dxa"/>
            <w:tcBorders>
              <w:top w:val="nil"/>
              <w:left w:val="nil"/>
              <w:right w:val="nil"/>
            </w:tcBorders>
            <w:shd w:val="clear" w:color="auto" w:fill="FAFAFA"/>
            <w:noWrap/>
            <w:vAlign w:val="bottom"/>
          </w:tcPr>
          <w:p w:rsidR="006039C9" w:rsidRPr="00301D90" w:rsidRDefault="006039C9" w:rsidP="00301D90">
            <w:pPr>
              <w:ind w:left="-29"/>
              <w:jc w:val="right"/>
              <w:rPr>
                <w:rFonts w:ascii="Arial" w:eastAsia="Times New Roman" w:hAnsi="Arial" w:cs="Arial"/>
                <w:spacing w:val="-4"/>
                <w:sz w:val="18"/>
                <w:szCs w:val="18"/>
              </w:rPr>
            </w:pPr>
          </w:p>
        </w:tc>
        <w:tc>
          <w:tcPr>
            <w:tcW w:w="1350" w:type="dxa"/>
            <w:tcBorders>
              <w:top w:val="nil"/>
              <w:left w:val="nil"/>
              <w:right w:val="nil"/>
            </w:tcBorders>
            <w:noWrap/>
          </w:tcPr>
          <w:p w:rsidR="006039C9" w:rsidRPr="00301D90" w:rsidRDefault="006039C9" w:rsidP="00301D90">
            <w:pPr>
              <w:jc w:val="right"/>
              <w:rPr>
                <w:rFonts w:ascii="Arial" w:eastAsia="Times New Roman" w:hAnsi="Arial" w:cs="Arial"/>
                <w:noProof/>
                <w:spacing w:val="-4"/>
                <w:sz w:val="18"/>
                <w:szCs w:val="18"/>
              </w:rPr>
            </w:pPr>
          </w:p>
        </w:tc>
      </w:tr>
      <w:tr w:rsidR="006039C9" w:rsidRPr="00301D90" w:rsidTr="00301D90">
        <w:tc>
          <w:tcPr>
            <w:tcW w:w="3040" w:type="dxa"/>
            <w:tcBorders>
              <w:top w:val="nil"/>
              <w:left w:val="nil"/>
              <w:bottom w:val="nil"/>
              <w:right w:val="nil"/>
            </w:tcBorders>
            <w:noWrap/>
            <w:vAlign w:val="bottom"/>
            <w:hideMark/>
          </w:tcPr>
          <w:p w:rsidR="006039C9" w:rsidRPr="00301D90" w:rsidRDefault="006039C9" w:rsidP="00301D90">
            <w:pPr>
              <w:ind w:left="-109"/>
              <w:rPr>
                <w:rFonts w:ascii="Arial" w:eastAsia="Times New Roman" w:hAnsi="Arial" w:cs="Arial"/>
                <w:spacing w:val="-4"/>
                <w:sz w:val="18"/>
                <w:szCs w:val="18"/>
              </w:rPr>
            </w:pPr>
            <w:r w:rsidRPr="00301D90">
              <w:rPr>
                <w:rFonts w:ascii="Arial" w:hAnsi="Arial" w:cs="Arial"/>
                <w:snapToGrid w:val="0"/>
                <w:color w:val="auto"/>
                <w:spacing w:val="-4"/>
                <w:sz w:val="18"/>
                <w:szCs w:val="18"/>
                <w:lang w:eastAsia="th-TH"/>
              </w:rPr>
              <w:t>Cost of services</w:t>
            </w:r>
          </w:p>
        </w:tc>
        <w:tc>
          <w:tcPr>
            <w:tcW w:w="1253" w:type="dxa"/>
            <w:tcBorders>
              <w:top w:val="nil"/>
              <w:left w:val="nil"/>
              <w:bottom w:val="single" w:sz="4" w:space="0" w:color="auto"/>
              <w:right w:val="nil"/>
            </w:tcBorders>
            <w:shd w:val="clear" w:color="auto" w:fill="FAFAFA"/>
            <w:noWrap/>
            <w:vAlign w:val="bottom"/>
          </w:tcPr>
          <w:p w:rsidR="006039C9" w:rsidRPr="00301D90" w:rsidRDefault="006039C9" w:rsidP="00301D90">
            <w:pPr>
              <w:jc w:val="right"/>
              <w:rPr>
                <w:rFonts w:ascii="Arial" w:eastAsia="Times New Roman" w:hAnsi="Arial" w:cs="Arial"/>
                <w:noProof/>
                <w:spacing w:val="-4"/>
                <w:sz w:val="18"/>
                <w:szCs w:val="18"/>
              </w:rPr>
            </w:pPr>
            <w:r w:rsidRPr="00301D90">
              <w:rPr>
                <w:rFonts w:ascii="Arial" w:eastAsia="Times New Roman" w:hAnsi="Arial" w:cs="Arial"/>
                <w:noProof/>
                <w:spacing w:val="-4"/>
                <w:sz w:val="18"/>
                <w:szCs w:val="18"/>
              </w:rPr>
              <w:t>(555,419,056)</w:t>
            </w:r>
          </w:p>
        </w:tc>
        <w:tc>
          <w:tcPr>
            <w:tcW w:w="1253" w:type="dxa"/>
            <w:tcBorders>
              <w:top w:val="nil"/>
              <w:left w:val="nil"/>
              <w:bottom w:val="single" w:sz="4" w:space="0" w:color="auto"/>
              <w:right w:val="nil"/>
            </w:tcBorders>
            <w:noWrap/>
            <w:vAlign w:val="bottom"/>
          </w:tcPr>
          <w:p w:rsidR="006039C9" w:rsidRPr="00301D90" w:rsidRDefault="006039C9" w:rsidP="00301D90">
            <w:pPr>
              <w:jc w:val="right"/>
              <w:rPr>
                <w:rFonts w:ascii="Arial" w:eastAsia="Times New Roman" w:hAnsi="Arial" w:cs="Arial"/>
                <w:noProof/>
                <w:spacing w:val="-4"/>
                <w:sz w:val="18"/>
                <w:szCs w:val="18"/>
              </w:rPr>
            </w:pPr>
            <w:r w:rsidRPr="00301D90">
              <w:rPr>
                <w:rFonts w:ascii="Arial" w:eastAsia="Times New Roman" w:hAnsi="Arial" w:cs="Arial"/>
                <w:noProof/>
                <w:spacing w:val="-4"/>
                <w:sz w:val="18"/>
                <w:szCs w:val="18"/>
              </w:rPr>
              <w:t>(612,921,225)</w:t>
            </w:r>
          </w:p>
        </w:tc>
        <w:tc>
          <w:tcPr>
            <w:tcW w:w="1229" w:type="dxa"/>
            <w:tcBorders>
              <w:top w:val="nil"/>
              <w:left w:val="nil"/>
              <w:bottom w:val="single" w:sz="4" w:space="0" w:color="auto"/>
              <w:right w:val="nil"/>
            </w:tcBorders>
            <w:shd w:val="clear" w:color="auto" w:fill="FAFAFA"/>
            <w:noWrap/>
            <w:vAlign w:val="bottom"/>
          </w:tcPr>
          <w:p w:rsidR="006039C9" w:rsidRPr="00301D90" w:rsidRDefault="006039C9" w:rsidP="00301D90">
            <w:pPr>
              <w:jc w:val="right"/>
              <w:rPr>
                <w:rFonts w:ascii="Arial" w:eastAsia="Times New Roman" w:hAnsi="Arial" w:cs="Arial"/>
                <w:noProof/>
                <w:spacing w:val="-4"/>
                <w:sz w:val="18"/>
                <w:szCs w:val="18"/>
              </w:rPr>
            </w:pPr>
            <w:r w:rsidRPr="00301D90">
              <w:rPr>
                <w:rFonts w:ascii="Arial" w:eastAsia="Times New Roman" w:hAnsi="Arial" w:cs="Arial"/>
                <w:noProof/>
                <w:spacing w:val="-4"/>
                <w:sz w:val="18"/>
                <w:szCs w:val="18"/>
              </w:rPr>
              <w:t>(51,711,373)</w:t>
            </w:r>
          </w:p>
        </w:tc>
        <w:tc>
          <w:tcPr>
            <w:tcW w:w="1170" w:type="dxa"/>
            <w:tcBorders>
              <w:top w:val="nil"/>
              <w:left w:val="nil"/>
              <w:bottom w:val="single" w:sz="4" w:space="0" w:color="auto"/>
              <w:right w:val="nil"/>
            </w:tcBorders>
            <w:noWrap/>
            <w:vAlign w:val="bottom"/>
          </w:tcPr>
          <w:p w:rsidR="006039C9" w:rsidRPr="00301D90" w:rsidRDefault="006039C9" w:rsidP="00301D90">
            <w:pPr>
              <w:jc w:val="right"/>
              <w:rPr>
                <w:rFonts w:ascii="Arial" w:eastAsia="Times New Roman" w:hAnsi="Arial" w:cs="Arial"/>
                <w:noProof/>
                <w:spacing w:val="-4"/>
                <w:sz w:val="18"/>
                <w:szCs w:val="18"/>
              </w:rPr>
            </w:pPr>
            <w:r w:rsidRPr="00301D90">
              <w:rPr>
                <w:rFonts w:ascii="Arial" w:eastAsia="Times New Roman" w:hAnsi="Arial" w:cs="Arial"/>
                <w:noProof/>
                <w:spacing w:val="-4"/>
                <w:sz w:val="18"/>
                <w:szCs w:val="18"/>
              </w:rPr>
              <w:t>(26,327,536)</w:t>
            </w:r>
          </w:p>
        </w:tc>
        <w:tc>
          <w:tcPr>
            <w:tcW w:w="1253" w:type="dxa"/>
            <w:tcBorders>
              <w:top w:val="nil"/>
              <w:left w:val="nil"/>
              <w:bottom w:val="single" w:sz="4" w:space="0" w:color="auto"/>
              <w:right w:val="nil"/>
            </w:tcBorders>
            <w:shd w:val="clear" w:color="auto" w:fill="FAFAFA"/>
            <w:noWrap/>
            <w:vAlign w:val="bottom"/>
          </w:tcPr>
          <w:p w:rsidR="006039C9" w:rsidRPr="00301D90" w:rsidRDefault="006039C9" w:rsidP="00301D90">
            <w:pPr>
              <w:jc w:val="right"/>
              <w:rPr>
                <w:rFonts w:ascii="Arial" w:eastAsia="Times New Roman" w:hAnsi="Arial" w:cs="Arial"/>
                <w:noProof/>
                <w:spacing w:val="-4"/>
                <w:sz w:val="18"/>
                <w:szCs w:val="18"/>
              </w:rPr>
            </w:pPr>
            <w:r w:rsidRPr="00301D90">
              <w:rPr>
                <w:rFonts w:ascii="Arial" w:eastAsia="Times New Roman" w:hAnsi="Arial" w:cs="Arial"/>
                <w:noProof/>
                <w:spacing w:val="-4"/>
                <w:sz w:val="18"/>
                <w:szCs w:val="18"/>
              </w:rPr>
              <w:t>(120,825,085)</w:t>
            </w:r>
          </w:p>
        </w:tc>
        <w:tc>
          <w:tcPr>
            <w:tcW w:w="1253" w:type="dxa"/>
            <w:tcBorders>
              <w:top w:val="nil"/>
              <w:left w:val="nil"/>
              <w:bottom w:val="single" w:sz="4" w:space="0" w:color="auto"/>
              <w:right w:val="nil"/>
            </w:tcBorders>
            <w:noWrap/>
            <w:vAlign w:val="bottom"/>
          </w:tcPr>
          <w:p w:rsidR="006039C9" w:rsidRPr="00301D90" w:rsidRDefault="006039C9" w:rsidP="00301D90">
            <w:pPr>
              <w:jc w:val="right"/>
              <w:rPr>
                <w:rFonts w:ascii="Arial" w:eastAsia="Times New Roman" w:hAnsi="Arial" w:cs="Arial"/>
                <w:noProof/>
                <w:spacing w:val="-4"/>
                <w:sz w:val="18"/>
                <w:szCs w:val="18"/>
              </w:rPr>
            </w:pPr>
            <w:r w:rsidRPr="00301D90">
              <w:rPr>
                <w:rFonts w:ascii="Arial" w:eastAsia="Times New Roman" w:hAnsi="Arial" w:cs="Arial"/>
                <w:noProof/>
                <w:spacing w:val="-4"/>
                <w:sz w:val="18"/>
                <w:szCs w:val="18"/>
              </w:rPr>
              <w:t>(127,501,494)</w:t>
            </w:r>
          </w:p>
        </w:tc>
        <w:tc>
          <w:tcPr>
            <w:tcW w:w="1167" w:type="dxa"/>
            <w:tcBorders>
              <w:top w:val="nil"/>
              <w:left w:val="nil"/>
              <w:bottom w:val="single" w:sz="4" w:space="0" w:color="auto"/>
              <w:right w:val="nil"/>
            </w:tcBorders>
            <w:shd w:val="clear" w:color="auto" w:fill="FAFAFA"/>
            <w:noWrap/>
            <w:vAlign w:val="bottom"/>
          </w:tcPr>
          <w:p w:rsidR="006039C9" w:rsidRPr="00301D90" w:rsidRDefault="006039C9" w:rsidP="00301D90">
            <w:pPr>
              <w:ind w:left="-29"/>
              <w:jc w:val="right"/>
              <w:rPr>
                <w:rFonts w:ascii="Arial" w:eastAsia="Times New Roman" w:hAnsi="Arial" w:cs="Arial"/>
                <w:spacing w:val="-4"/>
                <w:sz w:val="18"/>
                <w:szCs w:val="18"/>
              </w:rPr>
            </w:pPr>
            <w:r w:rsidRPr="00301D90">
              <w:rPr>
                <w:rFonts w:ascii="Arial" w:eastAsia="Times New Roman" w:hAnsi="Arial" w:cs="Arial"/>
                <w:spacing w:val="-4"/>
                <w:sz w:val="18"/>
                <w:szCs w:val="18"/>
              </w:rPr>
              <w:t>(3,620,058)</w:t>
            </w:r>
          </w:p>
        </w:tc>
        <w:tc>
          <w:tcPr>
            <w:tcW w:w="1170" w:type="dxa"/>
            <w:tcBorders>
              <w:top w:val="nil"/>
              <w:left w:val="nil"/>
              <w:bottom w:val="single" w:sz="4" w:space="0" w:color="auto"/>
              <w:right w:val="nil"/>
            </w:tcBorders>
            <w:noWrap/>
            <w:vAlign w:val="bottom"/>
          </w:tcPr>
          <w:p w:rsidR="006039C9" w:rsidRPr="00301D90" w:rsidRDefault="006039C9" w:rsidP="00301D90">
            <w:pPr>
              <w:ind w:left="-29"/>
              <w:jc w:val="right"/>
              <w:rPr>
                <w:rFonts w:ascii="Arial" w:eastAsia="Times New Roman" w:hAnsi="Arial" w:cs="Arial"/>
                <w:spacing w:val="-4"/>
                <w:sz w:val="18"/>
                <w:szCs w:val="18"/>
              </w:rPr>
            </w:pPr>
            <w:r w:rsidRPr="00301D90">
              <w:rPr>
                <w:rFonts w:ascii="Arial" w:eastAsia="Times New Roman" w:hAnsi="Arial" w:cs="Arial"/>
                <w:spacing w:val="-4"/>
                <w:sz w:val="18"/>
                <w:szCs w:val="18"/>
              </w:rPr>
              <w:t>(3,229,832)</w:t>
            </w:r>
          </w:p>
        </w:tc>
        <w:tc>
          <w:tcPr>
            <w:tcW w:w="1252" w:type="dxa"/>
            <w:tcBorders>
              <w:top w:val="nil"/>
              <w:left w:val="nil"/>
              <w:bottom w:val="single" w:sz="4" w:space="0" w:color="auto"/>
              <w:right w:val="nil"/>
            </w:tcBorders>
            <w:shd w:val="clear" w:color="auto" w:fill="FAFAFA"/>
            <w:noWrap/>
            <w:vAlign w:val="bottom"/>
          </w:tcPr>
          <w:p w:rsidR="006039C9" w:rsidRPr="00301D90" w:rsidRDefault="006039C9" w:rsidP="00301D90">
            <w:pPr>
              <w:ind w:left="-29"/>
              <w:jc w:val="right"/>
              <w:rPr>
                <w:rFonts w:ascii="Arial" w:eastAsia="Times New Roman" w:hAnsi="Arial" w:cs="Arial"/>
                <w:spacing w:val="-4"/>
                <w:sz w:val="18"/>
                <w:szCs w:val="18"/>
              </w:rPr>
            </w:pPr>
            <w:r w:rsidRPr="00301D90">
              <w:rPr>
                <w:rFonts w:ascii="Arial" w:eastAsia="Times New Roman" w:hAnsi="Arial" w:cs="Arial"/>
                <w:spacing w:val="-4"/>
                <w:sz w:val="18"/>
                <w:szCs w:val="18"/>
              </w:rPr>
              <w:t>(731,575,572)</w:t>
            </w:r>
          </w:p>
        </w:tc>
        <w:tc>
          <w:tcPr>
            <w:tcW w:w="1350" w:type="dxa"/>
            <w:tcBorders>
              <w:top w:val="nil"/>
              <w:left w:val="nil"/>
              <w:bottom w:val="single" w:sz="4" w:space="0" w:color="auto"/>
              <w:right w:val="nil"/>
            </w:tcBorders>
            <w:noWrap/>
            <w:vAlign w:val="bottom"/>
          </w:tcPr>
          <w:p w:rsidR="006039C9" w:rsidRPr="00301D90" w:rsidRDefault="006039C9" w:rsidP="00301D90">
            <w:pPr>
              <w:jc w:val="right"/>
              <w:rPr>
                <w:rFonts w:ascii="Arial" w:eastAsia="Times New Roman" w:hAnsi="Arial" w:cs="Arial"/>
                <w:noProof/>
                <w:spacing w:val="-4"/>
                <w:sz w:val="18"/>
                <w:szCs w:val="18"/>
              </w:rPr>
            </w:pPr>
            <w:r w:rsidRPr="00301D90">
              <w:rPr>
                <w:rFonts w:ascii="Arial" w:eastAsia="Times New Roman" w:hAnsi="Arial" w:cs="Arial"/>
                <w:noProof/>
                <w:spacing w:val="-4"/>
                <w:sz w:val="18"/>
                <w:szCs w:val="18"/>
              </w:rPr>
              <w:t>(769,980,087)</w:t>
            </w:r>
          </w:p>
        </w:tc>
      </w:tr>
      <w:tr w:rsidR="00225BF5" w:rsidRPr="00301D90" w:rsidTr="00301D90">
        <w:tc>
          <w:tcPr>
            <w:tcW w:w="3040" w:type="dxa"/>
            <w:tcBorders>
              <w:top w:val="nil"/>
              <w:left w:val="nil"/>
              <w:right w:val="nil"/>
            </w:tcBorders>
            <w:noWrap/>
            <w:vAlign w:val="bottom"/>
          </w:tcPr>
          <w:p w:rsidR="00225BF5" w:rsidRPr="00492B51" w:rsidRDefault="00225BF5" w:rsidP="00301D90">
            <w:pPr>
              <w:ind w:left="-109"/>
              <w:rPr>
                <w:rFonts w:ascii="Arial" w:eastAsia="Times New Roman" w:hAnsi="Arial" w:cs="Arial"/>
                <w:b/>
                <w:bCs/>
                <w:spacing w:val="-4"/>
                <w:sz w:val="10"/>
                <w:szCs w:val="10"/>
              </w:rPr>
            </w:pPr>
          </w:p>
        </w:tc>
        <w:tc>
          <w:tcPr>
            <w:tcW w:w="1253" w:type="dxa"/>
            <w:tcBorders>
              <w:top w:val="single" w:sz="4" w:space="0" w:color="auto"/>
              <w:left w:val="nil"/>
              <w:right w:val="nil"/>
            </w:tcBorders>
            <w:shd w:val="clear" w:color="auto" w:fill="FAFAFA"/>
            <w:noWrap/>
            <w:vAlign w:val="bottom"/>
          </w:tcPr>
          <w:p w:rsidR="00225BF5" w:rsidRPr="00492B51" w:rsidRDefault="00225BF5" w:rsidP="00301D90">
            <w:pPr>
              <w:ind w:left="-29"/>
              <w:jc w:val="right"/>
              <w:rPr>
                <w:rFonts w:ascii="Arial" w:eastAsia="Times New Roman" w:hAnsi="Arial" w:cs="Arial"/>
                <w:spacing w:val="-4"/>
                <w:sz w:val="10"/>
                <w:szCs w:val="10"/>
              </w:rPr>
            </w:pPr>
          </w:p>
        </w:tc>
        <w:tc>
          <w:tcPr>
            <w:tcW w:w="1253" w:type="dxa"/>
            <w:tcBorders>
              <w:top w:val="single" w:sz="4" w:space="0" w:color="auto"/>
              <w:left w:val="nil"/>
              <w:right w:val="nil"/>
            </w:tcBorders>
            <w:noWrap/>
            <w:vAlign w:val="bottom"/>
          </w:tcPr>
          <w:p w:rsidR="00225BF5" w:rsidRPr="00492B51" w:rsidRDefault="00225BF5" w:rsidP="00301D90">
            <w:pPr>
              <w:ind w:left="-29"/>
              <w:jc w:val="right"/>
              <w:rPr>
                <w:rFonts w:ascii="Arial" w:eastAsia="Times New Roman" w:hAnsi="Arial" w:cs="Arial"/>
                <w:spacing w:val="-4"/>
                <w:sz w:val="10"/>
                <w:szCs w:val="10"/>
              </w:rPr>
            </w:pPr>
          </w:p>
        </w:tc>
        <w:tc>
          <w:tcPr>
            <w:tcW w:w="1229" w:type="dxa"/>
            <w:tcBorders>
              <w:top w:val="single" w:sz="4" w:space="0" w:color="auto"/>
              <w:left w:val="nil"/>
              <w:right w:val="nil"/>
            </w:tcBorders>
            <w:shd w:val="clear" w:color="auto" w:fill="FAFAFA"/>
            <w:noWrap/>
            <w:vAlign w:val="bottom"/>
          </w:tcPr>
          <w:p w:rsidR="00225BF5" w:rsidRPr="00492B51" w:rsidRDefault="00225BF5" w:rsidP="00301D90">
            <w:pPr>
              <w:ind w:left="-29"/>
              <w:jc w:val="right"/>
              <w:rPr>
                <w:rFonts w:ascii="Arial" w:eastAsia="Times New Roman" w:hAnsi="Arial" w:cs="Arial"/>
                <w:spacing w:val="-4"/>
                <w:sz w:val="10"/>
                <w:szCs w:val="10"/>
              </w:rPr>
            </w:pPr>
          </w:p>
        </w:tc>
        <w:tc>
          <w:tcPr>
            <w:tcW w:w="1170" w:type="dxa"/>
            <w:tcBorders>
              <w:top w:val="single" w:sz="4" w:space="0" w:color="auto"/>
              <w:left w:val="nil"/>
              <w:right w:val="nil"/>
            </w:tcBorders>
            <w:noWrap/>
          </w:tcPr>
          <w:p w:rsidR="00225BF5" w:rsidRPr="00492B51" w:rsidRDefault="00225BF5" w:rsidP="00301D90">
            <w:pPr>
              <w:jc w:val="right"/>
              <w:rPr>
                <w:rFonts w:ascii="Arial" w:eastAsia="Times New Roman" w:hAnsi="Arial" w:cs="Arial"/>
                <w:noProof/>
                <w:spacing w:val="-4"/>
                <w:sz w:val="10"/>
                <w:szCs w:val="10"/>
              </w:rPr>
            </w:pPr>
          </w:p>
        </w:tc>
        <w:tc>
          <w:tcPr>
            <w:tcW w:w="1253" w:type="dxa"/>
            <w:tcBorders>
              <w:top w:val="single" w:sz="4" w:space="0" w:color="auto"/>
              <w:left w:val="nil"/>
              <w:right w:val="nil"/>
            </w:tcBorders>
            <w:shd w:val="clear" w:color="auto" w:fill="FAFAFA"/>
            <w:noWrap/>
            <w:vAlign w:val="bottom"/>
          </w:tcPr>
          <w:p w:rsidR="00225BF5" w:rsidRPr="00492B51" w:rsidRDefault="00225BF5" w:rsidP="00301D90">
            <w:pPr>
              <w:ind w:left="-29"/>
              <w:jc w:val="right"/>
              <w:rPr>
                <w:rFonts w:ascii="Arial" w:eastAsia="Times New Roman" w:hAnsi="Arial" w:cs="Arial"/>
                <w:spacing w:val="-4"/>
                <w:sz w:val="10"/>
                <w:szCs w:val="10"/>
              </w:rPr>
            </w:pPr>
          </w:p>
        </w:tc>
        <w:tc>
          <w:tcPr>
            <w:tcW w:w="1253" w:type="dxa"/>
            <w:tcBorders>
              <w:top w:val="single" w:sz="4" w:space="0" w:color="auto"/>
              <w:left w:val="nil"/>
              <w:right w:val="nil"/>
            </w:tcBorders>
            <w:noWrap/>
            <w:vAlign w:val="bottom"/>
          </w:tcPr>
          <w:p w:rsidR="00225BF5" w:rsidRPr="00492B51" w:rsidRDefault="00225BF5" w:rsidP="00301D90">
            <w:pPr>
              <w:ind w:left="-29"/>
              <w:jc w:val="right"/>
              <w:rPr>
                <w:rFonts w:ascii="Arial" w:eastAsia="Times New Roman" w:hAnsi="Arial" w:cs="Arial"/>
                <w:spacing w:val="-4"/>
                <w:sz w:val="10"/>
                <w:szCs w:val="10"/>
              </w:rPr>
            </w:pPr>
          </w:p>
        </w:tc>
        <w:tc>
          <w:tcPr>
            <w:tcW w:w="1167" w:type="dxa"/>
            <w:tcBorders>
              <w:top w:val="single" w:sz="4" w:space="0" w:color="auto"/>
              <w:left w:val="nil"/>
              <w:right w:val="nil"/>
            </w:tcBorders>
            <w:shd w:val="clear" w:color="auto" w:fill="FAFAFA"/>
            <w:noWrap/>
            <w:vAlign w:val="bottom"/>
          </w:tcPr>
          <w:p w:rsidR="00225BF5" w:rsidRPr="00492B51" w:rsidRDefault="00225BF5" w:rsidP="00301D90">
            <w:pPr>
              <w:ind w:left="-29"/>
              <w:jc w:val="right"/>
              <w:rPr>
                <w:rFonts w:ascii="Arial" w:eastAsia="Times New Roman" w:hAnsi="Arial" w:cs="Arial"/>
                <w:spacing w:val="-4"/>
                <w:sz w:val="10"/>
                <w:szCs w:val="10"/>
              </w:rPr>
            </w:pPr>
          </w:p>
        </w:tc>
        <w:tc>
          <w:tcPr>
            <w:tcW w:w="1170" w:type="dxa"/>
            <w:tcBorders>
              <w:top w:val="single" w:sz="4" w:space="0" w:color="auto"/>
              <w:left w:val="nil"/>
              <w:right w:val="nil"/>
            </w:tcBorders>
            <w:noWrap/>
            <w:vAlign w:val="bottom"/>
          </w:tcPr>
          <w:p w:rsidR="00225BF5" w:rsidRPr="00492B51" w:rsidRDefault="00225BF5" w:rsidP="00301D90">
            <w:pPr>
              <w:ind w:left="-29"/>
              <w:jc w:val="right"/>
              <w:rPr>
                <w:rFonts w:ascii="Arial" w:eastAsia="Times New Roman" w:hAnsi="Arial" w:cs="Arial"/>
                <w:spacing w:val="-4"/>
                <w:sz w:val="10"/>
                <w:szCs w:val="10"/>
              </w:rPr>
            </w:pPr>
          </w:p>
        </w:tc>
        <w:tc>
          <w:tcPr>
            <w:tcW w:w="1252" w:type="dxa"/>
            <w:tcBorders>
              <w:top w:val="single" w:sz="4" w:space="0" w:color="auto"/>
              <w:left w:val="nil"/>
              <w:right w:val="nil"/>
            </w:tcBorders>
            <w:shd w:val="clear" w:color="auto" w:fill="FAFAFA"/>
            <w:noWrap/>
            <w:vAlign w:val="bottom"/>
          </w:tcPr>
          <w:p w:rsidR="00225BF5" w:rsidRPr="00492B51" w:rsidRDefault="00225BF5" w:rsidP="00301D90">
            <w:pPr>
              <w:ind w:left="-29"/>
              <w:jc w:val="right"/>
              <w:rPr>
                <w:rFonts w:ascii="Arial" w:eastAsia="Times New Roman" w:hAnsi="Arial" w:cs="Arial"/>
                <w:spacing w:val="-4"/>
                <w:sz w:val="10"/>
                <w:szCs w:val="10"/>
              </w:rPr>
            </w:pPr>
          </w:p>
        </w:tc>
        <w:tc>
          <w:tcPr>
            <w:tcW w:w="1350" w:type="dxa"/>
            <w:tcBorders>
              <w:top w:val="single" w:sz="4" w:space="0" w:color="auto"/>
              <w:left w:val="nil"/>
              <w:right w:val="nil"/>
            </w:tcBorders>
            <w:noWrap/>
            <w:vAlign w:val="bottom"/>
          </w:tcPr>
          <w:p w:rsidR="00225BF5" w:rsidRPr="00492B51" w:rsidRDefault="00225BF5" w:rsidP="00301D90">
            <w:pPr>
              <w:ind w:left="-29"/>
              <w:jc w:val="right"/>
              <w:rPr>
                <w:rFonts w:ascii="Arial" w:eastAsia="Times New Roman" w:hAnsi="Arial" w:cs="Arial"/>
                <w:spacing w:val="-4"/>
                <w:sz w:val="10"/>
                <w:szCs w:val="10"/>
              </w:rPr>
            </w:pPr>
          </w:p>
        </w:tc>
      </w:tr>
      <w:tr w:rsidR="00225BF5" w:rsidRPr="00301D90" w:rsidTr="00301D90">
        <w:tc>
          <w:tcPr>
            <w:tcW w:w="3040" w:type="dxa"/>
            <w:tcBorders>
              <w:left w:val="nil"/>
              <w:right w:val="nil"/>
            </w:tcBorders>
            <w:noWrap/>
            <w:vAlign w:val="bottom"/>
          </w:tcPr>
          <w:p w:rsidR="00225BF5" w:rsidRPr="00301D90" w:rsidRDefault="00225BF5" w:rsidP="00301D90">
            <w:pPr>
              <w:ind w:left="-109"/>
              <w:rPr>
                <w:rFonts w:ascii="Arial" w:eastAsia="Times New Roman" w:hAnsi="Arial" w:cs="Arial"/>
                <w:b/>
                <w:bCs/>
                <w:spacing w:val="-4"/>
                <w:sz w:val="18"/>
                <w:szCs w:val="18"/>
              </w:rPr>
            </w:pPr>
            <w:r w:rsidRPr="00301D90">
              <w:rPr>
                <w:rFonts w:ascii="Arial" w:hAnsi="Arial" w:cs="Arial"/>
                <w:b/>
                <w:bCs/>
                <w:snapToGrid w:val="0"/>
                <w:color w:val="auto"/>
                <w:spacing w:val="-4"/>
                <w:sz w:val="18"/>
                <w:szCs w:val="18"/>
                <w:lang w:eastAsia="th-TH"/>
              </w:rPr>
              <w:t>Gross profit</w:t>
            </w:r>
          </w:p>
        </w:tc>
        <w:tc>
          <w:tcPr>
            <w:tcW w:w="1253" w:type="dxa"/>
            <w:tcBorders>
              <w:left w:val="nil"/>
              <w:bottom w:val="single" w:sz="4" w:space="0" w:color="auto"/>
              <w:right w:val="nil"/>
            </w:tcBorders>
            <w:shd w:val="clear" w:color="auto" w:fill="FAFAFA"/>
            <w:noWrap/>
            <w:vAlign w:val="bottom"/>
          </w:tcPr>
          <w:p w:rsidR="00225BF5" w:rsidRPr="00301D90" w:rsidRDefault="00225BF5" w:rsidP="00301D90">
            <w:pPr>
              <w:ind w:left="-29"/>
              <w:jc w:val="right"/>
              <w:rPr>
                <w:rFonts w:ascii="Arial" w:eastAsia="Times New Roman" w:hAnsi="Arial" w:cs="Arial"/>
                <w:spacing w:val="-4"/>
                <w:sz w:val="18"/>
                <w:szCs w:val="18"/>
              </w:rPr>
            </w:pPr>
            <w:r w:rsidRPr="00301D90">
              <w:rPr>
                <w:rFonts w:ascii="Arial" w:eastAsia="Times New Roman" w:hAnsi="Arial" w:cs="Arial"/>
                <w:spacing w:val="-4"/>
                <w:sz w:val="18"/>
                <w:szCs w:val="18"/>
              </w:rPr>
              <w:t>168,256,543</w:t>
            </w:r>
          </w:p>
        </w:tc>
        <w:tc>
          <w:tcPr>
            <w:tcW w:w="1253" w:type="dxa"/>
            <w:tcBorders>
              <w:left w:val="nil"/>
              <w:bottom w:val="single" w:sz="4" w:space="0" w:color="auto"/>
              <w:right w:val="nil"/>
            </w:tcBorders>
            <w:noWrap/>
            <w:vAlign w:val="bottom"/>
          </w:tcPr>
          <w:p w:rsidR="00225BF5" w:rsidRPr="00301D90" w:rsidRDefault="00225BF5" w:rsidP="00301D90">
            <w:pPr>
              <w:ind w:left="-29"/>
              <w:jc w:val="right"/>
              <w:rPr>
                <w:rFonts w:ascii="Arial" w:eastAsia="Times New Roman" w:hAnsi="Arial" w:cs="Arial"/>
                <w:spacing w:val="-4"/>
                <w:sz w:val="18"/>
                <w:szCs w:val="18"/>
              </w:rPr>
            </w:pPr>
            <w:r w:rsidRPr="00301D90">
              <w:rPr>
                <w:rFonts w:ascii="Arial" w:eastAsia="Times New Roman" w:hAnsi="Arial" w:cs="Arial"/>
                <w:spacing w:val="-4"/>
                <w:sz w:val="18"/>
                <w:szCs w:val="18"/>
              </w:rPr>
              <w:t>154,497,755</w:t>
            </w:r>
          </w:p>
        </w:tc>
        <w:tc>
          <w:tcPr>
            <w:tcW w:w="1229" w:type="dxa"/>
            <w:tcBorders>
              <w:left w:val="nil"/>
              <w:bottom w:val="single" w:sz="4" w:space="0" w:color="auto"/>
              <w:right w:val="nil"/>
            </w:tcBorders>
            <w:shd w:val="clear" w:color="auto" w:fill="FAFAFA"/>
            <w:noWrap/>
            <w:vAlign w:val="bottom"/>
          </w:tcPr>
          <w:p w:rsidR="00225BF5" w:rsidRPr="00301D90" w:rsidRDefault="00225BF5" w:rsidP="00301D90">
            <w:pPr>
              <w:ind w:left="-29"/>
              <w:jc w:val="right"/>
              <w:rPr>
                <w:rFonts w:ascii="Arial" w:eastAsia="Times New Roman" w:hAnsi="Arial" w:cs="Arial"/>
                <w:spacing w:val="-4"/>
                <w:sz w:val="18"/>
                <w:szCs w:val="18"/>
              </w:rPr>
            </w:pPr>
            <w:r w:rsidRPr="00301D90">
              <w:rPr>
                <w:rFonts w:ascii="Arial" w:eastAsia="Times New Roman" w:hAnsi="Arial" w:cs="Arial"/>
                <w:spacing w:val="-4"/>
                <w:sz w:val="18"/>
                <w:szCs w:val="18"/>
              </w:rPr>
              <w:t>85,983,116</w:t>
            </w:r>
          </w:p>
        </w:tc>
        <w:tc>
          <w:tcPr>
            <w:tcW w:w="1170" w:type="dxa"/>
            <w:tcBorders>
              <w:left w:val="nil"/>
              <w:bottom w:val="single" w:sz="4" w:space="0" w:color="auto"/>
              <w:right w:val="nil"/>
            </w:tcBorders>
            <w:noWrap/>
          </w:tcPr>
          <w:p w:rsidR="00225BF5" w:rsidRPr="00301D90" w:rsidRDefault="00225BF5" w:rsidP="00301D90">
            <w:pPr>
              <w:jc w:val="right"/>
              <w:rPr>
                <w:rFonts w:ascii="Arial" w:eastAsia="Times New Roman" w:hAnsi="Arial" w:cs="Arial"/>
                <w:noProof/>
                <w:spacing w:val="-4"/>
                <w:sz w:val="18"/>
                <w:szCs w:val="18"/>
              </w:rPr>
            </w:pPr>
            <w:r w:rsidRPr="00301D90">
              <w:rPr>
                <w:rFonts w:ascii="Arial" w:eastAsia="Times New Roman" w:hAnsi="Arial" w:cs="Arial"/>
                <w:noProof/>
                <w:spacing w:val="-4"/>
                <w:sz w:val="18"/>
                <w:szCs w:val="18"/>
              </w:rPr>
              <w:t>66,152,504</w:t>
            </w:r>
          </w:p>
        </w:tc>
        <w:tc>
          <w:tcPr>
            <w:tcW w:w="1253" w:type="dxa"/>
            <w:tcBorders>
              <w:left w:val="nil"/>
              <w:bottom w:val="single" w:sz="4" w:space="0" w:color="auto"/>
              <w:right w:val="nil"/>
            </w:tcBorders>
            <w:shd w:val="clear" w:color="auto" w:fill="FAFAFA"/>
            <w:noWrap/>
            <w:vAlign w:val="bottom"/>
          </w:tcPr>
          <w:p w:rsidR="00225BF5" w:rsidRPr="00301D90" w:rsidRDefault="00225BF5" w:rsidP="00301D90">
            <w:pPr>
              <w:ind w:left="-29"/>
              <w:jc w:val="right"/>
              <w:rPr>
                <w:rFonts w:ascii="Arial" w:eastAsia="Times New Roman" w:hAnsi="Arial" w:cs="Arial"/>
                <w:spacing w:val="-4"/>
                <w:sz w:val="18"/>
                <w:szCs w:val="18"/>
              </w:rPr>
            </w:pPr>
            <w:r w:rsidRPr="00301D90">
              <w:rPr>
                <w:rFonts w:ascii="Arial" w:eastAsia="Times New Roman" w:hAnsi="Arial" w:cs="Arial"/>
                <w:spacing w:val="-4"/>
                <w:sz w:val="18"/>
                <w:szCs w:val="18"/>
              </w:rPr>
              <w:t xml:space="preserve">55,703,262 </w:t>
            </w:r>
          </w:p>
        </w:tc>
        <w:tc>
          <w:tcPr>
            <w:tcW w:w="1253" w:type="dxa"/>
            <w:tcBorders>
              <w:left w:val="nil"/>
              <w:bottom w:val="single" w:sz="4" w:space="0" w:color="auto"/>
              <w:right w:val="nil"/>
            </w:tcBorders>
            <w:noWrap/>
            <w:vAlign w:val="bottom"/>
          </w:tcPr>
          <w:p w:rsidR="00225BF5" w:rsidRPr="00301D90" w:rsidRDefault="00225BF5" w:rsidP="00301D90">
            <w:pPr>
              <w:ind w:left="-29"/>
              <w:jc w:val="right"/>
              <w:rPr>
                <w:rFonts w:ascii="Arial" w:eastAsia="Times New Roman" w:hAnsi="Arial" w:cs="Arial"/>
                <w:spacing w:val="-4"/>
                <w:sz w:val="18"/>
                <w:szCs w:val="18"/>
              </w:rPr>
            </w:pPr>
            <w:r w:rsidRPr="00301D90">
              <w:rPr>
                <w:rFonts w:ascii="Arial" w:eastAsia="Times New Roman" w:hAnsi="Arial" w:cs="Arial"/>
                <w:spacing w:val="-4"/>
                <w:sz w:val="18"/>
                <w:szCs w:val="18"/>
              </w:rPr>
              <w:t>61,578,073</w:t>
            </w:r>
          </w:p>
        </w:tc>
        <w:tc>
          <w:tcPr>
            <w:tcW w:w="1167" w:type="dxa"/>
            <w:tcBorders>
              <w:left w:val="nil"/>
              <w:bottom w:val="single" w:sz="4" w:space="0" w:color="auto"/>
              <w:right w:val="nil"/>
            </w:tcBorders>
            <w:shd w:val="clear" w:color="auto" w:fill="FAFAFA"/>
            <w:noWrap/>
            <w:vAlign w:val="bottom"/>
          </w:tcPr>
          <w:p w:rsidR="00225BF5" w:rsidRPr="00301D90" w:rsidRDefault="00225BF5" w:rsidP="00301D90">
            <w:pPr>
              <w:ind w:left="-29"/>
              <w:jc w:val="right"/>
              <w:rPr>
                <w:rFonts w:ascii="Arial" w:eastAsia="Times New Roman" w:hAnsi="Arial" w:cs="Arial"/>
                <w:spacing w:val="-4"/>
                <w:sz w:val="18"/>
                <w:szCs w:val="18"/>
              </w:rPr>
            </w:pPr>
            <w:r w:rsidRPr="00301D90">
              <w:rPr>
                <w:rFonts w:ascii="Arial" w:eastAsia="Times New Roman" w:hAnsi="Arial" w:cs="Arial"/>
                <w:spacing w:val="-4"/>
                <w:sz w:val="18"/>
                <w:szCs w:val="18"/>
              </w:rPr>
              <w:t xml:space="preserve">2,495,849 </w:t>
            </w:r>
          </w:p>
        </w:tc>
        <w:tc>
          <w:tcPr>
            <w:tcW w:w="1170" w:type="dxa"/>
            <w:tcBorders>
              <w:left w:val="nil"/>
              <w:bottom w:val="single" w:sz="4" w:space="0" w:color="auto"/>
              <w:right w:val="nil"/>
            </w:tcBorders>
            <w:noWrap/>
            <w:vAlign w:val="bottom"/>
          </w:tcPr>
          <w:p w:rsidR="00225BF5" w:rsidRPr="00301D90" w:rsidRDefault="00225BF5" w:rsidP="00301D90">
            <w:pPr>
              <w:ind w:left="-29"/>
              <w:jc w:val="right"/>
              <w:rPr>
                <w:rFonts w:ascii="Arial" w:eastAsia="Times New Roman" w:hAnsi="Arial" w:cs="Arial"/>
                <w:spacing w:val="-4"/>
                <w:sz w:val="18"/>
                <w:szCs w:val="18"/>
              </w:rPr>
            </w:pPr>
            <w:r w:rsidRPr="00301D90">
              <w:rPr>
                <w:rFonts w:ascii="Arial" w:eastAsia="Times New Roman" w:hAnsi="Arial" w:cs="Arial"/>
                <w:spacing w:val="-4"/>
                <w:sz w:val="18"/>
                <w:szCs w:val="18"/>
              </w:rPr>
              <w:t>472,357</w:t>
            </w:r>
          </w:p>
        </w:tc>
        <w:tc>
          <w:tcPr>
            <w:tcW w:w="1252" w:type="dxa"/>
            <w:tcBorders>
              <w:left w:val="nil"/>
              <w:bottom w:val="single" w:sz="4" w:space="0" w:color="auto"/>
              <w:right w:val="nil"/>
            </w:tcBorders>
            <w:shd w:val="clear" w:color="auto" w:fill="FAFAFA"/>
            <w:noWrap/>
            <w:vAlign w:val="bottom"/>
          </w:tcPr>
          <w:p w:rsidR="00225BF5" w:rsidRPr="00301D90" w:rsidRDefault="00225BF5" w:rsidP="00301D90">
            <w:pPr>
              <w:ind w:left="-29"/>
              <w:jc w:val="right"/>
              <w:rPr>
                <w:rFonts w:ascii="Arial" w:eastAsia="Times New Roman" w:hAnsi="Arial" w:cs="Arial"/>
                <w:spacing w:val="-4"/>
                <w:sz w:val="18"/>
                <w:szCs w:val="18"/>
              </w:rPr>
            </w:pPr>
            <w:r w:rsidRPr="00301D90">
              <w:rPr>
                <w:rFonts w:ascii="Arial" w:eastAsia="Times New Roman" w:hAnsi="Arial" w:cs="Arial"/>
                <w:spacing w:val="-4"/>
                <w:sz w:val="18"/>
                <w:szCs w:val="18"/>
              </w:rPr>
              <w:t xml:space="preserve">312,438,770  </w:t>
            </w:r>
          </w:p>
        </w:tc>
        <w:tc>
          <w:tcPr>
            <w:tcW w:w="1350" w:type="dxa"/>
            <w:tcBorders>
              <w:left w:val="nil"/>
              <w:bottom w:val="single" w:sz="4" w:space="0" w:color="auto"/>
              <w:right w:val="nil"/>
            </w:tcBorders>
            <w:noWrap/>
            <w:vAlign w:val="bottom"/>
          </w:tcPr>
          <w:p w:rsidR="00225BF5" w:rsidRPr="00301D90" w:rsidRDefault="00225BF5" w:rsidP="00301D90">
            <w:pPr>
              <w:ind w:left="-29"/>
              <w:jc w:val="right"/>
              <w:rPr>
                <w:rFonts w:ascii="Arial" w:eastAsia="Times New Roman" w:hAnsi="Arial" w:cs="Arial"/>
                <w:spacing w:val="-4"/>
                <w:sz w:val="18"/>
                <w:szCs w:val="18"/>
              </w:rPr>
            </w:pPr>
            <w:r w:rsidRPr="00301D90">
              <w:rPr>
                <w:rFonts w:ascii="Arial" w:eastAsia="Times New Roman" w:hAnsi="Arial" w:cs="Arial"/>
                <w:spacing w:val="-4"/>
                <w:sz w:val="18"/>
                <w:szCs w:val="18"/>
              </w:rPr>
              <w:t>282,700,689</w:t>
            </w:r>
          </w:p>
        </w:tc>
      </w:tr>
      <w:tr w:rsidR="00492B51" w:rsidRPr="00301D90" w:rsidTr="00CE2689">
        <w:tc>
          <w:tcPr>
            <w:tcW w:w="3040" w:type="dxa"/>
            <w:tcBorders>
              <w:left w:val="nil"/>
              <w:bottom w:val="nil"/>
              <w:right w:val="nil"/>
            </w:tcBorders>
            <w:noWrap/>
            <w:vAlign w:val="bottom"/>
          </w:tcPr>
          <w:p w:rsidR="00492B51" w:rsidRPr="00492B51" w:rsidRDefault="00492B51" w:rsidP="00492B51">
            <w:pPr>
              <w:ind w:left="-109"/>
              <w:rPr>
                <w:rFonts w:ascii="Arial" w:eastAsia="Times New Roman" w:hAnsi="Arial" w:cs="Arial"/>
                <w:b/>
                <w:bCs/>
                <w:spacing w:val="-4"/>
                <w:sz w:val="10"/>
                <w:szCs w:val="10"/>
              </w:rPr>
            </w:pPr>
          </w:p>
        </w:tc>
        <w:tc>
          <w:tcPr>
            <w:tcW w:w="1253" w:type="dxa"/>
            <w:tcBorders>
              <w:top w:val="single" w:sz="4" w:space="0" w:color="auto"/>
              <w:left w:val="nil"/>
              <w:bottom w:val="nil"/>
              <w:right w:val="nil"/>
            </w:tcBorders>
            <w:shd w:val="clear" w:color="auto" w:fill="FAFAFA"/>
            <w:noWrap/>
            <w:vAlign w:val="bottom"/>
          </w:tcPr>
          <w:p w:rsidR="00492B51" w:rsidRPr="00492B51" w:rsidRDefault="00492B51" w:rsidP="00492B51">
            <w:pPr>
              <w:ind w:left="-29"/>
              <w:jc w:val="right"/>
              <w:rPr>
                <w:rFonts w:ascii="Arial" w:eastAsia="Times New Roman" w:hAnsi="Arial" w:cs="Arial"/>
                <w:spacing w:val="-4"/>
                <w:sz w:val="10"/>
                <w:szCs w:val="10"/>
              </w:rPr>
            </w:pPr>
          </w:p>
        </w:tc>
        <w:tc>
          <w:tcPr>
            <w:tcW w:w="1253" w:type="dxa"/>
            <w:tcBorders>
              <w:top w:val="single" w:sz="4" w:space="0" w:color="auto"/>
              <w:left w:val="nil"/>
              <w:bottom w:val="nil"/>
              <w:right w:val="nil"/>
            </w:tcBorders>
            <w:noWrap/>
            <w:vAlign w:val="bottom"/>
          </w:tcPr>
          <w:p w:rsidR="00492B51" w:rsidRPr="00492B51" w:rsidRDefault="00492B51" w:rsidP="00492B51">
            <w:pPr>
              <w:ind w:left="-29"/>
              <w:jc w:val="right"/>
              <w:rPr>
                <w:rFonts w:ascii="Arial" w:eastAsia="Times New Roman" w:hAnsi="Arial" w:cs="Arial"/>
                <w:spacing w:val="-4"/>
                <w:sz w:val="10"/>
                <w:szCs w:val="10"/>
              </w:rPr>
            </w:pPr>
          </w:p>
        </w:tc>
        <w:tc>
          <w:tcPr>
            <w:tcW w:w="1229" w:type="dxa"/>
            <w:tcBorders>
              <w:top w:val="single" w:sz="4" w:space="0" w:color="auto"/>
              <w:left w:val="nil"/>
              <w:bottom w:val="nil"/>
              <w:right w:val="nil"/>
            </w:tcBorders>
            <w:shd w:val="clear" w:color="auto" w:fill="FAFAFA"/>
            <w:noWrap/>
            <w:vAlign w:val="bottom"/>
          </w:tcPr>
          <w:p w:rsidR="00492B51" w:rsidRPr="00492B51" w:rsidRDefault="00492B51" w:rsidP="00492B51">
            <w:pPr>
              <w:ind w:left="-29"/>
              <w:jc w:val="right"/>
              <w:rPr>
                <w:rFonts w:ascii="Arial" w:eastAsia="Times New Roman" w:hAnsi="Arial" w:cs="Arial"/>
                <w:spacing w:val="-4"/>
                <w:sz w:val="10"/>
                <w:szCs w:val="10"/>
              </w:rPr>
            </w:pPr>
          </w:p>
        </w:tc>
        <w:tc>
          <w:tcPr>
            <w:tcW w:w="1170" w:type="dxa"/>
            <w:tcBorders>
              <w:top w:val="single" w:sz="4" w:space="0" w:color="auto"/>
              <w:left w:val="nil"/>
              <w:bottom w:val="nil"/>
              <w:right w:val="nil"/>
            </w:tcBorders>
            <w:noWrap/>
          </w:tcPr>
          <w:p w:rsidR="00492B51" w:rsidRPr="00492B51" w:rsidRDefault="00492B51" w:rsidP="00492B51">
            <w:pPr>
              <w:jc w:val="right"/>
              <w:rPr>
                <w:rFonts w:ascii="Arial" w:eastAsia="Times New Roman" w:hAnsi="Arial" w:cs="Arial"/>
                <w:noProof/>
                <w:spacing w:val="-4"/>
                <w:sz w:val="10"/>
                <w:szCs w:val="10"/>
              </w:rPr>
            </w:pPr>
          </w:p>
        </w:tc>
        <w:tc>
          <w:tcPr>
            <w:tcW w:w="1253" w:type="dxa"/>
            <w:tcBorders>
              <w:top w:val="single" w:sz="4" w:space="0" w:color="auto"/>
              <w:left w:val="nil"/>
              <w:bottom w:val="nil"/>
              <w:right w:val="nil"/>
            </w:tcBorders>
            <w:shd w:val="clear" w:color="auto" w:fill="FAFAFA"/>
            <w:noWrap/>
            <w:vAlign w:val="bottom"/>
          </w:tcPr>
          <w:p w:rsidR="00492B51" w:rsidRPr="00492B51" w:rsidRDefault="00492B51" w:rsidP="00492B51">
            <w:pPr>
              <w:ind w:left="-29"/>
              <w:jc w:val="right"/>
              <w:rPr>
                <w:rFonts w:ascii="Arial" w:eastAsia="Times New Roman" w:hAnsi="Arial" w:cs="Arial"/>
                <w:spacing w:val="-4"/>
                <w:sz w:val="10"/>
                <w:szCs w:val="10"/>
              </w:rPr>
            </w:pPr>
          </w:p>
        </w:tc>
        <w:tc>
          <w:tcPr>
            <w:tcW w:w="1253" w:type="dxa"/>
            <w:tcBorders>
              <w:top w:val="single" w:sz="4" w:space="0" w:color="auto"/>
              <w:left w:val="nil"/>
              <w:bottom w:val="nil"/>
              <w:right w:val="nil"/>
            </w:tcBorders>
            <w:noWrap/>
            <w:vAlign w:val="bottom"/>
          </w:tcPr>
          <w:p w:rsidR="00492B51" w:rsidRPr="00492B51" w:rsidRDefault="00492B51" w:rsidP="00492B51">
            <w:pPr>
              <w:ind w:left="-29"/>
              <w:jc w:val="right"/>
              <w:rPr>
                <w:rFonts w:ascii="Arial" w:eastAsia="Times New Roman" w:hAnsi="Arial" w:cs="Arial"/>
                <w:spacing w:val="-4"/>
                <w:sz w:val="10"/>
                <w:szCs w:val="10"/>
              </w:rPr>
            </w:pPr>
          </w:p>
        </w:tc>
        <w:tc>
          <w:tcPr>
            <w:tcW w:w="1167" w:type="dxa"/>
            <w:tcBorders>
              <w:top w:val="single" w:sz="4" w:space="0" w:color="auto"/>
              <w:left w:val="nil"/>
              <w:bottom w:val="nil"/>
              <w:right w:val="nil"/>
            </w:tcBorders>
            <w:shd w:val="clear" w:color="auto" w:fill="FAFAFA"/>
            <w:noWrap/>
            <w:vAlign w:val="bottom"/>
          </w:tcPr>
          <w:p w:rsidR="00492B51" w:rsidRPr="00492B51" w:rsidRDefault="00492B51" w:rsidP="00492B51">
            <w:pPr>
              <w:ind w:left="-29"/>
              <w:jc w:val="right"/>
              <w:rPr>
                <w:rFonts w:ascii="Arial" w:eastAsia="Times New Roman" w:hAnsi="Arial" w:cs="Arial"/>
                <w:spacing w:val="-4"/>
                <w:sz w:val="10"/>
                <w:szCs w:val="10"/>
              </w:rPr>
            </w:pPr>
          </w:p>
        </w:tc>
        <w:tc>
          <w:tcPr>
            <w:tcW w:w="1170" w:type="dxa"/>
            <w:tcBorders>
              <w:top w:val="single" w:sz="4" w:space="0" w:color="auto"/>
              <w:left w:val="nil"/>
              <w:bottom w:val="nil"/>
              <w:right w:val="nil"/>
            </w:tcBorders>
            <w:noWrap/>
            <w:vAlign w:val="bottom"/>
          </w:tcPr>
          <w:p w:rsidR="00492B51" w:rsidRPr="00492B51" w:rsidRDefault="00492B51" w:rsidP="00492B51">
            <w:pPr>
              <w:ind w:left="-29"/>
              <w:jc w:val="right"/>
              <w:rPr>
                <w:rFonts w:ascii="Arial" w:eastAsia="Times New Roman" w:hAnsi="Arial" w:cs="Arial"/>
                <w:spacing w:val="-4"/>
                <w:sz w:val="10"/>
                <w:szCs w:val="10"/>
              </w:rPr>
            </w:pPr>
          </w:p>
        </w:tc>
        <w:tc>
          <w:tcPr>
            <w:tcW w:w="1252" w:type="dxa"/>
            <w:tcBorders>
              <w:top w:val="single" w:sz="4" w:space="0" w:color="auto"/>
              <w:left w:val="nil"/>
              <w:bottom w:val="nil"/>
              <w:right w:val="nil"/>
            </w:tcBorders>
            <w:shd w:val="clear" w:color="auto" w:fill="FAFAFA"/>
            <w:noWrap/>
            <w:vAlign w:val="bottom"/>
          </w:tcPr>
          <w:p w:rsidR="00492B51" w:rsidRPr="00492B51" w:rsidRDefault="00492B51" w:rsidP="00492B51">
            <w:pPr>
              <w:ind w:left="-29"/>
              <w:jc w:val="right"/>
              <w:rPr>
                <w:rFonts w:ascii="Arial" w:eastAsia="Times New Roman" w:hAnsi="Arial" w:cs="Arial"/>
                <w:spacing w:val="-4"/>
                <w:sz w:val="10"/>
                <w:szCs w:val="10"/>
              </w:rPr>
            </w:pPr>
          </w:p>
        </w:tc>
        <w:tc>
          <w:tcPr>
            <w:tcW w:w="1350" w:type="dxa"/>
            <w:tcBorders>
              <w:top w:val="single" w:sz="4" w:space="0" w:color="auto"/>
              <w:left w:val="nil"/>
              <w:bottom w:val="nil"/>
              <w:right w:val="nil"/>
            </w:tcBorders>
            <w:noWrap/>
            <w:vAlign w:val="bottom"/>
          </w:tcPr>
          <w:p w:rsidR="00492B51" w:rsidRPr="00492B51" w:rsidRDefault="00492B51" w:rsidP="00492B51">
            <w:pPr>
              <w:ind w:left="-29"/>
              <w:jc w:val="right"/>
              <w:rPr>
                <w:rFonts w:ascii="Arial" w:eastAsia="Times New Roman" w:hAnsi="Arial" w:cs="Arial"/>
                <w:spacing w:val="-4"/>
                <w:sz w:val="10"/>
                <w:szCs w:val="10"/>
              </w:rPr>
            </w:pPr>
          </w:p>
        </w:tc>
      </w:tr>
      <w:tr w:rsidR="00492B51" w:rsidRPr="00301D90" w:rsidTr="00301D90">
        <w:tc>
          <w:tcPr>
            <w:tcW w:w="3040" w:type="dxa"/>
            <w:tcBorders>
              <w:top w:val="nil"/>
              <w:left w:val="nil"/>
              <w:bottom w:val="nil"/>
              <w:right w:val="nil"/>
            </w:tcBorders>
            <w:noWrap/>
            <w:vAlign w:val="bottom"/>
          </w:tcPr>
          <w:p w:rsidR="00492B51" w:rsidRPr="00301D90" w:rsidRDefault="00492B51" w:rsidP="00492B51">
            <w:pPr>
              <w:ind w:left="-109"/>
              <w:rPr>
                <w:rFonts w:ascii="Arial" w:eastAsia="Times New Roman" w:hAnsi="Arial" w:cs="Arial"/>
                <w:spacing w:val="-4"/>
                <w:sz w:val="18"/>
                <w:szCs w:val="18"/>
              </w:rPr>
            </w:pPr>
            <w:r w:rsidRPr="00301D90">
              <w:rPr>
                <w:rFonts w:ascii="Arial" w:hAnsi="Arial" w:cs="Arial"/>
                <w:snapToGrid w:val="0"/>
                <w:color w:val="auto"/>
                <w:spacing w:val="-4"/>
                <w:sz w:val="18"/>
                <w:szCs w:val="18"/>
                <w:lang w:eastAsia="th-TH"/>
              </w:rPr>
              <w:t>Other income</w:t>
            </w:r>
          </w:p>
        </w:tc>
        <w:tc>
          <w:tcPr>
            <w:tcW w:w="1253" w:type="dxa"/>
            <w:tcBorders>
              <w:top w:val="nil"/>
              <w:left w:val="nil"/>
              <w:right w:val="nil"/>
            </w:tcBorders>
            <w:shd w:val="clear" w:color="auto" w:fill="FAFAFA"/>
            <w:noWrap/>
            <w:vAlign w:val="bottom"/>
          </w:tcPr>
          <w:p w:rsidR="00492B51" w:rsidRPr="00301D90" w:rsidRDefault="00492B51" w:rsidP="00492B51">
            <w:pPr>
              <w:ind w:left="-29"/>
              <w:jc w:val="right"/>
              <w:rPr>
                <w:rFonts w:ascii="Arial" w:eastAsia="Times New Roman" w:hAnsi="Arial" w:cs="Arial"/>
                <w:spacing w:val="-4"/>
                <w:sz w:val="18"/>
                <w:szCs w:val="18"/>
              </w:rPr>
            </w:pPr>
          </w:p>
        </w:tc>
        <w:tc>
          <w:tcPr>
            <w:tcW w:w="1253" w:type="dxa"/>
            <w:tcBorders>
              <w:top w:val="nil"/>
              <w:left w:val="nil"/>
              <w:right w:val="nil"/>
            </w:tcBorders>
            <w:noWrap/>
            <w:vAlign w:val="bottom"/>
          </w:tcPr>
          <w:p w:rsidR="00492B51" w:rsidRPr="00301D90" w:rsidRDefault="00492B51" w:rsidP="00492B51">
            <w:pPr>
              <w:ind w:left="-29"/>
              <w:jc w:val="right"/>
              <w:rPr>
                <w:rFonts w:ascii="Arial" w:eastAsia="Times New Roman" w:hAnsi="Arial" w:cs="Arial"/>
                <w:spacing w:val="-4"/>
                <w:sz w:val="18"/>
                <w:szCs w:val="18"/>
              </w:rPr>
            </w:pPr>
          </w:p>
        </w:tc>
        <w:tc>
          <w:tcPr>
            <w:tcW w:w="1229" w:type="dxa"/>
            <w:tcBorders>
              <w:top w:val="nil"/>
              <w:left w:val="nil"/>
              <w:right w:val="nil"/>
            </w:tcBorders>
            <w:shd w:val="clear" w:color="auto" w:fill="FAFAFA"/>
            <w:noWrap/>
            <w:vAlign w:val="bottom"/>
          </w:tcPr>
          <w:p w:rsidR="00492B51" w:rsidRPr="00301D90" w:rsidRDefault="00492B51" w:rsidP="00492B51">
            <w:pPr>
              <w:ind w:left="-29"/>
              <w:jc w:val="right"/>
              <w:rPr>
                <w:rFonts w:ascii="Arial" w:eastAsia="Times New Roman" w:hAnsi="Arial" w:cs="Arial"/>
                <w:spacing w:val="-4"/>
                <w:sz w:val="18"/>
                <w:szCs w:val="18"/>
              </w:rPr>
            </w:pPr>
          </w:p>
        </w:tc>
        <w:tc>
          <w:tcPr>
            <w:tcW w:w="1170" w:type="dxa"/>
            <w:tcBorders>
              <w:top w:val="nil"/>
              <w:left w:val="nil"/>
              <w:right w:val="nil"/>
            </w:tcBorders>
            <w:noWrap/>
            <w:vAlign w:val="bottom"/>
          </w:tcPr>
          <w:p w:rsidR="00492B51" w:rsidRPr="00301D90" w:rsidRDefault="00492B51" w:rsidP="00492B51">
            <w:pPr>
              <w:ind w:left="-29"/>
              <w:jc w:val="right"/>
              <w:rPr>
                <w:rFonts w:ascii="Arial" w:eastAsia="Times New Roman" w:hAnsi="Arial" w:cs="Arial"/>
                <w:spacing w:val="-4"/>
                <w:sz w:val="18"/>
                <w:szCs w:val="18"/>
              </w:rPr>
            </w:pPr>
          </w:p>
        </w:tc>
        <w:tc>
          <w:tcPr>
            <w:tcW w:w="1253" w:type="dxa"/>
            <w:tcBorders>
              <w:top w:val="nil"/>
              <w:left w:val="nil"/>
              <w:right w:val="nil"/>
            </w:tcBorders>
            <w:shd w:val="clear" w:color="auto" w:fill="FAFAFA"/>
            <w:noWrap/>
            <w:vAlign w:val="bottom"/>
          </w:tcPr>
          <w:p w:rsidR="00492B51" w:rsidRPr="00301D90" w:rsidRDefault="00492B51" w:rsidP="00492B51">
            <w:pPr>
              <w:ind w:left="-29"/>
              <w:jc w:val="right"/>
              <w:rPr>
                <w:rFonts w:ascii="Arial" w:eastAsia="Times New Roman" w:hAnsi="Arial" w:cs="Arial"/>
                <w:spacing w:val="-4"/>
                <w:sz w:val="18"/>
                <w:szCs w:val="18"/>
              </w:rPr>
            </w:pPr>
          </w:p>
        </w:tc>
        <w:tc>
          <w:tcPr>
            <w:tcW w:w="1253" w:type="dxa"/>
            <w:tcBorders>
              <w:top w:val="nil"/>
              <w:left w:val="nil"/>
              <w:right w:val="nil"/>
            </w:tcBorders>
            <w:noWrap/>
            <w:vAlign w:val="bottom"/>
          </w:tcPr>
          <w:p w:rsidR="00492B51" w:rsidRPr="00301D90" w:rsidRDefault="00492B51" w:rsidP="00492B51">
            <w:pPr>
              <w:ind w:left="-29"/>
              <w:jc w:val="right"/>
              <w:rPr>
                <w:rFonts w:ascii="Arial" w:eastAsia="Times New Roman" w:hAnsi="Arial" w:cs="Arial"/>
                <w:spacing w:val="-4"/>
                <w:sz w:val="18"/>
                <w:szCs w:val="18"/>
              </w:rPr>
            </w:pPr>
          </w:p>
        </w:tc>
        <w:tc>
          <w:tcPr>
            <w:tcW w:w="1167" w:type="dxa"/>
            <w:tcBorders>
              <w:top w:val="nil"/>
              <w:left w:val="nil"/>
              <w:right w:val="nil"/>
            </w:tcBorders>
            <w:shd w:val="clear" w:color="auto" w:fill="FAFAFA"/>
            <w:noWrap/>
            <w:vAlign w:val="bottom"/>
          </w:tcPr>
          <w:p w:rsidR="00492B51" w:rsidRPr="00301D90" w:rsidRDefault="00492B51" w:rsidP="00492B51">
            <w:pPr>
              <w:ind w:left="-29"/>
              <w:jc w:val="right"/>
              <w:rPr>
                <w:rFonts w:ascii="Arial" w:eastAsia="Times New Roman" w:hAnsi="Arial" w:cs="Arial"/>
                <w:spacing w:val="-4"/>
                <w:sz w:val="18"/>
                <w:szCs w:val="18"/>
              </w:rPr>
            </w:pPr>
          </w:p>
        </w:tc>
        <w:tc>
          <w:tcPr>
            <w:tcW w:w="1170" w:type="dxa"/>
            <w:tcBorders>
              <w:top w:val="nil"/>
              <w:left w:val="nil"/>
              <w:right w:val="nil"/>
            </w:tcBorders>
            <w:noWrap/>
            <w:vAlign w:val="bottom"/>
          </w:tcPr>
          <w:p w:rsidR="00492B51" w:rsidRPr="00301D90" w:rsidRDefault="00492B51" w:rsidP="00492B51">
            <w:pPr>
              <w:ind w:left="-29"/>
              <w:jc w:val="right"/>
              <w:rPr>
                <w:rFonts w:ascii="Arial" w:eastAsia="Times New Roman" w:hAnsi="Arial" w:cs="Arial"/>
                <w:spacing w:val="-4"/>
                <w:sz w:val="18"/>
                <w:szCs w:val="18"/>
              </w:rPr>
            </w:pPr>
          </w:p>
        </w:tc>
        <w:tc>
          <w:tcPr>
            <w:tcW w:w="1252" w:type="dxa"/>
            <w:tcBorders>
              <w:top w:val="nil"/>
              <w:left w:val="nil"/>
              <w:right w:val="nil"/>
            </w:tcBorders>
            <w:shd w:val="clear" w:color="auto" w:fill="FAFAFA"/>
            <w:noWrap/>
            <w:vAlign w:val="center"/>
          </w:tcPr>
          <w:p w:rsidR="00492B51" w:rsidRPr="00301D90" w:rsidRDefault="00492B51" w:rsidP="00492B51">
            <w:pPr>
              <w:jc w:val="right"/>
              <w:rPr>
                <w:rFonts w:ascii="Arial" w:eastAsia="Times New Roman" w:hAnsi="Arial" w:cs="Arial"/>
                <w:noProof/>
                <w:spacing w:val="-4"/>
                <w:sz w:val="18"/>
                <w:szCs w:val="18"/>
              </w:rPr>
            </w:pPr>
            <w:r w:rsidRPr="00301D90">
              <w:rPr>
                <w:rFonts w:ascii="Arial" w:eastAsia="Times New Roman" w:hAnsi="Arial" w:cs="Arial"/>
                <w:noProof/>
                <w:spacing w:val="-4"/>
                <w:sz w:val="18"/>
                <w:szCs w:val="18"/>
              </w:rPr>
              <w:t xml:space="preserve">3,193,385 </w:t>
            </w:r>
          </w:p>
        </w:tc>
        <w:tc>
          <w:tcPr>
            <w:tcW w:w="1350" w:type="dxa"/>
            <w:tcBorders>
              <w:top w:val="nil"/>
              <w:left w:val="nil"/>
              <w:right w:val="nil"/>
            </w:tcBorders>
            <w:noWrap/>
            <w:vAlign w:val="center"/>
          </w:tcPr>
          <w:p w:rsidR="00492B51" w:rsidRPr="00301D90" w:rsidRDefault="00492B51" w:rsidP="00492B51">
            <w:pPr>
              <w:jc w:val="right"/>
              <w:rPr>
                <w:rFonts w:ascii="Arial" w:eastAsia="Times New Roman" w:hAnsi="Arial" w:cs="Arial"/>
                <w:noProof/>
                <w:spacing w:val="-4"/>
                <w:sz w:val="18"/>
                <w:szCs w:val="18"/>
              </w:rPr>
            </w:pPr>
            <w:r w:rsidRPr="00301D90">
              <w:rPr>
                <w:rFonts w:ascii="Arial" w:eastAsia="Times New Roman" w:hAnsi="Arial" w:cs="Arial"/>
                <w:noProof/>
                <w:spacing w:val="-4"/>
                <w:sz w:val="18"/>
                <w:szCs w:val="18"/>
              </w:rPr>
              <w:t>2,503,823</w:t>
            </w:r>
          </w:p>
        </w:tc>
      </w:tr>
      <w:tr w:rsidR="00492B51" w:rsidRPr="00301D90" w:rsidTr="00301D90">
        <w:tc>
          <w:tcPr>
            <w:tcW w:w="3040" w:type="dxa"/>
            <w:tcBorders>
              <w:top w:val="nil"/>
              <w:left w:val="nil"/>
              <w:bottom w:val="nil"/>
              <w:right w:val="nil"/>
            </w:tcBorders>
            <w:noWrap/>
            <w:vAlign w:val="bottom"/>
          </w:tcPr>
          <w:p w:rsidR="00492B51" w:rsidRPr="00301D90" w:rsidRDefault="00492B51" w:rsidP="00492B51">
            <w:pPr>
              <w:ind w:left="-109"/>
              <w:rPr>
                <w:rFonts w:ascii="Arial" w:eastAsia="Times New Roman" w:hAnsi="Arial" w:cs="Arial"/>
                <w:spacing w:val="-4"/>
                <w:sz w:val="18"/>
                <w:szCs w:val="18"/>
              </w:rPr>
            </w:pPr>
            <w:r w:rsidRPr="00301D90">
              <w:rPr>
                <w:rFonts w:ascii="Arial" w:hAnsi="Arial" w:cs="Arial"/>
                <w:color w:val="auto"/>
                <w:spacing w:val="-4"/>
                <w:sz w:val="18"/>
                <w:szCs w:val="18"/>
                <w:lang w:val="en-US"/>
              </w:rPr>
              <w:t>Selling expenses</w:t>
            </w:r>
          </w:p>
        </w:tc>
        <w:tc>
          <w:tcPr>
            <w:tcW w:w="1253" w:type="dxa"/>
            <w:tcBorders>
              <w:top w:val="nil"/>
              <w:left w:val="nil"/>
              <w:right w:val="nil"/>
            </w:tcBorders>
            <w:shd w:val="clear" w:color="auto" w:fill="FAFAFA"/>
            <w:noWrap/>
            <w:vAlign w:val="bottom"/>
          </w:tcPr>
          <w:p w:rsidR="00492B51" w:rsidRPr="00301D90" w:rsidRDefault="00492B51" w:rsidP="00492B51">
            <w:pPr>
              <w:ind w:left="-29"/>
              <w:jc w:val="right"/>
              <w:rPr>
                <w:rFonts w:ascii="Arial" w:eastAsia="Times New Roman" w:hAnsi="Arial" w:cs="Arial"/>
                <w:spacing w:val="-4"/>
                <w:sz w:val="18"/>
                <w:szCs w:val="18"/>
              </w:rPr>
            </w:pPr>
          </w:p>
        </w:tc>
        <w:tc>
          <w:tcPr>
            <w:tcW w:w="1253" w:type="dxa"/>
            <w:tcBorders>
              <w:top w:val="nil"/>
              <w:left w:val="nil"/>
              <w:right w:val="nil"/>
            </w:tcBorders>
            <w:noWrap/>
            <w:vAlign w:val="bottom"/>
          </w:tcPr>
          <w:p w:rsidR="00492B51" w:rsidRPr="00301D90" w:rsidRDefault="00492B51" w:rsidP="00492B51">
            <w:pPr>
              <w:ind w:left="-29"/>
              <w:jc w:val="right"/>
              <w:rPr>
                <w:rFonts w:ascii="Arial" w:eastAsia="Times New Roman" w:hAnsi="Arial" w:cs="Arial"/>
                <w:spacing w:val="-4"/>
                <w:sz w:val="18"/>
                <w:szCs w:val="18"/>
              </w:rPr>
            </w:pPr>
          </w:p>
        </w:tc>
        <w:tc>
          <w:tcPr>
            <w:tcW w:w="1229" w:type="dxa"/>
            <w:tcBorders>
              <w:top w:val="nil"/>
              <w:left w:val="nil"/>
              <w:right w:val="nil"/>
            </w:tcBorders>
            <w:shd w:val="clear" w:color="auto" w:fill="FAFAFA"/>
            <w:noWrap/>
            <w:vAlign w:val="bottom"/>
          </w:tcPr>
          <w:p w:rsidR="00492B51" w:rsidRPr="00301D90" w:rsidRDefault="00492B51" w:rsidP="00492B51">
            <w:pPr>
              <w:ind w:left="-29"/>
              <w:jc w:val="right"/>
              <w:rPr>
                <w:rFonts w:ascii="Arial" w:eastAsia="Times New Roman" w:hAnsi="Arial" w:cs="Arial"/>
                <w:spacing w:val="-4"/>
                <w:sz w:val="18"/>
                <w:szCs w:val="18"/>
              </w:rPr>
            </w:pPr>
          </w:p>
        </w:tc>
        <w:tc>
          <w:tcPr>
            <w:tcW w:w="1170" w:type="dxa"/>
            <w:tcBorders>
              <w:top w:val="nil"/>
              <w:left w:val="nil"/>
              <w:right w:val="nil"/>
            </w:tcBorders>
            <w:noWrap/>
            <w:vAlign w:val="bottom"/>
          </w:tcPr>
          <w:p w:rsidR="00492B51" w:rsidRPr="00301D90" w:rsidRDefault="00492B51" w:rsidP="00492B51">
            <w:pPr>
              <w:ind w:left="-29"/>
              <w:jc w:val="right"/>
              <w:rPr>
                <w:rFonts w:ascii="Arial" w:eastAsia="Times New Roman" w:hAnsi="Arial" w:cs="Arial"/>
                <w:spacing w:val="-4"/>
                <w:sz w:val="18"/>
                <w:szCs w:val="18"/>
              </w:rPr>
            </w:pPr>
          </w:p>
        </w:tc>
        <w:tc>
          <w:tcPr>
            <w:tcW w:w="1253" w:type="dxa"/>
            <w:tcBorders>
              <w:top w:val="nil"/>
              <w:left w:val="nil"/>
              <w:right w:val="nil"/>
            </w:tcBorders>
            <w:shd w:val="clear" w:color="auto" w:fill="FAFAFA"/>
            <w:noWrap/>
            <w:vAlign w:val="bottom"/>
          </w:tcPr>
          <w:p w:rsidR="00492B51" w:rsidRPr="00301D90" w:rsidRDefault="00492B51" w:rsidP="00492B51">
            <w:pPr>
              <w:ind w:left="-29"/>
              <w:jc w:val="right"/>
              <w:rPr>
                <w:rFonts w:ascii="Arial" w:eastAsia="Times New Roman" w:hAnsi="Arial" w:cs="Arial"/>
                <w:spacing w:val="-4"/>
                <w:sz w:val="18"/>
                <w:szCs w:val="18"/>
              </w:rPr>
            </w:pPr>
          </w:p>
        </w:tc>
        <w:tc>
          <w:tcPr>
            <w:tcW w:w="1253" w:type="dxa"/>
            <w:tcBorders>
              <w:top w:val="nil"/>
              <w:left w:val="nil"/>
              <w:right w:val="nil"/>
            </w:tcBorders>
            <w:noWrap/>
            <w:vAlign w:val="bottom"/>
          </w:tcPr>
          <w:p w:rsidR="00492B51" w:rsidRPr="00301D90" w:rsidRDefault="00492B51" w:rsidP="00492B51">
            <w:pPr>
              <w:ind w:left="-29"/>
              <w:jc w:val="right"/>
              <w:rPr>
                <w:rFonts w:ascii="Arial" w:eastAsia="Times New Roman" w:hAnsi="Arial" w:cs="Arial"/>
                <w:spacing w:val="-4"/>
                <w:sz w:val="18"/>
                <w:szCs w:val="18"/>
              </w:rPr>
            </w:pPr>
          </w:p>
        </w:tc>
        <w:tc>
          <w:tcPr>
            <w:tcW w:w="1167" w:type="dxa"/>
            <w:tcBorders>
              <w:top w:val="nil"/>
              <w:left w:val="nil"/>
              <w:right w:val="nil"/>
            </w:tcBorders>
            <w:shd w:val="clear" w:color="auto" w:fill="FAFAFA"/>
            <w:noWrap/>
            <w:vAlign w:val="bottom"/>
          </w:tcPr>
          <w:p w:rsidR="00492B51" w:rsidRPr="00301D90" w:rsidRDefault="00492B51" w:rsidP="00492B51">
            <w:pPr>
              <w:ind w:left="-29"/>
              <w:jc w:val="right"/>
              <w:rPr>
                <w:rFonts w:ascii="Arial" w:eastAsia="Times New Roman" w:hAnsi="Arial" w:cs="Arial"/>
                <w:spacing w:val="-4"/>
                <w:sz w:val="18"/>
                <w:szCs w:val="18"/>
              </w:rPr>
            </w:pPr>
          </w:p>
        </w:tc>
        <w:tc>
          <w:tcPr>
            <w:tcW w:w="1170" w:type="dxa"/>
            <w:tcBorders>
              <w:top w:val="nil"/>
              <w:left w:val="nil"/>
              <w:right w:val="nil"/>
            </w:tcBorders>
            <w:noWrap/>
            <w:vAlign w:val="bottom"/>
          </w:tcPr>
          <w:p w:rsidR="00492B51" w:rsidRPr="00301D90" w:rsidRDefault="00492B51" w:rsidP="00492B51">
            <w:pPr>
              <w:ind w:left="-29"/>
              <w:jc w:val="right"/>
              <w:rPr>
                <w:rFonts w:ascii="Arial" w:eastAsia="Times New Roman" w:hAnsi="Arial" w:cs="Arial"/>
                <w:spacing w:val="-4"/>
                <w:sz w:val="18"/>
                <w:szCs w:val="18"/>
              </w:rPr>
            </w:pPr>
          </w:p>
        </w:tc>
        <w:tc>
          <w:tcPr>
            <w:tcW w:w="1252" w:type="dxa"/>
            <w:tcBorders>
              <w:top w:val="nil"/>
              <w:left w:val="nil"/>
              <w:right w:val="nil"/>
            </w:tcBorders>
            <w:shd w:val="clear" w:color="auto" w:fill="FAFAFA"/>
            <w:noWrap/>
            <w:vAlign w:val="center"/>
          </w:tcPr>
          <w:p w:rsidR="00492B51" w:rsidRPr="00301D90" w:rsidRDefault="00492B51" w:rsidP="00492B51">
            <w:pPr>
              <w:jc w:val="right"/>
              <w:rPr>
                <w:rFonts w:ascii="Arial" w:eastAsia="Times New Roman" w:hAnsi="Arial" w:cs="Arial"/>
                <w:noProof/>
                <w:spacing w:val="-4"/>
                <w:sz w:val="18"/>
                <w:szCs w:val="18"/>
                <w:cs/>
              </w:rPr>
            </w:pPr>
            <w:r w:rsidRPr="00301D90">
              <w:rPr>
                <w:rFonts w:ascii="Arial" w:eastAsia="Times New Roman" w:hAnsi="Arial" w:cs="Arial"/>
                <w:noProof/>
                <w:spacing w:val="-4"/>
                <w:sz w:val="18"/>
                <w:szCs w:val="18"/>
              </w:rPr>
              <w:t>(90,970,486)</w:t>
            </w:r>
          </w:p>
        </w:tc>
        <w:tc>
          <w:tcPr>
            <w:tcW w:w="1350" w:type="dxa"/>
            <w:tcBorders>
              <w:top w:val="nil"/>
              <w:left w:val="nil"/>
              <w:right w:val="nil"/>
            </w:tcBorders>
            <w:noWrap/>
            <w:vAlign w:val="center"/>
          </w:tcPr>
          <w:p w:rsidR="00492B51" w:rsidRPr="00301D90" w:rsidRDefault="00492B51" w:rsidP="00492B51">
            <w:pPr>
              <w:jc w:val="right"/>
              <w:rPr>
                <w:rFonts w:ascii="Arial" w:eastAsia="Times New Roman" w:hAnsi="Arial" w:cs="Arial"/>
                <w:noProof/>
                <w:spacing w:val="-4"/>
                <w:sz w:val="18"/>
                <w:szCs w:val="18"/>
                <w:cs/>
              </w:rPr>
            </w:pPr>
            <w:r w:rsidRPr="00301D90">
              <w:rPr>
                <w:rFonts w:ascii="Arial" w:eastAsia="Times New Roman" w:hAnsi="Arial" w:cs="Arial"/>
                <w:noProof/>
                <w:spacing w:val="-4"/>
                <w:sz w:val="18"/>
                <w:szCs w:val="18"/>
              </w:rPr>
              <w:t>(87,522,018)</w:t>
            </w:r>
          </w:p>
        </w:tc>
      </w:tr>
      <w:tr w:rsidR="00492B51" w:rsidRPr="00301D90" w:rsidTr="00301D90">
        <w:tc>
          <w:tcPr>
            <w:tcW w:w="3040" w:type="dxa"/>
            <w:tcBorders>
              <w:top w:val="nil"/>
              <w:left w:val="nil"/>
              <w:bottom w:val="nil"/>
              <w:right w:val="nil"/>
            </w:tcBorders>
            <w:noWrap/>
            <w:vAlign w:val="bottom"/>
          </w:tcPr>
          <w:p w:rsidR="00492B51" w:rsidRPr="00301D90" w:rsidRDefault="00492B51" w:rsidP="00492B51">
            <w:pPr>
              <w:ind w:left="-109"/>
              <w:rPr>
                <w:rFonts w:ascii="Arial" w:eastAsia="Times New Roman" w:hAnsi="Arial" w:cs="Arial"/>
                <w:spacing w:val="-4"/>
                <w:sz w:val="18"/>
                <w:szCs w:val="18"/>
                <w:cs/>
              </w:rPr>
            </w:pPr>
            <w:r w:rsidRPr="00301D90">
              <w:rPr>
                <w:rFonts w:ascii="Arial" w:hAnsi="Arial" w:cs="Arial"/>
                <w:color w:val="auto"/>
                <w:spacing w:val="-4"/>
                <w:sz w:val="18"/>
                <w:szCs w:val="18"/>
                <w:lang w:val="en-US"/>
              </w:rPr>
              <w:t>Administrative expenses</w:t>
            </w:r>
          </w:p>
        </w:tc>
        <w:tc>
          <w:tcPr>
            <w:tcW w:w="1253" w:type="dxa"/>
            <w:tcBorders>
              <w:top w:val="nil"/>
              <w:left w:val="nil"/>
              <w:right w:val="nil"/>
            </w:tcBorders>
            <w:shd w:val="clear" w:color="auto" w:fill="FAFAFA"/>
            <w:noWrap/>
            <w:vAlign w:val="bottom"/>
          </w:tcPr>
          <w:p w:rsidR="00492B51" w:rsidRPr="00301D90" w:rsidRDefault="00492B51" w:rsidP="00492B51">
            <w:pPr>
              <w:ind w:left="-29"/>
              <w:jc w:val="right"/>
              <w:rPr>
                <w:rFonts w:ascii="Arial" w:eastAsia="Times New Roman" w:hAnsi="Arial" w:cs="Arial"/>
                <w:spacing w:val="-4"/>
                <w:sz w:val="18"/>
                <w:szCs w:val="18"/>
              </w:rPr>
            </w:pPr>
          </w:p>
        </w:tc>
        <w:tc>
          <w:tcPr>
            <w:tcW w:w="1253" w:type="dxa"/>
            <w:tcBorders>
              <w:top w:val="nil"/>
              <w:left w:val="nil"/>
              <w:right w:val="nil"/>
            </w:tcBorders>
            <w:noWrap/>
            <w:vAlign w:val="bottom"/>
          </w:tcPr>
          <w:p w:rsidR="00492B51" w:rsidRPr="00301D90" w:rsidRDefault="00492B51" w:rsidP="00492B51">
            <w:pPr>
              <w:ind w:left="-29"/>
              <w:jc w:val="right"/>
              <w:rPr>
                <w:rFonts w:ascii="Arial" w:eastAsia="Times New Roman" w:hAnsi="Arial" w:cs="Arial"/>
                <w:spacing w:val="-4"/>
                <w:sz w:val="18"/>
                <w:szCs w:val="18"/>
              </w:rPr>
            </w:pPr>
          </w:p>
        </w:tc>
        <w:tc>
          <w:tcPr>
            <w:tcW w:w="1229" w:type="dxa"/>
            <w:tcBorders>
              <w:top w:val="nil"/>
              <w:left w:val="nil"/>
              <w:right w:val="nil"/>
            </w:tcBorders>
            <w:shd w:val="clear" w:color="auto" w:fill="FAFAFA"/>
            <w:noWrap/>
            <w:vAlign w:val="bottom"/>
          </w:tcPr>
          <w:p w:rsidR="00492B51" w:rsidRPr="00301D90" w:rsidRDefault="00492B51" w:rsidP="00492B51">
            <w:pPr>
              <w:ind w:left="-29"/>
              <w:jc w:val="right"/>
              <w:rPr>
                <w:rFonts w:ascii="Arial" w:eastAsia="Times New Roman" w:hAnsi="Arial" w:cs="Arial"/>
                <w:spacing w:val="-4"/>
                <w:sz w:val="18"/>
                <w:szCs w:val="18"/>
              </w:rPr>
            </w:pPr>
          </w:p>
        </w:tc>
        <w:tc>
          <w:tcPr>
            <w:tcW w:w="1170" w:type="dxa"/>
            <w:tcBorders>
              <w:top w:val="nil"/>
              <w:left w:val="nil"/>
              <w:right w:val="nil"/>
            </w:tcBorders>
            <w:noWrap/>
            <w:vAlign w:val="bottom"/>
          </w:tcPr>
          <w:p w:rsidR="00492B51" w:rsidRPr="00301D90" w:rsidRDefault="00492B51" w:rsidP="00492B51">
            <w:pPr>
              <w:ind w:left="-29"/>
              <w:jc w:val="right"/>
              <w:rPr>
                <w:rFonts w:ascii="Arial" w:eastAsia="Times New Roman" w:hAnsi="Arial" w:cs="Arial"/>
                <w:spacing w:val="-4"/>
                <w:sz w:val="18"/>
                <w:szCs w:val="18"/>
              </w:rPr>
            </w:pPr>
          </w:p>
        </w:tc>
        <w:tc>
          <w:tcPr>
            <w:tcW w:w="1253" w:type="dxa"/>
            <w:tcBorders>
              <w:top w:val="nil"/>
              <w:left w:val="nil"/>
              <w:right w:val="nil"/>
            </w:tcBorders>
            <w:shd w:val="clear" w:color="auto" w:fill="FAFAFA"/>
            <w:noWrap/>
            <w:vAlign w:val="bottom"/>
          </w:tcPr>
          <w:p w:rsidR="00492B51" w:rsidRPr="00301D90" w:rsidRDefault="00492B51" w:rsidP="00492B51">
            <w:pPr>
              <w:ind w:left="-29"/>
              <w:jc w:val="right"/>
              <w:rPr>
                <w:rFonts w:ascii="Arial" w:eastAsia="Times New Roman" w:hAnsi="Arial" w:cs="Arial"/>
                <w:spacing w:val="-4"/>
                <w:sz w:val="18"/>
                <w:szCs w:val="18"/>
              </w:rPr>
            </w:pPr>
          </w:p>
        </w:tc>
        <w:tc>
          <w:tcPr>
            <w:tcW w:w="1253" w:type="dxa"/>
            <w:tcBorders>
              <w:top w:val="nil"/>
              <w:left w:val="nil"/>
              <w:right w:val="nil"/>
            </w:tcBorders>
            <w:noWrap/>
            <w:vAlign w:val="bottom"/>
          </w:tcPr>
          <w:p w:rsidR="00492B51" w:rsidRPr="00301D90" w:rsidRDefault="00492B51" w:rsidP="00492B51">
            <w:pPr>
              <w:ind w:left="-29"/>
              <w:jc w:val="right"/>
              <w:rPr>
                <w:rFonts w:ascii="Arial" w:eastAsia="Times New Roman" w:hAnsi="Arial" w:cs="Arial"/>
                <w:spacing w:val="-4"/>
                <w:sz w:val="18"/>
                <w:szCs w:val="18"/>
              </w:rPr>
            </w:pPr>
          </w:p>
        </w:tc>
        <w:tc>
          <w:tcPr>
            <w:tcW w:w="1167" w:type="dxa"/>
            <w:tcBorders>
              <w:top w:val="nil"/>
              <w:left w:val="nil"/>
              <w:right w:val="nil"/>
            </w:tcBorders>
            <w:shd w:val="clear" w:color="auto" w:fill="FAFAFA"/>
            <w:noWrap/>
            <w:vAlign w:val="bottom"/>
          </w:tcPr>
          <w:p w:rsidR="00492B51" w:rsidRPr="00301D90" w:rsidRDefault="00492B51" w:rsidP="00492B51">
            <w:pPr>
              <w:ind w:left="-29"/>
              <w:jc w:val="right"/>
              <w:rPr>
                <w:rFonts w:ascii="Arial" w:eastAsia="Times New Roman" w:hAnsi="Arial" w:cs="Arial"/>
                <w:spacing w:val="-4"/>
                <w:sz w:val="18"/>
                <w:szCs w:val="18"/>
              </w:rPr>
            </w:pPr>
          </w:p>
        </w:tc>
        <w:tc>
          <w:tcPr>
            <w:tcW w:w="1170" w:type="dxa"/>
            <w:tcBorders>
              <w:top w:val="nil"/>
              <w:left w:val="nil"/>
              <w:right w:val="nil"/>
            </w:tcBorders>
            <w:noWrap/>
            <w:vAlign w:val="bottom"/>
          </w:tcPr>
          <w:p w:rsidR="00492B51" w:rsidRPr="00301D90" w:rsidRDefault="00492B51" w:rsidP="00492B51">
            <w:pPr>
              <w:ind w:left="-29"/>
              <w:jc w:val="right"/>
              <w:rPr>
                <w:rFonts w:ascii="Arial" w:eastAsia="Times New Roman" w:hAnsi="Arial" w:cs="Arial"/>
                <w:spacing w:val="-4"/>
                <w:sz w:val="18"/>
                <w:szCs w:val="18"/>
              </w:rPr>
            </w:pPr>
          </w:p>
        </w:tc>
        <w:tc>
          <w:tcPr>
            <w:tcW w:w="1252" w:type="dxa"/>
            <w:tcBorders>
              <w:top w:val="nil"/>
              <w:left w:val="nil"/>
              <w:right w:val="nil"/>
            </w:tcBorders>
            <w:shd w:val="clear" w:color="auto" w:fill="FAFAFA"/>
            <w:noWrap/>
            <w:vAlign w:val="bottom"/>
          </w:tcPr>
          <w:p w:rsidR="00492B51" w:rsidRPr="00301D90" w:rsidRDefault="00492B51" w:rsidP="00492B51">
            <w:pPr>
              <w:ind w:left="-29"/>
              <w:jc w:val="right"/>
              <w:rPr>
                <w:rFonts w:ascii="Arial" w:eastAsia="Times New Roman" w:hAnsi="Arial" w:cs="Arial"/>
                <w:spacing w:val="-4"/>
                <w:sz w:val="18"/>
                <w:szCs w:val="18"/>
              </w:rPr>
            </w:pPr>
            <w:r w:rsidRPr="00301D90">
              <w:rPr>
                <w:rFonts w:ascii="Arial" w:eastAsia="Times New Roman" w:hAnsi="Arial" w:cs="Arial"/>
                <w:spacing w:val="-4"/>
                <w:sz w:val="18"/>
                <w:szCs w:val="18"/>
              </w:rPr>
              <w:t>(182,160,460)</w:t>
            </w:r>
          </w:p>
        </w:tc>
        <w:tc>
          <w:tcPr>
            <w:tcW w:w="1350" w:type="dxa"/>
            <w:tcBorders>
              <w:top w:val="nil"/>
              <w:left w:val="nil"/>
              <w:right w:val="nil"/>
            </w:tcBorders>
            <w:noWrap/>
            <w:vAlign w:val="bottom"/>
          </w:tcPr>
          <w:p w:rsidR="00492B51" w:rsidRPr="00301D90" w:rsidRDefault="00492B51" w:rsidP="00492B51">
            <w:pPr>
              <w:ind w:left="-29"/>
              <w:jc w:val="right"/>
              <w:rPr>
                <w:rFonts w:ascii="Arial" w:eastAsia="Times New Roman" w:hAnsi="Arial" w:cs="Arial"/>
                <w:spacing w:val="-4"/>
                <w:sz w:val="18"/>
                <w:szCs w:val="18"/>
              </w:rPr>
            </w:pPr>
            <w:r w:rsidRPr="00301D90">
              <w:rPr>
                <w:rFonts w:ascii="Arial" w:eastAsia="Times New Roman" w:hAnsi="Arial" w:cs="Arial"/>
                <w:spacing w:val="-4"/>
                <w:sz w:val="18"/>
                <w:szCs w:val="18"/>
              </w:rPr>
              <w:t>(171,674,000)</w:t>
            </w:r>
          </w:p>
        </w:tc>
      </w:tr>
      <w:tr w:rsidR="00492B51" w:rsidRPr="00301D90" w:rsidTr="00301D90">
        <w:tc>
          <w:tcPr>
            <w:tcW w:w="3040" w:type="dxa"/>
            <w:tcBorders>
              <w:top w:val="nil"/>
              <w:left w:val="nil"/>
              <w:bottom w:val="nil"/>
              <w:right w:val="nil"/>
            </w:tcBorders>
            <w:noWrap/>
            <w:vAlign w:val="bottom"/>
          </w:tcPr>
          <w:p w:rsidR="00492B51" w:rsidRPr="00301D90" w:rsidRDefault="00492B51" w:rsidP="00492B51">
            <w:pPr>
              <w:ind w:left="-109" w:right="-113"/>
              <w:rPr>
                <w:rFonts w:ascii="Arial" w:eastAsia="Times New Roman" w:hAnsi="Arial" w:cs="Arial"/>
                <w:spacing w:val="-4"/>
                <w:sz w:val="18"/>
                <w:szCs w:val="18"/>
                <w:cs/>
              </w:rPr>
            </w:pPr>
            <w:r w:rsidRPr="00301D90">
              <w:rPr>
                <w:rFonts w:ascii="Arial" w:hAnsi="Arial" w:cs="Arial"/>
                <w:color w:val="auto"/>
                <w:spacing w:val="-4"/>
                <w:sz w:val="18"/>
                <w:szCs w:val="18"/>
                <w:lang w:val="en-US"/>
              </w:rPr>
              <w:t>Gains (losses) from exchange rate, net</w:t>
            </w:r>
          </w:p>
        </w:tc>
        <w:tc>
          <w:tcPr>
            <w:tcW w:w="1253" w:type="dxa"/>
            <w:tcBorders>
              <w:top w:val="nil"/>
              <w:left w:val="nil"/>
              <w:right w:val="nil"/>
            </w:tcBorders>
            <w:shd w:val="clear" w:color="auto" w:fill="FAFAFA"/>
            <w:noWrap/>
            <w:vAlign w:val="bottom"/>
          </w:tcPr>
          <w:p w:rsidR="00492B51" w:rsidRPr="00301D90" w:rsidRDefault="00492B51" w:rsidP="00492B51">
            <w:pPr>
              <w:ind w:left="-29"/>
              <w:jc w:val="right"/>
              <w:rPr>
                <w:rFonts w:ascii="Arial" w:eastAsia="Times New Roman" w:hAnsi="Arial" w:cs="Arial"/>
                <w:spacing w:val="-4"/>
                <w:sz w:val="18"/>
                <w:szCs w:val="18"/>
              </w:rPr>
            </w:pPr>
          </w:p>
        </w:tc>
        <w:tc>
          <w:tcPr>
            <w:tcW w:w="1253" w:type="dxa"/>
            <w:tcBorders>
              <w:top w:val="nil"/>
              <w:left w:val="nil"/>
              <w:right w:val="nil"/>
            </w:tcBorders>
            <w:noWrap/>
            <w:vAlign w:val="bottom"/>
          </w:tcPr>
          <w:p w:rsidR="00492B51" w:rsidRPr="00301D90" w:rsidRDefault="00492B51" w:rsidP="00492B51">
            <w:pPr>
              <w:ind w:left="-29"/>
              <w:jc w:val="right"/>
              <w:rPr>
                <w:rFonts w:ascii="Arial" w:eastAsia="Times New Roman" w:hAnsi="Arial" w:cs="Arial"/>
                <w:spacing w:val="-4"/>
                <w:sz w:val="18"/>
                <w:szCs w:val="18"/>
              </w:rPr>
            </w:pPr>
          </w:p>
        </w:tc>
        <w:tc>
          <w:tcPr>
            <w:tcW w:w="1229" w:type="dxa"/>
            <w:tcBorders>
              <w:top w:val="nil"/>
              <w:left w:val="nil"/>
              <w:right w:val="nil"/>
            </w:tcBorders>
            <w:shd w:val="clear" w:color="auto" w:fill="FAFAFA"/>
            <w:noWrap/>
            <w:vAlign w:val="bottom"/>
          </w:tcPr>
          <w:p w:rsidR="00492B51" w:rsidRPr="00301D90" w:rsidRDefault="00492B51" w:rsidP="00492B51">
            <w:pPr>
              <w:ind w:left="-29"/>
              <w:jc w:val="right"/>
              <w:rPr>
                <w:rFonts w:ascii="Arial" w:eastAsia="Times New Roman" w:hAnsi="Arial" w:cs="Arial"/>
                <w:spacing w:val="-4"/>
                <w:sz w:val="18"/>
                <w:szCs w:val="18"/>
              </w:rPr>
            </w:pPr>
          </w:p>
        </w:tc>
        <w:tc>
          <w:tcPr>
            <w:tcW w:w="1170" w:type="dxa"/>
            <w:tcBorders>
              <w:top w:val="nil"/>
              <w:left w:val="nil"/>
              <w:right w:val="nil"/>
            </w:tcBorders>
            <w:noWrap/>
            <w:vAlign w:val="bottom"/>
          </w:tcPr>
          <w:p w:rsidR="00492B51" w:rsidRPr="00301D90" w:rsidRDefault="00492B51" w:rsidP="00492B51">
            <w:pPr>
              <w:ind w:left="-29"/>
              <w:jc w:val="right"/>
              <w:rPr>
                <w:rFonts w:ascii="Arial" w:eastAsia="Times New Roman" w:hAnsi="Arial" w:cs="Arial"/>
                <w:spacing w:val="-4"/>
                <w:sz w:val="18"/>
                <w:szCs w:val="18"/>
              </w:rPr>
            </w:pPr>
          </w:p>
        </w:tc>
        <w:tc>
          <w:tcPr>
            <w:tcW w:w="1253" w:type="dxa"/>
            <w:tcBorders>
              <w:top w:val="nil"/>
              <w:left w:val="nil"/>
              <w:right w:val="nil"/>
            </w:tcBorders>
            <w:shd w:val="clear" w:color="auto" w:fill="FAFAFA"/>
            <w:noWrap/>
            <w:vAlign w:val="bottom"/>
          </w:tcPr>
          <w:p w:rsidR="00492B51" w:rsidRPr="00301D90" w:rsidRDefault="00492B51" w:rsidP="00492B51">
            <w:pPr>
              <w:ind w:left="-29"/>
              <w:jc w:val="right"/>
              <w:rPr>
                <w:rFonts w:ascii="Arial" w:eastAsia="Times New Roman" w:hAnsi="Arial" w:cs="Arial"/>
                <w:spacing w:val="-4"/>
                <w:sz w:val="18"/>
                <w:szCs w:val="18"/>
              </w:rPr>
            </w:pPr>
          </w:p>
        </w:tc>
        <w:tc>
          <w:tcPr>
            <w:tcW w:w="1253" w:type="dxa"/>
            <w:tcBorders>
              <w:top w:val="nil"/>
              <w:left w:val="nil"/>
              <w:right w:val="nil"/>
            </w:tcBorders>
            <w:noWrap/>
            <w:vAlign w:val="bottom"/>
          </w:tcPr>
          <w:p w:rsidR="00492B51" w:rsidRPr="00301D90" w:rsidRDefault="00492B51" w:rsidP="00492B51">
            <w:pPr>
              <w:ind w:left="-29"/>
              <w:jc w:val="right"/>
              <w:rPr>
                <w:rFonts w:ascii="Arial" w:eastAsia="Times New Roman" w:hAnsi="Arial" w:cs="Arial"/>
                <w:spacing w:val="-4"/>
                <w:sz w:val="18"/>
                <w:szCs w:val="18"/>
              </w:rPr>
            </w:pPr>
          </w:p>
        </w:tc>
        <w:tc>
          <w:tcPr>
            <w:tcW w:w="1167" w:type="dxa"/>
            <w:tcBorders>
              <w:top w:val="nil"/>
              <w:left w:val="nil"/>
              <w:right w:val="nil"/>
            </w:tcBorders>
            <w:shd w:val="clear" w:color="auto" w:fill="FAFAFA"/>
            <w:noWrap/>
            <w:vAlign w:val="bottom"/>
          </w:tcPr>
          <w:p w:rsidR="00492B51" w:rsidRPr="00301D90" w:rsidRDefault="00492B51" w:rsidP="00492B51">
            <w:pPr>
              <w:ind w:left="-29"/>
              <w:jc w:val="right"/>
              <w:rPr>
                <w:rFonts w:ascii="Arial" w:eastAsia="Times New Roman" w:hAnsi="Arial" w:cs="Arial"/>
                <w:spacing w:val="-4"/>
                <w:sz w:val="18"/>
                <w:szCs w:val="18"/>
              </w:rPr>
            </w:pPr>
          </w:p>
        </w:tc>
        <w:tc>
          <w:tcPr>
            <w:tcW w:w="1170" w:type="dxa"/>
            <w:tcBorders>
              <w:top w:val="nil"/>
              <w:left w:val="nil"/>
              <w:right w:val="nil"/>
            </w:tcBorders>
            <w:noWrap/>
            <w:vAlign w:val="bottom"/>
          </w:tcPr>
          <w:p w:rsidR="00492B51" w:rsidRPr="00301D90" w:rsidRDefault="00492B51" w:rsidP="00492B51">
            <w:pPr>
              <w:ind w:left="-29"/>
              <w:jc w:val="right"/>
              <w:rPr>
                <w:rFonts w:ascii="Arial" w:eastAsia="Times New Roman" w:hAnsi="Arial" w:cs="Arial"/>
                <w:spacing w:val="-4"/>
                <w:sz w:val="18"/>
                <w:szCs w:val="18"/>
              </w:rPr>
            </w:pPr>
          </w:p>
        </w:tc>
        <w:tc>
          <w:tcPr>
            <w:tcW w:w="1252" w:type="dxa"/>
            <w:tcBorders>
              <w:top w:val="nil"/>
              <w:left w:val="nil"/>
              <w:right w:val="nil"/>
            </w:tcBorders>
            <w:shd w:val="clear" w:color="auto" w:fill="FAFAFA"/>
            <w:noWrap/>
            <w:vAlign w:val="bottom"/>
          </w:tcPr>
          <w:p w:rsidR="00492B51" w:rsidRPr="00301D90" w:rsidRDefault="00492B51" w:rsidP="00492B51">
            <w:pPr>
              <w:ind w:left="-29"/>
              <w:jc w:val="right"/>
              <w:rPr>
                <w:rFonts w:ascii="Arial" w:eastAsia="Times New Roman" w:hAnsi="Arial" w:cs="Arial"/>
                <w:spacing w:val="-4"/>
                <w:sz w:val="18"/>
                <w:szCs w:val="18"/>
              </w:rPr>
            </w:pPr>
            <w:r w:rsidRPr="00301D90">
              <w:rPr>
                <w:rFonts w:ascii="Arial" w:eastAsia="Times New Roman" w:hAnsi="Arial" w:cs="Arial"/>
                <w:spacing w:val="-4"/>
                <w:sz w:val="18"/>
                <w:szCs w:val="18"/>
              </w:rPr>
              <w:t>(2,727,956)</w:t>
            </w:r>
          </w:p>
        </w:tc>
        <w:tc>
          <w:tcPr>
            <w:tcW w:w="1350" w:type="dxa"/>
            <w:tcBorders>
              <w:top w:val="nil"/>
              <w:left w:val="nil"/>
              <w:right w:val="nil"/>
            </w:tcBorders>
            <w:noWrap/>
            <w:vAlign w:val="bottom"/>
          </w:tcPr>
          <w:p w:rsidR="00492B51" w:rsidRPr="00301D90" w:rsidRDefault="00492B51" w:rsidP="00492B51">
            <w:pPr>
              <w:ind w:left="-29"/>
              <w:jc w:val="right"/>
              <w:rPr>
                <w:rFonts w:ascii="Arial" w:eastAsia="Times New Roman" w:hAnsi="Arial" w:cs="Arial"/>
                <w:spacing w:val="-4"/>
                <w:sz w:val="18"/>
                <w:szCs w:val="18"/>
              </w:rPr>
            </w:pPr>
            <w:r w:rsidRPr="00301D90">
              <w:rPr>
                <w:rFonts w:ascii="Arial" w:eastAsia="Times New Roman" w:hAnsi="Arial" w:cs="Arial"/>
                <w:spacing w:val="-4"/>
                <w:sz w:val="18"/>
                <w:szCs w:val="18"/>
              </w:rPr>
              <w:t>764,996</w:t>
            </w:r>
          </w:p>
        </w:tc>
      </w:tr>
      <w:tr w:rsidR="00492B51" w:rsidRPr="00301D90" w:rsidTr="00301D90">
        <w:tc>
          <w:tcPr>
            <w:tcW w:w="3040" w:type="dxa"/>
            <w:tcBorders>
              <w:top w:val="nil"/>
              <w:left w:val="nil"/>
              <w:bottom w:val="nil"/>
              <w:right w:val="nil"/>
            </w:tcBorders>
            <w:noWrap/>
            <w:vAlign w:val="bottom"/>
          </w:tcPr>
          <w:p w:rsidR="00492B51" w:rsidRPr="00301D90" w:rsidRDefault="00492B51" w:rsidP="00492B51">
            <w:pPr>
              <w:ind w:left="-109"/>
              <w:rPr>
                <w:rFonts w:ascii="Arial" w:eastAsia="Times New Roman" w:hAnsi="Arial" w:cs="Arial"/>
                <w:spacing w:val="-4"/>
                <w:sz w:val="18"/>
                <w:szCs w:val="18"/>
                <w:cs/>
              </w:rPr>
            </w:pPr>
            <w:r w:rsidRPr="00301D90">
              <w:rPr>
                <w:rFonts w:ascii="Arial" w:hAnsi="Arial" w:cs="Arial"/>
                <w:color w:val="auto"/>
                <w:spacing w:val="-4"/>
                <w:sz w:val="18"/>
                <w:szCs w:val="18"/>
                <w:lang w:val="en-US"/>
              </w:rPr>
              <w:t>Finance costs</w:t>
            </w:r>
          </w:p>
        </w:tc>
        <w:tc>
          <w:tcPr>
            <w:tcW w:w="1253" w:type="dxa"/>
            <w:tcBorders>
              <w:top w:val="nil"/>
              <w:left w:val="nil"/>
              <w:right w:val="nil"/>
            </w:tcBorders>
            <w:shd w:val="clear" w:color="auto" w:fill="FAFAFA"/>
            <w:noWrap/>
            <w:vAlign w:val="bottom"/>
          </w:tcPr>
          <w:p w:rsidR="00492B51" w:rsidRPr="00301D90" w:rsidRDefault="00492B51" w:rsidP="00492B51">
            <w:pPr>
              <w:ind w:left="-29"/>
              <w:jc w:val="right"/>
              <w:rPr>
                <w:rFonts w:ascii="Arial" w:eastAsia="Times New Roman" w:hAnsi="Arial" w:cs="Arial"/>
                <w:spacing w:val="-4"/>
                <w:sz w:val="18"/>
                <w:szCs w:val="18"/>
              </w:rPr>
            </w:pPr>
          </w:p>
        </w:tc>
        <w:tc>
          <w:tcPr>
            <w:tcW w:w="1253" w:type="dxa"/>
            <w:tcBorders>
              <w:top w:val="nil"/>
              <w:left w:val="nil"/>
              <w:right w:val="nil"/>
            </w:tcBorders>
            <w:noWrap/>
            <w:vAlign w:val="bottom"/>
          </w:tcPr>
          <w:p w:rsidR="00492B51" w:rsidRPr="00301D90" w:rsidRDefault="00492B51" w:rsidP="00492B51">
            <w:pPr>
              <w:ind w:left="-29"/>
              <w:jc w:val="right"/>
              <w:rPr>
                <w:rFonts w:ascii="Arial" w:eastAsia="Times New Roman" w:hAnsi="Arial" w:cs="Arial"/>
                <w:spacing w:val="-4"/>
                <w:sz w:val="18"/>
                <w:szCs w:val="18"/>
              </w:rPr>
            </w:pPr>
          </w:p>
        </w:tc>
        <w:tc>
          <w:tcPr>
            <w:tcW w:w="1229" w:type="dxa"/>
            <w:tcBorders>
              <w:top w:val="nil"/>
              <w:left w:val="nil"/>
              <w:right w:val="nil"/>
            </w:tcBorders>
            <w:shd w:val="clear" w:color="auto" w:fill="FAFAFA"/>
            <w:noWrap/>
            <w:vAlign w:val="bottom"/>
          </w:tcPr>
          <w:p w:rsidR="00492B51" w:rsidRPr="00301D90" w:rsidRDefault="00492B51" w:rsidP="00492B51">
            <w:pPr>
              <w:ind w:left="-29"/>
              <w:jc w:val="right"/>
              <w:rPr>
                <w:rFonts w:ascii="Arial" w:eastAsia="Times New Roman" w:hAnsi="Arial" w:cs="Arial"/>
                <w:spacing w:val="-4"/>
                <w:sz w:val="18"/>
                <w:szCs w:val="18"/>
              </w:rPr>
            </w:pPr>
          </w:p>
        </w:tc>
        <w:tc>
          <w:tcPr>
            <w:tcW w:w="1170" w:type="dxa"/>
            <w:tcBorders>
              <w:top w:val="nil"/>
              <w:left w:val="nil"/>
              <w:right w:val="nil"/>
            </w:tcBorders>
            <w:noWrap/>
            <w:vAlign w:val="bottom"/>
          </w:tcPr>
          <w:p w:rsidR="00492B51" w:rsidRPr="00301D90" w:rsidRDefault="00492B51" w:rsidP="00492B51">
            <w:pPr>
              <w:ind w:left="-29"/>
              <w:jc w:val="right"/>
              <w:rPr>
                <w:rFonts w:ascii="Arial" w:eastAsia="Times New Roman" w:hAnsi="Arial" w:cs="Arial"/>
                <w:spacing w:val="-4"/>
                <w:sz w:val="18"/>
                <w:szCs w:val="18"/>
              </w:rPr>
            </w:pPr>
          </w:p>
        </w:tc>
        <w:tc>
          <w:tcPr>
            <w:tcW w:w="1253" w:type="dxa"/>
            <w:tcBorders>
              <w:top w:val="nil"/>
              <w:left w:val="nil"/>
              <w:right w:val="nil"/>
            </w:tcBorders>
            <w:shd w:val="clear" w:color="auto" w:fill="FAFAFA"/>
            <w:noWrap/>
            <w:vAlign w:val="bottom"/>
          </w:tcPr>
          <w:p w:rsidR="00492B51" w:rsidRPr="00301D90" w:rsidRDefault="00492B51" w:rsidP="00492B51">
            <w:pPr>
              <w:ind w:left="-29"/>
              <w:jc w:val="right"/>
              <w:rPr>
                <w:rFonts w:ascii="Arial" w:eastAsia="Times New Roman" w:hAnsi="Arial" w:cs="Arial"/>
                <w:spacing w:val="-4"/>
                <w:sz w:val="18"/>
                <w:szCs w:val="18"/>
              </w:rPr>
            </w:pPr>
          </w:p>
        </w:tc>
        <w:tc>
          <w:tcPr>
            <w:tcW w:w="1253" w:type="dxa"/>
            <w:tcBorders>
              <w:top w:val="nil"/>
              <w:left w:val="nil"/>
              <w:right w:val="nil"/>
            </w:tcBorders>
            <w:noWrap/>
            <w:vAlign w:val="bottom"/>
          </w:tcPr>
          <w:p w:rsidR="00492B51" w:rsidRPr="00301D90" w:rsidRDefault="00492B51" w:rsidP="00492B51">
            <w:pPr>
              <w:ind w:left="-29"/>
              <w:jc w:val="right"/>
              <w:rPr>
                <w:rFonts w:ascii="Arial" w:eastAsia="Times New Roman" w:hAnsi="Arial" w:cs="Arial"/>
                <w:spacing w:val="-4"/>
                <w:sz w:val="18"/>
                <w:szCs w:val="18"/>
              </w:rPr>
            </w:pPr>
          </w:p>
        </w:tc>
        <w:tc>
          <w:tcPr>
            <w:tcW w:w="1167" w:type="dxa"/>
            <w:tcBorders>
              <w:top w:val="nil"/>
              <w:left w:val="nil"/>
              <w:right w:val="nil"/>
            </w:tcBorders>
            <w:shd w:val="clear" w:color="auto" w:fill="FAFAFA"/>
            <w:noWrap/>
            <w:vAlign w:val="bottom"/>
          </w:tcPr>
          <w:p w:rsidR="00492B51" w:rsidRPr="00301D90" w:rsidRDefault="00492B51" w:rsidP="00492B51">
            <w:pPr>
              <w:ind w:left="-29"/>
              <w:jc w:val="right"/>
              <w:rPr>
                <w:rFonts w:ascii="Arial" w:eastAsia="Times New Roman" w:hAnsi="Arial" w:cs="Arial"/>
                <w:spacing w:val="-4"/>
                <w:sz w:val="18"/>
                <w:szCs w:val="18"/>
              </w:rPr>
            </w:pPr>
          </w:p>
        </w:tc>
        <w:tc>
          <w:tcPr>
            <w:tcW w:w="1170" w:type="dxa"/>
            <w:tcBorders>
              <w:top w:val="nil"/>
              <w:left w:val="nil"/>
              <w:right w:val="nil"/>
            </w:tcBorders>
            <w:noWrap/>
            <w:vAlign w:val="bottom"/>
          </w:tcPr>
          <w:p w:rsidR="00492B51" w:rsidRPr="00301D90" w:rsidRDefault="00492B51" w:rsidP="00492B51">
            <w:pPr>
              <w:ind w:left="-29"/>
              <w:jc w:val="right"/>
              <w:rPr>
                <w:rFonts w:ascii="Arial" w:eastAsia="Times New Roman" w:hAnsi="Arial" w:cs="Arial"/>
                <w:spacing w:val="-4"/>
                <w:sz w:val="18"/>
                <w:szCs w:val="18"/>
              </w:rPr>
            </w:pPr>
          </w:p>
        </w:tc>
        <w:tc>
          <w:tcPr>
            <w:tcW w:w="1252" w:type="dxa"/>
            <w:tcBorders>
              <w:top w:val="nil"/>
              <w:left w:val="nil"/>
              <w:right w:val="nil"/>
            </w:tcBorders>
            <w:shd w:val="clear" w:color="auto" w:fill="FAFAFA"/>
            <w:noWrap/>
            <w:vAlign w:val="center"/>
          </w:tcPr>
          <w:p w:rsidR="00492B51" w:rsidRPr="00301D90" w:rsidRDefault="00492B51" w:rsidP="00492B51">
            <w:pPr>
              <w:jc w:val="right"/>
              <w:rPr>
                <w:rFonts w:ascii="Arial" w:eastAsia="Times New Roman" w:hAnsi="Arial" w:cs="Arial"/>
                <w:noProof/>
                <w:spacing w:val="-4"/>
                <w:sz w:val="18"/>
                <w:szCs w:val="18"/>
                <w:cs/>
              </w:rPr>
            </w:pPr>
            <w:r w:rsidRPr="00301D90">
              <w:rPr>
                <w:rFonts w:ascii="Arial" w:eastAsia="Times New Roman" w:hAnsi="Arial" w:cs="Arial"/>
                <w:noProof/>
                <w:spacing w:val="-4"/>
                <w:sz w:val="18"/>
                <w:szCs w:val="18"/>
              </w:rPr>
              <w:t>(559,615)</w:t>
            </w:r>
          </w:p>
        </w:tc>
        <w:tc>
          <w:tcPr>
            <w:tcW w:w="1350" w:type="dxa"/>
            <w:tcBorders>
              <w:top w:val="nil"/>
              <w:left w:val="nil"/>
              <w:right w:val="nil"/>
            </w:tcBorders>
            <w:noWrap/>
            <w:vAlign w:val="center"/>
          </w:tcPr>
          <w:p w:rsidR="00492B51" w:rsidRPr="00301D90" w:rsidRDefault="00492B51" w:rsidP="00492B51">
            <w:pPr>
              <w:jc w:val="right"/>
              <w:rPr>
                <w:rFonts w:ascii="Arial" w:eastAsia="Times New Roman" w:hAnsi="Arial" w:cs="Arial"/>
                <w:noProof/>
                <w:spacing w:val="-4"/>
                <w:sz w:val="18"/>
                <w:szCs w:val="18"/>
                <w:cs/>
              </w:rPr>
            </w:pPr>
            <w:r w:rsidRPr="00301D90">
              <w:rPr>
                <w:rFonts w:ascii="Arial" w:eastAsia="Times New Roman" w:hAnsi="Arial" w:cs="Arial"/>
                <w:noProof/>
                <w:spacing w:val="-4"/>
                <w:sz w:val="18"/>
                <w:szCs w:val="18"/>
              </w:rPr>
              <w:t>(2,932,583)</w:t>
            </w:r>
          </w:p>
        </w:tc>
      </w:tr>
      <w:tr w:rsidR="00492B51" w:rsidRPr="00301D90" w:rsidTr="00301D90">
        <w:tc>
          <w:tcPr>
            <w:tcW w:w="3040" w:type="dxa"/>
            <w:tcBorders>
              <w:top w:val="nil"/>
              <w:left w:val="nil"/>
              <w:bottom w:val="nil"/>
              <w:right w:val="nil"/>
            </w:tcBorders>
            <w:noWrap/>
            <w:vAlign w:val="bottom"/>
          </w:tcPr>
          <w:p w:rsidR="00492B51" w:rsidRPr="00301D90" w:rsidRDefault="00492B51" w:rsidP="00492B51">
            <w:pPr>
              <w:ind w:left="-109"/>
              <w:rPr>
                <w:rFonts w:ascii="Arial" w:eastAsia="Times New Roman" w:hAnsi="Arial" w:cs="Arial"/>
                <w:spacing w:val="-4"/>
                <w:sz w:val="18"/>
                <w:szCs w:val="18"/>
                <w:cs/>
              </w:rPr>
            </w:pPr>
            <w:r w:rsidRPr="00301D90">
              <w:rPr>
                <w:rFonts w:ascii="Arial" w:hAnsi="Arial" w:cs="Arial"/>
                <w:color w:val="auto"/>
                <w:spacing w:val="-4"/>
                <w:sz w:val="18"/>
                <w:szCs w:val="18"/>
                <w:lang w:val="en-US"/>
              </w:rPr>
              <w:t>Share of profit from associates</w:t>
            </w:r>
          </w:p>
        </w:tc>
        <w:tc>
          <w:tcPr>
            <w:tcW w:w="1253" w:type="dxa"/>
            <w:tcBorders>
              <w:top w:val="nil"/>
              <w:left w:val="nil"/>
              <w:right w:val="nil"/>
            </w:tcBorders>
            <w:shd w:val="clear" w:color="auto" w:fill="FAFAFA"/>
            <w:noWrap/>
            <w:vAlign w:val="bottom"/>
          </w:tcPr>
          <w:p w:rsidR="00492B51" w:rsidRPr="00301D90" w:rsidRDefault="00492B51" w:rsidP="00492B51">
            <w:pPr>
              <w:ind w:left="-29"/>
              <w:jc w:val="right"/>
              <w:rPr>
                <w:rFonts w:ascii="Arial" w:eastAsia="Times New Roman" w:hAnsi="Arial" w:cs="Arial"/>
                <w:spacing w:val="-4"/>
                <w:sz w:val="18"/>
                <w:szCs w:val="18"/>
              </w:rPr>
            </w:pPr>
          </w:p>
        </w:tc>
        <w:tc>
          <w:tcPr>
            <w:tcW w:w="1253" w:type="dxa"/>
            <w:tcBorders>
              <w:top w:val="nil"/>
              <w:left w:val="nil"/>
              <w:right w:val="nil"/>
            </w:tcBorders>
            <w:noWrap/>
            <w:vAlign w:val="bottom"/>
          </w:tcPr>
          <w:p w:rsidR="00492B51" w:rsidRPr="00301D90" w:rsidRDefault="00492B51" w:rsidP="00492B51">
            <w:pPr>
              <w:ind w:left="-29"/>
              <w:jc w:val="right"/>
              <w:rPr>
                <w:rFonts w:ascii="Arial" w:eastAsia="Times New Roman" w:hAnsi="Arial" w:cs="Arial"/>
                <w:spacing w:val="-4"/>
                <w:sz w:val="18"/>
                <w:szCs w:val="18"/>
              </w:rPr>
            </w:pPr>
          </w:p>
        </w:tc>
        <w:tc>
          <w:tcPr>
            <w:tcW w:w="1229" w:type="dxa"/>
            <w:tcBorders>
              <w:top w:val="nil"/>
              <w:left w:val="nil"/>
              <w:right w:val="nil"/>
            </w:tcBorders>
            <w:shd w:val="clear" w:color="auto" w:fill="FAFAFA"/>
            <w:noWrap/>
            <w:vAlign w:val="bottom"/>
          </w:tcPr>
          <w:p w:rsidR="00492B51" w:rsidRPr="00301D90" w:rsidRDefault="00492B51" w:rsidP="00492B51">
            <w:pPr>
              <w:ind w:left="-29"/>
              <w:jc w:val="right"/>
              <w:rPr>
                <w:rFonts w:ascii="Arial" w:eastAsia="Times New Roman" w:hAnsi="Arial" w:cs="Arial"/>
                <w:spacing w:val="-4"/>
                <w:sz w:val="18"/>
                <w:szCs w:val="18"/>
              </w:rPr>
            </w:pPr>
          </w:p>
        </w:tc>
        <w:tc>
          <w:tcPr>
            <w:tcW w:w="1170" w:type="dxa"/>
            <w:tcBorders>
              <w:top w:val="nil"/>
              <w:left w:val="nil"/>
              <w:right w:val="nil"/>
            </w:tcBorders>
            <w:noWrap/>
            <w:vAlign w:val="bottom"/>
          </w:tcPr>
          <w:p w:rsidR="00492B51" w:rsidRPr="00301D90" w:rsidRDefault="00492B51" w:rsidP="00492B51">
            <w:pPr>
              <w:ind w:left="-29"/>
              <w:jc w:val="right"/>
              <w:rPr>
                <w:rFonts w:ascii="Arial" w:eastAsia="Times New Roman" w:hAnsi="Arial" w:cs="Arial"/>
                <w:spacing w:val="-4"/>
                <w:sz w:val="18"/>
                <w:szCs w:val="18"/>
              </w:rPr>
            </w:pPr>
          </w:p>
        </w:tc>
        <w:tc>
          <w:tcPr>
            <w:tcW w:w="1253" w:type="dxa"/>
            <w:tcBorders>
              <w:top w:val="nil"/>
              <w:left w:val="nil"/>
              <w:right w:val="nil"/>
            </w:tcBorders>
            <w:shd w:val="clear" w:color="auto" w:fill="FAFAFA"/>
            <w:noWrap/>
            <w:vAlign w:val="bottom"/>
          </w:tcPr>
          <w:p w:rsidR="00492B51" w:rsidRPr="00301D90" w:rsidRDefault="00492B51" w:rsidP="00492B51">
            <w:pPr>
              <w:ind w:left="-29"/>
              <w:jc w:val="right"/>
              <w:rPr>
                <w:rFonts w:ascii="Arial" w:eastAsia="Times New Roman" w:hAnsi="Arial" w:cs="Arial"/>
                <w:spacing w:val="-4"/>
                <w:sz w:val="18"/>
                <w:szCs w:val="18"/>
              </w:rPr>
            </w:pPr>
          </w:p>
        </w:tc>
        <w:tc>
          <w:tcPr>
            <w:tcW w:w="1253" w:type="dxa"/>
            <w:tcBorders>
              <w:top w:val="nil"/>
              <w:left w:val="nil"/>
              <w:right w:val="nil"/>
            </w:tcBorders>
            <w:noWrap/>
            <w:vAlign w:val="bottom"/>
          </w:tcPr>
          <w:p w:rsidR="00492B51" w:rsidRPr="00301D90" w:rsidRDefault="00492B51" w:rsidP="00492B51">
            <w:pPr>
              <w:ind w:left="-29"/>
              <w:jc w:val="right"/>
              <w:rPr>
                <w:rFonts w:ascii="Arial" w:eastAsia="Times New Roman" w:hAnsi="Arial" w:cs="Arial"/>
                <w:spacing w:val="-4"/>
                <w:sz w:val="18"/>
                <w:szCs w:val="18"/>
              </w:rPr>
            </w:pPr>
          </w:p>
        </w:tc>
        <w:tc>
          <w:tcPr>
            <w:tcW w:w="1167" w:type="dxa"/>
            <w:tcBorders>
              <w:top w:val="nil"/>
              <w:left w:val="nil"/>
              <w:right w:val="nil"/>
            </w:tcBorders>
            <w:shd w:val="clear" w:color="auto" w:fill="FAFAFA"/>
            <w:noWrap/>
            <w:vAlign w:val="bottom"/>
          </w:tcPr>
          <w:p w:rsidR="00492B51" w:rsidRPr="00301D90" w:rsidRDefault="00492B51" w:rsidP="00492B51">
            <w:pPr>
              <w:ind w:left="-29"/>
              <w:jc w:val="right"/>
              <w:rPr>
                <w:rFonts w:ascii="Arial" w:eastAsia="Times New Roman" w:hAnsi="Arial" w:cs="Arial"/>
                <w:spacing w:val="-4"/>
                <w:sz w:val="18"/>
                <w:szCs w:val="18"/>
              </w:rPr>
            </w:pPr>
          </w:p>
        </w:tc>
        <w:tc>
          <w:tcPr>
            <w:tcW w:w="1170" w:type="dxa"/>
            <w:tcBorders>
              <w:top w:val="nil"/>
              <w:left w:val="nil"/>
              <w:right w:val="nil"/>
            </w:tcBorders>
            <w:noWrap/>
            <w:vAlign w:val="bottom"/>
          </w:tcPr>
          <w:p w:rsidR="00492B51" w:rsidRPr="00301D90" w:rsidRDefault="00492B51" w:rsidP="00492B51">
            <w:pPr>
              <w:ind w:left="-29"/>
              <w:jc w:val="right"/>
              <w:rPr>
                <w:rFonts w:ascii="Arial" w:eastAsia="Times New Roman" w:hAnsi="Arial" w:cs="Arial"/>
                <w:spacing w:val="-4"/>
                <w:sz w:val="18"/>
                <w:szCs w:val="18"/>
              </w:rPr>
            </w:pPr>
          </w:p>
        </w:tc>
        <w:tc>
          <w:tcPr>
            <w:tcW w:w="1252" w:type="dxa"/>
            <w:tcBorders>
              <w:top w:val="nil"/>
              <w:left w:val="nil"/>
              <w:bottom w:val="single" w:sz="4" w:space="0" w:color="auto"/>
              <w:right w:val="nil"/>
            </w:tcBorders>
            <w:shd w:val="clear" w:color="auto" w:fill="FAFAFA"/>
            <w:noWrap/>
            <w:vAlign w:val="center"/>
          </w:tcPr>
          <w:p w:rsidR="00492B51" w:rsidRPr="00301D90" w:rsidRDefault="00492B51" w:rsidP="00492B51">
            <w:pPr>
              <w:jc w:val="right"/>
              <w:rPr>
                <w:rFonts w:ascii="Arial" w:eastAsia="Times New Roman" w:hAnsi="Arial" w:cs="Arial"/>
                <w:noProof/>
                <w:spacing w:val="-4"/>
                <w:sz w:val="18"/>
                <w:szCs w:val="18"/>
              </w:rPr>
            </w:pPr>
            <w:r w:rsidRPr="00301D90">
              <w:rPr>
                <w:rFonts w:ascii="Arial" w:eastAsia="Times New Roman" w:hAnsi="Arial" w:cs="Arial"/>
                <w:noProof/>
                <w:spacing w:val="-4"/>
                <w:sz w:val="18"/>
                <w:szCs w:val="18"/>
              </w:rPr>
              <w:t>15,098,319</w:t>
            </w:r>
          </w:p>
        </w:tc>
        <w:tc>
          <w:tcPr>
            <w:tcW w:w="1350" w:type="dxa"/>
            <w:tcBorders>
              <w:top w:val="nil"/>
              <w:left w:val="nil"/>
              <w:bottom w:val="single" w:sz="4" w:space="0" w:color="auto"/>
              <w:right w:val="nil"/>
            </w:tcBorders>
            <w:noWrap/>
            <w:vAlign w:val="center"/>
          </w:tcPr>
          <w:p w:rsidR="00492B51" w:rsidRPr="00301D90" w:rsidRDefault="00492B51" w:rsidP="00492B51">
            <w:pPr>
              <w:jc w:val="right"/>
              <w:rPr>
                <w:rFonts w:ascii="Arial" w:eastAsia="Times New Roman" w:hAnsi="Arial" w:cs="Arial"/>
                <w:noProof/>
                <w:spacing w:val="-4"/>
                <w:sz w:val="18"/>
                <w:szCs w:val="18"/>
              </w:rPr>
            </w:pPr>
            <w:r w:rsidRPr="00301D90">
              <w:rPr>
                <w:rFonts w:ascii="Arial" w:eastAsia="Times New Roman" w:hAnsi="Arial" w:cs="Arial"/>
                <w:noProof/>
                <w:spacing w:val="-4"/>
                <w:sz w:val="18"/>
                <w:szCs w:val="18"/>
              </w:rPr>
              <w:t>8,116,796</w:t>
            </w:r>
          </w:p>
        </w:tc>
      </w:tr>
      <w:tr w:rsidR="00492B51" w:rsidRPr="00301D90" w:rsidTr="00CE2689">
        <w:tc>
          <w:tcPr>
            <w:tcW w:w="3040" w:type="dxa"/>
            <w:tcBorders>
              <w:top w:val="nil"/>
              <w:left w:val="nil"/>
              <w:bottom w:val="nil"/>
              <w:right w:val="nil"/>
            </w:tcBorders>
            <w:noWrap/>
            <w:vAlign w:val="bottom"/>
          </w:tcPr>
          <w:p w:rsidR="00492B51" w:rsidRPr="00492B51" w:rsidRDefault="00492B51" w:rsidP="00492B51">
            <w:pPr>
              <w:ind w:left="-109"/>
              <w:rPr>
                <w:rFonts w:ascii="Arial" w:eastAsia="Times New Roman" w:hAnsi="Arial" w:cs="Arial"/>
                <w:b/>
                <w:bCs/>
                <w:spacing w:val="-4"/>
                <w:sz w:val="10"/>
                <w:szCs w:val="10"/>
              </w:rPr>
            </w:pPr>
          </w:p>
        </w:tc>
        <w:tc>
          <w:tcPr>
            <w:tcW w:w="1253" w:type="dxa"/>
            <w:tcBorders>
              <w:top w:val="nil"/>
              <w:left w:val="nil"/>
              <w:right w:val="nil"/>
            </w:tcBorders>
            <w:shd w:val="clear" w:color="auto" w:fill="FAFAFA"/>
            <w:noWrap/>
            <w:vAlign w:val="bottom"/>
          </w:tcPr>
          <w:p w:rsidR="00492B51" w:rsidRPr="00492B51" w:rsidRDefault="00492B51" w:rsidP="00492B51">
            <w:pPr>
              <w:ind w:left="-29"/>
              <w:jc w:val="right"/>
              <w:rPr>
                <w:rFonts w:ascii="Arial" w:eastAsia="Times New Roman" w:hAnsi="Arial" w:cs="Arial"/>
                <w:spacing w:val="-4"/>
                <w:sz w:val="10"/>
                <w:szCs w:val="10"/>
              </w:rPr>
            </w:pPr>
          </w:p>
        </w:tc>
        <w:tc>
          <w:tcPr>
            <w:tcW w:w="1253" w:type="dxa"/>
            <w:tcBorders>
              <w:top w:val="nil"/>
              <w:left w:val="nil"/>
              <w:right w:val="nil"/>
            </w:tcBorders>
            <w:noWrap/>
            <w:vAlign w:val="bottom"/>
          </w:tcPr>
          <w:p w:rsidR="00492B51" w:rsidRPr="00492B51" w:rsidRDefault="00492B51" w:rsidP="00492B51">
            <w:pPr>
              <w:ind w:left="-29"/>
              <w:jc w:val="right"/>
              <w:rPr>
                <w:rFonts w:ascii="Arial" w:eastAsia="Times New Roman" w:hAnsi="Arial" w:cs="Arial"/>
                <w:spacing w:val="-4"/>
                <w:sz w:val="10"/>
                <w:szCs w:val="10"/>
              </w:rPr>
            </w:pPr>
          </w:p>
        </w:tc>
        <w:tc>
          <w:tcPr>
            <w:tcW w:w="1229" w:type="dxa"/>
            <w:tcBorders>
              <w:top w:val="nil"/>
              <w:left w:val="nil"/>
              <w:right w:val="nil"/>
            </w:tcBorders>
            <w:shd w:val="clear" w:color="auto" w:fill="FAFAFA"/>
            <w:noWrap/>
            <w:vAlign w:val="bottom"/>
          </w:tcPr>
          <w:p w:rsidR="00492B51" w:rsidRPr="00492B51" w:rsidRDefault="00492B51" w:rsidP="00492B51">
            <w:pPr>
              <w:ind w:left="-29"/>
              <w:jc w:val="right"/>
              <w:rPr>
                <w:rFonts w:ascii="Arial" w:eastAsia="Times New Roman" w:hAnsi="Arial" w:cs="Arial"/>
                <w:spacing w:val="-4"/>
                <w:sz w:val="10"/>
                <w:szCs w:val="10"/>
              </w:rPr>
            </w:pPr>
          </w:p>
        </w:tc>
        <w:tc>
          <w:tcPr>
            <w:tcW w:w="1170" w:type="dxa"/>
            <w:tcBorders>
              <w:top w:val="nil"/>
              <w:left w:val="nil"/>
              <w:right w:val="nil"/>
            </w:tcBorders>
            <w:noWrap/>
          </w:tcPr>
          <w:p w:rsidR="00492B51" w:rsidRPr="00492B51" w:rsidRDefault="00492B51" w:rsidP="00492B51">
            <w:pPr>
              <w:jc w:val="right"/>
              <w:rPr>
                <w:rFonts w:ascii="Arial" w:eastAsia="Times New Roman" w:hAnsi="Arial" w:cs="Arial"/>
                <w:noProof/>
                <w:spacing w:val="-4"/>
                <w:sz w:val="10"/>
                <w:szCs w:val="10"/>
              </w:rPr>
            </w:pPr>
          </w:p>
        </w:tc>
        <w:tc>
          <w:tcPr>
            <w:tcW w:w="1253" w:type="dxa"/>
            <w:tcBorders>
              <w:top w:val="nil"/>
              <w:left w:val="nil"/>
              <w:right w:val="nil"/>
            </w:tcBorders>
            <w:shd w:val="clear" w:color="auto" w:fill="FAFAFA"/>
            <w:noWrap/>
            <w:vAlign w:val="bottom"/>
          </w:tcPr>
          <w:p w:rsidR="00492B51" w:rsidRPr="00492B51" w:rsidRDefault="00492B51" w:rsidP="00492B51">
            <w:pPr>
              <w:ind w:left="-29"/>
              <w:jc w:val="right"/>
              <w:rPr>
                <w:rFonts w:ascii="Arial" w:eastAsia="Times New Roman" w:hAnsi="Arial" w:cs="Arial"/>
                <w:spacing w:val="-4"/>
                <w:sz w:val="10"/>
                <w:szCs w:val="10"/>
              </w:rPr>
            </w:pPr>
          </w:p>
        </w:tc>
        <w:tc>
          <w:tcPr>
            <w:tcW w:w="1253" w:type="dxa"/>
            <w:tcBorders>
              <w:top w:val="nil"/>
              <w:left w:val="nil"/>
              <w:right w:val="nil"/>
            </w:tcBorders>
            <w:noWrap/>
            <w:vAlign w:val="bottom"/>
          </w:tcPr>
          <w:p w:rsidR="00492B51" w:rsidRPr="00492B51" w:rsidRDefault="00492B51" w:rsidP="00492B51">
            <w:pPr>
              <w:ind w:left="-29"/>
              <w:jc w:val="right"/>
              <w:rPr>
                <w:rFonts w:ascii="Arial" w:eastAsia="Times New Roman" w:hAnsi="Arial" w:cs="Arial"/>
                <w:spacing w:val="-4"/>
                <w:sz w:val="10"/>
                <w:szCs w:val="10"/>
              </w:rPr>
            </w:pPr>
          </w:p>
        </w:tc>
        <w:tc>
          <w:tcPr>
            <w:tcW w:w="1167" w:type="dxa"/>
            <w:tcBorders>
              <w:top w:val="nil"/>
              <w:left w:val="nil"/>
              <w:right w:val="nil"/>
            </w:tcBorders>
            <w:shd w:val="clear" w:color="auto" w:fill="FAFAFA"/>
            <w:noWrap/>
            <w:vAlign w:val="bottom"/>
          </w:tcPr>
          <w:p w:rsidR="00492B51" w:rsidRPr="00492B51" w:rsidRDefault="00492B51" w:rsidP="00492B51">
            <w:pPr>
              <w:ind w:left="-29"/>
              <w:jc w:val="right"/>
              <w:rPr>
                <w:rFonts w:ascii="Arial" w:eastAsia="Times New Roman" w:hAnsi="Arial" w:cs="Arial"/>
                <w:spacing w:val="-4"/>
                <w:sz w:val="10"/>
                <w:szCs w:val="10"/>
              </w:rPr>
            </w:pPr>
          </w:p>
        </w:tc>
        <w:tc>
          <w:tcPr>
            <w:tcW w:w="1170" w:type="dxa"/>
            <w:tcBorders>
              <w:top w:val="nil"/>
              <w:left w:val="nil"/>
              <w:right w:val="nil"/>
            </w:tcBorders>
            <w:noWrap/>
            <w:vAlign w:val="bottom"/>
          </w:tcPr>
          <w:p w:rsidR="00492B51" w:rsidRPr="00492B51" w:rsidRDefault="00492B51" w:rsidP="00492B51">
            <w:pPr>
              <w:ind w:left="-29"/>
              <w:jc w:val="right"/>
              <w:rPr>
                <w:rFonts w:ascii="Arial" w:eastAsia="Times New Roman" w:hAnsi="Arial" w:cs="Arial"/>
                <w:spacing w:val="-4"/>
                <w:sz w:val="10"/>
                <w:szCs w:val="10"/>
              </w:rPr>
            </w:pPr>
          </w:p>
        </w:tc>
        <w:tc>
          <w:tcPr>
            <w:tcW w:w="1252" w:type="dxa"/>
            <w:tcBorders>
              <w:top w:val="single" w:sz="4" w:space="0" w:color="auto"/>
              <w:left w:val="nil"/>
              <w:right w:val="nil"/>
            </w:tcBorders>
            <w:shd w:val="clear" w:color="auto" w:fill="FAFAFA"/>
            <w:noWrap/>
            <w:vAlign w:val="bottom"/>
          </w:tcPr>
          <w:p w:rsidR="00492B51" w:rsidRPr="00492B51" w:rsidRDefault="00492B51" w:rsidP="00492B51">
            <w:pPr>
              <w:ind w:left="-29"/>
              <w:jc w:val="right"/>
              <w:rPr>
                <w:rFonts w:ascii="Arial" w:eastAsia="Times New Roman" w:hAnsi="Arial" w:cs="Arial"/>
                <w:spacing w:val="-4"/>
                <w:sz w:val="10"/>
                <w:szCs w:val="10"/>
              </w:rPr>
            </w:pPr>
          </w:p>
        </w:tc>
        <w:tc>
          <w:tcPr>
            <w:tcW w:w="1350" w:type="dxa"/>
            <w:tcBorders>
              <w:top w:val="single" w:sz="4" w:space="0" w:color="auto"/>
              <w:left w:val="nil"/>
              <w:right w:val="nil"/>
            </w:tcBorders>
            <w:noWrap/>
            <w:vAlign w:val="bottom"/>
          </w:tcPr>
          <w:p w:rsidR="00492B51" w:rsidRPr="00492B51" w:rsidRDefault="00492B51" w:rsidP="00492B51">
            <w:pPr>
              <w:ind w:left="-29"/>
              <w:jc w:val="right"/>
              <w:rPr>
                <w:rFonts w:ascii="Arial" w:eastAsia="Times New Roman" w:hAnsi="Arial" w:cs="Arial"/>
                <w:spacing w:val="-4"/>
                <w:sz w:val="10"/>
                <w:szCs w:val="10"/>
              </w:rPr>
            </w:pPr>
          </w:p>
        </w:tc>
      </w:tr>
      <w:tr w:rsidR="00492B51" w:rsidRPr="00301D90" w:rsidTr="00301D90">
        <w:tc>
          <w:tcPr>
            <w:tcW w:w="3040" w:type="dxa"/>
            <w:tcBorders>
              <w:top w:val="nil"/>
              <w:left w:val="nil"/>
              <w:bottom w:val="nil"/>
              <w:right w:val="nil"/>
            </w:tcBorders>
            <w:noWrap/>
            <w:vAlign w:val="bottom"/>
          </w:tcPr>
          <w:p w:rsidR="00492B51" w:rsidRPr="00301D90" w:rsidRDefault="00492B51" w:rsidP="00492B51">
            <w:pPr>
              <w:ind w:left="-109"/>
              <w:rPr>
                <w:rFonts w:ascii="Arial" w:eastAsia="Times New Roman" w:hAnsi="Arial" w:cs="Arial"/>
                <w:color w:val="auto"/>
                <w:spacing w:val="-4"/>
                <w:sz w:val="18"/>
                <w:szCs w:val="18"/>
                <w:lang w:val="en-US"/>
              </w:rPr>
            </w:pPr>
            <w:r w:rsidRPr="00301D90">
              <w:rPr>
                <w:rFonts w:ascii="Arial" w:eastAsia="Times New Roman" w:hAnsi="Arial" w:cs="Arial"/>
                <w:color w:val="auto"/>
                <w:spacing w:val="-4"/>
                <w:sz w:val="18"/>
                <w:szCs w:val="18"/>
                <w:lang w:val="en-US"/>
              </w:rPr>
              <w:t>Profit before income tax</w:t>
            </w:r>
          </w:p>
        </w:tc>
        <w:tc>
          <w:tcPr>
            <w:tcW w:w="1253" w:type="dxa"/>
            <w:tcBorders>
              <w:top w:val="nil"/>
              <w:left w:val="nil"/>
              <w:right w:val="nil"/>
            </w:tcBorders>
            <w:shd w:val="clear" w:color="auto" w:fill="FAFAFA"/>
            <w:noWrap/>
            <w:vAlign w:val="bottom"/>
          </w:tcPr>
          <w:p w:rsidR="00492B51" w:rsidRPr="00301D90" w:rsidRDefault="00492B51" w:rsidP="00492B51">
            <w:pPr>
              <w:ind w:left="-29"/>
              <w:jc w:val="right"/>
              <w:rPr>
                <w:rFonts w:ascii="Arial" w:eastAsia="Times New Roman" w:hAnsi="Arial" w:cs="Arial"/>
                <w:spacing w:val="-4"/>
                <w:sz w:val="18"/>
                <w:szCs w:val="18"/>
              </w:rPr>
            </w:pPr>
          </w:p>
        </w:tc>
        <w:tc>
          <w:tcPr>
            <w:tcW w:w="1253" w:type="dxa"/>
            <w:tcBorders>
              <w:top w:val="nil"/>
              <w:left w:val="nil"/>
              <w:right w:val="nil"/>
            </w:tcBorders>
            <w:noWrap/>
            <w:vAlign w:val="bottom"/>
          </w:tcPr>
          <w:p w:rsidR="00492B51" w:rsidRPr="00301D90" w:rsidRDefault="00492B51" w:rsidP="00492B51">
            <w:pPr>
              <w:ind w:left="-29"/>
              <w:jc w:val="right"/>
              <w:rPr>
                <w:rFonts w:ascii="Arial" w:eastAsia="Times New Roman" w:hAnsi="Arial" w:cs="Arial"/>
                <w:spacing w:val="-4"/>
                <w:sz w:val="18"/>
                <w:szCs w:val="18"/>
              </w:rPr>
            </w:pPr>
          </w:p>
        </w:tc>
        <w:tc>
          <w:tcPr>
            <w:tcW w:w="1229" w:type="dxa"/>
            <w:tcBorders>
              <w:top w:val="nil"/>
              <w:left w:val="nil"/>
              <w:right w:val="nil"/>
            </w:tcBorders>
            <w:shd w:val="clear" w:color="auto" w:fill="FAFAFA"/>
            <w:noWrap/>
            <w:vAlign w:val="bottom"/>
          </w:tcPr>
          <w:p w:rsidR="00492B51" w:rsidRPr="00301D90" w:rsidRDefault="00492B51" w:rsidP="00492B51">
            <w:pPr>
              <w:ind w:left="-29"/>
              <w:jc w:val="right"/>
              <w:rPr>
                <w:rFonts w:ascii="Arial" w:eastAsia="Times New Roman" w:hAnsi="Arial" w:cs="Arial"/>
                <w:spacing w:val="-4"/>
                <w:sz w:val="18"/>
                <w:szCs w:val="18"/>
              </w:rPr>
            </w:pPr>
          </w:p>
        </w:tc>
        <w:tc>
          <w:tcPr>
            <w:tcW w:w="1170" w:type="dxa"/>
            <w:tcBorders>
              <w:top w:val="nil"/>
              <w:left w:val="nil"/>
              <w:right w:val="nil"/>
            </w:tcBorders>
            <w:noWrap/>
            <w:vAlign w:val="bottom"/>
          </w:tcPr>
          <w:p w:rsidR="00492B51" w:rsidRPr="00301D90" w:rsidRDefault="00492B51" w:rsidP="00492B51">
            <w:pPr>
              <w:ind w:left="-29"/>
              <w:jc w:val="right"/>
              <w:rPr>
                <w:rFonts w:ascii="Arial" w:eastAsia="Times New Roman" w:hAnsi="Arial" w:cs="Arial"/>
                <w:spacing w:val="-4"/>
                <w:sz w:val="18"/>
                <w:szCs w:val="18"/>
              </w:rPr>
            </w:pPr>
          </w:p>
        </w:tc>
        <w:tc>
          <w:tcPr>
            <w:tcW w:w="1253" w:type="dxa"/>
            <w:tcBorders>
              <w:top w:val="nil"/>
              <w:left w:val="nil"/>
              <w:right w:val="nil"/>
            </w:tcBorders>
            <w:shd w:val="clear" w:color="auto" w:fill="FAFAFA"/>
            <w:noWrap/>
            <w:vAlign w:val="bottom"/>
          </w:tcPr>
          <w:p w:rsidR="00492B51" w:rsidRPr="00301D90" w:rsidRDefault="00492B51" w:rsidP="00492B51">
            <w:pPr>
              <w:ind w:left="-29"/>
              <w:jc w:val="right"/>
              <w:rPr>
                <w:rFonts w:ascii="Arial" w:eastAsia="Times New Roman" w:hAnsi="Arial" w:cs="Arial"/>
                <w:spacing w:val="-4"/>
                <w:sz w:val="18"/>
                <w:szCs w:val="18"/>
              </w:rPr>
            </w:pPr>
          </w:p>
        </w:tc>
        <w:tc>
          <w:tcPr>
            <w:tcW w:w="1253" w:type="dxa"/>
            <w:tcBorders>
              <w:top w:val="nil"/>
              <w:left w:val="nil"/>
              <w:right w:val="nil"/>
            </w:tcBorders>
            <w:noWrap/>
            <w:vAlign w:val="bottom"/>
          </w:tcPr>
          <w:p w:rsidR="00492B51" w:rsidRPr="00301D90" w:rsidRDefault="00492B51" w:rsidP="00492B51">
            <w:pPr>
              <w:ind w:left="-29"/>
              <w:jc w:val="right"/>
              <w:rPr>
                <w:rFonts w:ascii="Arial" w:eastAsia="Times New Roman" w:hAnsi="Arial" w:cs="Arial"/>
                <w:spacing w:val="-4"/>
                <w:sz w:val="18"/>
                <w:szCs w:val="18"/>
              </w:rPr>
            </w:pPr>
          </w:p>
        </w:tc>
        <w:tc>
          <w:tcPr>
            <w:tcW w:w="1167" w:type="dxa"/>
            <w:tcBorders>
              <w:top w:val="nil"/>
              <w:left w:val="nil"/>
              <w:right w:val="nil"/>
            </w:tcBorders>
            <w:shd w:val="clear" w:color="auto" w:fill="FAFAFA"/>
            <w:noWrap/>
            <w:vAlign w:val="bottom"/>
          </w:tcPr>
          <w:p w:rsidR="00492B51" w:rsidRPr="00301D90" w:rsidRDefault="00492B51" w:rsidP="00492B51">
            <w:pPr>
              <w:ind w:left="-29"/>
              <w:jc w:val="right"/>
              <w:rPr>
                <w:rFonts w:ascii="Arial" w:eastAsia="Times New Roman" w:hAnsi="Arial" w:cs="Arial"/>
                <w:spacing w:val="-4"/>
                <w:sz w:val="18"/>
                <w:szCs w:val="18"/>
              </w:rPr>
            </w:pPr>
          </w:p>
        </w:tc>
        <w:tc>
          <w:tcPr>
            <w:tcW w:w="1170" w:type="dxa"/>
            <w:tcBorders>
              <w:top w:val="nil"/>
              <w:left w:val="nil"/>
              <w:right w:val="nil"/>
            </w:tcBorders>
            <w:noWrap/>
            <w:vAlign w:val="bottom"/>
          </w:tcPr>
          <w:p w:rsidR="00492B51" w:rsidRPr="00301D90" w:rsidRDefault="00492B51" w:rsidP="00492B51">
            <w:pPr>
              <w:ind w:left="-29"/>
              <w:jc w:val="right"/>
              <w:rPr>
                <w:rFonts w:ascii="Arial" w:eastAsia="Times New Roman" w:hAnsi="Arial" w:cs="Arial"/>
                <w:spacing w:val="-4"/>
                <w:sz w:val="18"/>
                <w:szCs w:val="18"/>
              </w:rPr>
            </w:pPr>
          </w:p>
        </w:tc>
        <w:tc>
          <w:tcPr>
            <w:tcW w:w="1252" w:type="dxa"/>
            <w:tcBorders>
              <w:left w:val="nil"/>
              <w:right w:val="nil"/>
            </w:tcBorders>
            <w:shd w:val="clear" w:color="auto" w:fill="FAFAFA"/>
            <w:noWrap/>
            <w:vAlign w:val="center"/>
          </w:tcPr>
          <w:p w:rsidR="00492B51" w:rsidRPr="00301D90" w:rsidRDefault="00492B51" w:rsidP="00492B51">
            <w:pPr>
              <w:jc w:val="right"/>
              <w:rPr>
                <w:rFonts w:ascii="Arial" w:eastAsia="Times New Roman" w:hAnsi="Arial" w:cs="Arial"/>
                <w:noProof/>
                <w:spacing w:val="-4"/>
                <w:sz w:val="18"/>
                <w:szCs w:val="18"/>
              </w:rPr>
            </w:pPr>
            <w:r w:rsidRPr="00301D90">
              <w:rPr>
                <w:rFonts w:ascii="Arial" w:eastAsia="Times New Roman" w:hAnsi="Arial" w:cs="Arial"/>
                <w:noProof/>
                <w:spacing w:val="-4"/>
                <w:sz w:val="18"/>
                <w:szCs w:val="18"/>
              </w:rPr>
              <w:t>54,311,957</w:t>
            </w:r>
          </w:p>
        </w:tc>
        <w:tc>
          <w:tcPr>
            <w:tcW w:w="1350" w:type="dxa"/>
            <w:tcBorders>
              <w:left w:val="nil"/>
              <w:right w:val="nil"/>
            </w:tcBorders>
            <w:noWrap/>
            <w:vAlign w:val="center"/>
          </w:tcPr>
          <w:p w:rsidR="00492B51" w:rsidRPr="00301D90" w:rsidRDefault="00492B51" w:rsidP="00492B51">
            <w:pPr>
              <w:jc w:val="right"/>
              <w:rPr>
                <w:rFonts w:ascii="Arial" w:eastAsia="Times New Roman" w:hAnsi="Arial" w:cs="Arial"/>
                <w:noProof/>
                <w:spacing w:val="-4"/>
                <w:sz w:val="18"/>
                <w:szCs w:val="18"/>
              </w:rPr>
            </w:pPr>
            <w:r w:rsidRPr="00301D90">
              <w:rPr>
                <w:rFonts w:ascii="Arial" w:eastAsia="Times New Roman" w:hAnsi="Arial" w:cs="Arial"/>
                <w:noProof/>
                <w:spacing w:val="-4"/>
                <w:sz w:val="18"/>
                <w:szCs w:val="18"/>
              </w:rPr>
              <w:t>31,957,703</w:t>
            </w:r>
          </w:p>
        </w:tc>
      </w:tr>
      <w:tr w:rsidR="00492B51" w:rsidRPr="00301D90" w:rsidTr="00301D90">
        <w:tc>
          <w:tcPr>
            <w:tcW w:w="3040" w:type="dxa"/>
            <w:tcBorders>
              <w:top w:val="nil"/>
              <w:left w:val="nil"/>
              <w:bottom w:val="nil"/>
              <w:right w:val="nil"/>
            </w:tcBorders>
            <w:noWrap/>
            <w:vAlign w:val="bottom"/>
          </w:tcPr>
          <w:p w:rsidR="00492B51" w:rsidRPr="00301D90" w:rsidRDefault="00492B51" w:rsidP="00492B51">
            <w:pPr>
              <w:ind w:left="-109"/>
              <w:rPr>
                <w:rFonts w:ascii="Arial" w:eastAsia="Times New Roman" w:hAnsi="Arial" w:cs="Arial"/>
                <w:spacing w:val="-4"/>
                <w:sz w:val="18"/>
                <w:szCs w:val="18"/>
              </w:rPr>
            </w:pPr>
            <w:r w:rsidRPr="00301D90">
              <w:rPr>
                <w:rFonts w:ascii="Arial" w:hAnsi="Arial" w:cs="Arial"/>
                <w:color w:val="auto"/>
                <w:spacing w:val="-4"/>
                <w:sz w:val="18"/>
                <w:szCs w:val="18"/>
                <w:lang w:val="en-US"/>
              </w:rPr>
              <w:t>Income tax</w:t>
            </w:r>
          </w:p>
        </w:tc>
        <w:tc>
          <w:tcPr>
            <w:tcW w:w="1253" w:type="dxa"/>
            <w:tcBorders>
              <w:top w:val="nil"/>
              <w:left w:val="nil"/>
              <w:right w:val="nil"/>
            </w:tcBorders>
            <w:shd w:val="clear" w:color="auto" w:fill="FAFAFA"/>
            <w:noWrap/>
            <w:vAlign w:val="bottom"/>
          </w:tcPr>
          <w:p w:rsidR="00492B51" w:rsidRPr="00301D90" w:rsidRDefault="00492B51" w:rsidP="00492B51">
            <w:pPr>
              <w:ind w:left="-29"/>
              <w:jc w:val="right"/>
              <w:rPr>
                <w:rFonts w:ascii="Arial" w:eastAsia="Times New Roman" w:hAnsi="Arial" w:cs="Arial"/>
                <w:spacing w:val="-4"/>
                <w:sz w:val="18"/>
                <w:szCs w:val="18"/>
              </w:rPr>
            </w:pPr>
          </w:p>
        </w:tc>
        <w:tc>
          <w:tcPr>
            <w:tcW w:w="1253" w:type="dxa"/>
            <w:tcBorders>
              <w:top w:val="nil"/>
              <w:left w:val="nil"/>
              <w:right w:val="nil"/>
            </w:tcBorders>
            <w:noWrap/>
            <w:vAlign w:val="bottom"/>
          </w:tcPr>
          <w:p w:rsidR="00492B51" w:rsidRPr="00301D90" w:rsidRDefault="00492B51" w:rsidP="00492B51">
            <w:pPr>
              <w:ind w:left="-29"/>
              <w:jc w:val="right"/>
              <w:rPr>
                <w:rFonts w:ascii="Arial" w:eastAsia="Times New Roman" w:hAnsi="Arial" w:cs="Arial"/>
                <w:spacing w:val="-4"/>
                <w:sz w:val="18"/>
                <w:szCs w:val="18"/>
              </w:rPr>
            </w:pPr>
          </w:p>
        </w:tc>
        <w:tc>
          <w:tcPr>
            <w:tcW w:w="1229" w:type="dxa"/>
            <w:tcBorders>
              <w:top w:val="nil"/>
              <w:left w:val="nil"/>
              <w:right w:val="nil"/>
            </w:tcBorders>
            <w:shd w:val="clear" w:color="auto" w:fill="FAFAFA"/>
            <w:noWrap/>
            <w:vAlign w:val="bottom"/>
          </w:tcPr>
          <w:p w:rsidR="00492B51" w:rsidRPr="00301D90" w:rsidRDefault="00492B51" w:rsidP="00492B51">
            <w:pPr>
              <w:ind w:left="-29"/>
              <w:jc w:val="right"/>
              <w:rPr>
                <w:rFonts w:ascii="Arial" w:eastAsia="Times New Roman" w:hAnsi="Arial" w:cs="Arial"/>
                <w:spacing w:val="-4"/>
                <w:sz w:val="18"/>
                <w:szCs w:val="18"/>
              </w:rPr>
            </w:pPr>
          </w:p>
        </w:tc>
        <w:tc>
          <w:tcPr>
            <w:tcW w:w="1170" w:type="dxa"/>
            <w:tcBorders>
              <w:top w:val="nil"/>
              <w:left w:val="nil"/>
              <w:right w:val="nil"/>
            </w:tcBorders>
            <w:noWrap/>
            <w:vAlign w:val="bottom"/>
          </w:tcPr>
          <w:p w:rsidR="00492B51" w:rsidRPr="00301D90" w:rsidRDefault="00492B51" w:rsidP="00492B51">
            <w:pPr>
              <w:ind w:left="-29"/>
              <w:jc w:val="right"/>
              <w:rPr>
                <w:rFonts w:ascii="Arial" w:eastAsia="Times New Roman" w:hAnsi="Arial" w:cs="Arial"/>
                <w:spacing w:val="-4"/>
                <w:sz w:val="18"/>
                <w:szCs w:val="18"/>
              </w:rPr>
            </w:pPr>
          </w:p>
        </w:tc>
        <w:tc>
          <w:tcPr>
            <w:tcW w:w="1253" w:type="dxa"/>
            <w:tcBorders>
              <w:top w:val="nil"/>
              <w:left w:val="nil"/>
              <w:right w:val="nil"/>
            </w:tcBorders>
            <w:shd w:val="clear" w:color="auto" w:fill="FAFAFA"/>
            <w:noWrap/>
            <w:vAlign w:val="bottom"/>
          </w:tcPr>
          <w:p w:rsidR="00492B51" w:rsidRPr="00301D90" w:rsidRDefault="00492B51" w:rsidP="00492B51">
            <w:pPr>
              <w:ind w:left="-29"/>
              <w:jc w:val="right"/>
              <w:rPr>
                <w:rFonts w:ascii="Arial" w:eastAsia="Times New Roman" w:hAnsi="Arial" w:cs="Arial"/>
                <w:spacing w:val="-4"/>
                <w:sz w:val="18"/>
                <w:szCs w:val="18"/>
              </w:rPr>
            </w:pPr>
          </w:p>
        </w:tc>
        <w:tc>
          <w:tcPr>
            <w:tcW w:w="1253" w:type="dxa"/>
            <w:tcBorders>
              <w:top w:val="nil"/>
              <w:left w:val="nil"/>
              <w:right w:val="nil"/>
            </w:tcBorders>
            <w:noWrap/>
            <w:vAlign w:val="bottom"/>
          </w:tcPr>
          <w:p w:rsidR="00492B51" w:rsidRPr="00301D90" w:rsidRDefault="00492B51" w:rsidP="00492B51">
            <w:pPr>
              <w:ind w:left="-29"/>
              <w:jc w:val="right"/>
              <w:rPr>
                <w:rFonts w:ascii="Arial" w:eastAsia="Times New Roman" w:hAnsi="Arial" w:cs="Arial"/>
                <w:spacing w:val="-4"/>
                <w:sz w:val="18"/>
                <w:szCs w:val="18"/>
              </w:rPr>
            </w:pPr>
          </w:p>
        </w:tc>
        <w:tc>
          <w:tcPr>
            <w:tcW w:w="1167" w:type="dxa"/>
            <w:tcBorders>
              <w:top w:val="nil"/>
              <w:left w:val="nil"/>
              <w:right w:val="nil"/>
            </w:tcBorders>
            <w:shd w:val="clear" w:color="auto" w:fill="FAFAFA"/>
            <w:noWrap/>
            <w:vAlign w:val="bottom"/>
          </w:tcPr>
          <w:p w:rsidR="00492B51" w:rsidRPr="00301D90" w:rsidRDefault="00492B51" w:rsidP="00492B51">
            <w:pPr>
              <w:ind w:left="-29"/>
              <w:jc w:val="right"/>
              <w:rPr>
                <w:rFonts w:ascii="Arial" w:eastAsia="Times New Roman" w:hAnsi="Arial" w:cs="Arial"/>
                <w:spacing w:val="-4"/>
                <w:sz w:val="18"/>
                <w:szCs w:val="18"/>
              </w:rPr>
            </w:pPr>
          </w:p>
        </w:tc>
        <w:tc>
          <w:tcPr>
            <w:tcW w:w="1170" w:type="dxa"/>
            <w:tcBorders>
              <w:top w:val="nil"/>
              <w:left w:val="nil"/>
              <w:right w:val="nil"/>
            </w:tcBorders>
            <w:noWrap/>
            <w:vAlign w:val="bottom"/>
          </w:tcPr>
          <w:p w:rsidR="00492B51" w:rsidRPr="00301D90" w:rsidRDefault="00492B51" w:rsidP="00492B51">
            <w:pPr>
              <w:ind w:left="-29"/>
              <w:jc w:val="right"/>
              <w:rPr>
                <w:rFonts w:ascii="Arial" w:eastAsia="Times New Roman" w:hAnsi="Arial" w:cs="Arial"/>
                <w:spacing w:val="-4"/>
                <w:sz w:val="18"/>
                <w:szCs w:val="18"/>
              </w:rPr>
            </w:pPr>
          </w:p>
        </w:tc>
        <w:tc>
          <w:tcPr>
            <w:tcW w:w="1252" w:type="dxa"/>
            <w:tcBorders>
              <w:top w:val="nil"/>
              <w:left w:val="nil"/>
              <w:bottom w:val="single" w:sz="4" w:space="0" w:color="auto"/>
              <w:right w:val="nil"/>
            </w:tcBorders>
            <w:shd w:val="clear" w:color="auto" w:fill="FAFAFA"/>
            <w:noWrap/>
            <w:vAlign w:val="center"/>
          </w:tcPr>
          <w:p w:rsidR="00492B51" w:rsidRPr="00301D90" w:rsidRDefault="00492B51" w:rsidP="00492B51">
            <w:pPr>
              <w:jc w:val="right"/>
              <w:rPr>
                <w:rFonts w:ascii="Arial" w:eastAsia="Times New Roman" w:hAnsi="Arial" w:cs="Arial"/>
                <w:noProof/>
                <w:spacing w:val="-4"/>
                <w:sz w:val="18"/>
                <w:szCs w:val="18"/>
                <w:cs/>
              </w:rPr>
            </w:pPr>
            <w:r w:rsidRPr="00301D90">
              <w:rPr>
                <w:rFonts w:ascii="Arial" w:eastAsia="Times New Roman" w:hAnsi="Arial" w:cs="Arial"/>
                <w:noProof/>
                <w:spacing w:val="-4"/>
                <w:sz w:val="18"/>
                <w:szCs w:val="18"/>
              </w:rPr>
              <w:t>(7,282,350)</w:t>
            </w:r>
          </w:p>
        </w:tc>
        <w:tc>
          <w:tcPr>
            <w:tcW w:w="1350" w:type="dxa"/>
            <w:tcBorders>
              <w:top w:val="nil"/>
              <w:left w:val="nil"/>
              <w:bottom w:val="single" w:sz="4" w:space="0" w:color="auto"/>
              <w:right w:val="nil"/>
            </w:tcBorders>
            <w:noWrap/>
            <w:vAlign w:val="center"/>
          </w:tcPr>
          <w:p w:rsidR="00492B51" w:rsidRPr="00301D90" w:rsidRDefault="00492B51" w:rsidP="00492B51">
            <w:pPr>
              <w:jc w:val="right"/>
              <w:rPr>
                <w:rFonts w:ascii="Arial" w:eastAsia="Times New Roman" w:hAnsi="Arial" w:cs="Arial"/>
                <w:noProof/>
                <w:spacing w:val="-4"/>
                <w:sz w:val="18"/>
                <w:szCs w:val="18"/>
                <w:cs/>
              </w:rPr>
            </w:pPr>
            <w:r w:rsidRPr="00301D90">
              <w:rPr>
                <w:rFonts w:ascii="Arial" w:eastAsia="Times New Roman" w:hAnsi="Arial" w:cs="Arial"/>
                <w:noProof/>
                <w:spacing w:val="-4"/>
                <w:sz w:val="18"/>
                <w:szCs w:val="18"/>
              </w:rPr>
              <w:t>(5,098,146)</w:t>
            </w:r>
          </w:p>
        </w:tc>
      </w:tr>
      <w:tr w:rsidR="00492B51" w:rsidRPr="00301D90" w:rsidTr="00CE2689">
        <w:tc>
          <w:tcPr>
            <w:tcW w:w="3040" w:type="dxa"/>
            <w:tcBorders>
              <w:top w:val="nil"/>
              <w:left w:val="nil"/>
              <w:bottom w:val="nil"/>
              <w:right w:val="nil"/>
            </w:tcBorders>
            <w:noWrap/>
            <w:vAlign w:val="bottom"/>
          </w:tcPr>
          <w:p w:rsidR="00492B51" w:rsidRPr="00492B51" w:rsidRDefault="00492B51" w:rsidP="00492B51">
            <w:pPr>
              <w:ind w:left="-109"/>
              <w:rPr>
                <w:rFonts w:ascii="Arial" w:eastAsia="Times New Roman" w:hAnsi="Arial" w:cs="Arial"/>
                <w:b/>
                <w:bCs/>
                <w:spacing w:val="-4"/>
                <w:sz w:val="10"/>
                <w:szCs w:val="10"/>
              </w:rPr>
            </w:pPr>
          </w:p>
        </w:tc>
        <w:tc>
          <w:tcPr>
            <w:tcW w:w="1253" w:type="dxa"/>
            <w:tcBorders>
              <w:top w:val="nil"/>
              <w:left w:val="nil"/>
              <w:bottom w:val="nil"/>
              <w:right w:val="nil"/>
            </w:tcBorders>
            <w:shd w:val="clear" w:color="auto" w:fill="FAFAFA"/>
            <w:noWrap/>
            <w:vAlign w:val="bottom"/>
          </w:tcPr>
          <w:p w:rsidR="00492B51" w:rsidRPr="00492B51" w:rsidRDefault="00492B51" w:rsidP="00492B51">
            <w:pPr>
              <w:ind w:left="-29"/>
              <w:jc w:val="right"/>
              <w:rPr>
                <w:rFonts w:ascii="Arial" w:eastAsia="Times New Roman" w:hAnsi="Arial" w:cs="Arial"/>
                <w:spacing w:val="-4"/>
                <w:sz w:val="10"/>
                <w:szCs w:val="10"/>
              </w:rPr>
            </w:pPr>
          </w:p>
        </w:tc>
        <w:tc>
          <w:tcPr>
            <w:tcW w:w="1253" w:type="dxa"/>
            <w:tcBorders>
              <w:top w:val="nil"/>
              <w:left w:val="nil"/>
              <w:bottom w:val="nil"/>
              <w:right w:val="nil"/>
            </w:tcBorders>
            <w:noWrap/>
            <w:vAlign w:val="bottom"/>
          </w:tcPr>
          <w:p w:rsidR="00492B51" w:rsidRPr="00492B51" w:rsidRDefault="00492B51" w:rsidP="00492B51">
            <w:pPr>
              <w:ind w:left="-29"/>
              <w:jc w:val="right"/>
              <w:rPr>
                <w:rFonts w:ascii="Arial" w:eastAsia="Times New Roman" w:hAnsi="Arial" w:cs="Arial"/>
                <w:spacing w:val="-4"/>
                <w:sz w:val="10"/>
                <w:szCs w:val="10"/>
              </w:rPr>
            </w:pPr>
          </w:p>
        </w:tc>
        <w:tc>
          <w:tcPr>
            <w:tcW w:w="1229" w:type="dxa"/>
            <w:tcBorders>
              <w:top w:val="nil"/>
              <w:left w:val="nil"/>
              <w:bottom w:val="nil"/>
              <w:right w:val="nil"/>
            </w:tcBorders>
            <w:shd w:val="clear" w:color="auto" w:fill="FAFAFA"/>
            <w:noWrap/>
            <w:vAlign w:val="bottom"/>
          </w:tcPr>
          <w:p w:rsidR="00492B51" w:rsidRPr="00492B51" w:rsidRDefault="00492B51" w:rsidP="00492B51">
            <w:pPr>
              <w:ind w:left="-29"/>
              <w:jc w:val="right"/>
              <w:rPr>
                <w:rFonts w:ascii="Arial" w:eastAsia="Times New Roman" w:hAnsi="Arial" w:cs="Arial"/>
                <w:spacing w:val="-4"/>
                <w:sz w:val="10"/>
                <w:szCs w:val="10"/>
              </w:rPr>
            </w:pPr>
          </w:p>
        </w:tc>
        <w:tc>
          <w:tcPr>
            <w:tcW w:w="1170" w:type="dxa"/>
            <w:tcBorders>
              <w:top w:val="nil"/>
              <w:left w:val="nil"/>
              <w:bottom w:val="nil"/>
              <w:right w:val="nil"/>
            </w:tcBorders>
            <w:noWrap/>
          </w:tcPr>
          <w:p w:rsidR="00492B51" w:rsidRPr="00492B51" w:rsidRDefault="00492B51" w:rsidP="00492B51">
            <w:pPr>
              <w:jc w:val="right"/>
              <w:rPr>
                <w:rFonts w:ascii="Arial" w:eastAsia="Times New Roman" w:hAnsi="Arial" w:cs="Arial"/>
                <w:noProof/>
                <w:spacing w:val="-4"/>
                <w:sz w:val="10"/>
                <w:szCs w:val="10"/>
              </w:rPr>
            </w:pPr>
          </w:p>
        </w:tc>
        <w:tc>
          <w:tcPr>
            <w:tcW w:w="1253" w:type="dxa"/>
            <w:tcBorders>
              <w:top w:val="nil"/>
              <w:left w:val="nil"/>
              <w:bottom w:val="nil"/>
              <w:right w:val="nil"/>
            </w:tcBorders>
            <w:shd w:val="clear" w:color="auto" w:fill="FAFAFA"/>
            <w:noWrap/>
            <w:vAlign w:val="bottom"/>
          </w:tcPr>
          <w:p w:rsidR="00492B51" w:rsidRPr="00492B51" w:rsidRDefault="00492B51" w:rsidP="00492B51">
            <w:pPr>
              <w:ind w:left="-29"/>
              <w:jc w:val="right"/>
              <w:rPr>
                <w:rFonts w:ascii="Arial" w:eastAsia="Times New Roman" w:hAnsi="Arial" w:cs="Arial"/>
                <w:spacing w:val="-4"/>
                <w:sz w:val="10"/>
                <w:szCs w:val="10"/>
              </w:rPr>
            </w:pPr>
          </w:p>
        </w:tc>
        <w:tc>
          <w:tcPr>
            <w:tcW w:w="1253" w:type="dxa"/>
            <w:tcBorders>
              <w:top w:val="nil"/>
              <w:left w:val="nil"/>
              <w:bottom w:val="nil"/>
              <w:right w:val="nil"/>
            </w:tcBorders>
            <w:noWrap/>
            <w:vAlign w:val="bottom"/>
          </w:tcPr>
          <w:p w:rsidR="00492B51" w:rsidRPr="00492B51" w:rsidRDefault="00492B51" w:rsidP="00492B51">
            <w:pPr>
              <w:ind w:left="-29"/>
              <w:jc w:val="right"/>
              <w:rPr>
                <w:rFonts w:ascii="Arial" w:eastAsia="Times New Roman" w:hAnsi="Arial" w:cs="Arial"/>
                <w:spacing w:val="-4"/>
                <w:sz w:val="10"/>
                <w:szCs w:val="10"/>
              </w:rPr>
            </w:pPr>
          </w:p>
        </w:tc>
        <w:tc>
          <w:tcPr>
            <w:tcW w:w="1167" w:type="dxa"/>
            <w:tcBorders>
              <w:top w:val="nil"/>
              <w:left w:val="nil"/>
              <w:bottom w:val="nil"/>
              <w:right w:val="nil"/>
            </w:tcBorders>
            <w:shd w:val="clear" w:color="auto" w:fill="FAFAFA"/>
            <w:noWrap/>
            <w:vAlign w:val="bottom"/>
          </w:tcPr>
          <w:p w:rsidR="00492B51" w:rsidRPr="00492B51" w:rsidRDefault="00492B51" w:rsidP="00492B51">
            <w:pPr>
              <w:ind w:left="-29"/>
              <w:jc w:val="right"/>
              <w:rPr>
                <w:rFonts w:ascii="Arial" w:eastAsia="Times New Roman" w:hAnsi="Arial" w:cs="Arial"/>
                <w:spacing w:val="-4"/>
                <w:sz w:val="10"/>
                <w:szCs w:val="10"/>
              </w:rPr>
            </w:pPr>
          </w:p>
        </w:tc>
        <w:tc>
          <w:tcPr>
            <w:tcW w:w="1170" w:type="dxa"/>
            <w:tcBorders>
              <w:top w:val="nil"/>
              <w:left w:val="nil"/>
              <w:bottom w:val="nil"/>
              <w:right w:val="nil"/>
            </w:tcBorders>
            <w:noWrap/>
            <w:vAlign w:val="bottom"/>
          </w:tcPr>
          <w:p w:rsidR="00492B51" w:rsidRPr="00492B51" w:rsidRDefault="00492B51" w:rsidP="00492B51">
            <w:pPr>
              <w:ind w:left="-29"/>
              <w:jc w:val="right"/>
              <w:rPr>
                <w:rFonts w:ascii="Arial" w:eastAsia="Times New Roman" w:hAnsi="Arial" w:cs="Arial"/>
                <w:spacing w:val="-4"/>
                <w:sz w:val="10"/>
                <w:szCs w:val="10"/>
              </w:rPr>
            </w:pPr>
          </w:p>
        </w:tc>
        <w:tc>
          <w:tcPr>
            <w:tcW w:w="1252" w:type="dxa"/>
            <w:tcBorders>
              <w:top w:val="single" w:sz="4" w:space="0" w:color="auto"/>
              <w:left w:val="nil"/>
              <w:right w:val="nil"/>
            </w:tcBorders>
            <w:shd w:val="clear" w:color="auto" w:fill="FAFAFA"/>
            <w:noWrap/>
            <w:vAlign w:val="bottom"/>
          </w:tcPr>
          <w:p w:rsidR="00492B51" w:rsidRPr="00492B51" w:rsidRDefault="00492B51" w:rsidP="00492B51">
            <w:pPr>
              <w:ind w:left="-29"/>
              <w:jc w:val="right"/>
              <w:rPr>
                <w:rFonts w:ascii="Arial" w:eastAsia="Times New Roman" w:hAnsi="Arial" w:cs="Arial"/>
                <w:spacing w:val="-4"/>
                <w:sz w:val="10"/>
                <w:szCs w:val="10"/>
              </w:rPr>
            </w:pPr>
          </w:p>
        </w:tc>
        <w:tc>
          <w:tcPr>
            <w:tcW w:w="1350" w:type="dxa"/>
            <w:tcBorders>
              <w:top w:val="single" w:sz="4" w:space="0" w:color="auto"/>
              <w:left w:val="nil"/>
              <w:right w:val="nil"/>
            </w:tcBorders>
            <w:noWrap/>
            <w:vAlign w:val="bottom"/>
          </w:tcPr>
          <w:p w:rsidR="00492B51" w:rsidRPr="00492B51" w:rsidRDefault="00492B51" w:rsidP="00492B51">
            <w:pPr>
              <w:ind w:left="-29"/>
              <w:jc w:val="right"/>
              <w:rPr>
                <w:rFonts w:ascii="Arial" w:eastAsia="Times New Roman" w:hAnsi="Arial" w:cs="Arial"/>
                <w:spacing w:val="-4"/>
                <w:sz w:val="10"/>
                <w:szCs w:val="10"/>
              </w:rPr>
            </w:pPr>
          </w:p>
        </w:tc>
      </w:tr>
      <w:tr w:rsidR="00492B51" w:rsidRPr="00301D90" w:rsidTr="00301D90">
        <w:tc>
          <w:tcPr>
            <w:tcW w:w="3040" w:type="dxa"/>
            <w:tcBorders>
              <w:top w:val="nil"/>
              <w:left w:val="nil"/>
              <w:bottom w:val="nil"/>
              <w:right w:val="nil"/>
            </w:tcBorders>
            <w:noWrap/>
            <w:vAlign w:val="bottom"/>
          </w:tcPr>
          <w:p w:rsidR="00492B51" w:rsidRPr="00301D90" w:rsidRDefault="00492B51" w:rsidP="00492B51">
            <w:pPr>
              <w:ind w:left="-109"/>
              <w:rPr>
                <w:rFonts w:ascii="Arial" w:hAnsi="Arial" w:cs="Arial"/>
                <w:color w:val="auto"/>
                <w:spacing w:val="-4"/>
                <w:sz w:val="18"/>
                <w:szCs w:val="18"/>
                <w:lang w:val="en-US"/>
              </w:rPr>
            </w:pPr>
            <w:r w:rsidRPr="00301D90">
              <w:rPr>
                <w:rFonts w:ascii="Arial" w:hAnsi="Arial" w:cs="Arial"/>
                <w:color w:val="auto"/>
                <w:spacing w:val="-4"/>
                <w:sz w:val="18"/>
                <w:szCs w:val="18"/>
                <w:lang w:val="en-US"/>
              </w:rPr>
              <w:t>Net profit for the year</w:t>
            </w:r>
          </w:p>
        </w:tc>
        <w:tc>
          <w:tcPr>
            <w:tcW w:w="1253" w:type="dxa"/>
            <w:tcBorders>
              <w:top w:val="nil"/>
              <w:left w:val="nil"/>
              <w:bottom w:val="nil"/>
              <w:right w:val="nil"/>
            </w:tcBorders>
            <w:shd w:val="clear" w:color="auto" w:fill="FAFAFA"/>
            <w:noWrap/>
            <w:vAlign w:val="bottom"/>
          </w:tcPr>
          <w:p w:rsidR="00492B51" w:rsidRPr="00301D90" w:rsidRDefault="00492B51" w:rsidP="00492B51">
            <w:pPr>
              <w:ind w:left="-29"/>
              <w:jc w:val="right"/>
              <w:rPr>
                <w:rFonts w:ascii="Arial" w:eastAsia="Times New Roman" w:hAnsi="Arial" w:cs="Arial"/>
                <w:spacing w:val="-4"/>
                <w:sz w:val="18"/>
                <w:szCs w:val="18"/>
              </w:rPr>
            </w:pPr>
          </w:p>
        </w:tc>
        <w:tc>
          <w:tcPr>
            <w:tcW w:w="1253" w:type="dxa"/>
            <w:tcBorders>
              <w:top w:val="nil"/>
              <w:left w:val="nil"/>
              <w:bottom w:val="nil"/>
              <w:right w:val="nil"/>
            </w:tcBorders>
            <w:noWrap/>
            <w:vAlign w:val="bottom"/>
          </w:tcPr>
          <w:p w:rsidR="00492B51" w:rsidRPr="00301D90" w:rsidRDefault="00492B51" w:rsidP="00492B51">
            <w:pPr>
              <w:ind w:left="-29"/>
              <w:jc w:val="right"/>
              <w:rPr>
                <w:rFonts w:ascii="Arial" w:eastAsia="Times New Roman" w:hAnsi="Arial" w:cs="Arial"/>
                <w:spacing w:val="-4"/>
                <w:sz w:val="18"/>
                <w:szCs w:val="18"/>
              </w:rPr>
            </w:pPr>
          </w:p>
        </w:tc>
        <w:tc>
          <w:tcPr>
            <w:tcW w:w="1229" w:type="dxa"/>
            <w:tcBorders>
              <w:top w:val="nil"/>
              <w:left w:val="nil"/>
              <w:bottom w:val="nil"/>
              <w:right w:val="nil"/>
            </w:tcBorders>
            <w:shd w:val="clear" w:color="auto" w:fill="FAFAFA"/>
            <w:noWrap/>
            <w:vAlign w:val="bottom"/>
          </w:tcPr>
          <w:p w:rsidR="00492B51" w:rsidRPr="00301D90" w:rsidRDefault="00492B51" w:rsidP="00492B51">
            <w:pPr>
              <w:ind w:left="-29"/>
              <w:jc w:val="right"/>
              <w:rPr>
                <w:rFonts w:ascii="Arial" w:eastAsia="Times New Roman" w:hAnsi="Arial" w:cs="Arial"/>
                <w:spacing w:val="-4"/>
                <w:sz w:val="18"/>
                <w:szCs w:val="18"/>
              </w:rPr>
            </w:pPr>
          </w:p>
        </w:tc>
        <w:tc>
          <w:tcPr>
            <w:tcW w:w="1170" w:type="dxa"/>
            <w:tcBorders>
              <w:top w:val="nil"/>
              <w:left w:val="nil"/>
              <w:bottom w:val="nil"/>
              <w:right w:val="nil"/>
            </w:tcBorders>
            <w:noWrap/>
            <w:vAlign w:val="bottom"/>
          </w:tcPr>
          <w:p w:rsidR="00492B51" w:rsidRPr="00301D90" w:rsidRDefault="00492B51" w:rsidP="00492B51">
            <w:pPr>
              <w:ind w:left="-29"/>
              <w:jc w:val="right"/>
              <w:rPr>
                <w:rFonts w:ascii="Arial" w:eastAsia="Times New Roman" w:hAnsi="Arial" w:cs="Arial"/>
                <w:spacing w:val="-4"/>
                <w:sz w:val="18"/>
                <w:szCs w:val="18"/>
              </w:rPr>
            </w:pPr>
          </w:p>
        </w:tc>
        <w:tc>
          <w:tcPr>
            <w:tcW w:w="1253" w:type="dxa"/>
            <w:tcBorders>
              <w:top w:val="nil"/>
              <w:left w:val="nil"/>
              <w:bottom w:val="nil"/>
              <w:right w:val="nil"/>
            </w:tcBorders>
            <w:shd w:val="clear" w:color="auto" w:fill="FAFAFA"/>
            <w:noWrap/>
            <w:vAlign w:val="bottom"/>
          </w:tcPr>
          <w:p w:rsidR="00492B51" w:rsidRPr="00301D90" w:rsidRDefault="00492B51" w:rsidP="00492B51">
            <w:pPr>
              <w:ind w:left="-29"/>
              <w:jc w:val="right"/>
              <w:rPr>
                <w:rFonts w:ascii="Arial" w:eastAsia="Times New Roman" w:hAnsi="Arial" w:cs="Arial"/>
                <w:spacing w:val="-4"/>
                <w:sz w:val="18"/>
                <w:szCs w:val="18"/>
              </w:rPr>
            </w:pPr>
          </w:p>
        </w:tc>
        <w:tc>
          <w:tcPr>
            <w:tcW w:w="1253" w:type="dxa"/>
            <w:tcBorders>
              <w:top w:val="nil"/>
              <w:left w:val="nil"/>
              <w:bottom w:val="nil"/>
              <w:right w:val="nil"/>
            </w:tcBorders>
            <w:noWrap/>
            <w:vAlign w:val="bottom"/>
          </w:tcPr>
          <w:p w:rsidR="00492B51" w:rsidRPr="00301D90" w:rsidRDefault="00492B51" w:rsidP="00492B51">
            <w:pPr>
              <w:ind w:left="-29"/>
              <w:jc w:val="right"/>
              <w:rPr>
                <w:rFonts w:ascii="Arial" w:eastAsia="Times New Roman" w:hAnsi="Arial" w:cs="Arial"/>
                <w:spacing w:val="-4"/>
                <w:sz w:val="18"/>
                <w:szCs w:val="18"/>
              </w:rPr>
            </w:pPr>
          </w:p>
        </w:tc>
        <w:tc>
          <w:tcPr>
            <w:tcW w:w="1167" w:type="dxa"/>
            <w:tcBorders>
              <w:top w:val="nil"/>
              <w:left w:val="nil"/>
              <w:bottom w:val="nil"/>
              <w:right w:val="nil"/>
            </w:tcBorders>
            <w:shd w:val="clear" w:color="auto" w:fill="FAFAFA"/>
            <w:noWrap/>
            <w:vAlign w:val="bottom"/>
          </w:tcPr>
          <w:p w:rsidR="00492B51" w:rsidRPr="00301D90" w:rsidRDefault="00492B51" w:rsidP="00492B51">
            <w:pPr>
              <w:ind w:left="-29"/>
              <w:jc w:val="right"/>
              <w:rPr>
                <w:rFonts w:ascii="Arial" w:eastAsia="Times New Roman" w:hAnsi="Arial" w:cs="Arial"/>
                <w:spacing w:val="-4"/>
                <w:sz w:val="18"/>
                <w:szCs w:val="18"/>
              </w:rPr>
            </w:pPr>
          </w:p>
        </w:tc>
        <w:tc>
          <w:tcPr>
            <w:tcW w:w="1170" w:type="dxa"/>
            <w:tcBorders>
              <w:top w:val="nil"/>
              <w:left w:val="nil"/>
              <w:bottom w:val="nil"/>
              <w:right w:val="nil"/>
            </w:tcBorders>
            <w:noWrap/>
            <w:vAlign w:val="bottom"/>
          </w:tcPr>
          <w:p w:rsidR="00492B51" w:rsidRPr="00301D90" w:rsidRDefault="00492B51" w:rsidP="00492B51">
            <w:pPr>
              <w:ind w:left="-29"/>
              <w:jc w:val="right"/>
              <w:rPr>
                <w:rFonts w:ascii="Arial" w:eastAsia="Times New Roman" w:hAnsi="Arial" w:cs="Arial"/>
                <w:spacing w:val="-4"/>
                <w:sz w:val="18"/>
                <w:szCs w:val="18"/>
              </w:rPr>
            </w:pPr>
          </w:p>
        </w:tc>
        <w:tc>
          <w:tcPr>
            <w:tcW w:w="1252" w:type="dxa"/>
            <w:tcBorders>
              <w:left w:val="nil"/>
              <w:bottom w:val="single" w:sz="4" w:space="0" w:color="auto"/>
              <w:right w:val="nil"/>
            </w:tcBorders>
            <w:shd w:val="clear" w:color="auto" w:fill="FAFAFA"/>
            <w:noWrap/>
            <w:vAlign w:val="center"/>
          </w:tcPr>
          <w:p w:rsidR="00492B51" w:rsidRPr="00301D90" w:rsidRDefault="00492B51" w:rsidP="00492B51">
            <w:pPr>
              <w:jc w:val="right"/>
              <w:rPr>
                <w:rFonts w:ascii="Arial" w:eastAsia="Times New Roman" w:hAnsi="Arial" w:cs="Arial"/>
                <w:noProof/>
                <w:spacing w:val="-4"/>
                <w:sz w:val="18"/>
                <w:szCs w:val="18"/>
              </w:rPr>
            </w:pPr>
            <w:r w:rsidRPr="00301D90">
              <w:rPr>
                <w:rFonts w:ascii="Arial" w:eastAsia="Times New Roman" w:hAnsi="Arial" w:cs="Arial"/>
                <w:noProof/>
                <w:spacing w:val="-4"/>
                <w:sz w:val="18"/>
                <w:szCs w:val="18"/>
              </w:rPr>
              <w:t>47,029,607</w:t>
            </w:r>
          </w:p>
        </w:tc>
        <w:tc>
          <w:tcPr>
            <w:tcW w:w="1350" w:type="dxa"/>
            <w:tcBorders>
              <w:left w:val="nil"/>
              <w:bottom w:val="single" w:sz="4" w:space="0" w:color="auto"/>
              <w:right w:val="nil"/>
            </w:tcBorders>
            <w:noWrap/>
            <w:vAlign w:val="center"/>
          </w:tcPr>
          <w:p w:rsidR="00492B51" w:rsidRPr="00301D90" w:rsidRDefault="00492B51" w:rsidP="00492B51">
            <w:pPr>
              <w:jc w:val="right"/>
              <w:rPr>
                <w:rFonts w:ascii="Arial" w:eastAsia="Times New Roman" w:hAnsi="Arial" w:cs="Arial"/>
                <w:noProof/>
                <w:spacing w:val="-4"/>
                <w:sz w:val="18"/>
                <w:szCs w:val="18"/>
              </w:rPr>
            </w:pPr>
            <w:r w:rsidRPr="00301D90">
              <w:rPr>
                <w:rFonts w:ascii="Arial" w:eastAsia="Times New Roman" w:hAnsi="Arial" w:cs="Arial"/>
                <w:noProof/>
                <w:spacing w:val="-4"/>
                <w:sz w:val="18"/>
                <w:szCs w:val="18"/>
              </w:rPr>
              <w:t>26,859,557</w:t>
            </w:r>
          </w:p>
        </w:tc>
      </w:tr>
      <w:tr w:rsidR="00492B51" w:rsidRPr="00301D90" w:rsidTr="00301D90">
        <w:tc>
          <w:tcPr>
            <w:tcW w:w="3040" w:type="dxa"/>
            <w:noWrap/>
            <w:vAlign w:val="bottom"/>
          </w:tcPr>
          <w:p w:rsidR="00492B51" w:rsidRPr="00301D90" w:rsidRDefault="00492B51" w:rsidP="00492B51">
            <w:pPr>
              <w:ind w:left="-109"/>
              <w:rPr>
                <w:rFonts w:ascii="Arial" w:eastAsia="Arial Unicode MS" w:hAnsi="Arial" w:cs="Arial"/>
                <w:b/>
                <w:bCs/>
                <w:spacing w:val="-4"/>
                <w:sz w:val="18"/>
                <w:szCs w:val="18"/>
                <w:cs/>
              </w:rPr>
            </w:pPr>
            <w:r w:rsidRPr="00301D90">
              <w:rPr>
                <w:rFonts w:ascii="Arial" w:hAnsi="Arial" w:cs="Arial"/>
                <w:spacing w:val="-4"/>
                <w:sz w:val="18"/>
                <w:szCs w:val="18"/>
                <w:lang w:val="en-US"/>
              </w:rPr>
              <w:t>Timing of revenue recognition</w:t>
            </w:r>
          </w:p>
        </w:tc>
        <w:tc>
          <w:tcPr>
            <w:tcW w:w="1253" w:type="dxa"/>
            <w:shd w:val="clear" w:color="auto" w:fill="FAFAFA"/>
            <w:noWrap/>
            <w:vAlign w:val="bottom"/>
          </w:tcPr>
          <w:p w:rsidR="00492B51" w:rsidRPr="00301D90" w:rsidRDefault="00492B51" w:rsidP="00492B51">
            <w:pPr>
              <w:ind w:left="-29"/>
              <w:jc w:val="right"/>
              <w:rPr>
                <w:rFonts w:ascii="Arial" w:eastAsia="Arial Unicode MS" w:hAnsi="Arial" w:cs="Arial"/>
                <w:spacing w:val="-4"/>
                <w:sz w:val="18"/>
                <w:szCs w:val="18"/>
              </w:rPr>
            </w:pPr>
          </w:p>
        </w:tc>
        <w:tc>
          <w:tcPr>
            <w:tcW w:w="1253" w:type="dxa"/>
            <w:shd w:val="clear" w:color="auto" w:fill="auto"/>
            <w:noWrap/>
            <w:vAlign w:val="bottom"/>
          </w:tcPr>
          <w:p w:rsidR="00492B51" w:rsidRPr="00301D90" w:rsidRDefault="00492B51" w:rsidP="00492B51">
            <w:pPr>
              <w:ind w:left="-29"/>
              <w:jc w:val="right"/>
              <w:rPr>
                <w:rFonts w:ascii="Arial" w:eastAsia="Arial Unicode MS" w:hAnsi="Arial" w:cs="Arial"/>
                <w:spacing w:val="-4"/>
                <w:sz w:val="18"/>
                <w:szCs w:val="18"/>
              </w:rPr>
            </w:pPr>
          </w:p>
        </w:tc>
        <w:tc>
          <w:tcPr>
            <w:tcW w:w="1229" w:type="dxa"/>
            <w:shd w:val="clear" w:color="auto" w:fill="FAFAFA"/>
            <w:noWrap/>
            <w:vAlign w:val="bottom"/>
          </w:tcPr>
          <w:p w:rsidR="00492B51" w:rsidRPr="00301D90" w:rsidRDefault="00492B51" w:rsidP="00492B51">
            <w:pPr>
              <w:ind w:left="-29"/>
              <w:jc w:val="right"/>
              <w:rPr>
                <w:rFonts w:ascii="Arial" w:eastAsia="Arial Unicode MS" w:hAnsi="Arial" w:cs="Arial"/>
                <w:spacing w:val="-4"/>
                <w:sz w:val="18"/>
                <w:szCs w:val="18"/>
              </w:rPr>
            </w:pPr>
          </w:p>
        </w:tc>
        <w:tc>
          <w:tcPr>
            <w:tcW w:w="1170" w:type="dxa"/>
            <w:shd w:val="clear" w:color="auto" w:fill="auto"/>
            <w:noWrap/>
            <w:vAlign w:val="bottom"/>
          </w:tcPr>
          <w:p w:rsidR="00492B51" w:rsidRPr="00301D90" w:rsidRDefault="00492B51" w:rsidP="00492B51">
            <w:pPr>
              <w:ind w:left="-29"/>
              <w:jc w:val="right"/>
              <w:rPr>
                <w:rFonts w:ascii="Arial" w:eastAsia="Arial Unicode MS" w:hAnsi="Arial" w:cs="Arial"/>
                <w:spacing w:val="-4"/>
                <w:sz w:val="18"/>
                <w:szCs w:val="18"/>
              </w:rPr>
            </w:pPr>
          </w:p>
        </w:tc>
        <w:tc>
          <w:tcPr>
            <w:tcW w:w="1253" w:type="dxa"/>
            <w:shd w:val="clear" w:color="auto" w:fill="FAFAFA"/>
            <w:noWrap/>
            <w:vAlign w:val="bottom"/>
          </w:tcPr>
          <w:p w:rsidR="00492B51" w:rsidRPr="00301D90" w:rsidRDefault="00492B51" w:rsidP="00492B51">
            <w:pPr>
              <w:ind w:left="-29"/>
              <w:jc w:val="right"/>
              <w:rPr>
                <w:rFonts w:ascii="Arial" w:eastAsia="Arial Unicode MS" w:hAnsi="Arial" w:cs="Arial"/>
                <w:spacing w:val="-4"/>
                <w:sz w:val="18"/>
                <w:szCs w:val="18"/>
              </w:rPr>
            </w:pPr>
          </w:p>
        </w:tc>
        <w:tc>
          <w:tcPr>
            <w:tcW w:w="1253" w:type="dxa"/>
            <w:shd w:val="clear" w:color="auto" w:fill="auto"/>
            <w:noWrap/>
            <w:vAlign w:val="bottom"/>
          </w:tcPr>
          <w:p w:rsidR="00492B51" w:rsidRPr="00301D90" w:rsidRDefault="00492B51" w:rsidP="00492B51">
            <w:pPr>
              <w:ind w:left="-29"/>
              <w:jc w:val="right"/>
              <w:rPr>
                <w:rFonts w:ascii="Arial" w:eastAsia="Arial Unicode MS" w:hAnsi="Arial" w:cs="Arial"/>
                <w:spacing w:val="-4"/>
                <w:sz w:val="18"/>
                <w:szCs w:val="18"/>
              </w:rPr>
            </w:pPr>
          </w:p>
        </w:tc>
        <w:tc>
          <w:tcPr>
            <w:tcW w:w="1167" w:type="dxa"/>
            <w:shd w:val="clear" w:color="auto" w:fill="FAFAFA"/>
            <w:noWrap/>
            <w:vAlign w:val="bottom"/>
          </w:tcPr>
          <w:p w:rsidR="00492B51" w:rsidRPr="00301D90" w:rsidRDefault="00492B51" w:rsidP="00492B51">
            <w:pPr>
              <w:ind w:left="-29"/>
              <w:jc w:val="right"/>
              <w:rPr>
                <w:rFonts w:ascii="Arial" w:eastAsia="Arial Unicode MS" w:hAnsi="Arial" w:cs="Arial"/>
                <w:spacing w:val="-4"/>
                <w:sz w:val="18"/>
                <w:szCs w:val="18"/>
              </w:rPr>
            </w:pPr>
          </w:p>
        </w:tc>
        <w:tc>
          <w:tcPr>
            <w:tcW w:w="1170" w:type="dxa"/>
            <w:shd w:val="clear" w:color="auto" w:fill="auto"/>
            <w:noWrap/>
            <w:vAlign w:val="bottom"/>
          </w:tcPr>
          <w:p w:rsidR="00492B51" w:rsidRPr="00301D90" w:rsidRDefault="00492B51" w:rsidP="00492B51">
            <w:pPr>
              <w:ind w:left="-29"/>
              <w:jc w:val="right"/>
              <w:rPr>
                <w:rFonts w:ascii="Arial" w:eastAsia="Arial Unicode MS" w:hAnsi="Arial" w:cs="Arial"/>
                <w:spacing w:val="-4"/>
                <w:sz w:val="18"/>
                <w:szCs w:val="18"/>
              </w:rPr>
            </w:pPr>
          </w:p>
        </w:tc>
        <w:tc>
          <w:tcPr>
            <w:tcW w:w="1252" w:type="dxa"/>
            <w:tcBorders>
              <w:top w:val="single" w:sz="4" w:space="0" w:color="auto"/>
            </w:tcBorders>
            <w:shd w:val="clear" w:color="auto" w:fill="FAFAFA"/>
            <w:noWrap/>
            <w:vAlign w:val="bottom"/>
          </w:tcPr>
          <w:p w:rsidR="00492B51" w:rsidRPr="00301D90" w:rsidRDefault="00492B51" w:rsidP="00492B51">
            <w:pPr>
              <w:ind w:left="-29"/>
              <w:jc w:val="right"/>
              <w:rPr>
                <w:rFonts w:ascii="Arial" w:eastAsia="Arial Unicode MS" w:hAnsi="Arial" w:cs="Arial"/>
                <w:spacing w:val="-4"/>
                <w:sz w:val="18"/>
                <w:szCs w:val="18"/>
              </w:rPr>
            </w:pPr>
          </w:p>
        </w:tc>
        <w:tc>
          <w:tcPr>
            <w:tcW w:w="1350" w:type="dxa"/>
            <w:tcBorders>
              <w:top w:val="single" w:sz="4" w:space="0" w:color="auto"/>
            </w:tcBorders>
            <w:shd w:val="clear" w:color="auto" w:fill="auto"/>
            <w:noWrap/>
            <w:vAlign w:val="bottom"/>
          </w:tcPr>
          <w:p w:rsidR="00492B51" w:rsidRPr="00301D90" w:rsidRDefault="00492B51" w:rsidP="00492B51">
            <w:pPr>
              <w:ind w:left="-29"/>
              <w:jc w:val="right"/>
              <w:rPr>
                <w:rFonts w:ascii="Arial" w:eastAsia="Arial Unicode MS" w:hAnsi="Arial" w:cs="Arial"/>
                <w:spacing w:val="-4"/>
                <w:sz w:val="18"/>
                <w:szCs w:val="18"/>
              </w:rPr>
            </w:pPr>
          </w:p>
        </w:tc>
      </w:tr>
      <w:tr w:rsidR="00492B51" w:rsidRPr="00301D90" w:rsidTr="00301D90">
        <w:tc>
          <w:tcPr>
            <w:tcW w:w="3040" w:type="dxa"/>
            <w:noWrap/>
            <w:vAlign w:val="bottom"/>
          </w:tcPr>
          <w:p w:rsidR="00492B51" w:rsidRPr="00301D90" w:rsidRDefault="00492B51" w:rsidP="00492B51">
            <w:pPr>
              <w:ind w:left="-109"/>
              <w:rPr>
                <w:rFonts w:ascii="Arial" w:eastAsia="Arial Unicode MS" w:hAnsi="Arial" w:cs="Arial"/>
                <w:spacing w:val="-4"/>
                <w:sz w:val="18"/>
                <w:szCs w:val="18"/>
              </w:rPr>
            </w:pPr>
            <w:r w:rsidRPr="00301D90">
              <w:rPr>
                <w:rFonts w:ascii="Arial" w:eastAsia="Arial Unicode MS" w:hAnsi="Arial" w:cs="Arial"/>
                <w:spacing w:val="-4"/>
                <w:sz w:val="18"/>
                <w:szCs w:val="18"/>
                <w:cs/>
              </w:rPr>
              <w:t xml:space="preserve"> </w:t>
            </w:r>
            <w:r w:rsidRPr="00301D90">
              <w:rPr>
                <w:rFonts w:ascii="Arial" w:eastAsia="Arial Unicode MS" w:hAnsi="Arial" w:cs="Arial"/>
                <w:spacing w:val="-4"/>
                <w:sz w:val="18"/>
                <w:szCs w:val="18"/>
              </w:rPr>
              <w:t xml:space="preserve"> </w:t>
            </w:r>
            <w:r w:rsidRPr="00301D90">
              <w:rPr>
                <w:rFonts w:ascii="Arial" w:eastAsia="Arial Unicode MS" w:hAnsi="Arial" w:cs="Arial"/>
                <w:spacing w:val="-4"/>
                <w:sz w:val="18"/>
                <w:szCs w:val="18"/>
                <w:cs/>
              </w:rPr>
              <w:t xml:space="preserve"> </w:t>
            </w:r>
            <w:r w:rsidRPr="00301D90">
              <w:rPr>
                <w:rFonts w:ascii="Arial" w:eastAsia="Arial Unicode MS" w:hAnsi="Arial" w:cs="Arial"/>
                <w:spacing w:val="-4"/>
                <w:sz w:val="18"/>
                <w:szCs w:val="18"/>
              </w:rPr>
              <w:t>- At a p</w:t>
            </w:r>
            <w:proofErr w:type="spellStart"/>
            <w:r w:rsidRPr="00301D90">
              <w:rPr>
                <w:rFonts w:ascii="Arial" w:hAnsi="Arial" w:cs="Arial"/>
                <w:spacing w:val="-4"/>
                <w:sz w:val="18"/>
                <w:szCs w:val="18"/>
                <w:lang w:val="en-US"/>
              </w:rPr>
              <w:t>oint</w:t>
            </w:r>
            <w:proofErr w:type="spellEnd"/>
            <w:r w:rsidRPr="00301D90">
              <w:rPr>
                <w:rFonts w:ascii="Arial" w:hAnsi="Arial" w:cs="Arial"/>
                <w:spacing w:val="-4"/>
                <w:sz w:val="18"/>
                <w:szCs w:val="18"/>
                <w:lang w:val="en-US"/>
              </w:rPr>
              <w:t xml:space="preserve"> in time</w:t>
            </w:r>
          </w:p>
        </w:tc>
        <w:tc>
          <w:tcPr>
            <w:tcW w:w="1253" w:type="dxa"/>
            <w:shd w:val="clear" w:color="auto" w:fill="FAFAFA"/>
            <w:noWrap/>
            <w:vAlign w:val="bottom"/>
          </w:tcPr>
          <w:p w:rsidR="00492B51" w:rsidRPr="00301D90" w:rsidRDefault="00492B51" w:rsidP="00492B51">
            <w:pPr>
              <w:ind w:left="-29"/>
              <w:jc w:val="right"/>
              <w:rPr>
                <w:rFonts w:ascii="Arial" w:eastAsia="Arial Unicode MS" w:hAnsi="Arial" w:cs="Arial"/>
                <w:spacing w:val="-4"/>
                <w:sz w:val="18"/>
                <w:szCs w:val="18"/>
              </w:rPr>
            </w:pPr>
            <w:r w:rsidRPr="00301D90">
              <w:rPr>
                <w:rFonts w:ascii="Arial" w:eastAsia="Arial Unicode MS" w:hAnsi="Arial" w:cs="Arial"/>
                <w:spacing w:val="-4"/>
                <w:sz w:val="18"/>
                <w:szCs w:val="18"/>
              </w:rPr>
              <w:t xml:space="preserve">245,503,035 </w:t>
            </w:r>
          </w:p>
        </w:tc>
        <w:tc>
          <w:tcPr>
            <w:tcW w:w="1253" w:type="dxa"/>
            <w:shd w:val="clear" w:color="auto" w:fill="auto"/>
            <w:noWrap/>
            <w:vAlign w:val="bottom"/>
          </w:tcPr>
          <w:p w:rsidR="00492B51" w:rsidRPr="00301D90" w:rsidRDefault="00492B51" w:rsidP="00492B51">
            <w:pPr>
              <w:ind w:left="-29"/>
              <w:jc w:val="right"/>
              <w:rPr>
                <w:rFonts w:ascii="Arial" w:eastAsia="Arial Unicode MS" w:hAnsi="Arial" w:cs="Arial"/>
                <w:spacing w:val="-4"/>
                <w:sz w:val="18"/>
                <w:szCs w:val="18"/>
              </w:rPr>
            </w:pPr>
            <w:r w:rsidRPr="00301D90">
              <w:rPr>
                <w:rFonts w:ascii="Arial" w:eastAsia="Arial Unicode MS" w:hAnsi="Arial" w:cs="Arial"/>
                <w:spacing w:val="-4"/>
                <w:sz w:val="18"/>
                <w:szCs w:val="18"/>
              </w:rPr>
              <w:t>240,577,311</w:t>
            </w:r>
          </w:p>
        </w:tc>
        <w:tc>
          <w:tcPr>
            <w:tcW w:w="1229" w:type="dxa"/>
            <w:shd w:val="clear" w:color="auto" w:fill="FAFAFA"/>
            <w:noWrap/>
            <w:vAlign w:val="bottom"/>
          </w:tcPr>
          <w:p w:rsidR="00492B51" w:rsidRPr="00301D90" w:rsidRDefault="00492B51" w:rsidP="00492B51">
            <w:pPr>
              <w:ind w:left="-29"/>
              <w:jc w:val="right"/>
              <w:rPr>
                <w:rFonts w:ascii="Arial" w:eastAsia="Arial Unicode MS" w:hAnsi="Arial" w:cs="Arial"/>
                <w:spacing w:val="-4"/>
                <w:sz w:val="18"/>
                <w:szCs w:val="18"/>
              </w:rPr>
            </w:pPr>
            <w:r w:rsidRPr="00301D90">
              <w:rPr>
                <w:rFonts w:ascii="Arial" w:eastAsia="Arial Unicode MS" w:hAnsi="Arial" w:cs="Arial"/>
                <w:spacing w:val="-4"/>
                <w:sz w:val="18"/>
                <w:szCs w:val="18"/>
              </w:rPr>
              <w:t xml:space="preserve">137,694,489 </w:t>
            </w:r>
          </w:p>
        </w:tc>
        <w:tc>
          <w:tcPr>
            <w:tcW w:w="1170" w:type="dxa"/>
            <w:shd w:val="clear" w:color="auto" w:fill="auto"/>
            <w:noWrap/>
            <w:vAlign w:val="bottom"/>
          </w:tcPr>
          <w:p w:rsidR="00492B51" w:rsidRPr="00301D90" w:rsidRDefault="00492B51" w:rsidP="00492B51">
            <w:pPr>
              <w:ind w:left="-29"/>
              <w:jc w:val="right"/>
              <w:rPr>
                <w:rFonts w:ascii="Arial" w:eastAsia="Arial Unicode MS" w:hAnsi="Arial" w:cs="Arial"/>
                <w:spacing w:val="-4"/>
                <w:sz w:val="18"/>
                <w:szCs w:val="18"/>
              </w:rPr>
            </w:pPr>
            <w:r w:rsidRPr="00301D90">
              <w:rPr>
                <w:rFonts w:ascii="Arial" w:eastAsia="Arial Unicode MS" w:hAnsi="Arial" w:cs="Arial"/>
                <w:spacing w:val="-4"/>
                <w:sz w:val="18"/>
                <w:szCs w:val="18"/>
              </w:rPr>
              <w:t>92,480,040</w:t>
            </w:r>
          </w:p>
        </w:tc>
        <w:tc>
          <w:tcPr>
            <w:tcW w:w="1253" w:type="dxa"/>
            <w:shd w:val="clear" w:color="auto" w:fill="FAFAFA"/>
            <w:noWrap/>
            <w:vAlign w:val="bottom"/>
          </w:tcPr>
          <w:p w:rsidR="00492B51" w:rsidRPr="00301D90" w:rsidRDefault="00492B51" w:rsidP="00492B51">
            <w:pPr>
              <w:ind w:left="-29"/>
              <w:jc w:val="right"/>
              <w:rPr>
                <w:rFonts w:ascii="Arial" w:eastAsia="Arial Unicode MS" w:hAnsi="Arial" w:cs="Arial"/>
                <w:spacing w:val="-4"/>
                <w:sz w:val="18"/>
                <w:szCs w:val="18"/>
              </w:rPr>
            </w:pPr>
            <w:r w:rsidRPr="00301D90">
              <w:rPr>
                <w:rFonts w:ascii="Arial" w:eastAsia="Arial Unicode MS" w:hAnsi="Arial" w:cs="Arial"/>
                <w:spacing w:val="-4"/>
                <w:sz w:val="18"/>
                <w:szCs w:val="18"/>
              </w:rPr>
              <w:t xml:space="preserve">57,262,208 </w:t>
            </w:r>
          </w:p>
        </w:tc>
        <w:tc>
          <w:tcPr>
            <w:tcW w:w="1253" w:type="dxa"/>
            <w:shd w:val="clear" w:color="auto" w:fill="auto"/>
            <w:noWrap/>
            <w:vAlign w:val="bottom"/>
          </w:tcPr>
          <w:p w:rsidR="00492B51" w:rsidRPr="00301D90" w:rsidRDefault="00492B51" w:rsidP="00492B51">
            <w:pPr>
              <w:ind w:left="-29"/>
              <w:jc w:val="right"/>
              <w:rPr>
                <w:rFonts w:ascii="Arial" w:eastAsia="Arial Unicode MS" w:hAnsi="Arial" w:cs="Arial"/>
                <w:spacing w:val="-4"/>
                <w:sz w:val="18"/>
                <w:szCs w:val="18"/>
              </w:rPr>
            </w:pPr>
            <w:r w:rsidRPr="00301D90">
              <w:rPr>
                <w:rFonts w:ascii="Arial" w:eastAsia="Arial Unicode MS" w:hAnsi="Arial" w:cs="Arial"/>
                <w:spacing w:val="-4"/>
                <w:sz w:val="18"/>
                <w:szCs w:val="18"/>
              </w:rPr>
              <w:t xml:space="preserve">54,111,842 </w:t>
            </w:r>
          </w:p>
        </w:tc>
        <w:tc>
          <w:tcPr>
            <w:tcW w:w="1167" w:type="dxa"/>
            <w:shd w:val="clear" w:color="auto" w:fill="FAFAFA"/>
            <w:noWrap/>
            <w:vAlign w:val="bottom"/>
          </w:tcPr>
          <w:p w:rsidR="00492B51" w:rsidRPr="00301D90" w:rsidRDefault="00492B51" w:rsidP="00492B51">
            <w:pPr>
              <w:ind w:left="-29"/>
              <w:jc w:val="right"/>
              <w:rPr>
                <w:rFonts w:ascii="Arial" w:eastAsia="Arial Unicode MS" w:hAnsi="Arial" w:cs="Arial"/>
                <w:spacing w:val="-4"/>
                <w:sz w:val="18"/>
                <w:szCs w:val="18"/>
              </w:rPr>
            </w:pPr>
            <w:r w:rsidRPr="00301D90">
              <w:rPr>
                <w:rFonts w:ascii="Arial" w:eastAsia="Arial Unicode MS" w:hAnsi="Arial" w:cs="Arial"/>
                <w:spacing w:val="-4"/>
                <w:sz w:val="18"/>
                <w:szCs w:val="18"/>
              </w:rPr>
              <w:t xml:space="preserve">80,361 </w:t>
            </w:r>
          </w:p>
        </w:tc>
        <w:tc>
          <w:tcPr>
            <w:tcW w:w="1170" w:type="dxa"/>
            <w:shd w:val="clear" w:color="auto" w:fill="auto"/>
            <w:noWrap/>
            <w:vAlign w:val="bottom"/>
          </w:tcPr>
          <w:p w:rsidR="00492B51" w:rsidRPr="00301D90" w:rsidRDefault="00492B51" w:rsidP="00492B51">
            <w:pPr>
              <w:ind w:left="-29"/>
              <w:jc w:val="right"/>
              <w:rPr>
                <w:rFonts w:ascii="Arial" w:eastAsia="Arial Unicode MS" w:hAnsi="Arial" w:cs="Arial"/>
                <w:spacing w:val="-4"/>
                <w:sz w:val="18"/>
                <w:szCs w:val="18"/>
              </w:rPr>
            </w:pPr>
            <w:r w:rsidRPr="00301D90">
              <w:rPr>
                <w:rFonts w:ascii="Arial" w:eastAsia="Arial Unicode MS" w:hAnsi="Arial" w:cs="Arial"/>
                <w:spacing w:val="-4"/>
                <w:sz w:val="18"/>
                <w:szCs w:val="18"/>
              </w:rPr>
              <w:t xml:space="preserve">91,247 </w:t>
            </w:r>
          </w:p>
        </w:tc>
        <w:tc>
          <w:tcPr>
            <w:tcW w:w="1252" w:type="dxa"/>
            <w:shd w:val="clear" w:color="auto" w:fill="FAFAFA"/>
            <w:noWrap/>
          </w:tcPr>
          <w:p w:rsidR="00492B51" w:rsidRPr="00301D90" w:rsidRDefault="00492B51" w:rsidP="00492B51">
            <w:pPr>
              <w:ind w:left="-29"/>
              <w:jc w:val="right"/>
              <w:rPr>
                <w:rFonts w:ascii="Arial" w:eastAsia="Arial Unicode MS" w:hAnsi="Arial" w:cs="Arial"/>
                <w:spacing w:val="-4"/>
                <w:sz w:val="18"/>
                <w:szCs w:val="18"/>
              </w:rPr>
            </w:pPr>
            <w:r w:rsidRPr="00301D90">
              <w:rPr>
                <w:rFonts w:ascii="Arial" w:eastAsia="Arial Unicode MS" w:hAnsi="Arial" w:cs="Arial"/>
                <w:spacing w:val="-4"/>
                <w:sz w:val="18"/>
                <w:szCs w:val="18"/>
              </w:rPr>
              <w:t xml:space="preserve">440,540,093 </w:t>
            </w:r>
          </w:p>
        </w:tc>
        <w:tc>
          <w:tcPr>
            <w:tcW w:w="1350" w:type="dxa"/>
            <w:shd w:val="clear" w:color="auto" w:fill="auto"/>
            <w:noWrap/>
            <w:vAlign w:val="bottom"/>
          </w:tcPr>
          <w:p w:rsidR="00492B51" w:rsidRPr="00301D90" w:rsidRDefault="00492B51" w:rsidP="00492B51">
            <w:pPr>
              <w:ind w:left="-29"/>
              <w:jc w:val="right"/>
              <w:rPr>
                <w:rFonts w:ascii="Arial" w:eastAsia="Arial Unicode MS" w:hAnsi="Arial" w:cs="Arial"/>
                <w:spacing w:val="-4"/>
                <w:sz w:val="18"/>
                <w:szCs w:val="18"/>
              </w:rPr>
            </w:pPr>
            <w:r w:rsidRPr="00301D90">
              <w:rPr>
                <w:rFonts w:ascii="Arial" w:eastAsia="Arial Unicode MS" w:hAnsi="Arial" w:cs="Arial"/>
                <w:spacing w:val="-4"/>
                <w:sz w:val="18"/>
                <w:szCs w:val="18"/>
              </w:rPr>
              <w:t>387,260,440</w:t>
            </w:r>
          </w:p>
        </w:tc>
      </w:tr>
      <w:tr w:rsidR="00492B51" w:rsidRPr="00301D90" w:rsidTr="00301D90">
        <w:tc>
          <w:tcPr>
            <w:tcW w:w="3040" w:type="dxa"/>
            <w:noWrap/>
            <w:vAlign w:val="bottom"/>
          </w:tcPr>
          <w:p w:rsidR="00492B51" w:rsidRPr="00301D90" w:rsidRDefault="00492B51" w:rsidP="00492B51">
            <w:pPr>
              <w:ind w:left="-109"/>
              <w:rPr>
                <w:rFonts w:ascii="Arial" w:eastAsia="Arial Unicode MS" w:hAnsi="Arial" w:cs="Arial"/>
                <w:spacing w:val="-4"/>
                <w:sz w:val="18"/>
                <w:szCs w:val="18"/>
                <w:cs/>
              </w:rPr>
            </w:pPr>
            <w:r w:rsidRPr="00301D90">
              <w:rPr>
                <w:rFonts w:ascii="Arial" w:eastAsia="Arial Unicode MS" w:hAnsi="Arial" w:cs="Arial"/>
                <w:spacing w:val="-4"/>
                <w:sz w:val="18"/>
                <w:szCs w:val="18"/>
                <w:cs/>
              </w:rPr>
              <w:t xml:space="preserve">   </w:t>
            </w:r>
            <w:r w:rsidRPr="00301D90">
              <w:rPr>
                <w:rFonts w:ascii="Arial" w:eastAsia="Arial Unicode MS" w:hAnsi="Arial" w:cs="Arial"/>
                <w:spacing w:val="-4"/>
                <w:sz w:val="18"/>
                <w:szCs w:val="18"/>
              </w:rPr>
              <w:t>- Over time</w:t>
            </w:r>
          </w:p>
        </w:tc>
        <w:tc>
          <w:tcPr>
            <w:tcW w:w="1253" w:type="dxa"/>
            <w:tcBorders>
              <w:bottom w:val="single" w:sz="4" w:space="0" w:color="auto"/>
            </w:tcBorders>
            <w:shd w:val="clear" w:color="auto" w:fill="FAFAFA"/>
            <w:noWrap/>
            <w:vAlign w:val="bottom"/>
          </w:tcPr>
          <w:p w:rsidR="00492B51" w:rsidRPr="00301D90" w:rsidRDefault="00492B51" w:rsidP="00492B51">
            <w:pPr>
              <w:ind w:left="-29"/>
              <w:jc w:val="right"/>
              <w:rPr>
                <w:rFonts w:ascii="Arial" w:eastAsia="Arial Unicode MS" w:hAnsi="Arial" w:cs="Arial"/>
                <w:spacing w:val="-4"/>
                <w:sz w:val="18"/>
                <w:szCs w:val="18"/>
              </w:rPr>
            </w:pPr>
            <w:r w:rsidRPr="00301D90">
              <w:rPr>
                <w:rFonts w:ascii="Arial" w:eastAsia="Arial Unicode MS" w:hAnsi="Arial" w:cs="Arial"/>
                <w:spacing w:val="-4"/>
                <w:sz w:val="18"/>
                <w:szCs w:val="18"/>
              </w:rPr>
              <w:t>478,172,564</w:t>
            </w:r>
          </w:p>
        </w:tc>
        <w:tc>
          <w:tcPr>
            <w:tcW w:w="1253" w:type="dxa"/>
            <w:tcBorders>
              <w:bottom w:val="single" w:sz="4" w:space="0" w:color="auto"/>
            </w:tcBorders>
            <w:shd w:val="clear" w:color="auto" w:fill="auto"/>
            <w:noWrap/>
            <w:vAlign w:val="bottom"/>
          </w:tcPr>
          <w:p w:rsidR="00492B51" w:rsidRPr="00301D90" w:rsidRDefault="00492B51" w:rsidP="00492B51">
            <w:pPr>
              <w:ind w:left="-29"/>
              <w:jc w:val="right"/>
              <w:rPr>
                <w:rFonts w:ascii="Arial" w:eastAsia="Arial Unicode MS" w:hAnsi="Arial" w:cs="Arial"/>
                <w:spacing w:val="-4"/>
                <w:sz w:val="18"/>
                <w:szCs w:val="18"/>
                <w:cs/>
              </w:rPr>
            </w:pPr>
            <w:r w:rsidRPr="00301D90">
              <w:rPr>
                <w:rFonts w:ascii="Arial" w:eastAsia="Arial Unicode MS" w:hAnsi="Arial" w:cs="Arial"/>
                <w:spacing w:val="-4"/>
                <w:sz w:val="18"/>
                <w:szCs w:val="18"/>
              </w:rPr>
              <w:t>526,841,669</w:t>
            </w:r>
          </w:p>
        </w:tc>
        <w:tc>
          <w:tcPr>
            <w:tcW w:w="1229" w:type="dxa"/>
            <w:tcBorders>
              <w:bottom w:val="single" w:sz="4" w:space="0" w:color="auto"/>
            </w:tcBorders>
            <w:shd w:val="clear" w:color="auto" w:fill="FAFAFA"/>
            <w:noWrap/>
            <w:vAlign w:val="bottom"/>
          </w:tcPr>
          <w:p w:rsidR="00492B51" w:rsidRPr="00301D90" w:rsidRDefault="00492B51" w:rsidP="00492B51">
            <w:pPr>
              <w:ind w:left="-29"/>
              <w:jc w:val="right"/>
              <w:rPr>
                <w:rFonts w:ascii="Arial" w:eastAsia="Arial Unicode MS" w:hAnsi="Arial" w:cs="Arial"/>
                <w:spacing w:val="-4"/>
                <w:sz w:val="18"/>
                <w:szCs w:val="18"/>
              </w:rPr>
            </w:pPr>
            <w:r w:rsidRPr="00301D90">
              <w:rPr>
                <w:rFonts w:ascii="Arial" w:eastAsia="Arial Unicode MS" w:hAnsi="Arial" w:cs="Arial"/>
                <w:spacing w:val="-4"/>
                <w:sz w:val="18"/>
                <w:szCs w:val="18"/>
              </w:rPr>
              <w:t>-</w:t>
            </w:r>
          </w:p>
        </w:tc>
        <w:tc>
          <w:tcPr>
            <w:tcW w:w="1170" w:type="dxa"/>
            <w:tcBorders>
              <w:bottom w:val="single" w:sz="4" w:space="0" w:color="auto"/>
            </w:tcBorders>
            <w:shd w:val="clear" w:color="auto" w:fill="auto"/>
            <w:noWrap/>
            <w:vAlign w:val="bottom"/>
          </w:tcPr>
          <w:p w:rsidR="00492B51" w:rsidRPr="00301D90" w:rsidRDefault="00492B51" w:rsidP="00492B51">
            <w:pPr>
              <w:ind w:left="-29"/>
              <w:jc w:val="right"/>
              <w:rPr>
                <w:rFonts w:ascii="Arial" w:eastAsia="Arial Unicode MS" w:hAnsi="Arial" w:cs="Arial"/>
                <w:spacing w:val="-4"/>
                <w:sz w:val="18"/>
                <w:szCs w:val="18"/>
              </w:rPr>
            </w:pPr>
            <w:r w:rsidRPr="00301D90">
              <w:rPr>
                <w:rFonts w:ascii="Arial" w:eastAsia="Arial Unicode MS" w:hAnsi="Arial" w:cs="Arial"/>
                <w:spacing w:val="-4"/>
                <w:sz w:val="18"/>
                <w:szCs w:val="18"/>
              </w:rPr>
              <w:t>-</w:t>
            </w:r>
          </w:p>
        </w:tc>
        <w:tc>
          <w:tcPr>
            <w:tcW w:w="1253" w:type="dxa"/>
            <w:tcBorders>
              <w:bottom w:val="single" w:sz="4" w:space="0" w:color="auto"/>
            </w:tcBorders>
            <w:shd w:val="clear" w:color="auto" w:fill="FAFAFA"/>
            <w:noWrap/>
            <w:vAlign w:val="bottom"/>
          </w:tcPr>
          <w:p w:rsidR="00492B51" w:rsidRPr="00301D90" w:rsidRDefault="00492B51" w:rsidP="00492B51">
            <w:pPr>
              <w:ind w:left="-29"/>
              <w:jc w:val="right"/>
              <w:rPr>
                <w:rFonts w:ascii="Arial" w:eastAsia="Arial Unicode MS" w:hAnsi="Arial" w:cs="Arial"/>
                <w:spacing w:val="-4"/>
                <w:sz w:val="18"/>
                <w:szCs w:val="18"/>
              </w:rPr>
            </w:pPr>
            <w:r w:rsidRPr="00301D90">
              <w:rPr>
                <w:rFonts w:ascii="Arial" w:eastAsia="Arial Unicode MS" w:hAnsi="Arial" w:cs="Arial"/>
                <w:spacing w:val="-4"/>
                <w:sz w:val="18"/>
                <w:szCs w:val="18"/>
              </w:rPr>
              <w:t xml:space="preserve">119,266,139    </w:t>
            </w:r>
          </w:p>
        </w:tc>
        <w:tc>
          <w:tcPr>
            <w:tcW w:w="1253" w:type="dxa"/>
            <w:tcBorders>
              <w:bottom w:val="single" w:sz="4" w:space="0" w:color="auto"/>
            </w:tcBorders>
            <w:shd w:val="clear" w:color="auto" w:fill="auto"/>
            <w:noWrap/>
            <w:vAlign w:val="bottom"/>
          </w:tcPr>
          <w:p w:rsidR="00492B51" w:rsidRPr="00301D90" w:rsidRDefault="00492B51" w:rsidP="00492B51">
            <w:pPr>
              <w:ind w:left="-29"/>
              <w:jc w:val="right"/>
              <w:rPr>
                <w:rFonts w:ascii="Arial" w:eastAsia="Arial Unicode MS" w:hAnsi="Arial" w:cs="Arial"/>
                <w:spacing w:val="-4"/>
                <w:sz w:val="18"/>
                <w:szCs w:val="18"/>
              </w:rPr>
            </w:pPr>
            <w:r w:rsidRPr="00301D90">
              <w:rPr>
                <w:rFonts w:ascii="Arial" w:eastAsia="Arial Unicode MS" w:hAnsi="Arial" w:cs="Arial"/>
                <w:spacing w:val="-4"/>
                <w:sz w:val="18"/>
                <w:szCs w:val="18"/>
              </w:rPr>
              <w:t xml:space="preserve">134,967,725 </w:t>
            </w:r>
          </w:p>
        </w:tc>
        <w:tc>
          <w:tcPr>
            <w:tcW w:w="1167" w:type="dxa"/>
            <w:tcBorders>
              <w:bottom w:val="single" w:sz="4" w:space="0" w:color="auto"/>
            </w:tcBorders>
            <w:shd w:val="clear" w:color="auto" w:fill="FAFAFA"/>
            <w:noWrap/>
            <w:vAlign w:val="bottom"/>
          </w:tcPr>
          <w:p w:rsidR="00492B51" w:rsidRPr="00301D90" w:rsidRDefault="00492B51" w:rsidP="00492B51">
            <w:pPr>
              <w:ind w:left="-29"/>
              <w:jc w:val="right"/>
              <w:rPr>
                <w:rFonts w:ascii="Arial" w:eastAsia="Arial Unicode MS" w:hAnsi="Arial" w:cs="Arial"/>
                <w:spacing w:val="-4"/>
                <w:sz w:val="18"/>
                <w:szCs w:val="18"/>
              </w:rPr>
            </w:pPr>
            <w:r w:rsidRPr="00301D90">
              <w:rPr>
                <w:rFonts w:ascii="Arial" w:eastAsia="Arial Unicode MS" w:hAnsi="Arial" w:cs="Arial"/>
                <w:spacing w:val="-4"/>
                <w:sz w:val="18"/>
                <w:szCs w:val="18"/>
              </w:rPr>
              <w:t xml:space="preserve">6,035,546 </w:t>
            </w:r>
          </w:p>
        </w:tc>
        <w:tc>
          <w:tcPr>
            <w:tcW w:w="1170" w:type="dxa"/>
            <w:tcBorders>
              <w:bottom w:val="single" w:sz="4" w:space="0" w:color="auto"/>
            </w:tcBorders>
            <w:shd w:val="clear" w:color="auto" w:fill="auto"/>
            <w:noWrap/>
            <w:vAlign w:val="bottom"/>
          </w:tcPr>
          <w:p w:rsidR="00492B51" w:rsidRPr="00301D90" w:rsidRDefault="00492B51" w:rsidP="00492B51">
            <w:pPr>
              <w:ind w:left="-29"/>
              <w:jc w:val="right"/>
              <w:rPr>
                <w:rFonts w:ascii="Arial" w:eastAsia="Arial Unicode MS" w:hAnsi="Arial" w:cs="Arial"/>
                <w:spacing w:val="-4"/>
                <w:sz w:val="18"/>
                <w:szCs w:val="18"/>
                <w:cs/>
              </w:rPr>
            </w:pPr>
            <w:r w:rsidRPr="00301D90">
              <w:rPr>
                <w:rFonts w:ascii="Arial" w:eastAsia="Arial Unicode MS" w:hAnsi="Arial" w:cs="Arial"/>
                <w:spacing w:val="-4"/>
                <w:sz w:val="18"/>
                <w:szCs w:val="18"/>
              </w:rPr>
              <w:t xml:space="preserve">3,610,942 </w:t>
            </w:r>
          </w:p>
        </w:tc>
        <w:tc>
          <w:tcPr>
            <w:tcW w:w="1252" w:type="dxa"/>
            <w:tcBorders>
              <w:bottom w:val="single" w:sz="4" w:space="0" w:color="auto"/>
            </w:tcBorders>
            <w:shd w:val="clear" w:color="auto" w:fill="FAFAFA"/>
            <w:noWrap/>
          </w:tcPr>
          <w:p w:rsidR="00492B51" w:rsidRPr="00301D90" w:rsidRDefault="00492B51" w:rsidP="00492B51">
            <w:pPr>
              <w:ind w:left="-29"/>
              <w:jc w:val="right"/>
              <w:rPr>
                <w:rFonts w:ascii="Arial" w:eastAsia="Arial Unicode MS" w:hAnsi="Arial" w:cs="Arial"/>
                <w:spacing w:val="-4"/>
                <w:sz w:val="18"/>
                <w:szCs w:val="18"/>
              </w:rPr>
            </w:pPr>
            <w:r w:rsidRPr="00301D90">
              <w:rPr>
                <w:rFonts w:ascii="Arial" w:eastAsia="Arial Unicode MS" w:hAnsi="Arial" w:cs="Arial"/>
                <w:spacing w:val="-4"/>
                <w:sz w:val="18"/>
                <w:szCs w:val="18"/>
              </w:rPr>
              <w:t xml:space="preserve">603,474,249 </w:t>
            </w:r>
          </w:p>
        </w:tc>
        <w:tc>
          <w:tcPr>
            <w:tcW w:w="1350" w:type="dxa"/>
            <w:tcBorders>
              <w:bottom w:val="single" w:sz="4" w:space="0" w:color="auto"/>
            </w:tcBorders>
            <w:shd w:val="clear" w:color="auto" w:fill="auto"/>
            <w:noWrap/>
            <w:vAlign w:val="bottom"/>
          </w:tcPr>
          <w:p w:rsidR="00492B51" w:rsidRPr="00301D90" w:rsidRDefault="00492B51" w:rsidP="00492B51">
            <w:pPr>
              <w:ind w:left="-29"/>
              <w:jc w:val="right"/>
              <w:rPr>
                <w:rFonts w:ascii="Arial" w:eastAsia="Arial Unicode MS" w:hAnsi="Arial" w:cs="Arial"/>
                <w:spacing w:val="-4"/>
                <w:sz w:val="18"/>
                <w:szCs w:val="18"/>
              </w:rPr>
            </w:pPr>
            <w:r w:rsidRPr="00301D90">
              <w:rPr>
                <w:rFonts w:ascii="Arial" w:eastAsia="Arial Unicode MS" w:hAnsi="Arial" w:cs="Arial"/>
                <w:spacing w:val="-4"/>
                <w:sz w:val="18"/>
                <w:szCs w:val="18"/>
              </w:rPr>
              <w:t>665,420,336</w:t>
            </w:r>
          </w:p>
        </w:tc>
      </w:tr>
      <w:tr w:rsidR="00492B51" w:rsidRPr="00301D90" w:rsidTr="00CE2689">
        <w:tc>
          <w:tcPr>
            <w:tcW w:w="3040" w:type="dxa"/>
            <w:tcBorders>
              <w:top w:val="nil"/>
              <w:left w:val="nil"/>
              <w:bottom w:val="nil"/>
              <w:right w:val="nil"/>
            </w:tcBorders>
            <w:noWrap/>
            <w:vAlign w:val="bottom"/>
          </w:tcPr>
          <w:p w:rsidR="00492B51" w:rsidRPr="00492B51" w:rsidRDefault="00492B51" w:rsidP="00492B51">
            <w:pPr>
              <w:ind w:left="-109"/>
              <w:rPr>
                <w:rFonts w:ascii="Arial" w:eastAsia="Times New Roman" w:hAnsi="Arial" w:cs="Arial"/>
                <w:b/>
                <w:bCs/>
                <w:spacing w:val="-4"/>
                <w:sz w:val="10"/>
                <w:szCs w:val="10"/>
              </w:rPr>
            </w:pPr>
          </w:p>
        </w:tc>
        <w:tc>
          <w:tcPr>
            <w:tcW w:w="1253" w:type="dxa"/>
            <w:tcBorders>
              <w:top w:val="single" w:sz="4" w:space="0" w:color="auto"/>
              <w:left w:val="nil"/>
              <w:right w:val="nil"/>
            </w:tcBorders>
            <w:shd w:val="clear" w:color="auto" w:fill="FAFAFA"/>
            <w:noWrap/>
            <w:vAlign w:val="bottom"/>
          </w:tcPr>
          <w:p w:rsidR="00492B51" w:rsidRPr="00492B51" w:rsidRDefault="00492B51" w:rsidP="00492B51">
            <w:pPr>
              <w:ind w:left="-29"/>
              <w:jc w:val="right"/>
              <w:rPr>
                <w:rFonts w:ascii="Arial" w:eastAsia="Times New Roman" w:hAnsi="Arial" w:cs="Arial"/>
                <w:spacing w:val="-4"/>
                <w:sz w:val="10"/>
                <w:szCs w:val="10"/>
              </w:rPr>
            </w:pPr>
          </w:p>
        </w:tc>
        <w:tc>
          <w:tcPr>
            <w:tcW w:w="1253" w:type="dxa"/>
            <w:tcBorders>
              <w:top w:val="single" w:sz="4" w:space="0" w:color="auto"/>
              <w:left w:val="nil"/>
              <w:right w:val="nil"/>
            </w:tcBorders>
            <w:noWrap/>
            <w:vAlign w:val="bottom"/>
          </w:tcPr>
          <w:p w:rsidR="00492B51" w:rsidRPr="00492B51" w:rsidRDefault="00492B51" w:rsidP="00492B51">
            <w:pPr>
              <w:ind w:left="-29"/>
              <w:jc w:val="right"/>
              <w:rPr>
                <w:rFonts w:ascii="Arial" w:eastAsia="Times New Roman" w:hAnsi="Arial" w:cs="Arial"/>
                <w:spacing w:val="-4"/>
                <w:sz w:val="10"/>
                <w:szCs w:val="10"/>
              </w:rPr>
            </w:pPr>
          </w:p>
        </w:tc>
        <w:tc>
          <w:tcPr>
            <w:tcW w:w="1229" w:type="dxa"/>
            <w:tcBorders>
              <w:top w:val="single" w:sz="4" w:space="0" w:color="auto"/>
              <w:left w:val="nil"/>
              <w:right w:val="nil"/>
            </w:tcBorders>
            <w:shd w:val="clear" w:color="auto" w:fill="FAFAFA"/>
            <w:noWrap/>
            <w:vAlign w:val="bottom"/>
          </w:tcPr>
          <w:p w:rsidR="00492B51" w:rsidRPr="00492B51" w:rsidRDefault="00492B51" w:rsidP="00492B51">
            <w:pPr>
              <w:ind w:left="-29"/>
              <w:jc w:val="right"/>
              <w:rPr>
                <w:rFonts w:ascii="Arial" w:eastAsia="Times New Roman" w:hAnsi="Arial" w:cs="Arial"/>
                <w:spacing w:val="-4"/>
                <w:sz w:val="10"/>
                <w:szCs w:val="10"/>
              </w:rPr>
            </w:pPr>
          </w:p>
        </w:tc>
        <w:tc>
          <w:tcPr>
            <w:tcW w:w="1170" w:type="dxa"/>
            <w:tcBorders>
              <w:top w:val="single" w:sz="4" w:space="0" w:color="auto"/>
              <w:left w:val="nil"/>
              <w:right w:val="nil"/>
            </w:tcBorders>
            <w:noWrap/>
          </w:tcPr>
          <w:p w:rsidR="00492B51" w:rsidRPr="00492B51" w:rsidRDefault="00492B51" w:rsidP="00492B51">
            <w:pPr>
              <w:jc w:val="right"/>
              <w:rPr>
                <w:rFonts w:ascii="Arial" w:eastAsia="Times New Roman" w:hAnsi="Arial" w:cs="Arial"/>
                <w:noProof/>
                <w:spacing w:val="-4"/>
                <w:sz w:val="10"/>
                <w:szCs w:val="10"/>
              </w:rPr>
            </w:pPr>
          </w:p>
        </w:tc>
        <w:tc>
          <w:tcPr>
            <w:tcW w:w="1253" w:type="dxa"/>
            <w:tcBorders>
              <w:top w:val="single" w:sz="4" w:space="0" w:color="auto"/>
              <w:left w:val="nil"/>
              <w:right w:val="nil"/>
            </w:tcBorders>
            <w:shd w:val="clear" w:color="auto" w:fill="FAFAFA"/>
            <w:noWrap/>
            <w:vAlign w:val="bottom"/>
          </w:tcPr>
          <w:p w:rsidR="00492B51" w:rsidRPr="00492B51" w:rsidRDefault="00492B51" w:rsidP="00492B51">
            <w:pPr>
              <w:ind w:left="-29"/>
              <w:jc w:val="right"/>
              <w:rPr>
                <w:rFonts w:ascii="Arial" w:eastAsia="Times New Roman" w:hAnsi="Arial" w:cs="Arial"/>
                <w:spacing w:val="-4"/>
                <w:sz w:val="10"/>
                <w:szCs w:val="10"/>
              </w:rPr>
            </w:pPr>
          </w:p>
        </w:tc>
        <w:tc>
          <w:tcPr>
            <w:tcW w:w="1253" w:type="dxa"/>
            <w:tcBorders>
              <w:top w:val="single" w:sz="4" w:space="0" w:color="auto"/>
              <w:left w:val="nil"/>
              <w:right w:val="nil"/>
            </w:tcBorders>
            <w:noWrap/>
            <w:vAlign w:val="bottom"/>
          </w:tcPr>
          <w:p w:rsidR="00492B51" w:rsidRPr="00492B51" w:rsidRDefault="00492B51" w:rsidP="00492B51">
            <w:pPr>
              <w:ind w:left="-29"/>
              <w:jc w:val="right"/>
              <w:rPr>
                <w:rFonts w:ascii="Arial" w:eastAsia="Times New Roman" w:hAnsi="Arial" w:cs="Arial"/>
                <w:spacing w:val="-4"/>
                <w:sz w:val="10"/>
                <w:szCs w:val="10"/>
              </w:rPr>
            </w:pPr>
          </w:p>
        </w:tc>
        <w:tc>
          <w:tcPr>
            <w:tcW w:w="1167" w:type="dxa"/>
            <w:tcBorders>
              <w:top w:val="single" w:sz="4" w:space="0" w:color="auto"/>
              <w:left w:val="nil"/>
              <w:right w:val="nil"/>
            </w:tcBorders>
            <w:shd w:val="clear" w:color="auto" w:fill="FAFAFA"/>
            <w:noWrap/>
            <w:vAlign w:val="bottom"/>
          </w:tcPr>
          <w:p w:rsidR="00492B51" w:rsidRPr="00492B51" w:rsidRDefault="00492B51" w:rsidP="00492B51">
            <w:pPr>
              <w:ind w:left="-29"/>
              <w:jc w:val="right"/>
              <w:rPr>
                <w:rFonts w:ascii="Arial" w:eastAsia="Times New Roman" w:hAnsi="Arial" w:cs="Arial"/>
                <w:spacing w:val="-4"/>
                <w:sz w:val="10"/>
                <w:szCs w:val="10"/>
              </w:rPr>
            </w:pPr>
          </w:p>
        </w:tc>
        <w:tc>
          <w:tcPr>
            <w:tcW w:w="1170" w:type="dxa"/>
            <w:tcBorders>
              <w:top w:val="single" w:sz="4" w:space="0" w:color="auto"/>
              <w:left w:val="nil"/>
              <w:right w:val="nil"/>
            </w:tcBorders>
            <w:noWrap/>
            <w:vAlign w:val="bottom"/>
          </w:tcPr>
          <w:p w:rsidR="00492B51" w:rsidRPr="00492B51" w:rsidRDefault="00492B51" w:rsidP="00492B51">
            <w:pPr>
              <w:ind w:left="-29"/>
              <w:jc w:val="right"/>
              <w:rPr>
                <w:rFonts w:ascii="Arial" w:eastAsia="Times New Roman" w:hAnsi="Arial" w:cs="Arial"/>
                <w:spacing w:val="-4"/>
                <w:sz w:val="10"/>
                <w:szCs w:val="10"/>
              </w:rPr>
            </w:pPr>
          </w:p>
        </w:tc>
        <w:tc>
          <w:tcPr>
            <w:tcW w:w="1252" w:type="dxa"/>
            <w:tcBorders>
              <w:top w:val="single" w:sz="4" w:space="0" w:color="auto"/>
              <w:left w:val="nil"/>
              <w:right w:val="nil"/>
            </w:tcBorders>
            <w:shd w:val="clear" w:color="auto" w:fill="FAFAFA"/>
            <w:noWrap/>
            <w:vAlign w:val="bottom"/>
          </w:tcPr>
          <w:p w:rsidR="00492B51" w:rsidRPr="00492B51" w:rsidRDefault="00492B51" w:rsidP="00492B51">
            <w:pPr>
              <w:ind w:left="-29"/>
              <w:jc w:val="right"/>
              <w:rPr>
                <w:rFonts w:ascii="Arial" w:eastAsia="Times New Roman" w:hAnsi="Arial" w:cs="Arial"/>
                <w:spacing w:val="-4"/>
                <w:sz w:val="10"/>
                <w:szCs w:val="10"/>
              </w:rPr>
            </w:pPr>
          </w:p>
        </w:tc>
        <w:tc>
          <w:tcPr>
            <w:tcW w:w="1350" w:type="dxa"/>
            <w:tcBorders>
              <w:top w:val="single" w:sz="4" w:space="0" w:color="auto"/>
              <w:left w:val="nil"/>
              <w:right w:val="nil"/>
            </w:tcBorders>
            <w:noWrap/>
            <w:vAlign w:val="bottom"/>
          </w:tcPr>
          <w:p w:rsidR="00492B51" w:rsidRPr="00492B51" w:rsidRDefault="00492B51" w:rsidP="00492B51">
            <w:pPr>
              <w:ind w:left="-29"/>
              <w:jc w:val="right"/>
              <w:rPr>
                <w:rFonts w:ascii="Arial" w:eastAsia="Times New Roman" w:hAnsi="Arial" w:cs="Arial"/>
                <w:spacing w:val="-4"/>
                <w:sz w:val="10"/>
                <w:szCs w:val="10"/>
              </w:rPr>
            </w:pPr>
          </w:p>
        </w:tc>
      </w:tr>
      <w:tr w:rsidR="00492B51" w:rsidRPr="00301D90" w:rsidTr="00301D90">
        <w:tc>
          <w:tcPr>
            <w:tcW w:w="3040" w:type="dxa"/>
            <w:tcBorders>
              <w:top w:val="nil"/>
              <w:left w:val="nil"/>
              <w:bottom w:val="nil"/>
              <w:right w:val="nil"/>
            </w:tcBorders>
            <w:noWrap/>
            <w:vAlign w:val="bottom"/>
          </w:tcPr>
          <w:p w:rsidR="00492B51" w:rsidRPr="00301D90" w:rsidRDefault="00492B51" w:rsidP="00492B51">
            <w:pPr>
              <w:ind w:left="-109"/>
              <w:rPr>
                <w:rFonts w:ascii="Arial" w:eastAsia="Times New Roman" w:hAnsi="Arial" w:cs="Arial"/>
                <w:spacing w:val="-4"/>
                <w:sz w:val="18"/>
                <w:szCs w:val="18"/>
                <w:cs/>
              </w:rPr>
            </w:pPr>
          </w:p>
        </w:tc>
        <w:tc>
          <w:tcPr>
            <w:tcW w:w="1253" w:type="dxa"/>
            <w:tcBorders>
              <w:left w:val="nil"/>
              <w:bottom w:val="single" w:sz="4" w:space="0" w:color="auto"/>
              <w:right w:val="nil"/>
            </w:tcBorders>
            <w:shd w:val="clear" w:color="auto" w:fill="FAFAFA"/>
            <w:noWrap/>
            <w:vAlign w:val="center"/>
          </w:tcPr>
          <w:p w:rsidR="00492B51" w:rsidRPr="00301D90" w:rsidRDefault="00492B51" w:rsidP="00492B51">
            <w:pPr>
              <w:jc w:val="right"/>
              <w:rPr>
                <w:rFonts w:ascii="Arial" w:eastAsia="Times New Roman" w:hAnsi="Arial" w:cs="Arial"/>
                <w:noProof/>
                <w:spacing w:val="-4"/>
                <w:sz w:val="18"/>
                <w:szCs w:val="18"/>
              </w:rPr>
            </w:pPr>
            <w:r w:rsidRPr="00301D90">
              <w:rPr>
                <w:rFonts w:ascii="Arial" w:eastAsia="Times New Roman" w:hAnsi="Arial" w:cs="Arial"/>
                <w:noProof/>
                <w:spacing w:val="-4"/>
                <w:sz w:val="18"/>
                <w:szCs w:val="18"/>
              </w:rPr>
              <w:t xml:space="preserve">723,675,599 </w:t>
            </w:r>
          </w:p>
        </w:tc>
        <w:tc>
          <w:tcPr>
            <w:tcW w:w="1253" w:type="dxa"/>
            <w:tcBorders>
              <w:left w:val="nil"/>
              <w:bottom w:val="single" w:sz="4" w:space="0" w:color="auto"/>
              <w:right w:val="nil"/>
            </w:tcBorders>
            <w:noWrap/>
            <w:vAlign w:val="center"/>
          </w:tcPr>
          <w:p w:rsidR="00492B51" w:rsidRPr="00301D90" w:rsidRDefault="00492B51" w:rsidP="00492B51">
            <w:pPr>
              <w:jc w:val="right"/>
              <w:rPr>
                <w:rFonts w:ascii="Arial" w:eastAsia="Times New Roman" w:hAnsi="Arial" w:cs="Arial"/>
                <w:noProof/>
                <w:spacing w:val="-4"/>
                <w:sz w:val="18"/>
                <w:szCs w:val="18"/>
              </w:rPr>
            </w:pPr>
            <w:r w:rsidRPr="00301D90">
              <w:rPr>
                <w:rFonts w:ascii="Arial" w:eastAsia="Times New Roman" w:hAnsi="Arial" w:cs="Arial"/>
                <w:noProof/>
                <w:spacing w:val="-4"/>
                <w:sz w:val="18"/>
                <w:szCs w:val="18"/>
              </w:rPr>
              <w:t xml:space="preserve">767,418,980 </w:t>
            </w:r>
          </w:p>
        </w:tc>
        <w:tc>
          <w:tcPr>
            <w:tcW w:w="1229" w:type="dxa"/>
            <w:tcBorders>
              <w:left w:val="nil"/>
              <w:bottom w:val="single" w:sz="4" w:space="0" w:color="auto"/>
              <w:right w:val="nil"/>
            </w:tcBorders>
            <w:shd w:val="clear" w:color="auto" w:fill="FAFAFA"/>
            <w:noWrap/>
            <w:vAlign w:val="bottom"/>
          </w:tcPr>
          <w:p w:rsidR="00492B51" w:rsidRPr="00301D90" w:rsidRDefault="00492B51" w:rsidP="00492B51">
            <w:pPr>
              <w:ind w:left="-29"/>
              <w:jc w:val="right"/>
              <w:rPr>
                <w:rFonts w:ascii="Arial" w:eastAsia="Times New Roman" w:hAnsi="Arial" w:cs="Arial"/>
                <w:spacing w:val="-4"/>
                <w:sz w:val="18"/>
                <w:szCs w:val="18"/>
              </w:rPr>
            </w:pPr>
            <w:r w:rsidRPr="00301D90">
              <w:rPr>
                <w:rFonts w:ascii="Arial" w:eastAsia="Times New Roman" w:hAnsi="Arial" w:cs="Arial"/>
                <w:spacing w:val="-4"/>
                <w:sz w:val="18"/>
                <w:szCs w:val="18"/>
              </w:rPr>
              <w:t xml:space="preserve">137,694,489 </w:t>
            </w:r>
          </w:p>
        </w:tc>
        <w:tc>
          <w:tcPr>
            <w:tcW w:w="1170" w:type="dxa"/>
            <w:tcBorders>
              <w:left w:val="nil"/>
              <w:bottom w:val="single" w:sz="4" w:space="0" w:color="auto"/>
              <w:right w:val="nil"/>
            </w:tcBorders>
            <w:noWrap/>
            <w:vAlign w:val="bottom"/>
          </w:tcPr>
          <w:p w:rsidR="00492B51" w:rsidRPr="00301D90" w:rsidRDefault="00492B51" w:rsidP="00492B51">
            <w:pPr>
              <w:ind w:left="-29"/>
              <w:jc w:val="right"/>
              <w:rPr>
                <w:rFonts w:ascii="Arial" w:eastAsia="Times New Roman" w:hAnsi="Arial" w:cs="Arial"/>
                <w:spacing w:val="-4"/>
                <w:sz w:val="18"/>
                <w:szCs w:val="18"/>
              </w:rPr>
            </w:pPr>
            <w:r w:rsidRPr="00301D90">
              <w:rPr>
                <w:rFonts w:ascii="Arial" w:eastAsia="Times New Roman" w:hAnsi="Arial" w:cs="Arial"/>
                <w:spacing w:val="-4"/>
                <w:sz w:val="18"/>
                <w:szCs w:val="18"/>
              </w:rPr>
              <w:t>92,480,040</w:t>
            </w:r>
          </w:p>
        </w:tc>
        <w:tc>
          <w:tcPr>
            <w:tcW w:w="1253" w:type="dxa"/>
            <w:tcBorders>
              <w:left w:val="nil"/>
              <w:bottom w:val="single" w:sz="4" w:space="0" w:color="auto"/>
              <w:right w:val="nil"/>
            </w:tcBorders>
            <w:shd w:val="clear" w:color="auto" w:fill="FAFAFA"/>
            <w:noWrap/>
            <w:vAlign w:val="bottom"/>
          </w:tcPr>
          <w:p w:rsidR="00492B51" w:rsidRPr="00301D90" w:rsidRDefault="00492B51" w:rsidP="00492B51">
            <w:pPr>
              <w:ind w:left="-29"/>
              <w:jc w:val="right"/>
              <w:rPr>
                <w:rFonts w:ascii="Arial" w:eastAsia="Arial Unicode MS" w:hAnsi="Arial" w:cs="Arial"/>
                <w:spacing w:val="-4"/>
                <w:sz w:val="18"/>
                <w:szCs w:val="18"/>
              </w:rPr>
            </w:pPr>
            <w:r w:rsidRPr="00301D90">
              <w:rPr>
                <w:rFonts w:ascii="Arial" w:eastAsia="Arial Unicode MS" w:hAnsi="Arial" w:cs="Arial"/>
                <w:spacing w:val="-4"/>
                <w:sz w:val="18"/>
                <w:szCs w:val="18"/>
              </w:rPr>
              <w:t>176,528,347</w:t>
            </w:r>
          </w:p>
        </w:tc>
        <w:tc>
          <w:tcPr>
            <w:tcW w:w="1253" w:type="dxa"/>
            <w:tcBorders>
              <w:left w:val="nil"/>
              <w:bottom w:val="single" w:sz="4" w:space="0" w:color="auto"/>
              <w:right w:val="nil"/>
            </w:tcBorders>
            <w:noWrap/>
            <w:vAlign w:val="bottom"/>
          </w:tcPr>
          <w:p w:rsidR="00492B51" w:rsidRPr="00301D90" w:rsidRDefault="00492B51" w:rsidP="00492B51">
            <w:pPr>
              <w:ind w:left="-29"/>
              <w:jc w:val="right"/>
              <w:rPr>
                <w:rFonts w:ascii="Arial" w:eastAsia="Arial Unicode MS" w:hAnsi="Arial" w:cs="Arial"/>
                <w:spacing w:val="-4"/>
                <w:sz w:val="18"/>
                <w:szCs w:val="18"/>
              </w:rPr>
            </w:pPr>
            <w:r w:rsidRPr="00301D90">
              <w:rPr>
                <w:rFonts w:ascii="Arial" w:eastAsia="Arial Unicode MS" w:hAnsi="Arial" w:cs="Arial"/>
                <w:spacing w:val="-4"/>
                <w:sz w:val="18"/>
                <w:szCs w:val="18"/>
              </w:rPr>
              <w:t xml:space="preserve">189,079,567 </w:t>
            </w:r>
          </w:p>
        </w:tc>
        <w:tc>
          <w:tcPr>
            <w:tcW w:w="1167" w:type="dxa"/>
            <w:tcBorders>
              <w:left w:val="nil"/>
              <w:bottom w:val="single" w:sz="4" w:space="0" w:color="auto"/>
              <w:right w:val="nil"/>
            </w:tcBorders>
            <w:shd w:val="clear" w:color="auto" w:fill="FAFAFA"/>
            <w:noWrap/>
            <w:vAlign w:val="bottom"/>
          </w:tcPr>
          <w:p w:rsidR="00492B51" w:rsidRPr="00301D90" w:rsidRDefault="00492B51" w:rsidP="00492B51">
            <w:pPr>
              <w:ind w:left="-29"/>
              <w:jc w:val="right"/>
              <w:rPr>
                <w:rFonts w:ascii="Arial" w:eastAsia="Times New Roman" w:hAnsi="Arial" w:cs="Arial"/>
                <w:spacing w:val="-4"/>
                <w:sz w:val="18"/>
                <w:szCs w:val="18"/>
              </w:rPr>
            </w:pPr>
            <w:r w:rsidRPr="00301D90">
              <w:rPr>
                <w:rFonts w:ascii="Arial" w:eastAsia="Times New Roman" w:hAnsi="Arial" w:cs="Arial"/>
                <w:spacing w:val="-4"/>
                <w:sz w:val="18"/>
                <w:szCs w:val="18"/>
              </w:rPr>
              <w:t xml:space="preserve">6,115,907 </w:t>
            </w:r>
          </w:p>
        </w:tc>
        <w:tc>
          <w:tcPr>
            <w:tcW w:w="1170" w:type="dxa"/>
            <w:tcBorders>
              <w:left w:val="nil"/>
              <w:bottom w:val="single" w:sz="4" w:space="0" w:color="auto"/>
              <w:right w:val="nil"/>
            </w:tcBorders>
            <w:noWrap/>
            <w:vAlign w:val="bottom"/>
          </w:tcPr>
          <w:p w:rsidR="00492B51" w:rsidRPr="00301D90" w:rsidRDefault="00492B51" w:rsidP="00492B51">
            <w:pPr>
              <w:ind w:left="-29"/>
              <w:jc w:val="right"/>
              <w:rPr>
                <w:rFonts w:ascii="Arial" w:eastAsia="Times New Roman" w:hAnsi="Arial" w:cs="Arial"/>
                <w:spacing w:val="-4"/>
                <w:sz w:val="18"/>
                <w:szCs w:val="18"/>
              </w:rPr>
            </w:pPr>
            <w:r w:rsidRPr="00301D90">
              <w:rPr>
                <w:rFonts w:ascii="Arial" w:eastAsia="Times New Roman" w:hAnsi="Arial" w:cs="Arial"/>
                <w:spacing w:val="-4"/>
                <w:sz w:val="18"/>
                <w:szCs w:val="18"/>
              </w:rPr>
              <w:t xml:space="preserve">3,702,189 </w:t>
            </w:r>
          </w:p>
        </w:tc>
        <w:tc>
          <w:tcPr>
            <w:tcW w:w="1252" w:type="dxa"/>
            <w:tcBorders>
              <w:left w:val="nil"/>
              <w:bottom w:val="single" w:sz="4" w:space="0" w:color="auto"/>
              <w:right w:val="nil"/>
            </w:tcBorders>
            <w:shd w:val="clear" w:color="auto" w:fill="FAFAFA"/>
            <w:noWrap/>
            <w:vAlign w:val="center"/>
          </w:tcPr>
          <w:p w:rsidR="00492B51" w:rsidRPr="00301D90" w:rsidRDefault="00492B51" w:rsidP="00492B51">
            <w:pPr>
              <w:ind w:left="-74"/>
              <w:jc w:val="right"/>
              <w:rPr>
                <w:rFonts w:ascii="Arial" w:eastAsia="Times New Roman" w:hAnsi="Arial" w:cs="Arial"/>
                <w:noProof/>
                <w:spacing w:val="-4"/>
                <w:sz w:val="18"/>
                <w:szCs w:val="18"/>
              </w:rPr>
            </w:pPr>
            <w:r w:rsidRPr="00301D90">
              <w:rPr>
                <w:rFonts w:ascii="Arial" w:eastAsia="Times New Roman" w:hAnsi="Arial" w:cs="Arial"/>
                <w:noProof/>
                <w:spacing w:val="-4"/>
                <w:sz w:val="18"/>
                <w:szCs w:val="18"/>
              </w:rPr>
              <w:t xml:space="preserve">1,044,014,342 </w:t>
            </w:r>
          </w:p>
        </w:tc>
        <w:tc>
          <w:tcPr>
            <w:tcW w:w="1350" w:type="dxa"/>
            <w:tcBorders>
              <w:left w:val="nil"/>
              <w:bottom w:val="single" w:sz="4" w:space="0" w:color="auto"/>
              <w:right w:val="nil"/>
            </w:tcBorders>
            <w:noWrap/>
            <w:vAlign w:val="center"/>
          </w:tcPr>
          <w:p w:rsidR="00492B51" w:rsidRPr="00301D90" w:rsidRDefault="00492B51" w:rsidP="00492B51">
            <w:pPr>
              <w:ind w:left="-74"/>
              <w:jc w:val="right"/>
              <w:rPr>
                <w:rFonts w:ascii="Arial" w:eastAsia="Times New Roman" w:hAnsi="Arial" w:cs="Arial"/>
                <w:noProof/>
                <w:spacing w:val="-4"/>
                <w:sz w:val="18"/>
                <w:szCs w:val="18"/>
              </w:rPr>
            </w:pPr>
            <w:r w:rsidRPr="00301D90">
              <w:rPr>
                <w:rFonts w:ascii="Arial" w:eastAsia="Times New Roman" w:hAnsi="Arial" w:cs="Arial"/>
                <w:noProof/>
                <w:spacing w:val="-4"/>
                <w:sz w:val="18"/>
                <w:szCs w:val="18"/>
              </w:rPr>
              <w:t>1,052,680,776</w:t>
            </w:r>
          </w:p>
        </w:tc>
      </w:tr>
    </w:tbl>
    <w:p w:rsidR="00A91A2B" w:rsidRPr="001D4CA8" w:rsidRDefault="00A91A2B" w:rsidP="00B83886">
      <w:pPr>
        <w:ind w:right="18"/>
        <w:jc w:val="both"/>
        <w:rPr>
          <w:rFonts w:ascii="Arial" w:hAnsi="Arial" w:cs="Arial"/>
          <w:color w:val="auto"/>
          <w:sz w:val="18"/>
          <w:szCs w:val="18"/>
        </w:rPr>
      </w:pPr>
    </w:p>
    <w:p w:rsidR="00F748A4" w:rsidRPr="00C202BE" w:rsidRDefault="00C13A66" w:rsidP="00B83886">
      <w:pPr>
        <w:ind w:right="18"/>
        <w:jc w:val="both"/>
        <w:rPr>
          <w:rFonts w:ascii="Arial" w:hAnsi="Arial" w:cs="Arial"/>
          <w:color w:val="auto"/>
          <w:sz w:val="18"/>
          <w:szCs w:val="18"/>
        </w:rPr>
      </w:pPr>
      <w:r w:rsidRPr="001D4CA8">
        <w:rPr>
          <w:rFonts w:ascii="Arial" w:hAnsi="Arial" w:cs="Arial"/>
          <w:color w:val="auto"/>
          <w:sz w:val="18"/>
          <w:szCs w:val="18"/>
        </w:rPr>
        <w:t xml:space="preserve">The Group has revenues </w:t>
      </w:r>
      <w:r w:rsidR="00F748A4" w:rsidRPr="001D4CA8">
        <w:rPr>
          <w:rFonts w:ascii="Arial" w:hAnsi="Arial" w:cs="Arial"/>
          <w:color w:val="auto"/>
          <w:sz w:val="18"/>
          <w:szCs w:val="18"/>
        </w:rPr>
        <w:t xml:space="preserve">of foreign operation from Leo Myanmar Logistics Co., Ltd. of Baht </w:t>
      </w:r>
      <w:r w:rsidR="00D5316B" w:rsidRPr="001D4CA8">
        <w:rPr>
          <w:rFonts w:ascii="Arial" w:hAnsi="Arial" w:cs="Arial"/>
          <w:color w:val="auto"/>
          <w:sz w:val="18"/>
          <w:szCs w:val="18"/>
        </w:rPr>
        <w:t>5.64</w:t>
      </w:r>
      <w:r w:rsidR="00F748A4" w:rsidRPr="001D4CA8">
        <w:rPr>
          <w:rFonts w:ascii="Arial" w:hAnsi="Arial" w:cs="Arial"/>
          <w:color w:val="auto"/>
          <w:sz w:val="18"/>
          <w:szCs w:val="18"/>
        </w:rPr>
        <w:t xml:space="preserve"> million (</w:t>
      </w:r>
      <w:r w:rsidR="00C202BE" w:rsidRPr="001D4CA8">
        <w:rPr>
          <w:rFonts w:ascii="Arial" w:hAnsi="Arial" w:cs="Arial"/>
          <w:color w:val="auto"/>
          <w:sz w:val="18"/>
          <w:szCs w:val="18"/>
        </w:rPr>
        <w:t>2018</w:t>
      </w:r>
      <w:r w:rsidR="00F748A4" w:rsidRPr="001D4CA8">
        <w:rPr>
          <w:rFonts w:ascii="Arial" w:hAnsi="Arial" w:cs="Arial"/>
          <w:color w:val="auto"/>
          <w:sz w:val="18"/>
          <w:szCs w:val="18"/>
        </w:rPr>
        <w:t xml:space="preserve">: Baht </w:t>
      </w:r>
      <w:r w:rsidR="00D5316B" w:rsidRPr="001D4CA8">
        <w:rPr>
          <w:rFonts w:ascii="Arial" w:hAnsi="Arial" w:cs="Arial"/>
          <w:color w:val="auto"/>
          <w:sz w:val="18"/>
          <w:szCs w:val="18"/>
        </w:rPr>
        <w:t>3.07</w:t>
      </w:r>
      <w:r w:rsidR="00314377" w:rsidRPr="001D4CA8">
        <w:rPr>
          <w:rFonts w:ascii="Arial" w:hAnsi="Arial" w:cs="Arial"/>
          <w:color w:val="auto"/>
          <w:sz w:val="18"/>
          <w:szCs w:val="18"/>
        </w:rPr>
        <w:t xml:space="preserve"> </w:t>
      </w:r>
      <w:r w:rsidR="00F748A4" w:rsidRPr="001D4CA8">
        <w:rPr>
          <w:rFonts w:ascii="Arial" w:hAnsi="Arial" w:cs="Arial"/>
          <w:color w:val="auto"/>
          <w:sz w:val="18"/>
          <w:szCs w:val="18"/>
        </w:rPr>
        <w:t>million).</w:t>
      </w:r>
    </w:p>
    <w:p w:rsidR="00C70DC3" w:rsidRPr="00C202BE" w:rsidRDefault="00C70DC3" w:rsidP="00B83886">
      <w:pPr>
        <w:ind w:right="18"/>
        <w:jc w:val="both"/>
        <w:rPr>
          <w:rFonts w:ascii="Arial" w:hAnsi="Arial" w:cs="Arial"/>
          <w:color w:val="auto"/>
          <w:sz w:val="18"/>
          <w:szCs w:val="18"/>
        </w:rPr>
      </w:pPr>
    </w:p>
    <w:p w:rsidR="00B422EC" w:rsidRDefault="00C13A66" w:rsidP="00B422EC">
      <w:pPr>
        <w:ind w:right="18"/>
        <w:rPr>
          <w:rFonts w:ascii="Arial" w:hAnsi="Arial" w:cs="Arial"/>
          <w:color w:val="auto"/>
          <w:sz w:val="18"/>
          <w:szCs w:val="18"/>
        </w:rPr>
        <w:sectPr w:rsidR="00B422EC" w:rsidSect="00C508B7">
          <w:pgSz w:w="16840" w:h="11907" w:orient="landscape" w:code="9"/>
          <w:pgMar w:top="1440" w:right="720" w:bottom="720" w:left="720" w:header="706" w:footer="706" w:gutter="0"/>
          <w:cols w:space="720"/>
          <w:noEndnote/>
        </w:sectPr>
      </w:pPr>
      <w:r w:rsidRPr="00C202BE">
        <w:rPr>
          <w:rFonts w:ascii="Arial" w:hAnsi="Arial" w:cs="Arial"/>
          <w:color w:val="auto"/>
          <w:sz w:val="18"/>
          <w:szCs w:val="18"/>
        </w:rPr>
        <w:t>The Group has no revenues from transactions with a single external customer amount to 10% or more of total revenues.</w:t>
      </w:r>
    </w:p>
    <w:p w:rsidR="007E21CE" w:rsidRPr="00B422EC" w:rsidRDefault="007E21CE" w:rsidP="003202D2">
      <w:pPr>
        <w:ind w:right="0"/>
        <w:rPr>
          <w:rFonts w:ascii="Arial" w:hAnsi="Arial" w:cstheme="minorBidi"/>
          <w:color w:val="auto"/>
          <w:sz w:val="18"/>
          <w:szCs w:val="18"/>
        </w:rPr>
      </w:pPr>
    </w:p>
    <w:tbl>
      <w:tblPr>
        <w:tblW w:w="0" w:type="auto"/>
        <w:tblInd w:w="108" w:type="dxa"/>
        <w:shd w:val="clear" w:color="auto" w:fill="FFA543"/>
        <w:tblLook w:val="04A0" w:firstRow="1" w:lastRow="0" w:firstColumn="1" w:lastColumn="0" w:noHBand="0" w:noVBand="1"/>
      </w:tblPr>
      <w:tblGrid>
        <w:gridCol w:w="9461"/>
      </w:tblGrid>
      <w:tr w:rsidR="00263492" w:rsidRPr="0098346A" w:rsidTr="00907832">
        <w:trPr>
          <w:trHeight w:val="386"/>
        </w:trPr>
        <w:tc>
          <w:tcPr>
            <w:tcW w:w="9461" w:type="dxa"/>
            <w:shd w:val="clear" w:color="auto" w:fill="FFA543"/>
            <w:vAlign w:val="center"/>
            <w:hideMark/>
          </w:tcPr>
          <w:p w:rsidR="00263492" w:rsidRPr="0098346A" w:rsidRDefault="00263492" w:rsidP="00263492">
            <w:pPr>
              <w:ind w:left="432" w:right="0" w:hanging="432"/>
              <w:jc w:val="both"/>
              <w:rPr>
                <w:rFonts w:ascii="Arial" w:eastAsia="Arial Unicode MS" w:hAnsi="Arial" w:cs="Arial"/>
                <w:b/>
                <w:bCs/>
                <w:color w:val="FFFFFF"/>
                <w:sz w:val="18"/>
                <w:szCs w:val="18"/>
                <w:lang w:val="en-US"/>
              </w:rPr>
            </w:pPr>
            <w:r w:rsidRPr="00263492">
              <w:rPr>
                <w:rFonts w:ascii="Arial" w:eastAsia="Arial Unicode MS" w:hAnsi="Arial" w:cs="Arial"/>
                <w:b/>
                <w:bCs/>
                <w:color w:val="FFFFFF"/>
                <w:sz w:val="18"/>
                <w:szCs w:val="18"/>
                <w:lang w:val="en-US"/>
              </w:rPr>
              <w:t>8</w:t>
            </w:r>
            <w:r w:rsidRPr="00263492">
              <w:rPr>
                <w:rFonts w:ascii="Arial" w:eastAsia="Arial Unicode MS" w:hAnsi="Arial" w:cs="Arial"/>
                <w:b/>
                <w:bCs/>
                <w:color w:val="FFFFFF"/>
                <w:sz w:val="18"/>
                <w:szCs w:val="18"/>
                <w:lang w:val="en-US"/>
              </w:rPr>
              <w:tab/>
              <w:t>Cash and cash equivalents</w:t>
            </w:r>
          </w:p>
        </w:tc>
      </w:tr>
    </w:tbl>
    <w:p w:rsidR="00263492" w:rsidRDefault="00263492" w:rsidP="003202D2">
      <w:pPr>
        <w:ind w:right="0"/>
        <w:rPr>
          <w:rFonts w:ascii="Arial" w:hAnsi="Arial" w:cs="Arial"/>
          <w:color w:val="auto"/>
          <w:sz w:val="18"/>
          <w:szCs w:val="18"/>
        </w:rPr>
      </w:pPr>
    </w:p>
    <w:tbl>
      <w:tblPr>
        <w:tblW w:w="9576" w:type="dxa"/>
        <w:tblLayout w:type="fixed"/>
        <w:tblLook w:val="0000" w:firstRow="0" w:lastRow="0" w:firstColumn="0" w:lastColumn="0" w:noHBand="0" w:noVBand="0"/>
      </w:tblPr>
      <w:tblGrid>
        <w:gridCol w:w="4392"/>
        <w:gridCol w:w="1296"/>
        <w:gridCol w:w="1296"/>
        <w:gridCol w:w="1296"/>
        <w:gridCol w:w="1296"/>
      </w:tblGrid>
      <w:tr w:rsidR="00C202BE" w:rsidRPr="00263492" w:rsidTr="00263492">
        <w:tc>
          <w:tcPr>
            <w:tcW w:w="4392" w:type="dxa"/>
            <w:tcBorders>
              <w:top w:val="nil"/>
              <w:left w:val="nil"/>
              <w:bottom w:val="nil"/>
              <w:right w:val="nil"/>
            </w:tcBorders>
            <w:vAlign w:val="center"/>
          </w:tcPr>
          <w:p w:rsidR="00F748A4" w:rsidRPr="00263492" w:rsidRDefault="00F748A4" w:rsidP="00263492">
            <w:pPr>
              <w:ind w:left="45"/>
              <w:rPr>
                <w:rFonts w:ascii="Arial" w:hAnsi="Arial" w:cs="Arial"/>
                <w:color w:val="auto"/>
                <w:sz w:val="18"/>
                <w:szCs w:val="18"/>
              </w:rPr>
            </w:pPr>
          </w:p>
        </w:tc>
        <w:tc>
          <w:tcPr>
            <w:tcW w:w="2592" w:type="dxa"/>
            <w:gridSpan w:val="2"/>
            <w:tcBorders>
              <w:top w:val="single" w:sz="4" w:space="0" w:color="auto"/>
              <w:left w:val="nil"/>
              <w:bottom w:val="nil"/>
              <w:right w:val="nil"/>
            </w:tcBorders>
            <w:shd w:val="clear" w:color="auto" w:fill="auto"/>
            <w:vAlign w:val="center"/>
          </w:tcPr>
          <w:p w:rsidR="00F748A4" w:rsidRPr="00263492" w:rsidRDefault="00F748A4" w:rsidP="00263492">
            <w:pPr>
              <w:jc w:val="center"/>
              <w:rPr>
                <w:rFonts w:ascii="Arial" w:eastAsia="Map Symbols" w:hAnsi="Arial" w:cs="Arial"/>
                <w:b/>
                <w:bCs/>
                <w:color w:val="auto"/>
                <w:sz w:val="18"/>
                <w:szCs w:val="18"/>
              </w:rPr>
            </w:pPr>
            <w:r w:rsidRPr="00263492">
              <w:rPr>
                <w:rFonts w:ascii="Arial" w:eastAsia="Map Symbols" w:hAnsi="Arial" w:cs="Arial"/>
                <w:b/>
                <w:bCs/>
                <w:color w:val="auto"/>
                <w:sz w:val="18"/>
                <w:szCs w:val="18"/>
              </w:rPr>
              <w:t>Consolidated</w:t>
            </w:r>
          </w:p>
        </w:tc>
        <w:tc>
          <w:tcPr>
            <w:tcW w:w="2592" w:type="dxa"/>
            <w:gridSpan w:val="2"/>
            <w:tcBorders>
              <w:top w:val="single" w:sz="4" w:space="0" w:color="auto"/>
              <w:left w:val="nil"/>
              <w:bottom w:val="nil"/>
              <w:right w:val="nil"/>
            </w:tcBorders>
            <w:shd w:val="clear" w:color="auto" w:fill="auto"/>
            <w:vAlign w:val="center"/>
          </w:tcPr>
          <w:p w:rsidR="00F748A4" w:rsidRPr="00263492" w:rsidRDefault="00F748A4" w:rsidP="00263492">
            <w:pPr>
              <w:jc w:val="center"/>
              <w:rPr>
                <w:rFonts w:ascii="Arial" w:eastAsia="Map Symbols" w:hAnsi="Arial" w:cs="Arial"/>
                <w:b/>
                <w:bCs/>
                <w:color w:val="auto"/>
                <w:sz w:val="18"/>
                <w:szCs w:val="18"/>
              </w:rPr>
            </w:pPr>
            <w:r w:rsidRPr="00263492">
              <w:rPr>
                <w:rFonts w:ascii="Arial" w:eastAsia="Map Symbols" w:hAnsi="Arial" w:cs="Arial"/>
                <w:b/>
                <w:bCs/>
                <w:color w:val="auto"/>
                <w:sz w:val="18"/>
                <w:szCs w:val="18"/>
              </w:rPr>
              <w:t>Separate</w:t>
            </w:r>
          </w:p>
        </w:tc>
      </w:tr>
      <w:tr w:rsidR="00C202BE" w:rsidRPr="00263492" w:rsidTr="00263492">
        <w:tc>
          <w:tcPr>
            <w:tcW w:w="4392" w:type="dxa"/>
            <w:tcBorders>
              <w:top w:val="nil"/>
              <w:left w:val="nil"/>
              <w:bottom w:val="nil"/>
              <w:right w:val="nil"/>
            </w:tcBorders>
            <w:vAlign w:val="center"/>
          </w:tcPr>
          <w:p w:rsidR="00F748A4" w:rsidRPr="00263492" w:rsidRDefault="00F748A4" w:rsidP="00263492">
            <w:pPr>
              <w:ind w:left="45"/>
              <w:rPr>
                <w:rFonts w:ascii="Arial" w:hAnsi="Arial" w:cs="Arial"/>
                <w:color w:val="auto"/>
                <w:sz w:val="18"/>
                <w:szCs w:val="18"/>
              </w:rPr>
            </w:pPr>
          </w:p>
        </w:tc>
        <w:tc>
          <w:tcPr>
            <w:tcW w:w="2592" w:type="dxa"/>
            <w:gridSpan w:val="2"/>
            <w:tcBorders>
              <w:top w:val="nil"/>
              <w:left w:val="nil"/>
              <w:bottom w:val="single" w:sz="4" w:space="0" w:color="auto"/>
              <w:right w:val="nil"/>
            </w:tcBorders>
            <w:shd w:val="clear" w:color="auto" w:fill="auto"/>
            <w:vAlign w:val="center"/>
          </w:tcPr>
          <w:p w:rsidR="00F748A4" w:rsidRPr="00263492" w:rsidRDefault="00F748A4" w:rsidP="00263492">
            <w:pPr>
              <w:jc w:val="center"/>
              <w:rPr>
                <w:rFonts w:ascii="Arial" w:eastAsia="Map Symbols" w:hAnsi="Arial" w:cs="Arial"/>
                <w:b/>
                <w:bCs/>
                <w:color w:val="auto"/>
                <w:sz w:val="18"/>
                <w:szCs w:val="18"/>
                <w:cs/>
              </w:rPr>
            </w:pPr>
            <w:r w:rsidRPr="00263492">
              <w:rPr>
                <w:rFonts w:ascii="Arial" w:eastAsia="Map Symbols" w:hAnsi="Arial" w:cs="Arial"/>
                <w:b/>
                <w:bCs/>
                <w:color w:val="auto"/>
                <w:sz w:val="18"/>
                <w:szCs w:val="18"/>
              </w:rPr>
              <w:t>financial statements</w:t>
            </w:r>
          </w:p>
        </w:tc>
        <w:tc>
          <w:tcPr>
            <w:tcW w:w="2592" w:type="dxa"/>
            <w:gridSpan w:val="2"/>
            <w:tcBorders>
              <w:top w:val="nil"/>
              <w:left w:val="nil"/>
              <w:bottom w:val="single" w:sz="4" w:space="0" w:color="auto"/>
              <w:right w:val="nil"/>
            </w:tcBorders>
            <w:shd w:val="clear" w:color="auto" w:fill="auto"/>
            <w:vAlign w:val="center"/>
          </w:tcPr>
          <w:p w:rsidR="00F748A4" w:rsidRPr="00263492" w:rsidRDefault="00F748A4" w:rsidP="00263492">
            <w:pPr>
              <w:jc w:val="center"/>
              <w:rPr>
                <w:rFonts w:ascii="Arial" w:eastAsia="Map Symbols" w:hAnsi="Arial" w:cs="Arial"/>
                <w:b/>
                <w:bCs/>
                <w:color w:val="auto"/>
                <w:sz w:val="18"/>
                <w:szCs w:val="18"/>
                <w:cs/>
              </w:rPr>
            </w:pPr>
            <w:r w:rsidRPr="00263492">
              <w:rPr>
                <w:rFonts w:ascii="Arial" w:eastAsia="Map Symbols" w:hAnsi="Arial" w:cs="Arial"/>
                <w:b/>
                <w:bCs/>
                <w:color w:val="auto"/>
                <w:sz w:val="18"/>
                <w:szCs w:val="18"/>
              </w:rPr>
              <w:t>financial statements</w:t>
            </w:r>
          </w:p>
        </w:tc>
      </w:tr>
      <w:tr w:rsidR="00C202BE" w:rsidRPr="00263492" w:rsidTr="00263492">
        <w:tc>
          <w:tcPr>
            <w:tcW w:w="4392" w:type="dxa"/>
            <w:tcBorders>
              <w:top w:val="nil"/>
              <w:left w:val="nil"/>
              <w:bottom w:val="nil"/>
              <w:right w:val="nil"/>
            </w:tcBorders>
            <w:vAlign w:val="center"/>
          </w:tcPr>
          <w:p w:rsidR="00F748A4" w:rsidRPr="00263492" w:rsidRDefault="00F748A4" w:rsidP="00263492">
            <w:pPr>
              <w:ind w:left="45"/>
              <w:rPr>
                <w:rFonts w:ascii="Arial" w:hAnsi="Arial" w:cs="Arial"/>
                <w:color w:val="auto"/>
                <w:sz w:val="18"/>
                <w:szCs w:val="18"/>
              </w:rPr>
            </w:pPr>
          </w:p>
        </w:tc>
        <w:tc>
          <w:tcPr>
            <w:tcW w:w="1296" w:type="dxa"/>
            <w:tcBorders>
              <w:top w:val="single" w:sz="4" w:space="0" w:color="auto"/>
              <w:left w:val="nil"/>
              <w:right w:val="nil"/>
            </w:tcBorders>
            <w:vAlign w:val="center"/>
          </w:tcPr>
          <w:p w:rsidR="00F748A4" w:rsidRPr="00263492" w:rsidRDefault="00F14FCD" w:rsidP="00263492">
            <w:pPr>
              <w:jc w:val="right"/>
              <w:rPr>
                <w:rFonts w:ascii="Arial" w:eastAsia="Map Symbols" w:hAnsi="Arial" w:cs="Arial"/>
                <w:b/>
                <w:bCs/>
                <w:color w:val="auto"/>
                <w:sz w:val="18"/>
                <w:szCs w:val="18"/>
                <w:cs/>
              </w:rPr>
            </w:pPr>
            <w:r w:rsidRPr="00263492">
              <w:rPr>
                <w:rFonts w:ascii="Arial" w:eastAsia="Map Symbols" w:hAnsi="Arial" w:cs="Arial"/>
                <w:b/>
                <w:bCs/>
                <w:color w:val="auto"/>
                <w:sz w:val="18"/>
                <w:szCs w:val="18"/>
              </w:rPr>
              <w:t>2019</w:t>
            </w:r>
          </w:p>
        </w:tc>
        <w:tc>
          <w:tcPr>
            <w:tcW w:w="1296" w:type="dxa"/>
            <w:tcBorders>
              <w:top w:val="single" w:sz="4" w:space="0" w:color="auto"/>
              <w:left w:val="nil"/>
              <w:right w:val="nil"/>
            </w:tcBorders>
            <w:vAlign w:val="center"/>
          </w:tcPr>
          <w:p w:rsidR="00F748A4" w:rsidRPr="00263492" w:rsidRDefault="00C202BE" w:rsidP="00263492">
            <w:pPr>
              <w:jc w:val="right"/>
              <w:rPr>
                <w:rFonts w:ascii="Arial" w:eastAsia="Map Symbols" w:hAnsi="Arial" w:cs="Arial"/>
                <w:b/>
                <w:bCs/>
                <w:color w:val="auto"/>
                <w:sz w:val="18"/>
                <w:szCs w:val="18"/>
                <w:cs/>
              </w:rPr>
            </w:pPr>
            <w:r w:rsidRPr="00263492">
              <w:rPr>
                <w:rFonts w:ascii="Arial" w:eastAsia="Map Symbols" w:hAnsi="Arial" w:cs="Arial"/>
                <w:b/>
                <w:bCs/>
                <w:color w:val="auto"/>
                <w:sz w:val="18"/>
                <w:szCs w:val="18"/>
              </w:rPr>
              <w:t>2018</w:t>
            </w:r>
          </w:p>
        </w:tc>
        <w:tc>
          <w:tcPr>
            <w:tcW w:w="1296" w:type="dxa"/>
            <w:tcBorders>
              <w:top w:val="single" w:sz="4" w:space="0" w:color="auto"/>
              <w:left w:val="nil"/>
              <w:right w:val="nil"/>
            </w:tcBorders>
            <w:vAlign w:val="center"/>
          </w:tcPr>
          <w:p w:rsidR="00F748A4" w:rsidRPr="00263492" w:rsidRDefault="00F14FCD" w:rsidP="00263492">
            <w:pPr>
              <w:jc w:val="right"/>
              <w:rPr>
                <w:rFonts w:ascii="Arial" w:eastAsia="Map Symbols" w:hAnsi="Arial" w:cs="Arial"/>
                <w:b/>
                <w:bCs/>
                <w:color w:val="auto"/>
                <w:sz w:val="18"/>
                <w:szCs w:val="18"/>
                <w:cs/>
              </w:rPr>
            </w:pPr>
            <w:r w:rsidRPr="00263492">
              <w:rPr>
                <w:rFonts w:ascii="Arial" w:eastAsia="Map Symbols" w:hAnsi="Arial" w:cs="Arial"/>
                <w:b/>
                <w:bCs/>
                <w:color w:val="auto"/>
                <w:sz w:val="18"/>
                <w:szCs w:val="18"/>
              </w:rPr>
              <w:t>2019</w:t>
            </w:r>
          </w:p>
        </w:tc>
        <w:tc>
          <w:tcPr>
            <w:tcW w:w="1296" w:type="dxa"/>
            <w:tcBorders>
              <w:top w:val="single" w:sz="4" w:space="0" w:color="auto"/>
              <w:left w:val="nil"/>
              <w:right w:val="nil"/>
            </w:tcBorders>
            <w:vAlign w:val="center"/>
          </w:tcPr>
          <w:p w:rsidR="00F748A4" w:rsidRPr="00263492" w:rsidRDefault="00C202BE" w:rsidP="00263492">
            <w:pPr>
              <w:jc w:val="right"/>
              <w:rPr>
                <w:rFonts w:ascii="Arial" w:eastAsia="Map Symbols" w:hAnsi="Arial" w:cs="Arial"/>
                <w:b/>
                <w:bCs/>
                <w:color w:val="auto"/>
                <w:sz w:val="18"/>
                <w:szCs w:val="18"/>
                <w:cs/>
              </w:rPr>
            </w:pPr>
            <w:r w:rsidRPr="00263492">
              <w:rPr>
                <w:rFonts w:ascii="Arial" w:eastAsia="Map Symbols" w:hAnsi="Arial" w:cs="Arial"/>
                <w:b/>
                <w:bCs/>
                <w:color w:val="auto"/>
                <w:sz w:val="18"/>
                <w:szCs w:val="18"/>
              </w:rPr>
              <w:t>2018</w:t>
            </w:r>
          </w:p>
        </w:tc>
      </w:tr>
      <w:tr w:rsidR="00C202BE" w:rsidRPr="00263492" w:rsidTr="00263492">
        <w:tc>
          <w:tcPr>
            <w:tcW w:w="4392" w:type="dxa"/>
            <w:tcBorders>
              <w:top w:val="nil"/>
              <w:left w:val="nil"/>
              <w:bottom w:val="nil"/>
              <w:right w:val="nil"/>
            </w:tcBorders>
            <w:vAlign w:val="center"/>
          </w:tcPr>
          <w:p w:rsidR="00F748A4" w:rsidRPr="00263492" w:rsidRDefault="00F748A4" w:rsidP="00263492">
            <w:pPr>
              <w:ind w:left="45"/>
              <w:rPr>
                <w:rFonts w:ascii="Arial" w:hAnsi="Arial" w:cs="Arial"/>
                <w:color w:val="auto"/>
                <w:sz w:val="18"/>
                <w:szCs w:val="18"/>
              </w:rPr>
            </w:pPr>
          </w:p>
        </w:tc>
        <w:tc>
          <w:tcPr>
            <w:tcW w:w="1296" w:type="dxa"/>
            <w:tcBorders>
              <w:top w:val="nil"/>
              <w:left w:val="nil"/>
              <w:bottom w:val="single" w:sz="4" w:space="0" w:color="auto"/>
              <w:right w:val="nil"/>
            </w:tcBorders>
            <w:vAlign w:val="center"/>
          </w:tcPr>
          <w:p w:rsidR="00F748A4" w:rsidRPr="00263492" w:rsidRDefault="00F748A4" w:rsidP="00263492">
            <w:pPr>
              <w:jc w:val="right"/>
              <w:rPr>
                <w:rFonts w:ascii="Arial" w:eastAsia="Map Symbols" w:hAnsi="Arial" w:cs="Arial"/>
                <w:b/>
                <w:bCs/>
                <w:color w:val="auto"/>
                <w:sz w:val="18"/>
                <w:szCs w:val="18"/>
              </w:rPr>
            </w:pPr>
            <w:r w:rsidRPr="00263492">
              <w:rPr>
                <w:rFonts w:ascii="Arial" w:eastAsia="Map Symbols" w:hAnsi="Arial" w:cs="Arial"/>
                <w:b/>
                <w:bCs/>
                <w:color w:val="auto"/>
                <w:sz w:val="18"/>
                <w:szCs w:val="18"/>
              </w:rPr>
              <w:t>Baht</w:t>
            </w:r>
          </w:p>
        </w:tc>
        <w:tc>
          <w:tcPr>
            <w:tcW w:w="1296" w:type="dxa"/>
            <w:tcBorders>
              <w:top w:val="nil"/>
              <w:left w:val="nil"/>
              <w:bottom w:val="single" w:sz="4" w:space="0" w:color="auto"/>
              <w:right w:val="nil"/>
            </w:tcBorders>
            <w:vAlign w:val="center"/>
          </w:tcPr>
          <w:p w:rsidR="00F748A4" w:rsidRPr="00263492" w:rsidRDefault="00F748A4" w:rsidP="00263492">
            <w:pPr>
              <w:jc w:val="right"/>
              <w:rPr>
                <w:rFonts w:ascii="Arial" w:eastAsia="Map Symbols" w:hAnsi="Arial" w:cs="Arial"/>
                <w:b/>
                <w:bCs/>
                <w:color w:val="auto"/>
                <w:sz w:val="18"/>
                <w:szCs w:val="18"/>
              </w:rPr>
            </w:pPr>
            <w:r w:rsidRPr="00263492">
              <w:rPr>
                <w:rFonts w:ascii="Arial" w:eastAsia="Map Symbols" w:hAnsi="Arial" w:cs="Arial"/>
                <w:b/>
                <w:bCs/>
                <w:color w:val="auto"/>
                <w:sz w:val="18"/>
                <w:szCs w:val="18"/>
              </w:rPr>
              <w:t>Baht</w:t>
            </w:r>
          </w:p>
        </w:tc>
        <w:tc>
          <w:tcPr>
            <w:tcW w:w="1296" w:type="dxa"/>
            <w:tcBorders>
              <w:top w:val="nil"/>
              <w:left w:val="nil"/>
              <w:bottom w:val="single" w:sz="4" w:space="0" w:color="auto"/>
              <w:right w:val="nil"/>
            </w:tcBorders>
            <w:vAlign w:val="center"/>
          </w:tcPr>
          <w:p w:rsidR="00F748A4" w:rsidRPr="00263492" w:rsidRDefault="00F748A4" w:rsidP="00263492">
            <w:pPr>
              <w:jc w:val="right"/>
              <w:rPr>
                <w:rFonts w:ascii="Arial" w:eastAsia="Map Symbols" w:hAnsi="Arial" w:cs="Arial"/>
                <w:b/>
                <w:bCs/>
                <w:color w:val="auto"/>
                <w:sz w:val="18"/>
                <w:szCs w:val="18"/>
              </w:rPr>
            </w:pPr>
            <w:r w:rsidRPr="00263492">
              <w:rPr>
                <w:rFonts w:ascii="Arial" w:eastAsia="Map Symbols" w:hAnsi="Arial" w:cs="Arial"/>
                <w:b/>
                <w:bCs/>
                <w:color w:val="auto"/>
                <w:sz w:val="18"/>
                <w:szCs w:val="18"/>
              </w:rPr>
              <w:t>Baht</w:t>
            </w:r>
          </w:p>
        </w:tc>
        <w:tc>
          <w:tcPr>
            <w:tcW w:w="1296" w:type="dxa"/>
            <w:tcBorders>
              <w:top w:val="nil"/>
              <w:left w:val="nil"/>
              <w:bottom w:val="single" w:sz="4" w:space="0" w:color="auto"/>
              <w:right w:val="nil"/>
            </w:tcBorders>
            <w:vAlign w:val="center"/>
          </w:tcPr>
          <w:p w:rsidR="00F748A4" w:rsidRPr="00263492" w:rsidRDefault="00F748A4" w:rsidP="00263492">
            <w:pPr>
              <w:jc w:val="right"/>
              <w:rPr>
                <w:rFonts w:ascii="Arial" w:eastAsia="Map Symbols" w:hAnsi="Arial" w:cs="Arial"/>
                <w:b/>
                <w:bCs/>
                <w:color w:val="auto"/>
                <w:sz w:val="18"/>
                <w:szCs w:val="18"/>
              </w:rPr>
            </w:pPr>
            <w:r w:rsidRPr="00263492">
              <w:rPr>
                <w:rFonts w:ascii="Arial" w:eastAsia="Map Symbols" w:hAnsi="Arial" w:cs="Arial"/>
                <w:b/>
                <w:bCs/>
                <w:color w:val="auto"/>
                <w:sz w:val="18"/>
                <w:szCs w:val="18"/>
              </w:rPr>
              <w:t>Baht</w:t>
            </w:r>
          </w:p>
        </w:tc>
      </w:tr>
      <w:tr w:rsidR="00C202BE" w:rsidRPr="00263492" w:rsidTr="00263492">
        <w:tc>
          <w:tcPr>
            <w:tcW w:w="4392" w:type="dxa"/>
            <w:tcBorders>
              <w:top w:val="nil"/>
              <w:left w:val="nil"/>
              <w:bottom w:val="nil"/>
              <w:right w:val="nil"/>
            </w:tcBorders>
            <w:vAlign w:val="center"/>
          </w:tcPr>
          <w:p w:rsidR="00F748A4" w:rsidRPr="00263492" w:rsidRDefault="00F748A4" w:rsidP="00263492">
            <w:pPr>
              <w:ind w:left="45"/>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center"/>
          </w:tcPr>
          <w:p w:rsidR="00F748A4" w:rsidRPr="00263492" w:rsidRDefault="00F748A4" w:rsidP="00263492">
            <w:pPr>
              <w:jc w:val="right"/>
              <w:rPr>
                <w:rFonts w:ascii="Arial" w:hAnsi="Arial" w:cs="Arial"/>
                <w:color w:val="auto"/>
                <w:sz w:val="18"/>
                <w:szCs w:val="18"/>
              </w:rPr>
            </w:pPr>
          </w:p>
        </w:tc>
        <w:tc>
          <w:tcPr>
            <w:tcW w:w="1296" w:type="dxa"/>
            <w:tcBorders>
              <w:top w:val="single" w:sz="4" w:space="0" w:color="auto"/>
              <w:left w:val="nil"/>
              <w:bottom w:val="nil"/>
              <w:right w:val="nil"/>
            </w:tcBorders>
            <w:vAlign w:val="center"/>
          </w:tcPr>
          <w:p w:rsidR="00F748A4" w:rsidRPr="00263492" w:rsidRDefault="00F748A4" w:rsidP="00263492">
            <w:pPr>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center"/>
          </w:tcPr>
          <w:p w:rsidR="00F748A4" w:rsidRPr="00263492" w:rsidRDefault="00F748A4" w:rsidP="00263492">
            <w:pPr>
              <w:jc w:val="right"/>
              <w:rPr>
                <w:rFonts w:ascii="Arial" w:hAnsi="Arial" w:cs="Arial"/>
                <w:color w:val="auto"/>
                <w:sz w:val="18"/>
                <w:szCs w:val="18"/>
              </w:rPr>
            </w:pPr>
          </w:p>
        </w:tc>
        <w:tc>
          <w:tcPr>
            <w:tcW w:w="1296" w:type="dxa"/>
            <w:tcBorders>
              <w:top w:val="single" w:sz="4" w:space="0" w:color="auto"/>
              <w:left w:val="nil"/>
              <w:bottom w:val="nil"/>
              <w:right w:val="nil"/>
            </w:tcBorders>
            <w:vAlign w:val="center"/>
          </w:tcPr>
          <w:p w:rsidR="00F748A4" w:rsidRPr="00263492" w:rsidRDefault="00F748A4" w:rsidP="00263492">
            <w:pPr>
              <w:jc w:val="right"/>
              <w:rPr>
                <w:rFonts w:ascii="Arial" w:hAnsi="Arial" w:cs="Arial"/>
                <w:color w:val="auto"/>
                <w:sz w:val="18"/>
                <w:szCs w:val="18"/>
              </w:rPr>
            </w:pPr>
          </w:p>
        </w:tc>
      </w:tr>
      <w:tr w:rsidR="00C202BE" w:rsidRPr="00263492" w:rsidTr="00263492">
        <w:tc>
          <w:tcPr>
            <w:tcW w:w="4392" w:type="dxa"/>
            <w:tcBorders>
              <w:top w:val="nil"/>
              <w:left w:val="nil"/>
              <w:bottom w:val="nil"/>
              <w:right w:val="nil"/>
            </w:tcBorders>
            <w:vAlign w:val="center"/>
          </w:tcPr>
          <w:p w:rsidR="00FA4210" w:rsidRPr="00263492" w:rsidRDefault="00FA4210" w:rsidP="00263492">
            <w:pPr>
              <w:ind w:left="45"/>
              <w:rPr>
                <w:rFonts w:ascii="Arial" w:hAnsi="Arial" w:cs="Arial"/>
                <w:color w:val="auto"/>
                <w:sz w:val="18"/>
                <w:szCs w:val="18"/>
              </w:rPr>
            </w:pPr>
            <w:r w:rsidRPr="00263492">
              <w:rPr>
                <w:rFonts w:ascii="Arial" w:hAnsi="Arial" w:cs="Arial"/>
                <w:color w:val="auto"/>
                <w:sz w:val="18"/>
                <w:szCs w:val="18"/>
              </w:rPr>
              <w:t>Cash on hand</w:t>
            </w:r>
          </w:p>
        </w:tc>
        <w:tc>
          <w:tcPr>
            <w:tcW w:w="1296" w:type="dxa"/>
            <w:tcBorders>
              <w:top w:val="nil"/>
              <w:left w:val="nil"/>
              <w:bottom w:val="nil"/>
              <w:right w:val="nil"/>
            </w:tcBorders>
            <w:shd w:val="clear" w:color="auto" w:fill="FAFAFA"/>
            <w:vAlign w:val="center"/>
          </w:tcPr>
          <w:p w:rsidR="00FA4210" w:rsidRPr="00263492" w:rsidRDefault="00D5316B" w:rsidP="00263492">
            <w:pPr>
              <w:jc w:val="right"/>
              <w:rPr>
                <w:rFonts w:ascii="Arial" w:eastAsia="Map Symbols" w:hAnsi="Arial"/>
                <w:color w:val="auto"/>
                <w:sz w:val="18"/>
                <w:szCs w:val="18"/>
                <w:lang w:val="en-US"/>
              </w:rPr>
            </w:pPr>
            <w:r w:rsidRPr="00263492">
              <w:rPr>
                <w:rFonts w:ascii="Arial" w:eastAsia="Map Symbols" w:hAnsi="Arial"/>
                <w:color w:val="auto"/>
                <w:sz w:val="18"/>
                <w:szCs w:val="18"/>
                <w:lang w:val="en-US"/>
              </w:rPr>
              <w:t xml:space="preserve">1,945,961             </w:t>
            </w:r>
          </w:p>
        </w:tc>
        <w:tc>
          <w:tcPr>
            <w:tcW w:w="1296" w:type="dxa"/>
            <w:tcBorders>
              <w:top w:val="nil"/>
              <w:left w:val="nil"/>
              <w:bottom w:val="nil"/>
              <w:right w:val="nil"/>
            </w:tcBorders>
            <w:vAlign w:val="center"/>
          </w:tcPr>
          <w:p w:rsidR="00FA4210" w:rsidRPr="00263492" w:rsidRDefault="00FA4210" w:rsidP="00263492">
            <w:pPr>
              <w:jc w:val="right"/>
              <w:rPr>
                <w:rFonts w:ascii="Arial" w:eastAsia="Map Symbols" w:hAnsi="Arial"/>
                <w:color w:val="auto"/>
                <w:sz w:val="18"/>
                <w:szCs w:val="18"/>
                <w:lang w:val="en-US"/>
              </w:rPr>
            </w:pPr>
            <w:r w:rsidRPr="00263492">
              <w:rPr>
                <w:rFonts w:ascii="Arial" w:eastAsia="Map Symbols" w:hAnsi="Arial"/>
                <w:color w:val="auto"/>
                <w:sz w:val="18"/>
                <w:szCs w:val="18"/>
                <w:lang w:val="en-US"/>
              </w:rPr>
              <w:t>2,665,350</w:t>
            </w:r>
          </w:p>
        </w:tc>
        <w:tc>
          <w:tcPr>
            <w:tcW w:w="1296" w:type="dxa"/>
            <w:tcBorders>
              <w:top w:val="nil"/>
              <w:left w:val="nil"/>
              <w:bottom w:val="nil"/>
              <w:right w:val="nil"/>
            </w:tcBorders>
            <w:shd w:val="clear" w:color="auto" w:fill="FAFAFA"/>
            <w:vAlign w:val="center"/>
          </w:tcPr>
          <w:p w:rsidR="00FA4210" w:rsidRPr="00263492" w:rsidRDefault="00D5316B" w:rsidP="00263492">
            <w:pPr>
              <w:jc w:val="right"/>
              <w:rPr>
                <w:rFonts w:ascii="Arial" w:eastAsia="Map Symbols" w:hAnsi="Arial" w:cs="Arial"/>
                <w:color w:val="auto"/>
                <w:sz w:val="18"/>
                <w:szCs w:val="18"/>
              </w:rPr>
            </w:pPr>
            <w:r w:rsidRPr="00263492">
              <w:rPr>
                <w:rFonts w:ascii="Arial" w:eastAsia="Map Symbols" w:hAnsi="Arial" w:cs="Arial"/>
                <w:color w:val="auto"/>
                <w:sz w:val="18"/>
                <w:szCs w:val="18"/>
              </w:rPr>
              <w:t>1,629,403</w:t>
            </w:r>
          </w:p>
        </w:tc>
        <w:tc>
          <w:tcPr>
            <w:tcW w:w="1296" w:type="dxa"/>
            <w:tcBorders>
              <w:top w:val="nil"/>
              <w:left w:val="nil"/>
              <w:bottom w:val="nil"/>
              <w:right w:val="nil"/>
            </w:tcBorders>
            <w:vAlign w:val="center"/>
          </w:tcPr>
          <w:p w:rsidR="00FA4210" w:rsidRPr="00263492" w:rsidRDefault="00FA4210" w:rsidP="00263492">
            <w:pPr>
              <w:jc w:val="right"/>
              <w:rPr>
                <w:rFonts w:ascii="Arial" w:eastAsia="Map Symbols" w:hAnsi="Arial" w:cs="Arial"/>
                <w:color w:val="auto"/>
                <w:sz w:val="18"/>
                <w:szCs w:val="18"/>
              </w:rPr>
            </w:pPr>
            <w:r w:rsidRPr="00263492">
              <w:rPr>
                <w:rFonts w:ascii="Arial" w:eastAsia="Map Symbols" w:hAnsi="Arial" w:cs="Arial"/>
                <w:color w:val="auto"/>
                <w:sz w:val="18"/>
                <w:szCs w:val="18"/>
              </w:rPr>
              <w:t>2,370,405</w:t>
            </w:r>
          </w:p>
        </w:tc>
      </w:tr>
      <w:tr w:rsidR="00C202BE" w:rsidRPr="00263492" w:rsidTr="00263492">
        <w:tc>
          <w:tcPr>
            <w:tcW w:w="4392" w:type="dxa"/>
            <w:tcBorders>
              <w:top w:val="nil"/>
              <w:left w:val="nil"/>
              <w:bottom w:val="nil"/>
              <w:right w:val="nil"/>
            </w:tcBorders>
            <w:vAlign w:val="center"/>
          </w:tcPr>
          <w:p w:rsidR="00FA4210" w:rsidRPr="00263492" w:rsidRDefault="00FA4210" w:rsidP="00263492">
            <w:pPr>
              <w:ind w:left="45"/>
              <w:rPr>
                <w:rFonts w:ascii="Arial" w:hAnsi="Arial" w:cs="Arial"/>
                <w:color w:val="auto"/>
                <w:sz w:val="18"/>
                <w:szCs w:val="18"/>
              </w:rPr>
            </w:pPr>
            <w:r w:rsidRPr="00263492">
              <w:rPr>
                <w:rFonts w:ascii="Arial" w:hAnsi="Arial" w:cs="Arial"/>
                <w:color w:val="auto"/>
                <w:sz w:val="18"/>
                <w:szCs w:val="18"/>
              </w:rPr>
              <w:t>Deposits at financial institutions</w:t>
            </w:r>
          </w:p>
        </w:tc>
        <w:tc>
          <w:tcPr>
            <w:tcW w:w="1296" w:type="dxa"/>
            <w:tcBorders>
              <w:top w:val="nil"/>
              <w:left w:val="nil"/>
              <w:bottom w:val="nil"/>
              <w:right w:val="nil"/>
            </w:tcBorders>
            <w:shd w:val="clear" w:color="auto" w:fill="FAFAFA"/>
            <w:vAlign w:val="center"/>
          </w:tcPr>
          <w:p w:rsidR="00FA4210" w:rsidRPr="00263492" w:rsidRDefault="00FA4210" w:rsidP="00263492">
            <w:pPr>
              <w:jc w:val="right"/>
              <w:rPr>
                <w:rFonts w:ascii="Arial" w:eastAsia="Map Symbols" w:hAnsi="Arial" w:cs="Arial"/>
                <w:color w:val="auto"/>
                <w:sz w:val="18"/>
                <w:szCs w:val="18"/>
              </w:rPr>
            </w:pPr>
          </w:p>
        </w:tc>
        <w:tc>
          <w:tcPr>
            <w:tcW w:w="1296" w:type="dxa"/>
            <w:tcBorders>
              <w:top w:val="nil"/>
              <w:left w:val="nil"/>
              <w:bottom w:val="nil"/>
              <w:right w:val="nil"/>
            </w:tcBorders>
            <w:vAlign w:val="center"/>
          </w:tcPr>
          <w:p w:rsidR="00FA4210" w:rsidRPr="00263492" w:rsidRDefault="00FA4210" w:rsidP="00263492">
            <w:pPr>
              <w:jc w:val="right"/>
              <w:rPr>
                <w:rFonts w:ascii="Arial" w:eastAsia="Map Symbols" w:hAnsi="Arial" w:cs="Arial"/>
                <w:color w:val="auto"/>
                <w:sz w:val="18"/>
                <w:szCs w:val="18"/>
              </w:rPr>
            </w:pPr>
          </w:p>
        </w:tc>
        <w:tc>
          <w:tcPr>
            <w:tcW w:w="1296" w:type="dxa"/>
            <w:tcBorders>
              <w:top w:val="nil"/>
              <w:left w:val="nil"/>
              <w:bottom w:val="nil"/>
              <w:right w:val="nil"/>
            </w:tcBorders>
            <w:shd w:val="clear" w:color="auto" w:fill="FAFAFA"/>
            <w:vAlign w:val="center"/>
          </w:tcPr>
          <w:p w:rsidR="00FA4210" w:rsidRPr="00263492" w:rsidRDefault="00FA4210" w:rsidP="00263492">
            <w:pPr>
              <w:jc w:val="right"/>
              <w:rPr>
                <w:rFonts w:ascii="Arial" w:eastAsia="Map Symbols" w:hAnsi="Arial" w:cs="Arial"/>
                <w:color w:val="auto"/>
                <w:sz w:val="18"/>
                <w:szCs w:val="18"/>
              </w:rPr>
            </w:pPr>
          </w:p>
        </w:tc>
        <w:tc>
          <w:tcPr>
            <w:tcW w:w="1296" w:type="dxa"/>
            <w:tcBorders>
              <w:top w:val="nil"/>
              <w:left w:val="nil"/>
              <w:bottom w:val="nil"/>
              <w:right w:val="nil"/>
            </w:tcBorders>
            <w:vAlign w:val="center"/>
          </w:tcPr>
          <w:p w:rsidR="00FA4210" w:rsidRPr="00263492" w:rsidRDefault="00FA4210" w:rsidP="00263492">
            <w:pPr>
              <w:jc w:val="right"/>
              <w:rPr>
                <w:rFonts w:ascii="Arial" w:eastAsia="Map Symbols" w:hAnsi="Arial" w:cs="Arial"/>
                <w:color w:val="auto"/>
                <w:sz w:val="18"/>
                <w:szCs w:val="18"/>
              </w:rPr>
            </w:pPr>
          </w:p>
        </w:tc>
      </w:tr>
      <w:tr w:rsidR="00C202BE" w:rsidRPr="00263492" w:rsidTr="00263492">
        <w:tc>
          <w:tcPr>
            <w:tcW w:w="4392" w:type="dxa"/>
            <w:tcBorders>
              <w:top w:val="nil"/>
              <w:left w:val="nil"/>
              <w:bottom w:val="nil"/>
              <w:right w:val="nil"/>
            </w:tcBorders>
            <w:vAlign w:val="center"/>
          </w:tcPr>
          <w:p w:rsidR="00FA4210" w:rsidRPr="00263492" w:rsidRDefault="00263492" w:rsidP="00263492">
            <w:pPr>
              <w:ind w:left="45"/>
              <w:rPr>
                <w:rFonts w:ascii="Arial" w:hAnsi="Arial" w:cs="Arial"/>
                <w:color w:val="auto"/>
                <w:sz w:val="18"/>
                <w:szCs w:val="18"/>
                <w:cs/>
              </w:rPr>
            </w:pPr>
            <w:r w:rsidRPr="00263492">
              <w:rPr>
                <w:rFonts w:ascii="Arial" w:hAnsi="Arial" w:cs="Arial"/>
                <w:color w:val="auto"/>
                <w:sz w:val="18"/>
                <w:szCs w:val="18"/>
              </w:rPr>
              <w:t xml:space="preserve">   </w:t>
            </w:r>
            <w:r w:rsidR="00FA4210" w:rsidRPr="00263492">
              <w:rPr>
                <w:rFonts w:ascii="Arial" w:hAnsi="Arial" w:cs="Arial"/>
                <w:color w:val="auto"/>
                <w:sz w:val="18"/>
                <w:szCs w:val="18"/>
              </w:rPr>
              <w:t>- current accounts</w:t>
            </w:r>
          </w:p>
        </w:tc>
        <w:tc>
          <w:tcPr>
            <w:tcW w:w="1296" w:type="dxa"/>
            <w:tcBorders>
              <w:top w:val="nil"/>
              <w:left w:val="nil"/>
              <w:right w:val="nil"/>
            </w:tcBorders>
            <w:shd w:val="clear" w:color="auto" w:fill="FAFAFA"/>
            <w:vAlign w:val="center"/>
          </w:tcPr>
          <w:p w:rsidR="00FA4210" w:rsidRPr="00263492" w:rsidRDefault="00D5316B" w:rsidP="00263492">
            <w:pPr>
              <w:jc w:val="right"/>
              <w:rPr>
                <w:rFonts w:ascii="Arial" w:eastAsia="Map Symbols" w:hAnsi="Arial" w:cs="Arial"/>
                <w:color w:val="auto"/>
                <w:sz w:val="18"/>
                <w:szCs w:val="18"/>
              </w:rPr>
            </w:pPr>
            <w:r w:rsidRPr="00263492">
              <w:rPr>
                <w:rFonts w:ascii="Arial" w:eastAsia="Map Symbols" w:hAnsi="Arial" w:cs="Arial"/>
                <w:color w:val="auto"/>
                <w:sz w:val="18"/>
                <w:szCs w:val="18"/>
              </w:rPr>
              <w:t>2,540,912</w:t>
            </w:r>
          </w:p>
        </w:tc>
        <w:tc>
          <w:tcPr>
            <w:tcW w:w="1296" w:type="dxa"/>
            <w:tcBorders>
              <w:top w:val="nil"/>
              <w:left w:val="nil"/>
              <w:right w:val="nil"/>
            </w:tcBorders>
            <w:vAlign w:val="center"/>
          </w:tcPr>
          <w:p w:rsidR="00FA4210" w:rsidRPr="00263492" w:rsidRDefault="00FA4210" w:rsidP="00263492">
            <w:pPr>
              <w:jc w:val="right"/>
              <w:rPr>
                <w:rFonts w:ascii="Arial" w:eastAsia="Map Symbols" w:hAnsi="Arial" w:cs="Arial"/>
                <w:color w:val="auto"/>
                <w:sz w:val="18"/>
                <w:szCs w:val="18"/>
              </w:rPr>
            </w:pPr>
            <w:r w:rsidRPr="00263492">
              <w:rPr>
                <w:rFonts w:ascii="Arial" w:eastAsia="Map Symbols" w:hAnsi="Arial" w:cs="Arial"/>
                <w:color w:val="auto"/>
                <w:sz w:val="18"/>
                <w:szCs w:val="18"/>
              </w:rPr>
              <w:t>4,646,186</w:t>
            </w:r>
          </w:p>
        </w:tc>
        <w:tc>
          <w:tcPr>
            <w:tcW w:w="1296" w:type="dxa"/>
            <w:tcBorders>
              <w:top w:val="nil"/>
              <w:left w:val="nil"/>
              <w:right w:val="nil"/>
            </w:tcBorders>
            <w:shd w:val="clear" w:color="auto" w:fill="FAFAFA"/>
            <w:vAlign w:val="center"/>
          </w:tcPr>
          <w:p w:rsidR="00FA4210" w:rsidRPr="00263492" w:rsidRDefault="00D5316B" w:rsidP="00263492">
            <w:pPr>
              <w:jc w:val="right"/>
              <w:rPr>
                <w:rFonts w:ascii="Arial" w:eastAsia="Map Symbols" w:hAnsi="Arial" w:cs="Arial"/>
                <w:color w:val="auto"/>
                <w:sz w:val="18"/>
                <w:szCs w:val="18"/>
              </w:rPr>
            </w:pPr>
            <w:r w:rsidRPr="00263492">
              <w:rPr>
                <w:rFonts w:ascii="Arial" w:eastAsia="Map Symbols" w:hAnsi="Arial" w:cs="Arial"/>
                <w:color w:val="auto"/>
                <w:sz w:val="18"/>
                <w:szCs w:val="18"/>
              </w:rPr>
              <w:t>1,458,446</w:t>
            </w:r>
          </w:p>
        </w:tc>
        <w:tc>
          <w:tcPr>
            <w:tcW w:w="1296" w:type="dxa"/>
            <w:tcBorders>
              <w:top w:val="nil"/>
              <w:left w:val="nil"/>
              <w:right w:val="nil"/>
            </w:tcBorders>
            <w:vAlign w:val="center"/>
          </w:tcPr>
          <w:p w:rsidR="00FA4210" w:rsidRPr="00263492" w:rsidRDefault="00FA4210" w:rsidP="00263492">
            <w:pPr>
              <w:jc w:val="right"/>
              <w:rPr>
                <w:rFonts w:ascii="Arial" w:eastAsia="Map Symbols" w:hAnsi="Arial" w:cs="Arial"/>
                <w:color w:val="auto"/>
                <w:sz w:val="18"/>
                <w:szCs w:val="18"/>
              </w:rPr>
            </w:pPr>
            <w:r w:rsidRPr="00263492">
              <w:rPr>
                <w:rFonts w:ascii="Arial" w:eastAsia="Map Symbols" w:hAnsi="Arial" w:cs="Arial"/>
                <w:color w:val="auto"/>
                <w:sz w:val="18"/>
                <w:szCs w:val="18"/>
              </w:rPr>
              <w:t>2,344,222</w:t>
            </w:r>
          </w:p>
        </w:tc>
      </w:tr>
      <w:tr w:rsidR="00C202BE" w:rsidRPr="00263492" w:rsidTr="00263492">
        <w:tc>
          <w:tcPr>
            <w:tcW w:w="4392" w:type="dxa"/>
            <w:tcBorders>
              <w:top w:val="nil"/>
              <w:left w:val="nil"/>
              <w:bottom w:val="nil"/>
              <w:right w:val="nil"/>
            </w:tcBorders>
            <w:vAlign w:val="center"/>
          </w:tcPr>
          <w:p w:rsidR="00FA4210" w:rsidRPr="00263492" w:rsidRDefault="00263492" w:rsidP="00263492">
            <w:pPr>
              <w:ind w:left="45"/>
              <w:rPr>
                <w:rFonts w:ascii="Arial" w:hAnsi="Arial" w:cs="Arial"/>
                <w:color w:val="auto"/>
                <w:sz w:val="18"/>
                <w:szCs w:val="18"/>
                <w:cs/>
              </w:rPr>
            </w:pPr>
            <w:r w:rsidRPr="00263492">
              <w:rPr>
                <w:rFonts w:ascii="Arial" w:hAnsi="Arial" w:cs="Arial"/>
                <w:color w:val="auto"/>
                <w:sz w:val="18"/>
                <w:szCs w:val="18"/>
              </w:rPr>
              <w:t xml:space="preserve">   </w:t>
            </w:r>
            <w:r w:rsidR="00FA4210" w:rsidRPr="00263492">
              <w:rPr>
                <w:rFonts w:ascii="Arial" w:hAnsi="Arial" w:cs="Arial"/>
                <w:color w:val="auto"/>
                <w:sz w:val="18"/>
                <w:szCs w:val="18"/>
              </w:rPr>
              <w:t>- savings accounts</w:t>
            </w:r>
          </w:p>
        </w:tc>
        <w:tc>
          <w:tcPr>
            <w:tcW w:w="1296" w:type="dxa"/>
            <w:tcBorders>
              <w:top w:val="nil"/>
              <w:left w:val="nil"/>
              <w:bottom w:val="single" w:sz="4" w:space="0" w:color="auto"/>
              <w:right w:val="nil"/>
            </w:tcBorders>
            <w:shd w:val="clear" w:color="auto" w:fill="FAFAFA"/>
            <w:vAlign w:val="center"/>
          </w:tcPr>
          <w:p w:rsidR="00FA4210" w:rsidRPr="00263492" w:rsidRDefault="00D5316B" w:rsidP="00263492">
            <w:pPr>
              <w:jc w:val="right"/>
              <w:rPr>
                <w:rFonts w:ascii="Arial" w:eastAsia="Map Symbols" w:hAnsi="Arial" w:cs="Arial"/>
                <w:color w:val="auto"/>
                <w:sz w:val="18"/>
                <w:szCs w:val="18"/>
              </w:rPr>
            </w:pPr>
            <w:r w:rsidRPr="00263492">
              <w:rPr>
                <w:rFonts w:ascii="Arial" w:eastAsia="Map Symbols" w:hAnsi="Arial" w:cs="Arial"/>
                <w:color w:val="auto"/>
                <w:sz w:val="18"/>
                <w:szCs w:val="18"/>
              </w:rPr>
              <w:t>85,245,568</w:t>
            </w:r>
          </w:p>
        </w:tc>
        <w:tc>
          <w:tcPr>
            <w:tcW w:w="1296" w:type="dxa"/>
            <w:tcBorders>
              <w:top w:val="nil"/>
              <w:left w:val="nil"/>
              <w:bottom w:val="single" w:sz="4" w:space="0" w:color="auto"/>
              <w:right w:val="nil"/>
            </w:tcBorders>
            <w:vAlign w:val="center"/>
          </w:tcPr>
          <w:p w:rsidR="00FA4210" w:rsidRPr="00263492" w:rsidRDefault="00FA4210" w:rsidP="00263492">
            <w:pPr>
              <w:jc w:val="right"/>
              <w:rPr>
                <w:rFonts w:ascii="Arial" w:eastAsia="Map Symbols" w:hAnsi="Arial" w:cs="Arial"/>
                <w:color w:val="auto"/>
                <w:sz w:val="18"/>
                <w:szCs w:val="18"/>
              </w:rPr>
            </w:pPr>
            <w:r w:rsidRPr="00263492">
              <w:rPr>
                <w:rFonts w:ascii="Arial" w:eastAsia="Map Symbols" w:hAnsi="Arial" w:cs="Arial"/>
                <w:color w:val="auto"/>
                <w:sz w:val="18"/>
                <w:szCs w:val="18"/>
              </w:rPr>
              <w:t>55,030,606</w:t>
            </w:r>
          </w:p>
        </w:tc>
        <w:tc>
          <w:tcPr>
            <w:tcW w:w="1296" w:type="dxa"/>
            <w:tcBorders>
              <w:top w:val="nil"/>
              <w:left w:val="nil"/>
              <w:bottom w:val="single" w:sz="4" w:space="0" w:color="auto"/>
              <w:right w:val="nil"/>
            </w:tcBorders>
            <w:shd w:val="clear" w:color="auto" w:fill="FAFAFA"/>
            <w:vAlign w:val="center"/>
          </w:tcPr>
          <w:p w:rsidR="00FA4210" w:rsidRPr="00263492" w:rsidRDefault="00D5316B" w:rsidP="00263492">
            <w:pPr>
              <w:jc w:val="right"/>
              <w:rPr>
                <w:rFonts w:ascii="Arial" w:eastAsia="Map Symbols" w:hAnsi="Arial" w:cs="Arial"/>
                <w:color w:val="auto"/>
                <w:sz w:val="18"/>
                <w:szCs w:val="18"/>
              </w:rPr>
            </w:pPr>
            <w:r w:rsidRPr="00263492">
              <w:rPr>
                <w:rFonts w:ascii="Arial" w:eastAsia="Map Symbols" w:hAnsi="Arial" w:cs="Arial"/>
                <w:color w:val="auto"/>
                <w:sz w:val="18"/>
                <w:szCs w:val="18"/>
              </w:rPr>
              <w:t>65,318,837</w:t>
            </w:r>
          </w:p>
        </w:tc>
        <w:tc>
          <w:tcPr>
            <w:tcW w:w="1296" w:type="dxa"/>
            <w:tcBorders>
              <w:top w:val="nil"/>
              <w:left w:val="nil"/>
              <w:bottom w:val="single" w:sz="4" w:space="0" w:color="auto"/>
              <w:right w:val="nil"/>
            </w:tcBorders>
            <w:vAlign w:val="center"/>
          </w:tcPr>
          <w:p w:rsidR="00FA4210" w:rsidRPr="00263492" w:rsidRDefault="00FA4210" w:rsidP="00263492">
            <w:pPr>
              <w:jc w:val="right"/>
              <w:rPr>
                <w:rFonts w:ascii="Arial" w:eastAsia="Map Symbols" w:hAnsi="Arial" w:cs="Arial"/>
                <w:color w:val="auto"/>
                <w:sz w:val="18"/>
                <w:szCs w:val="18"/>
              </w:rPr>
            </w:pPr>
            <w:r w:rsidRPr="00263492">
              <w:rPr>
                <w:rFonts w:ascii="Arial" w:eastAsia="Map Symbols" w:hAnsi="Arial" w:cs="Arial"/>
                <w:color w:val="auto"/>
                <w:sz w:val="18"/>
                <w:szCs w:val="18"/>
              </w:rPr>
              <w:t>47,267,542</w:t>
            </w:r>
          </w:p>
        </w:tc>
      </w:tr>
      <w:tr w:rsidR="00C202BE" w:rsidRPr="00263492" w:rsidTr="00263492">
        <w:tc>
          <w:tcPr>
            <w:tcW w:w="4392" w:type="dxa"/>
            <w:tcBorders>
              <w:top w:val="nil"/>
              <w:left w:val="nil"/>
              <w:bottom w:val="nil"/>
              <w:right w:val="nil"/>
            </w:tcBorders>
            <w:vAlign w:val="center"/>
          </w:tcPr>
          <w:p w:rsidR="00FA4210" w:rsidRPr="00263492" w:rsidRDefault="00FA4210" w:rsidP="00263492">
            <w:pPr>
              <w:ind w:left="45"/>
              <w:rPr>
                <w:rFonts w:ascii="Arial" w:hAnsi="Arial" w:cs="Arial"/>
                <w:color w:val="auto"/>
                <w:sz w:val="18"/>
                <w:szCs w:val="18"/>
              </w:rPr>
            </w:pPr>
          </w:p>
        </w:tc>
        <w:tc>
          <w:tcPr>
            <w:tcW w:w="1296" w:type="dxa"/>
            <w:tcBorders>
              <w:top w:val="single" w:sz="4" w:space="0" w:color="auto"/>
              <w:left w:val="nil"/>
              <w:right w:val="nil"/>
            </w:tcBorders>
            <w:shd w:val="clear" w:color="auto" w:fill="FAFAFA"/>
            <w:vAlign w:val="center"/>
          </w:tcPr>
          <w:p w:rsidR="00FA4210" w:rsidRPr="00263492" w:rsidRDefault="00FA4210" w:rsidP="00263492">
            <w:pPr>
              <w:jc w:val="right"/>
              <w:rPr>
                <w:rFonts w:ascii="Arial" w:hAnsi="Arial" w:cs="Arial"/>
                <w:color w:val="auto"/>
                <w:sz w:val="18"/>
                <w:szCs w:val="18"/>
              </w:rPr>
            </w:pPr>
          </w:p>
        </w:tc>
        <w:tc>
          <w:tcPr>
            <w:tcW w:w="1296" w:type="dxa"/>
            <w:tcBorders>
              <w:top w:val="single" w:sz="4" w:space="0" w:color="auto"/>
              <w:left w:val="nil"/>
              <w:right w:val="nil"/>
            </w:tcBorders>
            <w:vAlign w:val="center"/>
          </w:tcPr>
          <w:p w:rsidR="00FA4210" w:rsidRPr="00263492" w:rsidRDefault="00FA4210" w:rsidP="00263492">
            <w:pPr>
              <w:jc w:val="right"/>
              <w:rPr>
                <w:rFonts w:ascii="Arial" w:hAnsi="Arial" w:cs="Arial"/>
                <w:color w:val="auto"/>
                <w:sz w:val="18"/>
                <w:szCs w:val="18"/>
              </w:rPr>
            </w:pPr>
          </w:p>
        </w:tc>
        <w:tc>
          <w:tcPr>
            <w:tcW w:w="1296" w:type="dxa"/>
            <w:tcBorders>
              <w:top w:val="single" w:sz="4" w:space="0" w:color="auto"/>
              <w:left w:val="nil"/>
              <w:right w:val="nil"/>
            </w:tcBorders>
            <w:shd w:val="clear" w:color="auto" w:fill="FAFAFA"/>
            <w:vAlign w:val="center"/>
          </w:tcPr>
          <w:p w:rsidR="00FA4210" w:rsidRPr="00263492" w:rsidRDefault="00FA4210" w:rsidP="00263492">
            <w:pPr>
              <w:jc w:val="right"/>
              <w:rPr>
                <w:rFonts w:ascii="Arial" w:hAnsi="Arial" w:cs="Arial"/>
                <w:color w:val="auto"/>
                <w:sz w:val="18"/>
                <w:szCs w:val="18"/>
              </w:rPr>
            </w:pPr>
          </w:p>
        </w:tc>
        <w:tc>
          <w:tcPr>
            <w:tcW w:w="1296" w:type="dxa"/>
            <w:tcBorders>
              <w:top w:val="single" w:sz="4" w:space="0" w:color="auto"/>
              <w:left w:val="nil"/>
              <w:right w:val="nil"/>
            </w:tcBorders>
            <w:vAlign w:val="center"/>
          </w:tcPr>
          <w:p w:rsidR="00FA4210" w:rsidRPr="00263492" w:rsidRDefault="00FA4210" w:rsidP="00263492">
            <w:pPr>
              <w:jc w:val="right"/>
              <w:rPr>
                <w:rFonts w:ascii="Arial" w:hAnsi="Arial" w:cs="Arial"/>
                <w:color w:val="auto"/>
                <w:sz w:val="18"/>
                <w:szCs w:val="18"/>
              </w:rPr>
            </w:pPr>
          </w:p>
        </w:tc>
      </w:tr>
      <w:tr w:rsidR="00C202BE" w:rsidRPr="00263492" w:rsidTr="00263492">
        <w:tc>
          <w:tcPr>
            <w:tcW w:w="4392" w:type="dxa"/>
            <w:tcBorders>
              <w:top w:val="nil"/>
              <w:left w:val="nil"/>
              <w:bottom w:val="nil"/>
              <w:right w:val="nil"/>
            </w:tcBorders>
            <w:vAlign w:val="center"/>
          </w:tcPr>
          <w:p w:rsidR="00FA4210" w:rsidRPr="00263492" w:rsidRDefault="00FA4210" w:rsidP="00263492">
            <w:pPr>
              <w:ind w:left="45"/>
              <w:rPr>
                <w:rFonts w:ascii="Arial" w:hAnsi="Arial" w:cs="Arial"/>
                <w:color w:val="auto"/>
                <w:sz w:val="18"/>
                <w:szCs w:val="18"/>
              </w:rPr>
            </w:pPr>
            <w:r w:rsidRPr="00263492">
              <w:rPr>
                <w:rFonts w:ascii="Arial" w:hAnsi="Arial" w:cs="Arial"/>
                <w:color w:val="auto"/>
                <w:sz w:val="18"/>
                <w:szCs w:val="18"/>
              </w:rPr>
              <w:t>Total</w:t>
            </w:r>
          </w:p>
        </w:tc>
        <w:tc>
          <w:tcPr>
            <w:tcW w:w="1296" w:type="dxa"/>
            <w:tcBorders>
              <w:top w:val="nil"/>
              <w:left w:val="nil"/>
              <w:bottom w:val="single" w:sz="4" w:space="0" w:color="auto"/>
              <w:right w:val="nil"/>
            </w:tcBorders>
            <w:shd w:val="clear" w:color="auto" w:fill="FAFAFA"/>
            <w:vAlign w:val="center"/>
          </w:tcPr>
          <w:p w:rsidR="00FA4210" w:rsidRPr="00263492" w:rsidRDefault="00D5316B" w:rsidP="00263492">
            <w:pPr>
              <w:jc w:val="right"/>
              <w:rPr>
                <w:rFonts w:ascii="Arial" w:eastAsia="Map Symbols" w:hAnsi="Arial" w:cs="Arial"/>
                <w:color w:val="auto"/>
                <w:sz w:val="18"/>
                <w:szCs w:val="18"/>
              </w:rPr>
            </w:pPr>
            <w:r w:rsidRPr="00263492">
              <w:rPr>
                <w:rFonts w:ascii="Arial" w:eastAsia="Map Symbols" w:hAnsi="Arial" w:cs="Arial"/>
                <w:color w:val="auto"/>
                <w:sz w:val="18"/>
                <w:szCs w:val="18"/>
              </w:rPr>
              <w:t>89,732,441</w:t>
            </w:r>
          </w:p>
        </w:tc>
        <w:tc>
          <w:tcPr>
            <w:tcW w:w="1296" w:type="dxa"/>
            <w:tcBorders>
              <w:top w:val="nil"/>
              <w:left w:val="nil"/>
              <w:bottom w:val="single" w:sz="4" w:space="0" w:color="auto"/>
              <w:right w:val="nil"/>
            </w:tcBorders>
            <w:vAlign w:val="center"/>
          </w:tcPr>
          <w:p w:rsidR="00FA4210" w:rsidRPr="00263492" w:rsidRDefault="00FA4210" w:rsidP="00263492">
            <w:pPr>
              <w:jc w:val="right"/>
              <w:rPr>
                <w:rFonts w:ascii="Arial" w:eastAsia="Map Symbols" w:hAnsi="Arial" w:cs="Arial"/>
                <w:color w:val="auto"/>
                <w:sz w:val="18"/>
                <w:szCs w:val="18"/>
              </w:rPr>
            </w:pPr>
            <w:r w:rsidRPr="00263492">
              <w:rPr>
                <w:rFonts w:ascii="Arial" w:eastAsia="Map Symbols" w:hAnsi="Arial" w:cs="Arial"/>
                <w:color w:val="auto"/>
                <w:sz w:val="18"/>
                <w:szCs w:val="18"/>
              </w:rPr>
              <w:t>62,342,142</w:t>
            </w:r>
          </w:p>
        </w:tc>
        <w:tc>
          <w:tcPr>
            <w:tcW w:w="1296" w:type="dxa"/>
            <w:tcBorders>
              <w:top w:val="nil"/>
              <w:left w:val="nil"/>
              <w:bottom w:val="single" w:sz="4" w:space="0" w:color="auto"/>
              <w:right w:val="nil"/>
            </w:tcBorders>
            <w:shd w:val="clear" w:color="auto" w:fill="FAFAFA"/>
            <w:vAlign w:val="center"/>
          </w:tcPr>
          <w:p w:rsidR="00FA4210" w:rsidRPr="00263492" w:rsidRDefault="00D5316B" w:rsidP="00263492">
            <w:pPr>
              <w:jc w:val="right"/>
              <w:rPr>
                <w:rFonts w:ascii="Arial" w:eastAsia="Map Symbols" w:hAnsi="Arial" w:cs="Arial"/>
                <w:color w:val="auto"/>
                <w:sz w:val="18"/>
                <w:szCs w:val="18"/>
              </w:rPr>
            </w:pPr>
            <w:r w:rsidRPr="00263492">
              <w:rPr>
                <w:rFonts w:ascii="Arial" w:eastAsia="Map Symbols" w:hAnsi="Arial" w:cs="Arial"/>
                <w:color w:val="auto"/>
                <w:sz w:val="18"/>
                <w:szCs w:val="18"/>
              </w:rPr>
              <w:t>68,406,686</w:t>
            </w:r>
          </w:p>
        </w:tc>
        <w:tc>
          <w:tcPr>
            <w:tcW w:w="1296" w:type="dxa"/>
            <w:tcBorders>
              <w:top w:val="nil"/>
              <w:left w:val="nil"/>
              <w:bottom w:val="single" w:sz="4" w:space="0" w:color="auto"/>
              <w:right w:val="nil"/>
            </w:tcBorders>
            <w:vAlign w:val="center"/>
          </w:tcPr>
          <w:p w:rsidR="00FA4210" w:rsidRPr="00263492" w:rsidRDefault="00FA4210" w:rsidP="00263492">
            <w:pPr>
              <w:jc w:val="right"/>
              <w:rPr>
                <w:rFonts w:ascii="Arial" w:eastAsia="Map Symbols" w:hAnsi="Arial" w:cs="Arial"/>
                <w:color w:val="auto"/>
                <w:sz w:val="18"/>
                <w:szCs w:val="18"/>
              </w:rPr>
            </w:pPr>
            <w:r w:rsidRPr="00263492">
              <w:rPr>
                <w:rFonts w:ascii="Arial" w:eastAsia="Map Symbols" w:hAnsi="Arial" w:cs="Arial"/>
                <w:color w:val="auto"/>
                <w:sz w:val="18"/>
                <w:szCs w:val="18"/>
              </w:rPr>
              <w:t>51,982,169</w:t>
            </w:r>
          </w:p>
        </w:tc>
      </w:tr>
    </w:tbl>
    <w:p w:rsidR="00F748A4" w:rsidRPr="00C202BE" w:rsidRDefault="00F748A4" w:rsidP="00263492">
      <w:pPr>
        <w:ind w:right="0"/>
        <w:jc w:val="both"/>
        <w:rPr>
          <w:rFonts w:ascii="Arial" w:hAnsi="Arial" w:cs="Arial"/>
          <w:color w:val="auto"/>
          <w:sz w:val="18"/>
          <w:szCs w:val="18"/>
        </w:rPr>
      </w:pPr>
    </w:p>
    <w:p w:rsidR="00F748A4" w:rsidRPr="00C202BE" w:rsidRDefault="00F748A4" w:rsidP="00263492">
      <w:pPr>
        <w:ind w:right="0"/>
        <w:jc w:val="thaiDistribute"/>
        <w:rPr>
          <w:rFonts w:ascii="Arial" w:hAnsi="Arial" w:cs="Arial"/>
          <w:color w:val="auto"/>
          <w:sz w:val="18"/>
          <w:szCs w:val="18"/>
        </w:rPr>
      </w:pPr>
      <w:r w:rsidRPr="00C202BE">
        <w:rPr>
          <w:rFonts w:ascii="Arial" w:hAnsi="Arial" w:cs="Arial"/>
          <w:color w:val="auto"/>
          <w:sz w:val="18"/>
          <w:szCs w:val="18"/>
        </w:rPr>
        <w:t xml:space="preserve">As at 31 December </w:t>
      </w:r>
      <w:r w:rsidR="00F14FCD" w:rsidRPr="00C202BE">
        <w:rPr>
          <w:rFonts w:ascii="Arial" w:hAnsi="Arial" w:cs="Arial"/>
          <w:color w:val="auto"/>
          <w:sz w:val="18"/>
          <w:szCs w:val="18"/>
        </w:rPr>
        <w:t>2019</w:t>
      </w:r>
      <w:r w:rsidRPr="00C202BE">
        <w:rPr>
          <w:rFonts w:ascii="Arial" w:hAnsi="Arial" w:cs="Arial"/>
          <w:color w:val="auto"/>
          <w:sz w:val="18"/>
          <w:szCs w:val="18"/>
        </w:rPr>
        <w:t xml:space="preserve">, </w:t>
      </w:r>
      <w:r w:rsidR="00C13A66" w:rsidRPr="00C202BE">
        <w:rPr>
          <w:rFonts w:ascii="Arial" w:hAnsi="Arial" w:cs="Arial"/>
          <w:color w:val="auto"/>
          <w:sz w:val="18"/>
          <w:szCs w:val="18"/>
        </w:rPr>
        <w:t>the</w:t>
      </w:r>
      <w:r w:rsidRPr="00C202BE">
        <w:rPr>
          <w:rFonts w:ascii="Arial" w:hAnsi="Arial" w:cs="Arial"/>
          <w:color w:val="auto"/>
          <w:sz w:val="18"/>
          <w:szCs w:val="18"/>
        </w:rPr>
        <w:t xml:space="preserve"> savings accounts </w:t>
      </w:r>
      <w:r w:rsidR="00867102" w:rsidRPr="00C202BE">
        <w:rPr>
          <w:rFonts w:ascii="Arial" w:hAnsi="Arial" w:cs="Arial"/>
          <w:color w:val="auto"/>
          <w:sz w:val="18"/>
          <w:szCs w:val="18"/>
        </w:rPr>
        <w:t>carry</w:t>
      </w:r>
      <w:r w:rsidRPr="00C202BE">
        <w:rPr>
          <w:rFonts w:ascii="Arial" w:hAnsi="Arial" w:cs="Arial"/>
          <w:color w:val="auto"/>
          <w:sz w:val="18"/>
          <w:szCs w:val="18"/>
        </w:rPr>
        <w:t xml:space="preserve"> interest at the rate </w:t>
      </w:r>
      <w:r w:rsidR="006A3D3B" w:rsidRPr="00C202BE">
        <w:rPr>
          <w:rFonts w:ascii="Arial" w:hAnsi="Arial" w:cs="Arial"/>
          <w:color w:val="auto"/>
          <w:sz w:val="18"/>
          <w:szCs w:val="18"/>
        </w:rPr>
        <w:t>of</w:t>
      </w:r>
      <w:r w:rsidR="0086677C" w:rsidRPr="00C202BE">
        <w:rPr>
          <w:rFonts w:ascii="Arial" w:hAnsi="Arial" w:cs="Arial"/>
          <w:color w:val="auto"/>
          <w:sz w:val="18"/>
          <w:szCs w:val="18"/>
        </w:rPr>
        <w:t xml:space="preserve"> </w:t>
      </w:r>
      <w:r w:rsidR="00D5316B">
        <w:rPr>
          <w:rFonts w:ascii="Arial" w:hAnsi="Arial" w:cs="Arial"/>
          <w:color w:val="auto"/>
          <w:sz w:val="18"/>
          <w:szCs w:val="18"/>
        </w:rPr>
        <w:t>0.22</w:t>
      </w:r>
      <w:r w:rsidR="00766F68" w:rsidRPr="00C202BE">
        <w:rPr>
          <w:rFonts w:ascii="Arial" w:hAnsi="Arial" w:cs="Arial"/>
          <w:color w:val="auto"/>
          <w:sz w:val="18"/>
          <w:szCs w:val="18"/>
        </w:rPr>
        <w:t xml:space="preserve">% - </w:t>
      </w:r>
      <w:r w:rsidR="00D5316B">
        <w:rPr>
          <w:rFonts w:ascii="Arial" w:hAnsi="Arial" w:cs="Arial"/>
          <w:color w:val="auto"/>
          <w:sz w:val="18"/>
          <w:szCs w:val="18"/>
        </w:rPr>
        <w:t>0.30</w:t>
      </w:r>
      <w:r w:rsidRPr="00C202BE">
        <w:rPr>
          <w:rFonts w:ascii="Arial" w:hAnsi="Arial" w:cs="Arial"/>
          <w:color w:val="auto"/>
          <w:sz w:val="18"/>
          <w:szCs w:val="18"/>
        </w:rPr>
        <w:t>% per annum (</w:t>
      </w:r>
      <w:proofErr w:type="gramStart"/>
      <w:r w:rsidR="00C202BE" w:rsidRPr="00C202BE">
        <w:rPr>
          <w:rFonts w:ascii="Arial" w:hAnsi="Arial" w:cs="Arial"/>
          <w:color w:val="auto"/>
          <w:sz w:val="18"/>
          <w:szCs w:val="18"/>
        </w:rPr>
        <w:t>2018</w:t>
      </w:r>
      <w:r w:rsidR="00576D95" w:rsidRPr="00C202BE">
        <w:rPr>
          <w:rFonts w:ascii="Arial" w:hAnsi="Arial" w:cs="Arial"/>
          <w:color w:val="auto"/>
          <w:sz w:val="18"/>
          <w:szCs w:val="18"/>
        </w:rPr>
        <w:t xml:space="preserve"> :</w:t>
      </w:r>
      <w:proofErr w:type="gramEnd"/>
      <w:r w:rsidR="00576D95" w:rsidRPr="00C202BE">
        <w:rPr>
          <w:rFonts w:ascii="Arial" w:hAnsi="Arial" w:cs="Arial"/>
          <w:color w:val="auto"/>
          <w:sz w:val="18"/>
          <w:szCs w:val="18"/>
        </w:rPr>
        <w:t xml:space="preserve"> </w:t>
      </w:r>
      <w:r w:rsidR="00FA4210" w:rsidRPr="00C202BE">
        <w:rPr>
          <w:rFonts w:ascii="Arial" w:hAnsi="Arial" w:cs="Arial"/>
          <w:color w:val="auto"/>
          <w:sz w:val="18"/>
          <w:szCs w:val="18"/>
        </w:rPr>
        <w:t>0.25% - 0.375</w:t>
      </w:r>
      <w:r w:rsidR="00576D95" w:rsidRPr="00C202BE">
        <w:rPr>
          <w:rFonts w:ascii="Arial" w:hAnsi="Arial" w:cs="Arial"/>
          <w:color w:val="auto"/>
          <w:sz w:val="18"/>
          <w:szCs w:val="18"/>
        </w:rPr>
        <w:t xml:space="preserve">% </w:t>
      </w:r>
      <w:r w:rsidRPr="00C202BE">
        <w:rPr>
          <w:rFonts w:ascii="Arial" w:hAnsi="Arial" w:cs="Arial"/>
          <w:color w:val="auto"/>
          <w:sz w:val="18"/>
          <w:szCs w:val="18"/>
        </w:rPr>
        <w:t>per annum).</w:t>
      </w:r>
    </w:p>
    <w:p w:rsidR="007E21CE" w:rsidRDefault="007E21CE" w:rsidP="00263492">
      <w:pPr>
        <w:ind w:right="0"/>
        <w:jc w:val="both"/>
        <w:rPr>
          <w:rFonts w:ascii="Arial" w:hAnsi="Arial" w:cs="Arial"/>
          <w:color w:val="auto"/>
          <w:sz w:val="18"/>
          <w:szCs w:val="18"/>
        </w:rPr>
      </w:pPr>
    </w:p>
    <w:p w:rsidR="00263492" w:rsidRDefault="00263492" w:rsidP="00263492">
      <w:pPr>
        <w:ind w:right="0"/>
        <w:jc w:val="both"/>
        <w:rPr>
          <w:rFonts w:ascii="Arial" w:hAnsi="Arial" w:cs="Arial"/>
          <w:color w:val="auto"/>
          <w:sz w:val="18"/>
          <w:szCs w:val="18"/>
        </w:rPr>
      </w:pPr>
    </w:p>
    <w:tbl>
      <w:tblPr>
        <w:tblW w:w="0" w:type="auto"/>
        <w:tblInd w:w="108" w:type="dxa"/>
        <w:shd w:val="clear" w:color="auto" w:fill="FFA543"/>
        <w:tblLook w:val="04A0" w:firstRow="1" w:lastRow="0" w:firstColumn="1" w:lastColumn="0" w:noHBand="0" w:noVBand="1"/>
      </w:tblPr>
      <w:tblGrid>
        <w:gridCol w:w="9461"/>
      </w:tblGrid>
      <w:tr w:rsidR="00263492" w:rsidRPr="0098346A" w:rsidTr="00907832">
        <w:trPr>
          <w:trHeight w:val="386"/>
        </w:trPr>
        <w:tc>
          <w:tcPr>
            <w:tcW w:w="9461" w:type="dxa"/>
            <w:shd w:val="clear" w:color="auto" w:fill="FFA543"/>
            <w:vAlign w:val="center"/>
            <w:hideMark/>
          </w:tcPr>
          <w:p w:rsidR="00263492" w:rsidRPr="0098346A" w:rsidRDefault="00263492" w:rsidP="00907832">
            <w:pPr>
              <w:ind w:left="432" w:right="0" w:hanging="432"/>
              <w:jc w:val="both"/>
              <w:rPr>
                <w:rFonts w:ascii="Arial" w:eastAsia="Arial Unicode MS" w:hAnsi="Arial" w:cs="Arial"/>
                <w:b/>
                <w:bCs/>
                <w:color w:val="FFFFFF"/>
                <w:sz w:val="18"/>
                <w:szCs w:val="18"/>
                <w:lang w:val="en-US"/>
              </w:rPr>
            </w:pPr>
            <w:r w:rsidRPr="00263492">
              <w:rPr>
                <w:rFonts w:ascii="Arial" w:eastAsia="Arial Unicode MS" w:hAnsi="Arial" w:cs="Arial"/>
                <w:b/>
                <w:bCs/>
                <w:color w:val="FFFFFF"/>
                <w:sz w:val="18"/>
                <w:szCs w:val="18"/>
                <w:lang w:val="en-US"/>
              </w:rPr>
              <w:t>9</w:t>
            </w:r>
            <w:r w:rsidRPr="00263492">
              <w:rPr>
                <w:rFonts w:ascii="Arial" w:eastAsia="Arial Unicode MS" w:hAnsi="Arial" w:cs="Arial"/>
                <w:b/>
                <w:bCs/>
                <w:color w:val="FFFFFF"/>
                <w:sz w:val="18"/>
                <w:szCs w:val="18"/>
                <w:lang w:val="en-US"/>
              </w:rPr>
              <w:tab/>
              <w:t>Trade and other receivables, net</w:t>
            </w:r>
          </w:p>
        </w:tc>
      </w:tr>
    </w:tbl>
    <w:p w:rsidR="00263492" w:rsidRDefault="00263492" w:rsidP="00263492">
      <w:pPr>
        <w:ind w:right="0"/>
        <w:jc w:val="both"/>
        <w:rPr>
          <w:rFonts w:ascii="Arial" w:hAnsi="Arial" w:cs="Arial"/>
          <w:color w:val="auto"/>
          <w:sz w:val="18"/>
          <w:szCs w:val="18"/>
        </w:rPr>
      </w:pPr>
    </w:p>
    <w:tbl>
      <w:tblPr>
        <w:tblW w:w="9576" w:type="dxa"/>
        <w:tblLayout w:type="fixed"/>
        <w:tblLook w:val="0000" w:firstRow="0" w:lastRow="0" w:firstColumn="0" w:lastColumn="0" w:noHBand="0" w:noVBand="0"/>
      </w:tblPr>
      <w:tblGrid>
        <w:gridCol w:w="4410"/>
        <w:gridCol w:w="1278"/>
        <w:gridCol w:w="1296"/>
        <w:gridCol w:w="1296"/>
        <w:gridCol w:w="1296"/>
      </w:tblGrid>
      <w:tr w:rsidR="00C202BE" w:rsidRPr="00263492" w:rsidTr="009503C1">
        <w:tc>
          <w:tcPr>
            <w:tcW w:w="4410" w:type="dxa"/>
            <w:tcBorders>
              <w:top w:val="nil"/>
              <w:left w:val="nil"/>
              <w:bottom w:val="nil"/>
              <w:right w:val="nil"/>
            </w:tcBorders>
            <w:vAlign w:val="center"/>
          </w:tcPr>
          <w:p w:rsidR="00F748A4" w:rsidRPr="00263492" w:rsidRDefault="00F748A4" w:rsidP="00263492">
            <w:pPr>
              <w:tabs>
                <w:tab w:val="left" w:pos="1800"/>
              </w:tabs>
              <w:rPr>
                <w:rFonts w:ascii="Arial" w:hAnsi="Arial" w:cs="Arial"/>
                <w:color w:val="auto"/>
                <w:sz w:val="18"/>
                <w:szCs w:val="18"/>
              </w:rPr>
            </w:pPr>
          </w:p>
        </w:tc>
        <w:tc>
          <w:tcPr>
            <w:tcW w:w="2574" w:type="dxa"/>
            <w:gridSpan w:val="2"/>
            <w:tcBorders>
              <w:top w:val="single" w:sz="4" w:space="0" w:color="auto"/>
              <w:left w:val="nil"/>
              <w:bottom w:val="single" w:sz="4" w:space="0" w:color="auto"/>
              <w:right w:val="nil"/>
            </w:tcBorders>
            <w:shd w:val="clear" w:color="auto" w:fill="auto"/>
            <w:vAlign w:val="center"/>
          </w:tcPr>
          <w:p w:rsidR="00F748A4" w:rsidRPr="00263492" w:rsidRDefault="00F748A4" w:rsidP="00263492">
            <w:pPr>
              <w:jc w:val="center"/>
              <w:rPr>
                <w:rFonts w:ascii="Arial" w:eastAsia="Map Symbols" w:hAnsi="Arial" w:cs="Arial"/>
                <w:b/>
                <w:bCs/>
                <w:color w:val="auto"/>
                <w:sz w:val="18"/>
                <w:szCs w:val="18"/>
              </w:rPr>
            </w:pPr>
            <w:r w:rsidRPr="00263492">
              <w:rPr>
                <w:rFonts w:ascii="Arial" w:eastAsia="Map Symbols" w:hAnsi="Arial" w:cs="Arial"/>
                <w:b/>
                <w:bCs/>
                <w:color w:val="auto"/>
                <w:sz w:val="18"/>
                <w:szCs w:val="18"/>
              </w:rPr>
              <w:t xml:space="preserve">Consolidated </w:t>
            </w:r>
          </w:p>
          <w:p w:rsidR="00F748A4" w:rsidRPr="00263492" w:rsidRDefault="00F748A4" w:rsidP="00263492">
            <w:pPr>
              <w:jc w:val="center"/>
              <w:rPr>
                <w:rFonts w:ascii="Arial" w:eastAsia="Map Symbols" w:hAnsi="Arial" w:cs="Arial"/>
                <w:b/>
                <w:bCs/>
                <w:color w:val="auto"/>
                <w:sz w:val="18"/>
                <w:szCs w:val="18"/>
                <w:cs/>
              </w:rPr>
            </w:pPr>
            <w:r w:rsidRPr="00263492">
              <w:rPr>
                <w:rFonts w:ascii="Arial" w:eastAsia="Map Symbols" w:hAnsi="Arial" w:cs="Arial"/>
                <w:b/>
                <w:bCs/>
                <w:color w:val="auto"/>
                <w:sz w:val="18"/>
                <w:szCs w:val="18"/>
              </w:rPr>
              <w:t>financial statements</w:t>
            </w:r>
          </w:p>
        </w:tc>
        <w:tc>
          <w:tcPr>
            <w:tcW w:w="2592" w:type="dxa"/>
            <w:gridSpan w:val="2"/>
            <w:tcBorders>
              <w:top w:val="single" w:sz="4" w:space="0" w:color="auto"/>
              <w:left w:val="nil"/>
              <w:bottom w:val="single" w:sz="4" w:space="0" w:color="auto"/>
              <w:right w:val="nil"/>
            </w:tcBorders>
            <w:shd w:val="clear" w:color="auto" w:fill="auto"/>
            <w:vAlign w:val="center"/>
          </w:tcPr>
          <w:p w:rsidR="00F748A4" w:rsidRPr="00263492" w:rsidRDefault="00F748A4" w:rsidP="00263492">
            <w:pPr>
              <w:jc w:val="center"/>
              <w:rPr>
                <w:rFonts w:ascii="Arial" w:eastAsia="Map Symbols" w:hAnsi="Arial" w:cs="Arial"/>
                <w:b/>
                <w:bCs/>
                <w:color w:val="auto"/>
                <w:sz w:val="18"/>
                <w:szCs w:val="18"/>
              </w:rPr>
            </w:pPr>
            <w:r w:rsidRPr="00263492">
              <w:rPr>
                <w:rFonts w:ascii="Arial" w:eastAsia="Map Symbols" w:hAnsi="Arial" w:cs="Arial"/>
                <w:b/>
                <w:bCs/>
                <w:color w:val="auto"/>
                <w:sz w:val="18"/>
                <w:szCs w:val="18"/>
              </w:rPr>
              <w:t>Separate</w:t>
            </w:r>
          </w:p>
          <w:p w:rsidR="00F748A4" w:rsidRPr="00263492" w:rsidRDefault="00F748A4" w:rsidP="00263492">
            <w:pPr>
              <w:jc w:val="center"/>
              <w:rPr>
                <w:rFonts w:ascii="Arial" w:eastAsia="Map Symbols" w:hAnsi="Arial" w:cs="Arial"/>
                <w:b/>
                <w:bCs/>
                <w:color w:val="auto"/>
                <w:sz w:val="18"/>
                <w:szCs w:val="18"/>
                <w:cs/>
              </w:rPr>
            </w:pPr>
            <w:r w:rsidRPr="00263492">
              <w:rPr>
                <w:rFonts w:ascii="Arial" w:eastAsia="Map Symbols" w:hAnsi="Arial" w:cs="Arial"/>
                <w:b/>
                <w:bCs/>
                <w:color w:val="auto"/>
                <w:sz w:val="18"/>
                <w:szCs w:val="18"/>
              </w:rPr>
              <w:t>financial statements</w:t>
            </w:r>
          </w:p>
        </w:tc>
      </w:tr>
      <w:tr w:rsidR="00C202BE" w:rsidRPr="00263492" w:rsidTr="009503C1">
        <w:tc>
          <w:tcPr>
            <w:tcW w:w="4410" w:type="dxa"/>
            <w:tcBorders>
              <w:top w:val="nil"/>
              <w:left w:val="nil"/>
              <w:bottom w:val="nil"/>
              <w:right w:val="nil"/>
            </w:tcBorders>
            <w:vAlign w:val="center"/>
          </w:tcPr>
          <w:p w:rsidR="00F748A4" w:rsidRPr="00263492" w:rsidRDefault="00F748A4" w:rsidP="00263492">
            <w:pPr>
              <w:tabs>
                <w:tab w:val="left" w:pos="1800"/>
              </w:tabs>
              <w:rPr>
                <w:rFonts w:ascii="Arial" w:hAnsi="Arial" w:cs="Arial"/>
                <w:color w:val="auto"/>
                <w:sz w:val="18"/>
                <w:szCs w:val="18"/>
              </w:rPr>
            </w:pPr>
          </w:p>
        </w:tc>
        <w:tc>
          <w:tcPr>
            <w:tcW w:w="1278" w:type="dxa"/>
            <w:tcBorders>
              <w:top w:val="single" w:sz="4" w:space="0" w:color="auto"/>
              <w:left w:val="nil"/>
              <w:right w:val="nil"/>
            </w:tcBorders>
            <w:vAlign w:val="center"/>
          </w:tcPr>
          <w:p w:rsidR="00F748A4" w:rsidRPr="00263492" w:rsidRDefault="00F14FCD" w:rsidP="00263492">
            <w:pPr>
              <w:jc w:val="right"/>
              <w:rPr>
                <w:rFonts w:ascii="Arial" w:eastAsia="Map Symbols" w:hAnsi="Arial" w:cs="Arial"/>
                <w:b/>
                <w:bCs/>
                <w:color w:val="auto"/>
                <w:sz w:val="18"/>
                <w:szCs w:val="18"/>
                <w:cs/>
              </w:rPr>
            </w:pPr>
            <w:r w:rsidRPr="00263492">
              <w:rPr>
                <w:rFonts w:ascii="Arial" w:eastAsia="Map Symbols" w:hAnsi="Arial" w:cs="Arial"/>
                <w:b/>
                <w:bCs/>
                <w:color w:val="auto"/>
                <w:sz w:val="18"/>
                <w:szCs w:val="18"/>
              </w:rPr>
              <w:t>2019</w:t>
            </w:r>
          </w:p>
        </w:tc>
        <w:tc>
          <w:tcPr>
            <w:tcW w:w="1296" w:type="dxa"/>
            <w:tcBorders>
              <w:top w:val="single" w:sz="4" w:space="0" w:color="auto"/>
              <w:left w:val="nil"/>
              <w:right w:val="nil"/>
            </w:tcBorders>
            <w:vAlign w:val="center"/>
          </w:tcPr>
          <w:p w:rsidR="00F748A4" w:rsidRPr="00263492" w:rsidRDefault="00C202BE" w:rsidP="00263492">
            <w:pPr>
              <w:jc w:val="right"/>
              <w:rPr>
                <w:rFonts w:ascii="Arial" w:eastAsia="Map Symbols" w:hAnsi="Arial" w:cs="Arial"/>
                <w:b/>
                <w:bCs/>
                <w:color w:val="auto"/>
                <w:sz w:val="18"/>
                <w:szCs w:val="18"/>
                <w:cs/>
              </w:rPr>
            </w:pPr>
            <w:r w:rsidRPr="00263492">
              <w:rPr>
                <w:rFonts w:ascii="Arial" w:eastAsia="Map Symbols" w:hAnsi="Arial" w:cs="Arial"/>
                <w:b/>
                <w:bCs/>
                <w:color w:val="auto"/>
                <w:sz w:val="18"/>
                <w:szCs w:val="18"/>
              </w:rPr>
              <w:t>2018</w:t>
            </w:r>
          </w:p>
        </w:tc>
        <w:tc>
          <w:tcPr>
            <w:tcW w:w="1296" w:type="dxa"/>
            <w:tcBorders>
              <w:top w:val="single" w:sz="4" w:space="0" w:color="auto"/>
              <w:left w:val="nil"/>
              <w:right w:val="nil"/>
            </w:tcBorders>
            <w:vAlign w:val="center"/>
          </w:tcPr>
          <w:p w:rsidR="00F748A4" w:rsidRPr="00263492" w:rsidRDefault="00F14FCD" w:rsidP="00263492">
            <w:pPr>
              <w:jc w:val="right"/>
              <w:rPr>
                <w:rFonts w:ascii="Arial" w:eastAsia="Map Symbols" w:hAnsi="Arial" w:cs="Arial"/>
                <w:b/>
                <w:bCs/>
                <w:color w:val="auto"/>
                <w:sz w:val="18"/>
                <w:szCs w:val="18"/>
                <w:cs/>
              </w:rPr>
            </w:pPr>
            <w:r w:rsidRPr="00263492">
              <w:rPr>
                <w:rFonts w:ascii="Arial" w:eastAsia="Map Symbols" w:hAnsi="Arial" w:cs="Arial"/>
                <w:b/>
                <w:bCs/>
                <w:color w:val="auto"/>
                <w:sz w:val="18"/>
                <w:szCs w:val="18"/>
              </w:rPr>
              <w:t>2019</w:t>
            </w:r>
          </w:p>
        </w:tc>
        <w:tc>
          <w:tcPr>
            <w:tcW w:w="1296" w:type="dxa"/>
            <w:tcBorders>
              <w:top w:val="single" w:sz="4" w:space="0" w:color="auto"/>
              <w:left w:val="nil"/>
              <w:right w:val="nil"/>
            </w:tcBorders>
            <w:vAlign w:val="center"/>
          </w:tcPr>
          <w:p w:rsidR="00F748A4" w:rsidRPr="00263492" w:rsidRDefault="00C202BE" w:rsidP="00263492">
            <w:pPr>
              <w:jc w:val="right"/>
              <w:rPr>
                <w:rFonts w:ascii="Arial" w:eastAsia="Map Symbols" w:hAnsi="Arial" w:cs="Arial"/>
                <w:b/>
                <w:bCs/>
                <w:color w:val="auto"/>
                <w:sz w:val="18"/>
                <w:szCs w:val="18"/>
                <w:cs/>
              </w:rPr>
            </w:pPr>
            <w:r w:rsidRPr="00263492">
              <w:rPr>
                <w:rFonts w:ascii="Arial" w:eastAsia="Map Symbols" w:hAnsi="Arial" w:cs="Arial"/>
                <w:b/>
                <w:bCs/>
                <w:color w:val="auto"/>
                <w:sz w:val="18"/>
                <w:szCs w:val="18"/>
              </w:rPr>
              <w:t>2018</w:t>
            </w:r>
          </w:p>
        </w:tc>
      </w:tr>
      <w:tr w:rsidR="00C202BE" w:rsidRPr="00263492" w:rsidTr="009503C1">
        <w:tc>
          <w:tcPr>
            <w:tcW w:w="4410" w:type="dxa"/>
            <w:tcBorders>
              <w:top w:val="nil"/>
              <w:left w:val="nil"/>
              <w:bottom w:val="nil"/>
              <w:right w:val="nil"/>
            </w:tcBorders>
            <w:vAlign w:val="center"/>
          </w:tcPr>
          <w:p w:rsidR="00F748A4" w:rsidRPr="00263492" w:rsidRDefault="00F748A4" w:rsidP="00263492">
            <w:pPr>
              <w:tabs>
                <w:tab w:val="left" w:pos="1800"/>
              </w:tabs>
              <w:rPr>
                <w:rFonts w:ascii="Arial" w:hAnsi="Arial" w:cs="Arial"/>
                <w:color w:val="auto"/>
                <w:sz w:val="18"/>
                <w:szCs w:val="18"/>
              </w:rPr>
            </w:pPr>
          </w:p>
        </w:tc>
        <w:tc>
          <w:tcPr>
            <w:tcW w:w="1278" w:type="dxa"/>
            <w:tcBorders>
              <w:top w:val="nil"/>
              <w:left w:val="nil"/>
              <w:bottom w:val="single" w:sz="4" w:space="0" w:color="auto"/>
              <w:right w:val="nil"/>
            </w:tcBorders>
            <w:vAlign w:val="center"/>
          </w:tcPr>
          <w:p w:rsidR="00F748A4" w:rsidRPr="00263492" w:rsidRDefault="00F748A4" w:rsidP="00263492">
            <w:pPr>
              <w:jc w:val="right"/>
              <w:rPr>
                <w:rFonts w:ascii="Arial" w:eastAsia="Map Symbols" w:hAnsi="Arial" w:cs="Arial"/>
                <w:b/>
                <w:bCs/>
                <w:color w:val="auto"/>
                <w:sz w:val="18"/>
                <w:szCs w:val="18"/>
              </w:rPr>
            </w:pPr>
            <w:r w:rsidRPr="00263492">
              <w:rPr>
                <w:rFonts w:ascii="Arial" w:eastAsia="Map Symbols" w:hAnsi="Arial" w:cs="Arial"/>
                <w:b/>
                <w:bCs/>
                <w:color w:val="auto"/>
                <w:sz w:val="18"/>
                <w:szCs w:val="18"/>
              </w:rPr>
              <w:t>Baht</w:t>
            </w:r>
          </w:p>
        </w:tc>
        <w:tc>
          <w:tcPr>
            <w:tcW w:w="1296" w:type="dxa"/>
            <w:tcBorders>
              <w:top w:val="nil"/>
              <w:left w:val="nil"/>
              <w:bottom w:val="single" w:sz="4" w:space="0" w:color="auto"/>
              <w:right w:val="nil"/>
            </w:tcBorders>
            <w:vAlign w:val="center"/>
          </w:tcPr>
          <w:p w:rsidR="00F748A4" w:rsidRPr="00263492" w:rsidRDefault="00F748A4" w:rsidP="00263492">
            <w:pPr>
              <w:jc w:val="right"/>
              <w:rPr>
                <w:rFonts w:ascii="Arial" w:eastAsia="Map Symbols" w:hAnsi="Arial" w:cs="Arial"/>
                <w:b/>
                <w:bCs/>
                <w:color w:val="auto"/>
                <w:sz w:val="18"/>
                <w:szCs w:val="18"/>
              </w:rPr>
            </w:pPr>
            <w:r w:rsidRPr="00263492">
              <w:rPr>
                <w:rFonts w:ascii="Arial" w:eastAsia="Map Symbols" w:hAnsi="Arial" w:cs="Arial"/>
                <w:b/>
                <w:bCs/>
                <w:color w:val="auto"/>
                <w:sz w:val="18"/>
                <w:szCs w:val="18"/>
              </w:rPr>
              <w:t>Baht</w:t>
            </w:r>
          </w:p>
        </w:tc>
        <w:tc>
          <w:tcPr>
            <w:tcW w:w="1296" w:type="dxa"/>
            <w:tcBorders>
              <w:top w:val="nil"/>
              <w:left w:val="nil"/>
              <w:bottom w:val="single" w:sz="4" w:space="0" w:color="auto"/>
              <w:right w:val="nil"/>
            </w:tcBorders>
            <w:vAlign w:val="center"/>
          </w:tcPr>
          <w:p w:rsidR="00F748A4" w:rsidRPr="00263492" w:rsidRDefault="00F748A4" w:rsidP="00263492">
            <w:pPr>
              <w:jc w:val="right"/>
              <w:rPr>
                <w:rFonts w:ascii="Arial" w:eastAsia="Map Symbols" w:hAnsi="Arial" w:cs="Arial"/>
                <w:b/>
                <w:bCs/>
                <w:color w:val="auto"/>
                <w:sz w:val="18"/>
                <w:szCs w:val="18"/>
              </w:rPr>
            </w:pPr>
            <w:r w:rsidRPr="00263492">
              <w:rPr>
                <w:rFonts w:ascii="Arial" w:eastAsia="Map Symbols" w:hAnsi="Arial" w:cs="Arial"/>
                <w:b/>
                <w:bCs/>
                <w:color w:val="auto"/>
                <w:sz w:val="18"/>
                <w:szCs w:val="18"/>
              </w:rPr>
              <w:t>Baht</w:t>
            </w:r>
          </w:p>
        </w:tc>
        <w:tc>
          <w:tcPr>
            <w:tcW w:w="1296" w:type="dxa"/>
            <w:tcBorders>
              <w:top w:val="nil"/>
              <w:left w:val="nil"/>
              <w:bottom w:val="single" w:sz="4" w:space="0" w:color="auto"/>
              <w:right w:val="nil"/>
            </w:tcBorders>
            <w:vAlign w:val="center"/>
          </w:tcPr>
          <w:p w:rsidR="00F748A4" w:rsidRPr="00263492" w:rsidRDefault="00F748A4" w:rsidP="00263492">
            <w:pPr>
              <w:jc w:val="right"/>
              <w:rPr>
                <w:rFonts w:ascii="Arial" w:eastAsia="Map Symbols" w:hAnsi="Arial" w:cs="Arial"/>
                <w:b/>
                <w:bCs/>
                <w:color w:val="auto"/>
                <w:sz w:val="18"/>
                <w:szCs w:val="18"/>
              </w:rPr>
            </w:pPr>
            <w:r w:rsidRPr="00263492">
              <w:rPr>
                <w:rFonts w:ascii="Arial" w:eastAsia="Map Symbols" w:hAnsi="Arial" w:cs="Arial"/>
                <w:b/>
                <w:bCs/>
                <w:color w:val="auto"/>
                <w:sz w:val="18"/>
                <w:szCs w:val="18"/>
              </w:rPr>
              <w:t>Baht</w:t>
            </w:r>
          </w:p>
        </w:tc>
      </w:tr>
      <w:tr w:rsidR="00C202BE" w:rsidRPr="00263492" w:rsidTr="009503C1">
        <w:tc>
          <w:tcPr>
            <w:tcW w:w="4410" w:type="dxa"/>
            <w:tcBorders>
              <w:top w:val="nil"/>
              <w:left w:val="nil"/>
              <w:bottom w:val="nil"/>
              <w:right w:val="nil"/>
            </w:tcBorders>
            <w:vAlign w:val="center"/>
          </w:tcPr>
          <w:p w:rsidR="00F748A4" w:rsidRPr="00263492" w:rsidRDefault="00F748A4" w:rsidP="00263492">
            <w:pPr>
              <w:tabs>
                <w:tab w:val="left" w:pos="1800"/>
              </w:tabs>
              <w:rPr>
                <w:rFonts w:ascii="Arial" w:hAnsi="Arial" w:cs="Arial"/>
                <w:color w:val="auto"/>
                <w:sz w:val="18"/>
                <w:szCs w:val="18"/>
              </w:rPr>
            </w:pPr>
          </w:p>
        </w:tc>
        <w:tc>
          <w:tcPr>
            <w:tcW w:w="1278" w:type="dxa"/>
            <w:tcBorders>
              <w:top w:val="single" w:sz="4" w:space="0" w:color="auto"/>
              <w:left w:val="nil"/>
              <w:bottom w:val="nil"/>
              <w:right w:val="nil"/>
            </w:tcBorders>
            <w:shd w:val="clear" w:color="auto" w:fill="FAFAFA"/>
            <w:vAlign w:val="center"/>
          </w:tcPr>
          <w:p w:rsidR="00F748A4" w:rsidRPr="00263492" w:rsidRDefault="00F748A4" w:rsidP="00263492">
            <w:pPr>
              <w:jc w:val="right"/>
              <w:rPr>
                <w:rFonts w:ascii="Arial" w:hAnsi="Arial" w:cs="Arial"/>
                <w:color w:val="auto"/>
                <w:sz w:val="18"/>
                <w:szCs w:val="18"/>
              </w:rPr>
            </w:pPr>
          </w:p>
        </w:tc>
        <w:tc>
          <w:tcPr>
            <w:tcW w:w="1296" w:type="dxa"/>
            <w:tcBorders>
              <w:top w:val="single" w:sz="4" w:space="0" w:color="auto"/>
              <w:left w:val="nil"/>
              <w:bottom w:val="nil"/>
              <w:right w:val="nil"/>
            </w:tcBorders>
            <w:vAlign w:val="center"/>
          </w:tcPr>
          <w:p w:rsidR="00F748A4" w:rsidRPr="00263492" w:rsidRDefault="00F748A4" w:rsidP="00263492">
            <w:pPr>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center"/>
          </w:tcPr>
          <w:p w:rsidR="00F748A4" w:rsidRPr="00263492" w:rsidRDefault="00F748A4" w:rsidP="00263492">
            <w:pPr>
              <w:jc w:val="right"/>
              <w:rPr>
                <w:rFonts w:ascii="Arial" w:hAnsi="Arial" w:cs="Arial"/>
                <w:color w:val="auto"/>
                <w:sz w:val="18"/>
                <w:szCs w:val="18"/>
              </w:rPr>
            </w:pPr>
          </w:p>
        </w:tc>
        <w:tc>
          <w:tcPr>
            <w:tcW w:w="1296" w:type="dxa"/>
            <w:tcBorders>
              <w:top w:val="single" w:sz="4" w:space="0" w:color="auto"/>
              <w:left w:val="nil"/>
              <w:bottom w:val="nil"/>
              <w:right w:val="nil"/>
            </w:tcBorders>
            <w:vAlign w:val="center"/>
          </w:tcPr>
          <w:p w:rsidR="00F748A4" w:rsidRPr="00263492" w:rsidRDefault="00F748A4" w:rsidP="00263492">
            <w:pPr>
              <w:jc w:val="right"/>
              <w:rPr>
                <w:rFonts w:ascii="Arial" w:hAnsi="Arial" w:cs="Arial"/>
                <w:color w:val="auto"/>
                <w:sz w:val="18"/>
                <w:szCs w:val="18"/>
              </w:rPr>
            </w:pPr>
          </w:p>
        </w:tc>
      </w:tr>
      <w:tr w:rsidR="00D5316B" w:rsidRPr="00263492" w:rsidTr="009503C1">
        <w:tc>
          <w:tcPr>
            <w:tcW w:w="4410" w:type="dxa"/>
            <w:tcBorders>
              <w:top w:val="nil"/>
              <w:left w:val="nil"/>
              <w:bottom w:val="nil"/>
              <w:right w:val="nil"/>
            </w:tcBorders>
          </w:tcPr>
          <w:p w:rsidR="00D5316B" w:rsidRPr="00263492" w:rsidRDefault="00D5316B" w:rsidP="00263492">
            <w:pPr>
              <w:tabs>
                <w:tab w:val="left" w:pos="1503"/>
              </w:tabs>
              <w:rPr>
                <w:rFonts w:ascii="Arial" w:hAnsi="Arial" w:cs="Arial"/>
                <w:color w:val="auto"/>
                <w:sz w:val="18"/>
                <w:szCs w:val="18"/>
              </w:rPr>
            </w:pPr>
            <w:r w:rsidRPr="00263492">
              <w:rPr>
                <w:rFonts w:ascii="Arial" w:hAnsi="Arial" w:cs="Arial"/>
                <w:color w:val="auto"/>
                <w:sz w:val="18"/>
                <w:szCs w:val="18"/>
              </w:rPr>
              <w:t>Trade receivables</w:t>
            </w:r>
            <w:r w:rsidRPr="00263492">
              <w:rPr>
                <w:rFonts w:ascii="Arial" w:hAnsi="Arial" w:cs="Arial"/>
                <w:color w:val="auto"/>
                <w:sz w:val="18"/>
                <w:szCs w:val="18"/>
              </w:rPr>
              <w:tab/>
              <w:t>- other companies</w:t>
            </w:r>
          </w:p>
        </w:tc>
        <w:tc>
          <w:tcPr>
            <w:tcW w:w="1278" w:type="dxa"/>
            <w:tcBorders>
              <w:top w:val="nil"/>
              <w:left w:val="nil"/>
              <w:bottom w:val="nil"/>
              <w:right w:val="nil"/>
            </w:tcBorders>
            <w:shd w:val="clear" w:color="auto" w:fill="FAFAFA"/>
          </w:tcPr>
          <w:p w:rsidR="00D5316B" w:rsidRPr="00263492" w:rsidRDefault="00D5316B" w:rsidP="00263492">
            <w:pPr>
              <w:jc w:val="right"/>
              <w:rPr>
                <w:rFonts w:ascii="Arial" w:hAnsi="Arial" w:cs="Arial"/>
                <w:color w:val="auto"/>
                <w:sz w:val="18"/>
                <w:szCs w:val="18"/>
              </w:rPr>
            </w:pPr>
            <w:r w:rsidRPr="00263492">
              <w:rPr>
                <w:rFonts w:ascii="Arial" w:hAnsi="Arial" w:cs="Arial"/>
                <w:color w:val="auto"/>
                <w:sz w:val="18"/>
                <w:szCs w:val="18"/>
              </w:rPr>
              <w:t xml:space="preserve">158,015,021 </w:t>
            </w:r>
          </w:p>
        </w:tc>
        <w:tc>
          <w:tcPr>
            <w:tcW w:w="1296" w:type="dxa"/>
            <w:tcBorders>
              <w:top w:val="nil"/>
              <w:left w:val="nil"/>
              <w:bottom w:val="nil"/>
              <w:right w:val="nil"/>
            </w:tcBorders>
            <w:vAlign w:val="bottom"/>
          </w:tcPr>
          <w:p w:rsidR="00D5316B" w:rsidRPr="00263492" w:rsidRDefault="00D5316B" w:rsidP="00263492">
            <w:pPr>
              <w:jc w:val="right"/>
              <w:rPr>
                <w:rFonts w:ascii="Arial" w:hAnsi="Arial" w:cs="Arial"/>
                <w:color w:val="auto"/>
                <w:sz w:val="18"/>
                <w:szCs w:val="18"/>
              </w:rPr>
            </w:pPr>
            <w:r w:rsidRPr="00263492">
              <w:rPr>
                <w:rFonts w:ascii="Arial" w:hAnsi="Arial" w:cs="Arial"/>
                <w:color w:val="auto"/>
                <w:sz w:val="18"/>
                <w:szCs w:val="18"/>
              </w:rPr>
              <w:t>171,397,079</w:t>
            </w:r>
          </w:p>
        </w:tc>
        <w:tc>
          <w:tcPr>
            <w:tcW w:w="1296" w:type="dxa"/>
            <w:tcBorders>
              <w:top w:val="nil"/>
              <w:left w:val="nil"/>
              <w:bottom w:val="nil"/>
              <w:right w:val="nil"/>
            </w:tcBorders>
            <w:shd w:val="clear" w:color="auto" w:fill="FAFAFA"/>
          </w:tcPr>
          <w:p w:rsidR="00D5316B" w:rsidRPr="00263492" w:rsidRDefault="00D5316B" w:rsidP="00263492">
            <w:pPr>
              <w:jc w:val="right"/>
              <w:rPr>
                <w:rFonts w:ascii="Arial" w:hAnsi="Arial" w:cs="Arial"/>
                <w:color w:val="auto"/>
                <w:sz w:val="18"/>
                <w:szCs w:val="18"/>
              </w:rPr>
            </w:pPr>
            <w:r w:rsidRPr="00263492">
              <w:rPr>
                <w:rFonts w:ascii="Arial" w:hAnsi="Arial" w:cs="Arial"/>
                <w:color w:val="auto"/>
                <w:sz w:val="18"/>
                <w:szCs w:val="18"/>
              </w:rPr>
              <w:t xml:space="preserve">157,444,178 </w:t>
            </w:r>
          </w:p>
        </w:tc>
        <w:tc>
          <w:tcPr>
            <w:tcW w:w="1296" w:type="dxa"/>
            <w:tcBorders>
              <w:top w:val="nil"/>
              <w:left w:val="nil"/>
              <w:bottom w:val="nil"/>
              <w:right w:val="nil"/>
            </w:tcBorders>
            <w:vAlign w:val="bottom"/>
          </w:tcPr>
          <w:p w:rsidR="00D5316B" w:rsidRPr="00263492" w:rsidRDefault="00D5316B" w:rsidP="00263492">
            <w:pPr>
              <w:jc w:val="right"/>
              <w:rPr>
                <w:rFonts w:ascii="Arial" w:hAnsi="Arial" w:cs="Arial"/>
                <w:color w:val="auto"/>
                <w:sz w:val="18"/>
                <w:szCs w:val="18"/>
              </w:rPr>
            </w:pPr>
            <w:r w:rsidRPr="00263492">
              <w:rPr>
                <w:rFonts w:ascii="Arial" w:hAnsi="Arial" w:cs="Arial"/>
                <w:color w:val="auto"/>
                <w:sz w:val="18"/>
                <w:szCs w:val="18"/>
              </w:rPr>
              <w:t>170,938,293</w:t>
            </w:r>
          </w:p>
        </w:tc>
      </w:tr>
      <w:tr w:rsidR="00D5316B" w:rsidRPr="00263492" w:rsidTr="009503C1">
        <w:tc>
          <w:tcPr>
            <w:tcW w:w="4410" w:type="dxa"/>
            <w:tcBorders>
              <w:top w:val="nil"/>
              <w:left w:val="nil"/>
              <w:bottom w:val="nil"/>
              <w:right w:val="nil"/>
            </w:tcBorders>
          </w:tcPr>
          <w:p w:rsidR="00D5316B" w:rsidRPr="00263492" w:rsidRDefault="00D5316B" w:rsidP="00263492">
            <w:pPr>
              <w:tabs>
                <w:tab w:val="left" w:pos="1503"/>
              </w:tabs>
              <w:rPr>
                <w:rFonts w:ascii="Arial" w:hAnsi="Arial" w:cs="Arial"/>
                <w:color w:val="auto"/>
                <w:sz w:val="18"/>
                <w:szCs w:val="18"/>
              </w:rPr>
            </w:pPr>
            <w:r w:rsidRPr="00263492">
              <w:rPr>
                <w:rFonts w:ascii="Arial" w:hAnsi="Arial" w:cs="Arial"/>
                <w:color w:val="auto"/>
                <w:sz w:val="18"/>
                <w:szCs w:val="18"/>
              </w:rPr>
              <w:tab/>
              <w:t xml:space="preserve">- </w:t>
            </w:r>
            <w:r w:rsidRPr="00263492">
              <w:rPr>
                <w:rFonts w:ascii="Arial" w:hAnsi="Arial" w:cs="Arial"/>
                <w:color w:val="auto"/>
                <w:spacing w:val="-4"/>
                <w:sz w:val="18"/>
                <w:szCs w:val="18"/>
              </w:rPr>
              <w:t xml:space="preserve">related parties </w:t>
            </w:r>
            <w:r w:rsidRPr="00263492">
              <w:rPr>
                <w:rFonts w:ascii="Arial" w:hAnsi="Arial" w:cs="Arial"/>
                <w:color w:val="auto"/>
                <w:spacing w:val="-4"/>
                <w:sz w:val="18"/>
                <w:szCs w:val="18"/>
                <w:cs/>
              </w:rPr>
              <w:t>(</w:t>
            </w:r>
            <w:r w:rsidRPr="00263492">
              <w:rPr>
                <w:rFonts w:ascii="Arial" w:hAnsi="Arial" w:cs="Arial"/>
                <w:color w:val="auto"/>
                <w:spacing w:val="-4"/>
                <w:sz w:val="18"/>
                <w:szCs w:val="18"/>
              </w:rPr>
              <w:t xml:space="preserve">Note </w:t>
            </w:r>
            <w:r w:rsidRPr="00263492">
              <w:rPr>
                <w:rFonts w:ascii="Arial" w:hAnsi="Arial" w:cs="Arial"/>
                <w:color w:val="auto"/>
                <w:spacing w:val="-4"/>
                <w:sz w:val="18"/>
                <w:szCs w:val="18"/>
                <w:lang w:val="en-US"/>
              </w:rPr>
              <w:t>31</w:t>
            </w:r>
            <w:r w:rsidRPr="00263492">
              <w:rPr>
                <w:rFonts w:ascii="Arial" w:hAnsi="Arial" w:cs="Arial"/>
                <w:color w:val="auto"/>
                <w:spacing w:val="-4"/>
                <w:sz w:val="18"/>
                <w:szCs w:val="18"/>
              </w:rPr>
              <w:t>.3</w:t>
            </w:r>
            <w:r w:rsidRPr="00263492">
              <w:rPr>
                <w:rFonts w:ascii="Arial" w:hAnsi="Arial" w:cs="Arial"/>
                <w:color w:val="auto"/>
                <w:spacing w:val="-4"/>
                <w:sz w:val="18"/>
                <w:szCs w:val="18"/>
                <w:cs/>
              </w:rPr>
              <w:t>)</w:t>
            </w:r>
          </w:p>
        </w:tc>
        <w:tc>
          <w:tcPr>
            <w:tcW w:w="1278" w:type="dxa"/>
            <w:tcBorders>
              <w:top w:val="nil"/>
              <w:left w:val="nil"/>
              <w:right w:val="nil"/>
            </w:tcBorders>
            <w:shd w:val="clear" w:color="auto" w:fill="FAFAFA"/>
          </w:tcPr>
          <w:p w:rsidR="00D5316B" w:rsidRPr="00263492" w:rsidRDefault="00D5316B" w:rsidP="00263492">
            <w:pPr>
              <w:jc w:val="right"/>
              <w:rPr>
                <w:rFonts w:ascii="Arial" w:hAnsi="Arial" w:cs="Arial"/>
                <w:color w:val="auto"/>
                <w:sz w:val="18"/>
                <w:szCs w:val="18"/>
              </w:rPr>
            </w:pPr>
            <w:r w:rsidRPr="00263492">
              <w:rPr>
                <w:rFonts w:ascii="Arial" w:hAnsi="Arial" w:cs="Arial"/>
                <w:color w:val="auto"/>
                <w:sz w:val="18"/>
                <w:szCs w:val="18"/>
              </w:rPr>
              <w:t xml:space="preserve">1,377,876 </w:t>
            </w:r>
          </w:p>
        </w:tc>
        <w:tc>
          <w:tcPr>
            <w:tcW w:w="1296" w:type="dxa"/>
            <w:tcBorders>
              <w:top w:val="nil"/>
              <w:left w:val="nil"/>
              <w:right w:val="nil"/>
            </w:tcBorders>
            <w:vAlign w:val="bottom"/>
          </w:tcPr>
          <w:p w:rsidR="00D5316B" w:rsidRPr="00263492" w:rsidRDefault="00D5316B" w:rsidP="00263492">
            <w:pPr>
              <w:jc w:val="right"/>
              <w:rPr>
                <w:rFonts w:ascii="Arial" w:hAnsi="Arial" w:cs="Arial"/>
                <w:color w:val="auto"/>
                <w:sz w:val="18"/>
                <w:szCs w:val="18"/>
              </w:rPr>
            </w:pPr>
            <w:r w:rsidRPr="00263492">
              <w:rPr>
                <w:rFonts w:ascii="Arial" w:hAnsi="Arial" w:cs="Arial"/>
                <w:color w:val="auto"/>
                <w:sz w:val="18"/>
                <w:szCs w:val="18"/>
              </w:rPr>
              <w:t>1,393,925</w:t>
            </w:r>
          </w:p>
        </w:tc>
        <w:tc>
          <w:tcPr>
            <w:tcW w:w="1296" w:type="dxa"/>
            <w:tcBorders>
              <w:top w:val="nil"/>
              <w:left w:val="nil"/>
              <w:right w:val="nil"/>
            </w:tcBorders>
            <w:shd w:val="clear" w:color="auto" w:fill="FAFAFA"/>
          </w:tcPr>
          <w:p w:rsidR="00D5316B" w:rsidRPr="00263492" w:rsidRDefault="00D5316B" w:rsidP="00263492">
            <w:pPr>
              <w:jc w:val="right"/>
              <w:rPr>
                <w:rFonts w:ascii="Arial" w:hAnsi="Arial" w:cs="Arial"/>
                <w:color w:val="auto"/>
                <w:sz w:val="18"/>
                <w:szCs w:val="18"/>
              </w:rPr>
            </w:pPr>
            <w:r w:rsidRPr="00263492">
              <w:rPr>
                <w:rFonts w:ascii="Arial" w:hAnsi="Arial" w:cs="Arial"/>
                <w:color w:val="auto"/>
                <w:sz w:val="18"/>
                <w:szCs w:val="18"/>
              </w:rPr>
              <w:t xml:space="preserve">535,431 </w:t>
            </w:r>
          </w:p>
        </w:tc>
        <w:tc>
          <w:tcPr>
            <w:tcW w:w="1296" w:type="dxa"/>
            <w:tcBorders>
              <w:top w:val="nil"/>
              <w:left w:val="nil"/>
              <w:right w:val="nil"/>
            </w:tcBorders>
            <w:vAlign w:val="bottom"/>
          </w:tcPr>
          <w:p w:rsidR="00D5316B" w:rsidRPr="00263492" w:rsidRDefault="00D5316B" w:rsidP="00263492">
            <w:pPr>
              <w:jc w:val="right"/>
              <w:rPr>
                <w:rFonts w:ascii="Arial" w:hAnsi="Arial" w:cs="Arial"/>
                <w:color w:val="auto"/>
                <w:sz w:val="18"/>
                <w:szCs w:val="18"/>
              </w:rPr>
            </w:pPr>
            <w:r w:rsidRPr="00263492">
              <w:rPr>
                <w:rFonts w:ascii="Arial" w:hAnsi="Arial" w:cs="Arial"/>
                <w:color w:val="auto"/>
                <w:sz w:val="18"/>
                <w:szCs w:val="18"/>
              </w:rPr>
              <w:t>230,928</w:t>
            </w:r>
          </w:p>
        </w:tc>
      </w:tr>
      <w:tr w:rsidR="00C202BE" w:rsidRPr="00263492" w:rsidTr="009503C1">
        <w:tc>
          <w:tcPr>
            <w:tcW w:w="4410" w:type="dxa"/>
            <w:tcBorders>
              <w:top w:val="nil"/>
              <w:left w:val="nil"/>
              <w:bottom w:val="nil"/>
              <w:right w:val="nil"/>
            </w:tcBorders>
          </w:tcPr>
          <w:p w:rsidR="00FA4210" w:rsidRPr="00263492" w:rsidRDefault="00FA4210" w:rsidP="00263492">
            <w:pPr>
              <w:rPr>
                <w:rFonts w:ascii="Arial" w:hAnsi="Arial" w:cs="Arial"/>
                <w:color w:val="auto"/>
                <w:sz w:val="18"/>
                <w:szCs w:val="18"/>
              </w:rPr>
            </w:pPr>
            <w:r w:rsidRPr="00263492">
              <w:rPr>
                <w:rFonts w:ascii="Arial" w:hAnsi="Arial" w:cs="Arial"/>
                <w:color w:val="auto"/>
                <w:sz w:val="18"/>
                <w:szCs w:val="18"/>
                <w:u w:val="single"/>
              </w:rPr>
              <w:t>Less</w:t>
            </w:r>
            <w:r w:rsidRPr="00263492">
              <w:rPr>
                <w:rFonts w:ascii="Arial" w:hAnsi="Arial" w:cs="Arial"/>
                <w:color w:val="auto"/>
                <w:sz w:val="18"/>
                <w:szCs w:val="18"/>
              </w:rPr>
              <w:t xml:space="preserve"> </w:t>
            </w:r>
            <w:r w:rsidR="007E21CE" w:rsidRPr="00263492">
              <w:rPr>
                <w:rFonts w:ascii="Arial" w:hAnsi="Arial" w:cs="Arial"/>
                <w:color w:val="auto"/>
                <w:sz w:val="18"/>
                <w:szCs w:val="18"/>
              </w:rPr>
              <w:t xml:space="preserve">  </w:t>
            </w:r>
            <w:r w:rsidRPr="00263492">
              <w:rPr>
                <w:rFonts w:ascii="Arial" w:hAnsi="Arial" w:cs="Arial"/>
                <w:color w:val="auto"/>
                <w:sz w:val="18"/>
                <w:szCs w:val="18"/>
              </w:rPr>
              <w:t>Allowance for doubtful accounts</w:t>
            </w:r>
          </w:p>
        </w:tc>
        <w:tc>
          <w:tcPr>
            <w:tcW w:w="1278" w:type="dxa"/>
            <w:tcBorders>
              <w:top w:val="nil"/>
              <w:left w:val="nil"/>
              <w:bottom w:val="single" w:sz="4" w:space="0" w:color="auto"/>
              <w:right w:val="nil"/>
            </w:tcBorders>
            <w:shd w:val="clear" w:color="auto" w:fill="FAFAFA"/>
            <w:vAlign w:val="bottom"/>
          </w:tcPr>
          <w:p w:rsidR="00FA4210" w:rsidRPr="00263492" w:rsidRDefault="00D5316B" w:rsidP="00263492">
            <w:pPr>
              <w:jc w:val="right"/>
              <w:rPr>
                <w:rFonts w:ascii="Arial" w:hAnsi="Arial" w:cs="Arial"/>
                <w:color w:val="auto"/>
                <w:sz w:val="18"/>
                <w:szCs w:val="18"/>
              </w:rPr>
            </w:pPr>
            <w:r w:rsidRPr="00263492">
              <w:rPr>
                <w:rFonts w:ascii="Arial" w:hAnsi="Arial" w:cs="Arial"/>
                <w:color w:val="auto"/>
                <w:sz w:val="18"/>
                <w:szCs w:val="18"/>
              </w:rPr>
              <w:t>(8,586,459)</w:t>
            </w:r>
          </w:p>
        </w:tc>
        <w:tc>
          <w:tcPr>
            <w:tcW w:w="1296" w:type="dxa"/>
            <w:tcBorders>
              <w:top w:val="nil"/>
              <w:left w:val="nil"/>
              <w:bottom w:val="single" w:sz="4" w:space="0" w:color="auto"/>
              <w:right w:val="nil"/>
            </w:tcBorders>
            <w:vAlign w:val="bottom"/>
          </w:tcPr>
          <w:p w:rsidR="00FA4210" w:rsidRPr="00263492" w:rsidRDefault="00FA4210" w:rsidP="00263492">
            <w:pPr>
              <w:jc w:val="right"/>
              <w:rPr>
                <w:rFonts w:ascii="Arial" w:hAnsi="Arial" w:cs="Arial"/>
                <w:color w:val="auto"/>
                <w:sz w:val="18"/>
                <w:szCs w:val="18"/>
              </w:rPr>
            </w:pPr>
            <w:r w:rsidRPr="00263492">
              <w:rPr>
                <w:rFonts w:ascii="Arial" w:hAnsi="Arial" w:cs="Arial"/>
                <w:color w:val="auto"/>
                <w:sz w:val="18"/>
                <w:szCs w:val="18"/>
              </w:rPr>
              <w:t>(8,750,159)</w:t>
            </w:r>
          </w:p>
        </w:tc>
        <w:tc>
          <w:tcPr>
            <w:tcW w:w="1296" w:type="dxa"/>
            <w:tcBorders>
              <w:top w:val="nil"/>
              <w:left w:val="nil"/>
              <w:bottom w:val="single" w:sz="4" w:space="0" w:color="auto"/>
              <w:right w:val="nil"/>
            </w:tcBorders>
            <w:shd w:val="clear" w:color="auto" w:fill="FAFAFA"/>
            <w:vAlign w:val="bottom"/>
          </w:tcPr>
          <w:p w:rsidR="00FA4210" w:rsidRPr="00263492" w:rsidRDefault="00D5316B" w:rsidP="00263492">
            <w:pPr>
              <w:jc w:val="right"/>
              <w:rPr>
                <w:rFonts w:ascii="Arial" w:hAnsi="Arial" w:cs="Arial"/>
                <w:color w:val="auto"/>
                <w:sz w:val="18"/>
                <w:szCs w:val="18"/>
              </w:rPr>
            </w:pPr>
            <w:r w:rsidRPr="00263492">
              <w:rPr>
                <w:rFonts w:ascii="Arial" w:hAnsi="Arial" w:cs="Arial"/>
                <w:color w:val="auto"/>
                <w:sz w:val="18"/>
                <w:szCs w:val="18"/>
              </w:rPr>
              <w:t>(8,494,187)</w:t>
            </w:r>
          </w:p>
        </w:tc>
        <w:tc>
          <w:tcPr>
            <w:tcW w:w="1296" w:type="dxa"/>
            <w:tcBorders>
              <w:top w:val="nil"/>
              <w:left w:val="nil"/>
              <w:bottom w:val="single" w:sz="4" w:space="0" w:color="auto"/>
              <w:right w:val="nil"/>
            </w:tcBorders>
            <w:vAlign w:val="bottom"/>
          </w:tcPr>
          <w:p w:rsidR="00FA4210" w:rsidRPr="00263492" w:rsidRDefault="00FA4210" w:rsidP="00263492">
            <w:pPr>
              <w:jc w:val="right"/>
              <w:rPr>
                <w:rFonts w:ascii="Arial" w:hAnsi="Arial" w:cs="Arial"/>
                <w:color w:val="auto"/>
                <w:sz w:val="18"/>
                <w:szCs w:val="18"/>
              </w:rPr>
            </w:pPr>
            <w:r w:rsidRPr="00263492">
              <w:rPr>
                <w:rFonts w:ascii="Arial" w:hAnsi="Arial" w:cs="Arial"/>
                <w:color w:val="auto"/>
                <w:sz w:val="18"/>
                <w:szCs w:val="18"/>
              </w:rPr>
              <w:t>(8,570,078)</w:t>
            </w:r>
          </w:p>
        </w:tc>
      </w:tr>
      <w:tr w:rsidR="00C202BE" w:rsidRPr="00263492" w:rsidTr="009503C1">
        <w:tc>
          <w:tcPr>
            <w:tcW w:w="4410" w:type="dxa"/>
            <w:tcBorders>
              <w:top w:val="nil"/>
              <w:left w:val="nil"/>
              <w:bottom w:val="nil"/>
              <w:right w:val="nil"/>
            </w:tcBorders>
            <w:vAlign w:val="center"/>
          </w:tcPr>
          <w:p w:rsidR="00FA4210" w:rsidRPr="00263492" w:rsidRDefault="00FA4210" w:rsidP="00263492">
            <w:pPr>
              <w:tabs>
                <w:tab w:val="left" w:pos="1800"/>
              </w:tabs>
              <w:rPr>
                <w:rFonts w:ascii="Arial" w:hAnsi="Arial" w:cs="Arial"/>
                <w:color w:val="auto"/>
                <w:sz w:val="18"/>
                <w:szCs w:val="18"/>
              </w:rPr>
            </w:pPr>
          </w:p>
        </w:tc>
        <w:tc>
          <w:tcPr>
            <w:tcW w:w="1278" w:type="dxa"/>
            <w:tcBorders>
              <w:top w:val="single" w:sz="4" w:space="0" w:color="auto"/>
              <w:left w:val="nil"/>
              <w:bottom w:val="nil"/>
              <w:right w:val="nil"/>
            </w:tcBorders>
            <w:shd w:val="clear" w:color="auto" w:fill="FAFAFA"/>
            <w:vAlign w:val="center"/>
          </w:tcPr>
          <w:p w:rsidR="00FA4210" w:rsidRPr="00263492" w:rsidRDefault="00FA4210" w:rsidP="00263492">
            <w:pPr>
              <w:jc w:val="right"/>
              <w:rPr>
                <w:rFonts w:ascii="Arial" w:hAnsi="Arial" w:cs="Arial"/>
                <w:color w:val="auto"/>
                <w:sz w:val="18"/>
                <w:szCs w:val="18"/>
              </w:rPr>
            </w:pPr>
          </w:p>
        </w:tc>
        <w:tc>
          <w:tcPr>
            <w:tcW w:w="1296" w:type="dxa"/>
            <w:tcBorders>
              <w:top w:val="single" w:sz="4" w:space="0" w:color="auto"/>
              <w:left w:val="nil"/>
              <w:bottom w:val="nil"/>
              <w:right w:val="nil"/>
            </w:tcBorders>
            <w:vAlign w:val="center"/>
          </w:tcPr>
          <w:p w:rsidR="00FA4210" w:rsidRPr="00263492" w:rsidRDefault="00FA4210" w:rsidP="00263492">
            <w:pPr>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center"/>
          </w:tcPr>
          <w:p w:rsidR="00FA4210" w:rsidRPr="00263492" w:rsidRDefault="00FA4210" w:rsidP="00263492">
            <w:pPr>
              <w:jc w:val="right"/>
              <w:rPr>
                <w:rFonts w:ascii="Arial" w:hAnsi="Arial" w:cs="Arial"/>
                <w:color w:val="auto"/>
                <w:sz w:val="18"/>
                <w:szCs w:val="18"/>
              </w:rPr>
            </w:pPr>
          </w:p>
        </w:tc>
        <w:tc>
          <w:tcPr>
            <w:tcW w:w="1296" w:type="dxa"/>
            <w:tcBorders>
              <w:top w:val="single" w:sz="4" w:space="0" w:color="auto"/>
              <w:left w:val="nil"/>
              <w:bottom w:val="nil"/>
              <w:right w:val="nil"/>
            </w:tcBorders>
            <w:vAlign w:val="center"/>
          </w:tcPr>
          <w:p w:rsidR="00FA4210" w:rsidRPr="00263492" w:rsidRDefault="00FA4210" w:rsidP="00263492">
            <w:pPr>
              <w:jc w:val="right"/>
              <w:rPr>
                <w:rFonts w:ascii="Arial" w:hAnsi="Arial" w:cs="Arial"/>
                <w:color w:val="auto"/>
                <w:sz w:val="18"/>
                <w:szCs w:val="18"/>
              </w:rPr>
            </w:pPr>
          </w:p>
        </w:tc>
      </w:tr>
      <w:tr w:rsidR="00D5316B" w:rsidRPr="00263492" w:rsidTr="009503C1">
        <w:tc>
          <w:tcPr>
            <w:tcW w:w="4410" w:type="dxa"/>
            <w:tcBorders>
              <w:top w:val="nil"/>
              <w:left w:val="nil"/>
              <w:bottom w:val="nil"/>
              <w:right w:val="nil"/>
            </w:tcBorders>
          </w:tcPr>
          <w:p w:rsidR="00D5316B" w:rsidRPr="00263492" w:rsidRDefault="00D5316B" w:rsidP="00263492">
            <w:pPr>
              <w:rPr>
                <w:rFonts w:ascii="Arial" w:hAnsi="Arial" w:cs="Arial"/>
                <w:color w:val="auto"/>
                <w:sz w:val="18"/>
                <w:szCs w:val="18"/>
              </w:rPr>
            </w:pPr>
            <w:r w:rsidRPr="00263492">
              <w:rPr>
                <w:rFonts w:ascii="Arial" w:hAnsi="Arial" w:cs="Arial"/>
                <w:color w:val="auto"/>
                <w:sz w:val="18"/>
                <w:szCs w:val="18"/>
              </w:rPr>
              <w:t>Trade receivables, net</w:t>
            </w:r>
          </w:p>
        </w:tc>
        <w:tc>
          <w:tcPr>
            <w:tcW w:w="1278" w:type="dxa"/>
            <w:tcBorders>
              <w:top w:val="nil"/>
              <w:left w:val="nil"/>
              <w:bottom w:val="nil"/>
              <w:right w:val="nil"/>
            </w:tcBorders>
            <w:shd w:val="clear" w:color="auto" w:fill="FAFAFA"/>
          </w:tcPr>
          <w:p w:rsidR="00D5316B" w:rsidRPr="00263492" w:rsidRDefault="00D5316B" w:rsidP="00263492">
            <w:pPr>
              <w:jc w:val="right"/>
              <w:rPr>
                <w:rFonts w:ascii="Arial" w:hAnsi="Arial" w:cs="Arial"/>
                <w:color w:val="auto"/>
                <w:sz w:val="18"/>
                <w:szCs w:val="18"/>
              </w:rPr>
            </w:pPr>
            <w:r w:rsidRPr="00263492">
              <w:rPr>
                <w:rFonts w:ascii="Arial" w:hAnsi="Arial" w:cs="Arial"/>
                <w:color w:val="auto"/>
                <w:sz w:val="18"/>
                <w:szCs w:val="18"/>
              </w:rPr>
              <w:t xml:space="preserve">150,806,438 </w:t>
            </w:r>
          </w:p>
        </w:tc>
        <w:tc>
          <w:tcPr>
            <w:tcW w:w="1296" w:type="dxa"/>
            <w:tcBorders>
              <w:top w:val="nil"/>
              <w:left w:val="nil"/>
              <w:bottom w:val="nil"/>
              <w:right w:val="nil"/>
            </w:tcBorders>
            <w:vAlign w:val="bottom"/>
          </w:tcPr>
          <w:p w:rsidR="00D5316B" w:rsidRPr="00263492" w:rsidRDefault="00D5316B" w:rsidP="00263492">
            <w:pPr>
              <w:jc w:val="right"/>
              <w:rPr>
                <w:rFonts w:ascii="Arial" w:hAnsi="Arial" w:cs="Arial"/>
                <w:color w:val="auto"/>
                <w:sz w:val="18"/>
                <w:szCs w:val="18"/>
              </w:rPr>
            </w:pPr>
            <w:r w:rsidRPr="00263492">
              <w:rPr>
                <w:rFonts w:ascii="Arial" w:hAnsi="Arial" w:cs="Arial"/>
                <w:color w:val="auto"/>
                <w:sz w:val="18"/>
                <w:szCs w:val="18"/>
              </w:rPr>
              <w:t>164,040,845</w:t>
            </w:r>
          </w:p>
        </w:tc>
        <w:tc>
          <w:tcPr>
            <w:tcW w:w="1296" w:type="dxa"/>
            <w:tcBorders>
              <w:top w:val="nil"/>
              <w:left w:val="nil"/>
              <w:bottom w:val="nil"/>
              <w:right w:val="nil"/>
            </w:tcBorders>
            <w:shd w:val="clear" w:color="auto" w:fill="FAFAFA"/>
          </w:tcPr>
          <w:p w:rsidR="00D5316B" w:rsidRPr="00263492" w:rsidRDefault="00D5316B" w:rsidP="00263492">
            <w:pPr>
              <w:jc w:val="right"/>
              <w:rPr>
                <w:rFonts w:ascii="Arial" w:hAnsi="Arial" w:cs="Arial"/>
                <w:color w:val="auto"/>
                <w:sz w:val="18"/>
                <w:szCs w:val="18"/>
              </w:rPr>
            </w:pPr>
            <w:r w:rsidRPr="00263492">
              <w:rPr>
                <w:rFonts w:ascii="Arial" w:hAnsi="Arial" w:cs="Arial"/>
                <w:color w:val="auto"/>
                <w:sz w:val="18"/>
                <w:szCs w:val="18"/>
              </w:rPr>
              <w:t xml:space="preserve">149,485,422 </w:t>
            </w:r>
          </w:p>
        </w:tc>
        <w:tc>
          <w:tcPr>
            <w:tcW w:w="1296" w:type="dxa"/>
            <w:tcBorders>
              <w:top w:val="nil"/>
              <w:left w:val="nil"/>
              <w:bottom w:val="nil"/>
              <w:right w:val="nil"/>
            </w:tcBorders>
            <w:vAlign w:val="bottom"/>
          </w:tcPr>
          <w:p w:rsidR="00D5316B" w:rsidRPr="00263492" w:rsidRDefault="00D5316B" w:rsidP="00263492">
            <w:pPr>
              <w:jc w:val="right"/>
              <w:rPr>
                <w:rFonts w:ascii="Arial" w:hAnsi="Arial" w:cs="Arial"/>
                <w:color w:val="auto"/>
                <w:sz w:val="18"/>
                <w:szCs w:val="18"/>
              </w:rPr>
            </w:pPr>
            <w:r w:rsidRPr="00263492">
              <w:rPr>
                <w:rFonts w:ascii="Arial" w:hAnsi="Arial" w:cs="Arial"/>
                <w:color w:val="auto"/>
                <w:sz w:val="18"/>
                <w:szCs w:val="18"/>
              </w:rPr>
              <w:t>162,599,143</w:t>
            </w:r>
          </w:p>
        </w:tc>
      </w:tr>
      <w:tr w:rsidR="00D5316B" w:rsidRPr="00263492" w:rsidTr="009503C1">
        <w:tc>
          <w:tcPr>
            <w:tcW w:w="4410" w:type="dxa"/>
            <w:tcBorders>
              <w:top w:val="nil"/>
              <w:left w:val="nil"/>
              <w:bottom w:val="nil"/>
              <w:right w:val="nil"/>
            </w:tcBorders>
          </w:tcPr>
          <w:p w:rsidR="00D5316B" w:rsidRPr="00263492" w:rsidRDefault="00D5316B" w:rsidP="00263492">
            <w:pPr>
              <w:tabs>
                <w:tab w:val="left" w:pos="1368"/>
              </w:tabs>
              <w:rPr>
                <w:rFonts w:ascii="Arial" w:hAnsi="Arial" w:cs="Arial"/>
                <w:color w:val="auto"/>
                <w:sz w:val="18"/>
                <w:szCs w:val="18"/>
              </w:rPr>
            </w:pPr>
            <w:r w:rsidRPr="00263492">
              <w:rPr>
                <w:rFonts w:ascii="Arial" w:hAnsi="Arial" w:cs="Arial"/>
                <w:color w:val="auto"/>
                <w:sz w:val="18"/>
                <w:szCs w:val="18"/>
              </w:rPr>
              <w:t>Accrued income</w:t>
            </w:r>
            <w:r w:rsidRPr="00263492">
              <w:rPr>
                <w:rFonts w:ascii="Arial" w:hAnsi="Arial" w:cs="Arial"/>
                <w:color w:val="auto"/>
                <w:sz w:val="18"/>
                <w:szCs w:val="18"/>
              </w:rPr>
              <w:tab/>
              <w:t>- other companies</w:t>
            </w:r>
          </w:p>
        </w:tc>
        <w:tc>
          <w:tcPr>
            <w:tcW w:w="1278" w:type="dxa"/>
            <w:tcBorders>
              <w:top w:val="nil"/>
              <w:left w:val="nil"/>
              <w:bottom w:val="nil"/>
              <w:right w:val="nil"/>
            </w:tcBorders>
            <w:shd w:val="clear" w:color="auto" w:fill="FAFAFA"/>
          </w:tcPr>
          <w:p w:rsidR="00D5316B" w:rsidRPr="00263492" w:rsidRDefault="00D5316B" w:rsidP="00263492">
            <w:pPr>
              <w:jc w:val="right"/>
              <w:rPr>
                <w:rFonts w:ascii="Arial" w:hAnsi="Arial" w:cs="Arial"/>
                <w:color w:val="auto"/>
                <w:sz w:val="18"/>
                <w:szCs w:val="18"/>
              </w:rPr>
            </w:pPr>
            <w:r w:rsidRPr="00263492">
              <w:rPr>
                <w:rFonts w:ascii="Arial" w:hAnsi="Arial" w:cs="Arial"/>
                <w:color w:val="auto"/>
                <w:sz w:val="18"/>
                <w:szCs w:val="18"/>
              </w:rPr>
              <w:t xml:space="preserve">19,830,253 </w:t>
            </w:r>
          </w:p>
        </w:tc>
        <w:tc>
          <w:tcPr>
            <w:tcW w:w="1296" w:type="dxa"/>
            <w:tcBorders>
              <w:top w:val="nil"/>
              <w:left w:val="nil"/>
              <w:bottom w:val="nil"/>
              <w:right w:val="nil"/>
            </w:tcBorders>
            <w:vAlign w:val="bottom"/>
          </w:tcPr>
          <w:p w:rsidR="00D5316B" w:rsidRPr="00263492" w:rsidRDefault="00D5316B" w:rsidP="00263492">
            <w:pPr>
              <w:jc w:val="right"/>
              <w:rPr>
                <w:rFonts w:ascii="Arial" w:hAnsi="Arial" w:cs="Arial"/>
                <w:color w:val="auto"/>
                <w:sz w:val="18"/>
                <w:szCs w:val="18"/>
              </w:rPr>
            </w:pPr>
            <w:r w:rsidRPr="00263492">
              <w:rPr>
                <w:rFonts w:ascii="Arial" w:hAnsi="Arial" w:cs="Arial"/>
                <w:color w:val="auto"/>
                <w:sz w:val="18"/>
                <w:szCs w:val="18"/>
              </w:rPr>
              <w:t>48,750,105</w:t>
            </w:r>
          </w:p>
        </w:tc>
        <w:tc>
          <w:tcPr>
            <w:tcW w:w="1296" w:type="dxa"/>
            <w:tcBorders>
              <w:top w:val="nil"/>
              <w:left w:val="nil"/>
              <w:bottom w:val="nil"/>
              <w:right w:val="nil"/>
            </w:tcBorders>
            <w:shd w:val="clear" w:color="auto" w:fill="FAFAFA"/>
          </w:tcPr>
          <w:p w:rsidR="00D5316B" w:rsidRPr="00263492" w:rsidRDefault="00D5316B" w:rsidP="00263492">
            <w:pPr>
              <w:jc w:val="right"/>
              <w:rPr>
                <w:rFonts w:ascii="Arial" w:hAnsi="Arial" w:cs="Arial"/>
                <w:color w:val="auto"/>
                <w:sz w:val="18"/>
                <w:szCs w:val="18"/>
              </w:rPr>
            </w:pPr>
            <w:r w:rsidRPr="00263492">
              <w:rPr>
                <w:rFonts w:ascii="Arial" w:hAnsi="Arial" w:cs="Arial"/>
                <w:color w:val="auto"/>
                <w:sz w:val="18"/>
                <w:szCs w:val="18"/>
              </w:rPr>
              <w:t xml:space="preserve">19,826,927 </w:t>
            </w:r>
          </w:p>
        </w:tc>
        <w:tc>
          <w:tcPr>
            <w:tcW w:w="1296" w:type="dxa"/>
            <w:tcBorders>
              <w:top w:val="nil"/>
              <w:left w:val="nil"/>
              <w:bottom w:val="nil"/>
              <w:right w:val="nil"/>
            </w:tcBorders>
            <w:vAlign w:val="bottom"/>
          </w:tcPr>
          <w:p w:rsidR="00D5316B" w:rsidRPr="00263492" w:rsidRDefault="00D5316B" w:rsidP="00263492">
            <w:pPr>
              <w:jc w:val="right"/>
              <w:rPr>
                <w:rFonts w:ascii="Arial" w:hAnsi="Arial" w:cs="Arial"/>
                <w:color w:val="auto"/>
                <w:sz w:val="18"/>
                <w:szCs w:val="18"/>
              </w:rPr>
            </w:pPr>
            <w:r w:rsidRPr="00263492">
              <w:rPr>
                <w:rFonts w:ascii="Arial" w:hAnsi="Arial" w:cs="Arial"/>
                <w:color w:val="auto"/>
                <w:sz w:val="18"/>
                <w:szCs w:val="18"/>
              </w:rPr>
              <w:t>48,571,298</w:t>
            </w:r>
          </w:p>
        </w:tc>
      </w:tr>
      <w:tr w:rsidR="00D5316B" w:rsidRPr="00263492" w:rsidTr="009503C1">
        <w:tc>
          <w:tcPr>
            <w:tcW w:w="4410" w:type="dxa"/>
            <w:tcBorders>
              <w:top w:val="nil"/>
              <w:left w:val="nil"/>
              <w:bottom w:val="nil"/>
              <w:right w:val="nil"/>
            </w:tcBorders>
          </w:tcPr>
          <w:p w:rsidR="00D5316B" w:rsidRPr="00263492" w:rsidRDefault="00D5316B" w:rsidP="00263492">
            <w:pPr>
              <w:tabs>
                <w:tab w:val="left" w:pos="1368"/>
              </w:tabs>
              <w:rPr>
                <w:rFonts w:ascii="Arial" w:hAnsi="Arial" w:cs="Arial"/>
                <w:color w:val="auto"/>
                <w:sz w:val="18"/>
                <w:szCs w:val="18"/>
              </w:rPr>
            </w:pPr>
            <w:r w:rsidRPr="00263492">
              <w:rPr>
                <w:rFonts w:ascii="Arial" w:hAnsi="Arial" w:cs="Arial"/>
                <w:color w:val="auto"/>
                <w:sz w:val="18"/>
                <w:szCs w:val="18"/>
              </w:rPr>
              <w:tab/>
              <w:t>- related parties (Note 31.3)</w:t>
            </w:r>
          </w:p>
        </w:tc>
        <w:tc>
          <w:tcPr>
            <w:tcW w:w="1278" w:type="dxa"/>
            <w:tcBorders>
              <w:top w:val="nil"/>
              <w:left w:val="nil"/>
              <w:bottom w:val="nil"/>
              <w:right w:val="nil"/>
            </w:tcBorders>
            <w:shd w:val="clear" w:color="auto" w:fill="FAFAFA"/>
          </w:tcPr>
          <w:p w:rsidR="00D5316B" w:rsidRPr="00263492" w:rsidRDefault="00D5316B" w:rsidP="00263492">
            <w:pPr>
              <w:jc w:val="right"/>
              <w:rPr>
                <w:rFonts w:ascii="Arial" w:hAnsi="Arial" w:cs="Arial"/>
                <w:color w:val="auto"/>
                <w:sz w:val="18"/>
                <w:szCs w:val="18"/>
              </w:rPr>
            </w:pPr>
            <w:r w:rsidRPr="00263492">
              <w:rPr>
                <w:rFonts w:ascii="Arial" w:hAnsi="Arial" w:cs="Arial"/>
                <w:color w:val="auto"/>
                <w:sz w:val="18"/>
                <w:szCs w:val="18"/>
              </w:rPr>
              <w:t xml:space="preserve">944,998 </w:t>
            </w:r>
          </w:p>
        </w:tc>
        <w:tc>
          <w:tcPr>
            <w:tcW w:w="1296" w:type="dxa"/>
            <w:tcBorders>
              <w:top w:val="nil"/>
              <w:left w:val="nil"/>
              <w:bottom w:val="nil"/>
              <w:right w:val="nil"/>
            </w:tcBorders>
            <w:vAlign w:val="bottom"/>
          </w:tcPr>
          <w:p w:rsidR="00D5316B" w:rsidRPr="00263492" w:rsidRDefault="00D5316B" w:rsidP="00263492">
            <w:pPr>
              <w:jc w:val="right"/>
              <w:rPr>
                <w:rFonts w:ascii="Arial" w:hAnsi="Arial" w:cs="Arial"/>
                <w:color w:val="auto"/>
                <w:sz w:val="18"/>
                <w:szCs w:val="18"/>
              </w:rPr>
            </w:pPr>
            <w:r w:rsidRPr="00263492">
              <w:rPr>
                <w:rFonts w:ascii="Arial" w:hAnsi="Arial" w:cs="Arial"/>
                <w:color w:val="auto"/>
                <w:sz w:val="18"/>
                <w:szCs w:val="18"/>
              </w:rPr>
              <w:t>911,629</w:t>
            </w:r>
          </w:p>
        </w:tc>
        <w:tc>
          <w:tcPr>
            <w:tcW w:w="1296" w:type="dxa"/>
            <w:tcBorders>
              <w:top w:val="nil"/>
              <w:left w:val="nil"/>
              <w:bottom w:val="nil"/>
              <w:right w:val="nil"/>
            </w:tcBorders>
            <w:shd w:val="clear" w:color="auto" w:fill="FAFAFA"/>
          </w:tcPr>
          <w:p w:rsidR="00D5316B" w:rsidRPr="00263492" w:rsidRDefault="00D5316B" w:rsidP="00263492">
            <w:pPr>
              <w:jc w:val="right"/>
              <w:rPr>
                <w:rFonts w:ascii="Arial" w:hAnsi="Arial" w:cs="Arial"/>
                <w:color w:val="auto"/>
                <w:sz w:val="18"/>
                <w:szCs w:val="18"/>
              </w:rPr>
            </w:pPr>
            <w:r w:rsidRPr="00263492">
              <w:rPr>
                <w:rFonts w:ascii="Arial" w:hAnsi="Arial" w:cs="Arial"/>
                <w:color w:val="auto"/>
                <w:sz w:val="18"/>
                <w:szCs w:val="18"/>
              </w:rPr>
              <w:t>-</w:t>
            </w:r>
          </w:p>
        </w:tc>
        <w:tc>
          <w:tcPr>
            <w:tcW w:w="1296" w:type="dxa"/>
            <w:tcBorders>
              <w:top w:val="nil"/>
              <w:left w:val="nil"/>
              <w:bottom w:val="nil"/>
              <w:right w:val="nil"/>
            </w:tcBorders>
            <w:vAlign w:val="bottom"/>
          </w:tcPr>
          <w:p w:rsidR="00D5316B" w:rsidRPr="00263492" w:rsidRDefault="00D5316B" w:rsidP="00263492">
            <w:pPr>
              <w:jc w:val="right"/>
              <w:rPr>
                <w:rFonts w:ascii="Arial" w:hAnsi="Arial" w:cs="Arial"/>
                <w:color w:val="auto"/>
                <w:sz w:val="18"/>
                <w:szCs w:val="18"/>
              </w:rPr>
            </w:pPr>
            <w:r w:rsidRPr="00263492">
              <w:rPr>
                <w:rFonts w:ascii="Arial" w:hAnsi="Arial" w:cs="Arial"/>
                <w:color w:val="auto"/>
                <w:sz w:val="18"/>
                <w:szCs w:val="18"/>
              </w:rPr>
              <w:t>-</w:t>
            </w:r>
          </w:p>
        </w:tc>
      </w:tr>
      <w:tr w:rsidR="00D5316B" w:rsidRPr="00263492" w:rsidTr="009503C1">
        <w:tc>
          <w:tcPr>
            <w:tcW w:w="4410" w:type="dxa"/>
            <w:tcBorders>
              <w:top w:val="nil"/>
              <w:left w:val="nil"/>
              <w:bottom w:val="nil"/>
              <w:right w:val="nil"/>
            </w:tcBorders>
          </w:tcPr>
          <w:p w:rsidR="00D5316B" w:rsidRPr="00263492" w:rsidRDefault="00D5316B" w:rsidP="00263492">
            <w:pPr>
              <w:tabs>
                <w:tab w:val="left" w:pos="1449"/>
              </w:tabs>
              <w:rPr>
                <w:rFonts w:ascii="Arial" w:hAnsi="Arial" w:cs="Arial"/>
                <w:color w:val="auto"/>
                <w:sz w:val="18"/>
                <w:szCs w:val="18"/>
                <w:cs/>
              </w:rPr>
            </w:pPr>
            <w:r w:rsidRPr="00263492">
              <w:rPr>
                <w:rFonts w:ascii="Arial" w:hAnsi="Arial" w:cs="Arial"/>
                <w:color w:val="auto"/>
                <w:sz w:val="18"/>
                <w:szCs w:val="18"/>
              </w:rPr>
              <w:t>Other receivables</w:t>
            </w:r>
            <w:r w:rsidRPr="00263492">
              <w:rPr>
                <w:rFonts w:ascii="Arial" w:hAnsi="Arial" w:cs="Arial"/>
                <w:color w:val="auto"/>
                <w:sz w:val="18"/>
                <w:szCs w:val="18"/>
              </w:rPr>
              <w:tab/>
              <w:t xml:space="preserve">- other companies </w:t>
            </w:r>
          </w:p>
        </w:tc>
        <w:tc>
          <w:tcPr>
            <w:tcW w:w="1278" w:type="dxa"/>
            <w:tcBorders>
              <w:top w:val="nil"/>
              <w:left w:val="nil"/>
              <w:bottom w:val="nil"/>
              <w:right w:val="nil"/>
            </w:tcBorders>
            <w:shd w:val="clear" w:color="auto" w:fill="FAFAFA"/>
          </w:tcPr>
          <w:p w:rsidR="00D5316B" w:rsidRPr="00263492" w:rsidRDefault="00D5316B" w:rsidP="00263492">
            <w:pPr>
              <w:jc w:val="right"/>
              <w:rPr>
                <w:rFonts w:ascii="Arial" w:hAnsi="Arial" w:cs="Arial"/>
                <w:color w:val="auto"/>
                <w:sz w:val="18"/>
                <w:szCs w:val="18"/>
              </w:rPr>
            </w:pPr>
            <w:r w:rsidRPr="00263492">
              <w:rPr>
                <w:rFonts w:ascii="Arial" w:hAnsi="Arial" w:cs="Arial"/>
                <w:color w:val="auto"/>
                <w:sz w:val="18"/>
                <w:szCs w:val="18"/>
              </w:rPr>
              <w:t xml:space="preserve">1,386,564 </w:t>
            </w:r>
          </w:p>
        </w:tc>
        <w:tc>
          <w:tcPr>
            <w:tcW w:w="1296" w:type="dxa"/>
            <w:tcBorders>
              <w:top w:val="nil"/>
              <w:left w:val="nil"/>
              <w:bottom w:val="nil"/>
              <w:right w:val="nil"/>
            </w:tcBorders>
            <w:vAlign w:val="bottom"/>
          </w:tcPr>
          <w:p w:rsidR="00D5316B" w:rsidRPr="00263492" w:rsidRDefault="00D5316B" w:rsidP="00263492">
            <w:pPr>
              <w:jc w:val="right"/>
              <w:rPr>
                <w:rFonts w:ascii="Arial" w:hAnsi="Arial" w:cs="Arial"/>
                <w:color w:val="auto"/>
                <w:sz w:val="18"/>
                <w:szCs w:val="18"/>
              </w:rPr>
            </w:pPr>
            <w:r w:rsidRPr="00263492">
              <w:rPr>
                <w:rFonts w:ascii="Arial" w:hAnsi="Arial" w:cs="Arial"/>
                <w:color w:val="auto"/>
                <w:sz w:val="18"/>
                <w:szCs w:val="18"/>
              </w:rPr>
              <w:t>1,248,095</w:t>
            </w:r>
          </w:p>
        </w:tc>
        <w:tc>
          <w:tcPr>
            <w:tcW w:w="1296" w:type="dxa"/>
            <w:tcBorders>
              <w:top w:val="nil"/>
              <w:left w:val="nil"/>
              <w:bottom w:val="nil"/>
              <w:right w:val="nil"/>
            </w:tcBorders>
            <w:shd w:val="clear" w:color="auto" w:fill="FAFAFA"/>
          </w:tcPr>
          <w:p w:rsidR="00D5316B" w:rsidRPr="00263492" w:rsidRDefault="00D5316B" w:rsidP="00263492">
            <w:pPr>
              <w:jc w:val="right"/>
              <w:rPr>
                <w:rFonts w:ascii="Arial" w:hAnsi="Arial" w:cs="Arial"/>
                <w:color w:val="auto"/>
                <w:sz w:val="18"/>
                <w:szCs w:val="18"/>
              </w:rPr>
            </w:pPr>
            <w:r w:rsidRPr="00263492">
              <w:rPr>
                <w:rFonts w:ascii="Arial" w:hAnsi="Arial" w:cs="Arial"/>
                <w:color w:val="auto"/>
                <w:sz w:val="18"/>
                <w:szCs w:val="18"/>
              </w:rPr>
              <w:t xml:space="preserve">1,363,261 </w:t>
            </w:r>
          </w:p>
        </w:tc>
        <w:tc>
          <w:tcPr>
            <w:tcW w:w="1296" w:type="dxa"/>
            <w:tcBorders>
              <w:top w:val="nil"/>
              <w:left w:val="nil"/>
              <w:bottom w:val="nil"/>
              <w:right w:val="nil"/>
            </w:tcBorders>
            <w:vAlign w:val="bottom"/>
          </w:tcPr>
          <w:p w:rsidR="00D5316B" w:rsidRPr="00263492" w:rsidRDefault="00D5316B" w:rsidP="00263492">
            <w:pPr>
              <w:jc w:val="right"/>
              <w:rPr>
                <w:rFonts w:ascii="Arial" w:hAnsi="Arial" w:cs="Arial"/>
                <w:color w:val="auto"/>
                <w:sz w:val="18"/>
                <w:szCs w:val="18"/>
              </w:rPr>
            </w:pPr>
            <w:r w:rsidRPr="00263492">
              <w:rPr>
                <w:rFonts w:ascii="Arial" w:hAnsi="Arial" w:cs="Arial"/>
                <w:color w:val="auto"/>
                <w:sz w:val="18"/>
                <w:szCs w:val="18"/>
              </w:rPr>
              <w:t>1,248,095</w:t>
            </w:r>
          </w:p>
        </w:tc>
      </w:tr>
      <w:tr w:rsidR="00D5316B" w:rsidRPr="00263492" w:rsidTr="009503C1">
        <w:tc>
          <w:tcPr>
            <w:tcW w:w="4410" w:type="dxa"/>
            <w:tcBorders>
              <w:top w:val="nil"/>
              <w:left w:val="nil"/>
              <w:bottom w:val="nil"/>
              <w:right w:val="nil"/>
            </w:tcBorders>
          </w:tcPr>
          <w:p w:rsidR="00D5316B" w:rsidRPr="00263492" w:rsidRDefault="00D5316B" w:rsidP="00263492">
            <w:pPr>
              <w:tabs>
                <w:tab w:val="left" w:pos="1449"/>
              </w:tabs>
              <w:rPr>
                <w:rFonts w:ascii="Arial" w:hAnsi="Arial" w:cs="Arial"/>
                <w:color w:val="auto"/>
                <w:sz w:val="18"/>
                <w:szCs w:val="18"/>
              </w:rPr>
            </w:pPr>
            <w:r w:rsidRPr="00263492">
              <w:rPr>
                <w:rFonts w:ascii="Arial" w:hAnsi="Arial" w:cs="Arial"/>
                <w:color w:val="auto"/>
                <w:sz w:val="18"/>
                <w:szCs w:val="18"/>
              </w:rPr>
              <w:tab/>
              <w:t xml:space="preserve">- </w:t>
            </w:r>
            <w:r w:rsidRPr="00263492">
              <w:rPr>
                <w:rFonts w:ascii="Arial" w:hAnsi="Arial" w:cs="Arial"/>
                <w:color w:val="auto"/>
                <w:spacing w:val="-2"/>
                <w:sz w:val="18"/>
                <w:szCs w:val="18"/>
              </w:rPr>
              <w:t xml:space="preserve">related parties </w:t>
            </w:r>
            <w:r w:rsidRPr="00263492">
              <w:rPr>
                <w:rFonts w:ascii="Arial" w:hAnsi="Arial" w:cs="Arial"/>
                <w:color w:val="auto"/>
                <w:spacing w:val="-2"/>
                <w:sz w:val="18"/>
                <w:szCs w:val="18"/>
                <w:cs/>
              </w:rPr>
              <w:t>(</w:t>
            </w:r>
            <w:r w:rsidRPr="00263492">
              <w:rPr>
                <w:rFonts w:ascii="Arial" w:hAnsi="Arial" w:cs="Arial"/>
                <w:color w:val="auto"/>
                <w:spacing w:val="-2"/>
                <w:sz w:val="18"/>
                <w:szCs w:val="18"/>
              </w:rPr>
              <w:t>Note 31.3</w:t>
            </w:r>
            <w:r w:rsidRPr="00263492">
              <w:rPr>
                <w:rFonts w:ascii="Arial" w:hAnsi="Arial" w:cs="Arial"/>
                <w:color w:val="auto"/>
                <w:spacing w:val="-2"/>
                <w:sz w:val="18"/>
                <w:szCs w:val="18"/>
                <w:cs/>
              </w:rPr>
              <w:t>)</w:t>
            </w:r>
          </w:p>
        </w:tc>
        <w:tc>
          <w:tcPr>
            <w:tcW w:w="1278" w:type="dxa"/>
            <w:tcBorders>
              <w:top w:val="nil"/>
              <w:left w:val="nil"/>
              <w:bottom w:val="nil"/>
              <w:right w:val="nil"/>
            </w:tcBorders>
            <w:shd w:val="clear" w:color="auto" w:fill="FAFAFA"/>
          </w:tcPr>
          <w:p w:rsidR="00D5316B" w:rsidRPr="00263492" w:rsidRDefault="00D5316B" w:rsidP="00263492">
            <w:pPr>
              <w:jc w:val="right"/>
              <w:rPr>
                <w:rFonts w:ascii="Arial" w:hAnsi="Arial" w:cs="Arial"/>
                <w:color w:val="auto"/>
                <w:sz w:val="18"/>
                <w:szCs w:val="18"/>
              </w:rPr>
            </w:pPr>
            <w:r w:rsidRPr="00263492">
              <w:rPr>
                <w:rFonts w:ascii="Arial" w:hAnsi="Arial" w:cs="Arial"/>
                <w:color w:val="auto"/>
                <w:sz w:val="18"/>
                <w:szCs w:val="18"/>
              </w:rPr>
              <w:t xml:space="preserve">10,123 </w:t>
            </w:r>
          </w:p>
        </w:tc>
        <w:tc>
          <w:tcPr>
            <w:tcW w:w="1296" w:type="dxa"/>
            <w:tcBorders>
              <w:top w:val="nil"/>
              <w:left w:val="nil"/>
              <w:bottom w:val="nil"/>
              <w:right w:val="nil"/>
            </w:tcBorders>
            <w:vAlign w:val="bottom"/>
          </w:tcPr>
          <w:p w:rsidR="00D5316B" w:rsidRPr="00263492" w:rsidRDefault="00D5316B" w:rsidP="00263492">
            <w:pPr>
              <w:jc w:val="right"/>
              <w:rPr>
                <w:rFonts w:ascii="Arial" w:hAnsi="Arial" w:cs="Arial"/>
                <w:color w:val="auto"/>
                <w:sz w:val="18"/>
                <w:szCs w:val="18"/>
              </w:rPr>
            </w:pPr>
            <w:r w:rsidRPr="00263492">
              <w:rPr>
                <w:rFonts w:ascii="Arial" w:hAnsi="Arial" w:cs="Arial"/>
                <w:color w:val="auto"/>
                <w:sz w:val="18"/>
                <w:szCs w:val="18"/>
              </w:rPr>
              <w:t>79</w:t>
            </w:r>
          </w:p>
        </w:tc>
        <w:tc>
          <w:tcPr>
            <w:tcW w:w="1296" w:type="dxa"/>
            <w:tcBorders>
              <w:top w:val="nil"/>
              <w:left w:val="nil"/>
              <w:bottom w:val="nil"/>
              <w:right w:val="nil"/>
            </w:tcBorders>
            <w:shd w:val="clear" w:color="auto" w:fill="FAFAFA"/>
          </w:tcPr>
          <w:p w:rsidR="00D5316B" w:rsidRPr="00263492" w:rsidRDefault="00D5316B" w:rsidP="00263492">
            <w:pPr>
              <w:jc w:val="right"/>
              <w:rPr>
                <w:rFonts w:ascii="Arial" w:hAnsi="Arial" w:cs="Arial"/>
                <w:color w:val="auto"/>
                <w:sz w:val="18"/>
                <w:szCs w:val="18"/>
              </w:rPr>
            </w:pPr>
            <w:r w:rsidRPr="00263492">
              <w:rPr>
                <w:rFonts w:ascii="Arial" w:hAnsi="Arial" w:cs="Arial"/>
                <w:color w:val="auto"/>
                <w:sz w:val="18"/>
                <w:szCs w:val="18"/>
              </w:rPr>
              <w:t xml:space="preserve">10,123 </w:t>
            </w:r>
          </w:p>
        </w:tc>
        <w:tc>
          <w:tcPr>
            <w:tcW w:w="1296" w:type="dxa"/>
            <w:tcBorders>
              <w:top w:val="nil"/>
              <w:left w:val="nil"/>
              <w:bottom w:val="nil"/>
              <w:right w:val="nil"/>
            </w:tcBorders>
            <w:vAlign w:val="bottom"/>
          </w:tcPr>
          <w:p w:rsidR="00D5316B" w:rsidRPr="00263492" w:rsidRDefault="00D5316B" w:rsidP="00263492">
            <w:pPr>
              <w:jc w:val="right"/>
              <w:rPr>
                <w:rFonts w:ascii="Arial" w:hAnsi="Arial" w:cs="Arial"/>
                <w:color w:val="auto"/>
                <w:sz w:val="18"/>
                <w:szCs w:val="18"/>
              </w:rPr>
            </w:pPr>
            <w:r w:rsidRPr="00263492">
              <w:rPr>
                <w:rFonts w:ascii="Arial" w:hAnsi="Arial" w:cs="Arial"/>
                <w:color w:val="auto"/>
                <w:sz w:val="18"/>
                <w:szCs w:val="18"/>
              </w:rPr>
              <w:t>79</w:t>
            </w:r>
          </w:p>
        </w:tc>
      </w:tr>
      <w:tr w:rsidR="00D5316B" w:rsidRPr="00263492" w:rsidTr="009503C1">
        <w:tc>
          <w:tcPr>
            <w:tcW w:w="4410" w:type="dxa"/>
            <w:tcBorders>
              <w:top w:val="nil"/>
              <w:left w:val="nil"/>
              <w:bottom w:val="nil"/>
              <w:right w:val="nil"/>
            </w:tcBorders>
          </w:tcPr>
          <w:p w:rsidR="00D5316B" w:rsidRPr="00263492" w:rsidRDefault="00D5316B" w:rsidP="00263492">
            <w:pPr>
              <w:tabs>
                <w:tab w:val="left" w:pos="1620"/>
              </w:tabs>
              <w:rPr>
                <w:rFonts w:ascii="Arial" w:hAnsi="Arial"/>
                <w:color w:val="auto"/>
                <w:sz w:val="18"/>
                <w:szCs w:val="18"/>
                <w:cs/>
              </w:rPr>
            </w:pPr>
            <w:r w:rsidRPr="00263492">
              <w:rPr>
                <w:rFonts w:ascii="Arial" w:hAnsi="Arial" w:cs="Arial"/>
                <w:color w:val="auto"/>
                <w:sz w:val="18"/>
                <w:szCs w:val="18"/>
              </w:rPr>
              <w:t>Advance payments</w:t>
            </w:r>
            <w:r w:rsidRPr="00263492">
              <w:rPr>
                <w:rFonts w:ascii="Arial" w:hAnsi="Arial" w:cs="Arial"/>
                <w:color w:val="auto"/>
                <w:sz w:val="18"/>
                <w:szCs w:val="18"/>
              </w:rPr>
              <w:tab/>
              <w:t xml:space="preserve">- other companies </w:t>
            </w:r>
          </w:p>
        </w:tc>
        <w:tc>
          <w:tcPr>
            <w:tcW w:w="1278" w:type="dxa"/>
            <w:tcBorders>
              <w:top w:val="nil"/>
              <w:left w:val="nil"/>
              <w:bottom w:val="nil"/>
              <w:right w:val="nil"/>
            </w:tcBorders>
            <w:shd w:val="clear" w:color="auto" w:fill="FAFAFA"/>
          </w:tcPr>
          <w:p w:rsidR="00D5316B" w:rsidRPr="00263492" w:rsidRDefault="00D5316B" w:rsidP="00263492">
            <w:pPr>
              <w:jc w:val="right"/>
              <w:rPr>
                <w:rFonts w:ascii="Arial" w:hAnsi="Arial" w:cs="Arial"/>
                <w:color w:val="auto"/>
                <w:sz w:val="18"/>
                <w:szCs w:val="18"/>
              </w:rPr>
            </w:pPr>
            <w:r w:rsidRPr="00263492">
              <w:rPr>
                <w:rFonts w:ascii="Arial" w:hAnsi="Arial" w:cs="Arial"/>
                <w:color w:val="auto"/>
                <w:sz w:val="18"/>
                <w:szCs w:val="18"/>
              </w:rPr>
              <w:t xml:space="preserve">984,552 </w:t>
            </w:r>
          </w:p>
        </w:tc>
        <w:tc>
          <w:tcPr>
            <w:tcW w:w="1296" w:type="dxa"/>
            <w:tcBorders>
              <w:top w:val="nil"/>
              <w:left w:val="nil"/>
              <w:bottom w:val="nil"/>
              <w:right w:val="nil"/>
            </w:tcBorders>
            <w:vAlign w:val="bottom"/>
          </w:tcPr>
          <w:p w:rsidR="00D5316B" w:rsidRPr="00263492" w:rsidRDefault="00D5316B" w:rsidP="00263492">
            <w:pPr>
              <w:jc w:val="right"/>
              <w:rPr>
                <w:rFonts w:ascii="Arial" w:hAnsi="Arial" w:cs="Arial"/>
                <w:color w:val="auto"/>
                <w:sz w:val="18"/>
                <w:szCs w:val="18"/>
              </w:rPr>
            </w:pPr>
            <w:r w:rsidRPr="00263492">
              <w:rPr>
                <w:rFonts w:ascii="Arial" w:hAnsi="Arial" w:cs="Arial"/>
                <w:color w:val="auto"/>
                <w:sz w:val="18"/>
                <w:szCs w:val="18"/>
              </w:rPr>
              <w:t>1,342,436</w:t>
            </w:r>
          </w:p>
        </w:tc>
        <w:tc>
          <w:tcPr>
            <w:tcW w:w="1296" w:type="dxa"/>
            <w:tcBorders>
              <w:top w:val="nil"/>
              <w:left w:val="nil"/>
              <w:bottom w:val="nil"/>
              <w:right w:val="nil"/>
            </w:tcBorders>
            <w:shd w:val="clear" w:color="auto" w:fill="FAFAFA"/>
          </w:tcPr>
          <w:p w:rsidR="00D5316B" w:rsidRPr="00263492" w:rsidRDefault="00D5316B" w:rsidP="00263492">
            <w:pPr>
              <w:jc w:val="right"/>
              <w:rPr>
                <w:rFonts w:ascii="Arial" w:hAnsi="Arial" w:cs="Arial"/>
                <w:color w:val="auto"/>
                <w:sz w:val="18"/>
                <w:szCs w:val="18"/>
              </w:rPr>
            </w:pPr>
            <w:r w:rsidRPr="00263492">
              <w:rPr>
                <w:rFonts w:ascii="Arial" w:hAnsi="Arial" w:cs="Arial"/>
                <w:color w:val="auto"/>
                <w:sz w:val="18"/>
                <w:szCs w:val="18"/>
              </w:rPr>
              <w:t xml:space="preserve">958,114 </w:t>
            </w:r>
          </w:p>
        </w:tc>
        <w:tc>
          <w:tcPr>
            <w:tcW w:w="1296" w:type="dxa"/>
            <w:tcBorders>
              <w:top w:val="nil"/>
              <w:left w:val="nil"/>
              <w:bottom w:val="nil"/>
              <w:right w:val="nil"/>
            </w:tcBorders>
            <w:vAlign w:val="bottom"/>
          </w:tcPr>
          <w:p w:rsidR="00D5316B" w:rsidRPr="00263492" w:rsidRDefault="00D5316B" w:rsidP="00263492">
            <w:pPr>
              <w:jc w:val="right"/>
              <w:rPr>
                <w:rFonts w:ascii="Arial" w:hAnsi="Arial" w:cs="Arial"/>
                <w:color w:val="auto"/>
                <w:sz w:val="18"/>
                <w:szCs w:val="18"/>
              </w:rPr>
            </w:pPr>
            <w:r w:rsidRPr="00263492">
              <w:rPr>
                <w:rFonts w:ascii="Arial" w:hAnsi="Arial" w:cs="Arial"/>
                <w:color w:val="auto"/>
                <w:sz w:val="18"/>
                <w:szCs w:val="18"/>
              </w:rPr>
              <w:t>1,018,795</w:t>
            </w:r>
          </w:p>
        </w:tc>
      </w:tr>
      <w:tr w:rsidR="00D5316B" w:rsidRPr="00263492" w:rsidTr="009503C1">
        <w:tc>
          <w:tcPr>
            <w:tcW w:w="4410" w:type="dxa"/>
            <w:tcBorders>
              <w:top w:val="nil"/>
              <w:left w:val="nil"/>
              <w:bottom w:val="nil"/>
              <w:right w:val="nil"/>
            </w:tcBorders>
          </w:tcPr>
          <w:p w:rsidR="00D5316B" w:rsidRPr="00263492" w:rsidRDefault="00D5316B" w:rsidP="00263492">
            <w:pPr>
              <w:tabs>
                <w:tab w:val="left" w:pos="1620"/>
              </w:tabs>
              <w:rPr>
                <w:rFonts w:ascii="Arial" w:hAnsi="Arial" w:cs="Arial"/>
                <w:color w:val="auto"/>
                <w:sz w:val="18"/>
                <w:szCs w:val="18"/>
              </w:rPr>
            </w:pPr>
            <w:r w:rsidRPr="00263492">
              <w:rPr>
                <w:rFonts w:ascii="Arial" w:hAnsi="Arial" w:cs="Arial"/>
                <w:color w:val="auto"/>
                <w:sz w:val="18"/>
                <w:szCs w:val="18"/>
              </w:rPr>
              <w:tab/>
              <w:t xml:space="preserve">- </w:t>
            </w:r>
            <w:r w:rsidRPr="00263492">
              <w:rPr>
                <w:rFonts w:ascii="Arial" w:hAnsi="Arial" w:cs="Arial"/>
                <w:color w:val="auto"/>
                <w:spacing w:val="-2"/>
                <w:sz w:val="18"/>
                <w:szCs w:val="18"/>
              </w:rPr>
              <w:t xml:space="preserve">related parties </w:t>
            </w:r>
            <w:r w:rsidRPr="00263492">
              <w:rPr>
                <w:rFonts w:ascii="Arial" w:hAnsi="Arial" w:cs="Arial"/>
                <w:color w:val="auto"/>
                <w:spacing w:val="-2"/>
                <w:sz w:val="18"/>
                <w:szCs w:val="18"/>
                <w:cs/>
              </w:rPr>
              <w:t>(</w:t>
            </w:r>
            <w:r w:rsidRPr="00263492">
              <w:rPr>
                <w:rFonts w:ascii="Arial" w:hAnsi="Arial" w:cs="Arial"/>
                <w:color w:val="auto"/>
                <w:spacing w:val="-2"/>
                <w:sz w:val="18"/>
                <w:szCs w:val="18"/>
              </w:rPr>
              <w:t>Note 31.3</w:t>
            </w:r>
            <w:r w:rsidRPr="00263492">
              <w:rPr>
                <w:rFonts w:ascii="Arial" w:hAnsi="Arial" w:cs="Arial"/>
                <w:color w:val="auto"/>
                <w:spacing w:val="-2"/>
                <w:sz w:val="18"/>
                <w:szCs w:val="18"/>
                <w:cs/>
              </w:rPr>
              <w:t>)</w:t>
            </w:r>
          </w:p>
        </w:tc>
        <w:tc>
          <w:tcPr>
            <w:tcW w:w="1278" w:type="dxa"/>
            <w:tcBorders>
              <w:top w:val="nil"/>
              <w:left w:val="nil"/>
              <w:bottom w:val="nil"/>
              <w:right w:val="nil"/>
            </w:tcBorders>
            <w:shd w:val="clear" w:color="auto" w:fill="FAFAFA"/>
          </w:tcPr>
          <w:p w:rsidR="00D5316B" w:rsidRPr="00263492" w:rsidRDefault="00D5316B" w:rsidP="00263492">
            <w:pPr>
              <w:jc w:val="right"/>
              <w:rPr>
                <w:rFonts w:ascii="Arial" w:hAnsi="Arial" w:cs="Arial"/>
                <w:color w:val="auto"/>
                <w:sz w:val="18"/>
                <w:szCs w:val="18"/>
              </w:rPr>
            </w:pPr>
            <w:r w:rsidRPr="00263492">
              <w:rPr>
                <w:rFonts w:ascii="Arial" w:hAnsi="Arial" w:cs="Arial"/>
                <w:color w:val="auto"/>
                <w:sz w:val="18"/>
                <w:szCs w:val="18"/>
              </w:rPr>
              <w:t>-</w:t>
            </w:r>
          </w:p>
        </w:tc>
        <w:tc>
          <w:tcPr>
            <w:tcW w:w="1296" w:type="dxa"/>
            <w:tcBorders>
              <w:top w:val="nil"/>
              <w:left w:val="nil"/>
              <w:bottom w:val="nil"/>
              <w:right w:val="nil"/>
            </w:tcBorders>
            <w:vAlign w:val="bottom"/>
          </w:tcPr>
          <w:p w:rsidR="00D5316B" w:rsidRPr="00263492" w:rsidRDefault="00D5316B" w:rsidP="00263492">
            <w:pPr>
              <w:jc w:val="right"/>
              <w:rPr>
                <w:rFonts w:ascii="Arial" w:hAnsi="Arial" w:cs="Arial"/>
                <w:color w:val="auto"/>
                <w:sz w:val="18"/>
                <w:szCs w:val="18"/>
              </w:rPr>
            </w:pPr>
            <w:r w:rsidRPr="00263492">
              <w:rPr>
                <w:rFonts w:ascii="Arial" w:hAnsi="Arial" w:cs="Arial"/>
                <w:color w:val="auto"/>
                <w:sz w:val="18"/>
                <w:szCs w:val="18"/>
              </w:rPr>
              <w:t>-</w:t>
            </w:r>
          </w:p>
        </w:tc>
        <w:tc>
          <w:tcPr>
            <w:tcW w:w="1296" w:type="dxa"/>
            <w:tcBorders>
              <w:top w:val="nil"/>
              <w:left w:val="nil"/>
              <w:bottom w:val="nil"/>
              <w:right w:val="nil"/>
            </w:tcBorders>
            <w:shd w:val="clear" w:color="auto" w:fill="FAFAFA"/>
          </w:tcPr>
          <w:p w:rsidR="00D5316B" w:rsidRPr="00263492" w:rsidRDefault="00D5316B" w:rsidP="00263492">
            <w:pPr>
              <w:jc w:val="right"/>
              <w:rPr>
                <w:rFonts w:ascii="Arial" w:hAnsi="Arial" w:cs="Arial"/>
                <w:color w:val="auto"/>
                <w:sz w:val="18"/>
                <w:szCs w:val="18"/>
              </w:rPr>
            </w:pPr>
            <w:r w:rsidRPr="00263492">
              <w:rPr>
                <w:rFonts w:ascii="Arial" w:hAnsi="Arial" w:cs="Arial"/>
                <w:color w:val="auto"/>
                <w:sz w:val="18"/>
                <w:szCs w:val="18"/>
              </w:rPr>
              <w:t xml:space="preserve">1,765,650 </w:t>
            </w:r>
          </w:p>
        </w:tc>
        <w:tc>
          <w:tcPr>
            <w:tcW w:w="1296" w:type="dxa"/>
            <w:tcBorders>
              <w:top w:val="nil"/>
              <w:left w:val="nil"/>
              <w:bottom w:val="nil"/>
              <w:right w:val="nil"/>
            </w:tcBorders>
            <w:vAlign w:val="bottom"/>
          </w:tcPr>
          <w:p w:rsidR="00D5316B" w:rsidRPr="00263492" w:rsidRDefault="00D5316B" w:rsidP="00263492">
            <w:pPr>
              <w:jc w:val="right"/>
              <w:rPr>
                <w:rFonts w:ascii="Arial" w:hAnsi="Arial" w:cs="Arial"/>
                <w:color w:val="auto"/>
                <w:sz w:val="18"/>
                <w:szCs w:val="18"/>
              </w:rPr>
            </w:pPr>
            <w:r w:rsidRPr="00263492">
              <w:rPr>
                <w:rFonts w:ascii="Arial" w:hAnsi="Arial" w:cs="Arial"/>
                <w:color w:val="auto"/>
                <w:sz w:val="18"/>
                <w:szCs w:val="18"/>
              </w:rPr>
              <w:t>167,150</w:t>
            </w:r>
          </w:p>
        </w:tc>
      </w:tr>
      <w:tr w:rsidR="00D5316B" w:rsidRPr="00263492" w:rsidTr="009503C1">
        <w:tc>
          <w:tcPr>
            <w:tcW w:w="4410" w:type="dxa"/>
            <w:tcBorders>
              <w:top w:val="nil"/>
              <w:left w:val="nil"/>
              <w:bottom w:val="nil"/>
              <w:right w:val="nil"/>
            </w:tcBorders>
          </w:tcPr>
          <w:p w:rsidR="00D5316B" w:rsidRPr="00263492" w:rsidRDefault="00D5316B" w:rsidP="00263492">
            <w:pPr>
              <w:rPr>
                <w:rFonts w:ascii="Arial" w:hAnsi="Arial" w:cs="Arial"/>
                <w:color w:val="auto"/>
                <w:sz w:val="18"/>
                <w:szCs w:val="18"/>
              </w:rPr>
            </w:pPr>
            <w:r w:rsidRPr="00263492">
              <w:rPr>
                <w:rFonts w:ascii="Arial" w:hAnsi="Arial" w:cs="Arial"/>
                <w:color w:val="auto"/>
                <w:sz w:val="18"/>
                <w:szCs w:val="18"/>
              </w:rPr>
              <w:t>Prepayments</w:t>
            </w:r>
          </w:p>
        </w:tc>
        <w:tc>
          <w:tcPr>
            <w:tcW w:w="1278" w:type="dxa"/>
            <w:tcBorders>
              <w:top w:val="nil"/>
              <w:left w:val="nil"/>
              <w:right w:val="nil"/>
            </w:tcBorders>
            <w:shd w:val="clear" w:color="auto" w:fill="FAFAFA"/>
          </w:tcPr>
          <w:p w:rsidR="00D5316B" w:rsidRPr="00263492" w:rsidRDefault="00D5316B" w:rsidP="00263492">
            <w:pPr>
              <w:jc w:val="right"/>
              <w:rPr>
                <w:rFonts w:ascii="Arial" w:hAnsi="Arial" w:cs="Arial"/>
                <w:color w:val="auto"/>
                <w:sz w:val="18"/>
                <w:szCs w:val="18"/>
              </w:rPr>
            </w:pPr>
            <w:r w:rsidRPr="00263492">
              <w:rPr>
                <w:rFonts w:ascii="Arial" w:hAnsi="Arial" w:cs="Arial"/>
                <w:color w:val="auto"/>
                <w:sz w:val="18"/>
                <w:szCs w:val="18"/>
              </w:rPr>
              <w:t xml:space="preserve">6,072,743 </w:t>
            </w:r>
          </w:p>
        </w:tc>
        <w:tc>
          <w:tcPr>
            <w:tcW w:w="1296" w:type="dxa"/>
            <w:tcBorders>
              <w:top w:val="nil"/>
              <w:left w:val="nil"/>
              <w:right w:val="nil"/>
            </w:tcBorders>
            <w:vAlign w:val="bottom"/>
          </w:tcPr>
          <w:p w:rsidR="00D5316B" w:rsidRPr="00263492" w:rsidRDefault="00D5316B" w:rsidP="00263492">
            <w:pPr>
              <w:jc w:val="right"/>
              <w:rPr>
                <w:rFonts w:ascii="Arial" w:hAnsi="Arial" w:cs="Arial"/>
                <w:color w:val="auto"/>
                <w:sz w:val="18"/>
                <w:szCs w:val="18"/>
                <w:lang w:val="en-US"/>
              </w:rPr>
            </w:pPr>
            <w:r w:rsidRPr="00263492">
              <w:rPr>
                <w:rFonts w:ascii="Arial" w:hAnsi="Arial" w:cs="Arial"/>
                <w:color w:val="auto"/>
                <w:sz w:val="18"/>
                <w:szCs w:val="18"/>
                <w:lang w:val="en-US"/>
              </w:rPr>
              <w:t>5,014,505</w:t>
            </w:r>
          </w:p>
        </w:tc>
        <w:tc>
          <w:tcPr>
            <w:tcW w:w="1296" w:type="dxa"/>
            <w:tcBorders>
              <w:top w:val="nil"/>
              <w:left w:val="nil"/>
              <w:right w:val="nil"/>
            </w:tcBorders>
            <w:shd w:val="clear" w:color="auto" w:fill="FAFAFA"/>
          </w:tcPr>
          <w:p w:rsidR="00D5316B" w:rsidRPr="00263492" w:rsidRDefault="00D5316B" w:rsidP="00263492">
            <w:pPr>
              <w:jc w:val="right"/>
              <w:rPr>
                <w:rFonts w:ascii="Arial" w:hAnsi="Arial" w:cs="Arial"/>
                <w:color w:val="auto"/>
                <w:sz w:val="18"/>
                <w:szCs w:val="18"/>
              </w:rPr>
            </w:pPr>
            <w:r w:rsidRPr="00263492">
              <w:rPr>
                <w:rFonts w:ascii="Arial" w:hAnsi="Arial" w:cs="Arial"/>
                <w:color w:val="auto"/>
                <w:sz w:val="18"/>
                <w:szCs w:val="18"/>
              </w:rPr>
              <w:t xml:space="preserve">4,609,966 </w:t>
            </w:r>
          </w:p>
        </w:tc>
        <w:tc>
          <w:tcPr>
            <w:tcW w:w="1296" w:type="dxa"/>
            <w:tcBorders>
              <w:top w:val="nil"/>
              <w:left w:val="nil"/>
              <w:right w:val="nil"/>
            </w:tcBorders>
            <w:vAlign w:val="bottom"/>
          </w:tcPr>
          <w:p w:rsidR="00D5316B" w:rsidRPr="00263492" w:rsidRDefault="00D5316B" w:rsidP="00263492">
            <w:pPr>
              <w:jc w:val="right"/>
              <w:rPr>
                <w:rFonts w:ascii="Arial" w:hAnsi="Arial" w:cs="Arial"/>
                <w:color w:val="auto"/>
                <w:sz w:val="18"/>
                <w:szCs w:val="18"/>
              </w:rPr>
            </w:pPr>
            <w:r w:rsidRPr="00263492">
              <w:rPr>
                <w:rFonts w:ascii="Arial" w:hAnsi="Arial" w:cs="Arial"/>
                <w:color w:val="auto"/>
                <w:sz w:val="18"/>
                <w:szCs w:val="18"/>
              </w:rPr>
              <w:t>3,681,467</w:t>
            </w:r>
          </w:p>
        </w:tc>
      </w:tr>
      <w:tr w:rsidR="00C202BE" w:rsidRPr="00263492" w:rsidTr="009503C1">
        <w:tc>
          <w:tcPr>
            <w:tcW w:w="4410" w:type="dxa"/>
            <w:tcBorders>
              <w:top w:val="nil"/>
              <w:left w:val="nil"/>
              <w:bottom w:val="nil"/>
              <w:right w:val="nil"/>
            </w:tcBorders>
          </w:tcPr>
          <w:p w:rsidR="00FA4210" w:rsidRPr="00263492" w:rsidRDefault="00FA4210" w:rsidP="00263492">
            <w:pPr>
              <w:rPr>
                <w:rFonts w:ascii="Arial" w:hAnsi="Arial" w:cs="Arial"/>
                <w:color w:val="auto"/>
                <w:sz w:val="18"/>
                <w:szCs w:val="18"/>
              </w:rPr>
            </w:pPr>
            <w:r w:rsidRPr="00263492">
              <w:rPr>
                <w:rFonts w:ascii="Arial" w:hAnsi="Arial" w:cs="Arial"/>
                <w:color w:val="auto"/>
                <w:sz w:val="18"/>
                <w:szCs w:val="18"/>
              </w:rPr>
              <w:t>Others</w:t>
            </w:r>
          </w:p>
        </w:tc>
        <w:tc>
          <w:tcPr>
            <w:tcW w:w="1278" w:type="dxa"/>
            <w:tcBorders>
              <w:top w:val="nil"/>
              <w:left w:val="nil"/>
              <w:bottom w:val="single" w:sz="4" w:space="0" w:color="auto"/>
              <w:right w:val="nil"/>
            </w:tcBorders>
            <w:shd w:val="clear" w:color="auto" w:fill="FAFAFA"/>
            <w:vAlign w:val="bottom"/>
          </w:tcPr>
          <w:p w:rsidR="00FA4210" w:rsidRPr="00263492" w:rsidRDefault="00D5316B" w:rsidP="00263492">
            <w:pPr>
              <w:jc w:val="right"/>
              <w:rPr>
                <w:rFonts w:ascii="Arial" w:hAnsi="Arial" w:cs="Arial"/>
                <w:color w:val="auto"/>
                <w:sz w:val="18"/>
                <w:szCs w:val="18"/>
              </w:rPr>
            </w:pPr>
            <w:r w:rsidRPr="00263492">
              <w:rPr>
                <w:rFonts w:ascii="Arial" w:hAnsi="Arial" w:cs="Arial"/>
                <w:color w:val="auto"/>
                <w:sz w:val="18"/>
                <w:szCs w:val="18"/>
              </w:rPr>
              <w:t>99,407</w:t>
            </w:r>
          </w:p>
        </w:tc>
        <w:tc>
          <w:tcPr>
            <w:tcW w:w="1296" w:type="dxa"/>
            <w:tcBorders>
              <w:top w:val="nil"/>
              <w:left w:val="nil"/>
              <w:bottom w:val="single" w:sz="4" w:space="0" w:color="auto"/>
              <w:right w:val="nil"/>
            </w:tcBorders>
            <w:vAlign w:val="bottom"/>
          </w:tcPr>
          <w:p w:rsidR="00FA4210" w:rsidRPr="00263492" w:rsidRDefault="00FA4210" w:rsidP="00263492">
            <w:pPr>
              <w:jc w:val="right"/>
              <w:rPr>
                <w:rFonts w:ascii="Arial" w:hAnsi="Arial" w:cs="Arial"/>
                <w:color w:val="auto"/>
                <w:sz w:val="18"/>
                <w:szCs w:val="18"/>
              </w:rPr>
            </w:pPr>
            <w:r w:rsidRPr="00263492">
              <w:rPr>
                <w:rFonts w:ascii="Arial" w:hAnsi="Arial" w:cs="Arial"/>
                <w:color w:val="auto"/>
                <w:sz w:val="18"/>
                <w:szCs w:val="18"/>
              </w:rPr>
              <w:t>102,973</w:t>
            </w:r>
          </w:p>
        </w:tc>
        <w:tc>
          <w:tcPr>
            <w:tcW w:w="1296" w:type="dxa"/>
            <w:tcBorders>
              <w:top w:val="nil"/>
              <w:left w:val="nil"/>
              <w:bottom w:val="single" w:sz="4" w:space="0" w:color="auto"/>
              <w:right w:val="nil"/>
            </w:tcBorders>
            <w:shd w:val="clear" w:color="auto" w:fill="FAFAFA"/>
            <w:vAlign w:val="bottom"/>
          </w:tcPr>
          <w:p w:rsidR="00FA4210" w:rsidRPr="00263492" w:rsidRDefault="00D5316B" w:rsidP="00263492">
            <w:pPr>
              <w:jc w:val="right"/>
              <w:rPr>
                <w:rFonts w:ascii="Arial" w:hAnsi="Arial" w:cs="Arial"/>
                <w:color w:val="auto"/>
                <w:sz w:val="18"/>
                <w:szCs w:val="18"/>
              </w:rPr>
            </w:pPr>
            <w:r w:rsidRPr="00263492">
              <w:rPr>
                <w:rFonts w:ascii="Arial" w:hAnsi="Arial" w:cs="Arial"/>
                <w:color w:val="auto"/>
                <w:sz w:val="18"/>
                <w:szCs w:val="18"/>
              </w:rPr>
              <w:t>99,407</w:t>
            </w:r>
          </w:p>
        </w:tc>
        <w:tc>
          <w:tcPr>
            <w:tcW w:w="1296" w:type="dxa"/>
            <w:tcBorders>
              <w:top w:val="nil"/>
              <w:left w:val="nil"/>
              <w:bottom w:val="single" w:sz="4" w:space="0" w:color="auto"/>
              <w:right w:val="nil"/>
            </w:tcBorders>
            <w:vAlign w:val="bottom"/>
          </w:tcPr>
          <w:p w:rsidR="00FA4210" w:rsidRPr="00263492" w:rsidRDefault="00FA4210" w:rsidP="00263492">
            <w:pPr>
              <w:jc w:val="right"/>
              <w:rPr>
                <w:rFonts w:ascii="Arial" w:hAnsi="Arial" w:cs="Arial"/>
                <w:color w:val="auto"/>
                <w:sz w:val="18"/>
                <w:szCs w:val="18"/>
              </w:rPr>
            </w:pPr>
            <w:r w:rsidRPr="00263492">
              <w:rPr>
                <w:rFonts w:ascii="Arial" w:hAnsi="Arial" w:cs="Arial"/>
                <w:color w:val="auto"/>
                <w:sz w:val="18"/>
                <w:szCs w:val="18"/>
              </w:rPr>
              <w:t>102,973</w:t>
            </w:r>
          </w:p>
        </w:tc>
      </w:tr>
      <w:tr w:rsidR="00C202BE" w:rsidRPr="00263492" w:rsidTr="009503C1">
        <w:tc>
          <w:tcPr>
            <w:tcW w:w="4410" w:type="dxa"/>
            <w:tcBorders>
              <w:top w:val="nil"/>
              <w:left w:val="nil"/>
              <w:bottom w:val="nil"/>
              <w:right w:val="nil"/>
            </w:tcBorders>
            <w:vAlign w:val="center"/>
          </w:tcPr>
          <w:p w:rsidR="00FA4210" w:rsidRPr="00263492" w:rsidRDefault="00FA4210" w:rsidP="00263492">
            <w:pPr>
              <w:tabs>
                <w:tab w:val="left" w:pos="1800"/>
              </w:tabs>
              <w:rPr>
                <w:rFonts w:ascii="Arial" w:hAnsi="Arial" w:cs="Arial"/>
                <w:color w:val="auto"/>
                <w:sz w:val="18"/>
                <w:szCs w:val="18"/>
              </w:rPr>
            </w:pPr>
          </w:p>
        </w:tc>
        <w:tc>
          <w:tcPr>
            <w:tcW w:w="1278" w:type="dxa"/>
            <w:tcBorders>
              <w:top w:val="single" w:sz="4" w:space="0" w:color="auto"/>
              <w:left w:val="nil"/>
              <w:right w:val="nil"/>
            </w:tcBorders>
            <w:shd w:val="clear" w:color="auto" w:fill="FAFAFA"/>
            <w:vAlign w:val="center"/>
          </w:tcPr>
          <w:p w:rsidR="00FA4210" w:rsidRPr="00263492" w:rsidRDefault="00FA4210" w:rsidP="00263492">
            <w:pPr>
              <w:jc w:val="right"/>
              <w:rPr>
                <w:rFonts w:ascii="Arial" w:hAnsi="Arial" w:cs="Arial"/>
                <w:color w:val="auto"/>
                <w:sz w:val="18"/>
                <w:szCs w:val="18"/>
              </w:rPr>
            </w:pPr>
          </w:p>
        </w:tc>
        <w:tc>
          <w:tcPr>
            <w:tcW w:w="1296" w:type="dxa"/>
            <w:tcBorders>
              <w:top w:val="single" w:sz="4" w:space="0" w:color="auto"/>
              <w:left w:val="nil"/>
              <w:right w:val="nil"/>
            </w:tcBorders>
            <w:vAlign w:val="center"/>
          </w:tcPr>
          <w:p w:rsidR="00FA4210" w:rsidRPr="00263492" w:rsidRDefault="00FA4210" w:rsidP="00263492">
            <w:pPr>
              <w:jc w:val="right"/>
              <w:rPr>
                <w:rFonts w:ascii="Arial" w:hAnsi="Arial" w:cs="Arial"/>
                <w:color w:val="auto"/>
                <w:sz w:val="18"/>
                <w:szCs w:val="18"/>
              </w:rPr>
            </w:pPr>
          </w:p>
        </w:tc>
        <w:tc>
          <w:tcPr>
            <w:tcW w:w="1296" w:type="dxa"/>
            <w:tcBorders>
              <w:top w:val="single" w:sz="4" w:space="0" w:color="auto"/>
              <w:left w:val="nil"/>
              <w:right w:val="nil"/>
            </w:tcBorders>
            <w:shd w:val="clear" w:color="auto" w:fill="FAFAFA"/>
            <w:vAlign w:val="center"/>
          </w:tcPr>
          <w:p w:rsidR="00FA4210" w:rsidRPr="00263492" w:rsidRDefault="00FA4210" w:rsidP="00263492">
            <w:pPr>
              <w:jc w:val="right"/>
              <w:rPr>
                <w:rFonts w:ascii="Arial" w:hAnsi="Arial" w:cs="Arial"/>
                <w:color w:val="auto"/>
                <w:sz w:val="18"/>
                <w:szCs w:val="18"/>
              </w:rPr>
            </w:pPr>
          </w:p>
        </w:tc>
        <w:tc>
          <w:tcPr>
            <w:tcW w:w="1296" w:type="dxa"/>
            <w:tcBorders>
              <w:top w:val="single" w:sz="4" w:space="0" w:color="auto"/>
              <w:left w:val="nil"/>
              <w:right w:val="nil"/>
            </w:tcBorders>
            <w:vAlign w:val="center"/>
          </w:tcPr>
          <w:p w:rsidR="00FA4210" w:rsidRPr="00263492" w:rsidRDefault="00FA4210" w:rsidP="00263492">
            <w:pPr>
              <w:jc w:val="right"/>
              <w:rPr>
                <w:rFonts w:ascii="Arial" w:hAnsi="Arial" w:cs="Arial"/>
                <w:color w:val="auto"/>
                <w:sz w:val="18"/>
                <w:szCs w:val="18"/>
              </w:rPr>
            </w:pPr>
          </w:p>
        </w:tc>
      </w:tr>
      <w:tr w:rsidR="00C202BE" w:rsidRPr="00263492" w:rsidTr="009503C1">
        <w:tc>
          <w:tcPr>
            <w:tcW w:w="4410" w:type="dxa"/>
            <w:tcBorders>
              <w:top w:val="nil"/>
              <w:left w:val="nil"/>
              <w:bottom w:val="nil"/>
              <w:right w:val="nil"/>
            </w:tcBorders>
            <w:vAlign w:val="center"/>
          </w:tcPr>
          <w:p w:rsidR="00FA4210" w:rsidRPr="00263492" w:rsidRDefault="00FA4210" w:rsidP="00263492">
            <w:pPr>
              <w:rPr>
                <w:rFonts w:ascii="Arial" w:hAnsi="Arial" w:cs="Arial"/>
                <w:color w:val="auto"/>
                <w:sz w:val="18"/>
                <w:szCs w:val="18"/>
              </w:rPr>
            </w:pPr>
            <w:r w:rsidRPr="00263492">
              <w:rPr>
                <w:rFonts w:ascii="Arial" w:hAnsi="Arial" w:cs="Arial"/>
                <w:color w:val="auto"/>
                <w:sz w:val="18"/>
                <w:szCs w:val="18"/>
              </w:rPr>
              <w:t>Total</w:t>
            </w:r>
          </w:p>
        </w:tc>
        <w:tc>
          <w:tcPr>
            <w:tcW w:w="1278" w:type="dxa"/>
            <w:tcBorders>
              <w:top w:val="nil"/>
              <w:left w:val="nil"/>
              <w:bottom w:val="single" w:sz="4" w:space="0" w:color="auto"/>
              <w:right w:val="nil"/>
            </w:tcBorders>
            <w:shd w:val="clear" w:color="auto" w:fill="FAFAFA"/>
            <w:vAlign w:val="bottom"/>
          </w:tcPr>
          <w:p w:rsidR="00FA4210" w:rsidRPr="00263492" w:rsidRDefault="00D5316B" w:rsidP="00263492">
            <w:pPr>
              <w:jc w:val="right"/>
              <w:rPr>
                <w:rFonts w:ascii="Arial" w:hAnsi="Arial" w:cs="Arial"/>
                <w:color w:val="auto"/>
                <w:sz w:val="18"/>
                <w:szCs w:val="18"/>
              </w:rPr>
            </w:pPr>
            <w:r w:rsidRPr="00263492">
              <w:rPr>
                <w:rFonts w:ascii="Arial" w:hAnsi="Arial" w:cs="Arial"/>
                <w:color w:val="auto"/>
                <w:sz w:val="18"/>
                <w:szCs w:val="18"/>
              </w:rPr>
              <w:t>180,135,078</w:t>
            </w:r>
          </w:p>
        </w:tc>
        <w:tc>
          <w:tcPr>
            <w:tcW w:w="1296" w:type="dxa"/>
            <w:tcBorders>
              <w:top w:val="nil"/>
              <w:left w:val="nil"/>
              <w:bottom w:val="single" w:sz="4" w:space="0" w:color="auto"/>
              <w:right w:val="nil"/>
            </w:tcBorders>
            <w:vAlign w:val="bottom"/>
          </w:tcPr>
          <w:p w:rsidR="00FA4210" w:rsidRPr="00263492" w:rsidRDefault="00FA4210" w:rsidP="00263492">
            <w:pPr>
              <w:jc w:val="right"/>
              <w:rPr>
                <w:rFonts w:ascii="Arial" w:hAnsi="Arial" w:cs="Arial"/>
                <w:color w:val="auto"/>
                <w:sz w:val="18"/>
                <w:szCs w:val="18"/>
              </w:rPr>
            </w:pPr>
            <w:r w:rsidRPr="00263492">
              <w:rPr>
                <w:rFonts w:ascii="Arial" w:hAnsi="Arial" w:cs="Arial"/>
                <w:color w:val="auto"/>
                <w:sz w:val="18"/>
                <w:szCs w:val="18"/>
              </w:rPr>
              <w:t>221,410,667</w:t>
            </w:r>
          </w:p>
        </w:tc>
        <w:tc>
          <w:tcPr>
            <w:tcW w:w="1296" w:type="dxa"/>
            <w:tcBorders>
              <w:top w:val="nil"/>
              <w:left w:val="nil"/>
              <w:bottom w:val="single" w:sz="4" w:space="0" w:color="auto"/>
              <w:right w:val="nil"/>
            </w:tcBorders>
            <w:shd w:val="clear" w:color="auto" w:fill="FAFAFA"/>
            <w:vAlign w:val="bottom"/>
          </w:tcPr>
          <w:p w:rsidR="00FA4210" w:rsidRPr="00263492" w:rsidRDefault="00D5316B" w:rsidP="00263492">
            <w:pPr>
              <w:jc w:val="right"/>
              <w:rPr>
                <w:rFonts w:ascii="Arial" w:hAnsi="Arial" w:cs="Arial"/>
                <w:color w:val="auto"/>
                <w:sz w:val="18"/>
                <w:szCs w:val="18"/>
              </w:rPr>
            </w:pPr>
            <w:r w:rsidRPr="00263492">
              <w:rPr>
                <w:rFonts w:ascii="Arial" w:hAnsi="Arial" w:cs="Arial"/>
                <w:color w:val="auto"/>
                <w:sz w:val="18"/>
                <w:szCs w:val="18"/>
              </w:rPr>
              <w:t>178,118,870</w:t>
            </w:r>
          </w:p>
        </w:tc>
        <w:tc>
          <w:tcPr>
            <w:tcW w:w="1296" w:type="dxa"/>
            <w:tcBorders>
              <w:top w:val="nil"/>
              <w:left w:val="nil"/>
              <w:bottom w:val="single" w:sz="4" w:space="0" w:color="auto"/>
              <w:right w:val="nil"/>
            </w:tcBorders>
            <w:vAlign w:val="bottom"/>
          </w:tcPr>
          <w:p w:rsidR="00FA4210" w:rsidRPr="00263492" w:rsidRDefault="00FA4210" w:rsidP="00263492">
            <w:pPr>
              <w:jc w:val="right"/>
              <w:rPr>
                <w:rFonts w:ascii="Arial" w:hAnsi="Arial" w:cs="Arial"/>
                <w:color w:val="auto"/>
                <w:sz w:val="18"/>
                <w:szCs w:val="18"/>
              </w:rPr>
            </w:pPr>
            <w:r w:rsidRPr="00263492">
              <w:rPr>
                <w:rFonts w:ascii="Arial" w:hAnsi="Arial" w:cs="Arial"/>
                <w:color w:val="auto"/>
                <w:sz w:val="18"/>
                <w:szCs w:val="18"/>
              </w:rPr>
              <w:t>217,389,000</w:t>
            </w:r>
          </w:p>
        </w:tc>
      </w:tr>
    </w:tbl>
    <w:p w:rsidR="00F748A4" w:rsidRPr="00C202BE" w:rsidRDefault="00F748A4" w:rsidP="009503C1">
      <w:pPr>
        <w:rPr>
          <w:rFonts w:ascii="Arial" w:hAnsi="Arial" w:cs="Arial"/>
          <w:color w:val="auto"/>
          <w:sz w:val="18"/>
          <w:szCs w:val="18"/>
        </w:rPr>
      </w:pPr>
    </w:p>
    <w:p w:rsidR="00F748A4" w:rsidRPr="00C202BE" w:rsidRDefault="00F748A4" w:rsidP="009503C1">
      <w:pPr>
        <w:rPr>
          <w:rFonts w:ascii="Arial" w:hAnsi="Arial" w:cs="Arial"/>
          <w:color w:val="auto"/>
          <w:sz w:val="18"/>
          <w:szCs w:val="18"/>
        </w:rPr>
      </w:pPr>
      <w:r w:rsidRPr="00C202BE">
        <w:rPr>
          <w:rFonts w:ascii="Arial" w:hAnsi="Arial" w:cs="Arial"/>
          <w:color w:val="auto"/>
          <w:sz w:val="18"/>
          <w:szCs w:val="18"/>
        </w:rPr>
        <w:t>Aging of trade receivable</w:t>
      </w:r>
      <w:r w:rsidR="00145EC2" w:rsidRPr="00C202BE">
        <w:rPr>
          <w:rFonts w:ascii="Arial" w:hAnsi="Arial" w:cs="Arial"/>
          <w:color w:val="auto"/>
          <w:sz w:val="18"/>
          <w:szCs w:val="18"/>
        </w:rPr>
        <w:t>s</w:t>
      </w:r>
      <w:r w:rsidRPr="00C202BE">
        <w:rPr>
          <w:rFonts w:ascii="Arial" w:hAnsi="Arial" w:cs="Arial"/>
          <w:color w:val="auto"/>
          <w:sz w:val="18"/>
          <w:szCs w:val="18"/>
        </w:rPr>
        <w:t xml:space="preserve"> can be analysed as follows:</w:t>
      </w:r>
    </w:p>
    <w:p w:rsidR="00F748A4" w:rsidRPr="00C202BE" w:rsidRDefault="00F748A4" w:rsidP="009503C1">
      <w:pPr>
        <w:rPr>
          <w:rFonts w:ascii="Arial" w:hAnsi="Arial" w:cs="Arial"/>
          <w:color w:val="auto"/>
          <w:sz w:val="18"/>
          <w:szCs w:val="18"/>
        </w:rPr>
      </w:pPr>
    </w:p>
    <w:tbl>
      <w:tblPr>
        <w:tblW w:w="9576" w:type="dxa"/>
        <w:tblLayout w:type="fixed"/>
        <w:tblLook w:val="0000" w:firstRow="0" w:lastRow="0" w:firstColumn="0" w:lastColumn="0" w:noHBand="0" w:noVBand="0"/>
      </w:tblPr>
      <w:tblGrid>
        <w:gridCol w:w="4392"/>
        <w:gridCol w:w="1296"/>
        <w:gridCol w:w="1296"/>
        <w:gridCol w:w="1296"/>
        <w:gridCol w:w="1296"/>
      </w:tblGrid>
      <w:tr w:rsidR="00C202BE" w:rsidRPr="009503C1" w:rsidTr="009503C1">
        <w:tc>
          <w:tcPr>
            <w:tcW w:w="4392" w:type="dxa"/>
            <w:tcBorders>
              <w:top w:val="nil"/>
              <w:left w:val="nil"/>
              <w:bottom w:val="nil"/>
              <w:right w:val="nil"/>
            </w:tcBorders>
            <w:vAlign w:val="center"/>
          </w:tcPr>
          <w:p w:rsidR="00F748A4" w:rsidRPr="009503C1" w:rsidRDefault="00F748A4" w:rsidP="009503C1">
            <w:pPr>
              <w:tabs>
                <w:tab w:val="left" w:pos="1800"/>
              </w:tabs>
              <w:rPr>
                <w:rFonts w:ascii="Arial" w:hAnsi="Arial" w:cs="Arial"/>
                <w:color w:val="auto"/>
                <w:sz w:val="18"/>
                <w:szCs w:val="18"/>
              </w:rPr>
            </w:pPr>
          </w:p>
        </w:tc>
        <w:tc>
          <w:tcPr>
            <w:tcW w:w="2592" w:type="dxa"/>
            <w:gridSpan w:val="2"/>
            <w:tcBorders>
              <w:top w:val="single" w:sz="4" w:space="0" w:color="auto"/>
              <w:left w:val="nil"/>
              <w:bottom w:val="single" w:sz="4" w:space="0" w:color="auto"/>
              <w:right w:val="nil"/>
            </w:tcBorders>
            <w:shd w:val="clear" w:color="auto" w:fill="auto"/>
            <w:vAlign w:val="center"/>
          </w:tcPr>
          <w:p w:rsidR="00F748A4" w:rsidRPr="009503C1" w:rsidRDefault="00F748A4" w:rsidP="009503C1">
            <w:pPr>
              <w:jc w:val="center"/>
              <w:rPr>
                <w:rFonts w:ascii="Arial" w:eastAsia="Map Symbols" w:hAnsi="Arial" w:cs="Arial"/>
                <w:b/>
                <w:bCs/>
                <w:color w:val="auto"/>
                <w:sz w:val="18"/>
                <w:szCs w:val="18"/>
              </w:rPr>
            </w:pPr>
            <w:r w:rsidRPr="009503C1">
              <w:rPr>
                <w:rFonts w:ascii="Arial" w:eastAsia="Map Symbols" w:hAnsi="Arial" w:cs="Arial"/>
                <w:b/>
                <w:bCs/>
                <w:color w:val="auto"/>
                <w:sz w:val="18"/>
                <w:szCs w:val="18"/>
              </w:rPr>
              <w:t>Consolidated</w:t>
            </w:r>
          </w:p>
          <w:p w:rsidR="00F748A4" w:rsidRPr="009503C1" w:rsidRDefault="00F748A4" w:rsidP="009503C1">
            <w:pPr>
              <w:jc w:val="center"/>
              <w:rPr>
                <w:rFonts w:ascii="Arial" w:eastAsia="Map Symbols" w:hAnsi="Arial" w:cs="Arial"/>
                <w:b/>
                <w:bCs/>
                <w:color w:val="auto"/>
                <w:sz w:val="18"/>
                <w:szCs w:val="18"/>
                <w:cs/>
              </w:rPr>
            </w:pPr>
            <w:r w:rsidRPr="009503C1">
              <w:rPr>
                <w:rFonts w:ascii="Arial" w:eastAsia="Map Symbols" w:hAnsi="Arial" w:cs="Arial"/>
                <w:b/>
                <w:bCs/>
                <w:color w:val="auto"/>
                <w:sz w:val="18"/>
                <w:szCs w:val="18"/>
              </w:rPr>
              <w:t>financial statements</w:t>
            </w:r>
          </w:p>
        </w:tc>
        <w:tc>
          <w:tcPr>
            <w:tcW w:w="2592" w:type="dxa"/>
            <w:gridSpan w:val="2"/>
            <w:tcBorders>
              <w:top w:val="single" w:sz="4" w:space="0" w:color="auto"/>
              <w:left w:val="nil"/>
              <w:bottom w:val="single" w:sz="4" w:space="0" w:color="auto"/>
              <w:right w:val="nil"/>
            </w:tcBorders>
            <w:shd w:val="clear" w:color="auto" w:fill="auto"/>
            <w:vAlign w:val="center"/>
          </w:tcPr>
          <w:p w:rsidR="00F748A4" w:rsidRPr="009503C1" w:rsidRDefault="00F748A4" w:rsidP="009503C1">
            <w:pPr>
              <w:jc w:val="center"/>
              <w:rPr>
                <w:rFonts w:ascii="Arial" w:eastAsia="Map Symbols" w:hAnsi="Arial" w:cs="Arial"/>
                <w:b/>
                <w:bCs/>
                <w:color w:val="auto"/>
                <w:sz w:val="18"/>
                <w:szCs w:val="18"/>
              </w:rPr>
            </w:pPr>
            <w:r w:rsidRPr="009503C1">
              <w:rPr>
                <w:rFonts w:ascii="Arial" w:eastAsia="Map Symbols" w:hAnsi="Arial" w:cs="Arial"/>
                <w:b/>
                <w:bCs/>
                <w:color w:val="auto"/>
                <w:sz w:val="18"/>
                <w:szCs w:val="18"/>
              </w:rPr>
              <w:t>Separate</w:t>
            </w:r>
          </w:p>
          <w:p w:rsidR="00F748A4" w:rsidRPr="009503C1" w:rsidRDefault="00F748A4" w:rsidP="009503C1">
            <w:pPr>
              <w:jc w:val="center"/>
              <w:rPr>
                <w:rFonts w:ascii="Arial" w:eastAsia="Map Symbols" w:hAnsi="Arial" w:cs="Arial"/>
                <w:b/>
                <w:bCs/>
                <w:color w:val="auto"/>
                <w:sz w:val="18"/>
                <w:szCs w:val="18"/>
                <w:cs/>
              </w:rPr>
            </w:pPr>
            <w:r w:rsidRPr="009503C1">
              <w:rPr>
                <w:rFonts w:ascii="Arial" w:eastAsia="Map Symbols" w:hAnsi="Arial" w:cs="Arial"/>
                <w:b/>
                <w:bCs/>
                <w:color w:val="auto"/>
                <w:sz w:val="18"/>
                <w:szCs w:val="18"/>
              </w:rPr>
              <w:t>financial statements</w:t>
            </w:r>
          </w:p>
        </w:tc>
      </w:tr>
      <w:tr w:rsidR="00C202BE" w:rsidRPr="009503C1" w:rsidTr="009503C1">
        <w:tc>
          <w:tcPr>
            <w:tcW w:w="4392" w:type="dxa"/>
            <w:tcBorders>
              <w:top w:val="nil"/>
              <w:left w:val="nil"/>
              <w:bottom w:val="nil"/>
              <w:right w:val="nil"/>
            </w:tcBorders>
            <w:vAlign w:val="center"/>
          </w:tcPr>
          <w:p w:rsidR="00F748A4" w:rsidRPr="009503C1" w:rsidRDefault="00F748A4" w:rsidP="009503C1">
            <w:pPr>
              <w:tabs>
                <w:tab w:val="left" w:pos="1800"/>
              </w:tabs>
              <w:rPr>
                <w:rFonts w:ascii="Arial" w:hAnsi="Arial" w:cs="Arial"/>
                <w:color w:val="auto"/>
                <w:sz w:val="18"/>
                <w:szCs w:val="18"/>
              </w:rPr>
            </w:pPr>
          </w:p>
        </w:tc>
        <w:tc>
          <w:tcPr>
            <w:tcW w:w="1296" w:type="dxa"/>
            <w:tcBorders>
              <w:top w:val="single" w:sz="4" w:space="0" w:color="auto"/>
              <w:left w:val="nil"/>
              <w:right w:val="nil"/>
            </w:tcBorders>
            <w:vAlign w:val="center"/>
          </w:tcPr>
          <w:p w:rsidR="00F748A4" w:rsidRPr="009503C1" w:rsidRDefault="00F14FCD" w:rsidP="009503C1">
            <w:pPr>
              <w:jc w:val="right"/>
              <w:rPr>
                <w:rFonts w:ascii="Arial" w:eastAsia="Map Symbols" w:hAnsi="Arial" w:cs="Arial"/>
                <w:b/>
                <w:bCs/>
                <w:color w:val="auto"/>
                <w:sz w:val="18"/>
                <w:szCs w:val="18"/>
                <w:cs/>
              </w:rPr>
            </w:pPr>
            <w:r w:rsidRPr="009503C1">
              <w:rPr>
                <w:rFonts w:ascii="Arial" w:eastAsia="Map Symbols" w:hAnsi="Arial" w:cs="Arial"/>
                <w:b/>
                <w:bCs/>
                <w:color w:val="auto"/>
                <w:sz w:val="18"/>
                <w:szCs w:val="18"/>
              </w:rPr>
              <w:t>2019</w:t>
            </w:r>
          </w:p>
        </w:tc>
        <w:tc>
          <w:tcPr>
            <w:tcW w:w="1296" w:type="dxa"/>
            <w:tcBorders>
              <w:top w:val="single" w:sz="4" w:space="0" w:color="auto"/>
              <w:left w:val="nil"/>
              <w:right w:val="nil"/>
            </w:tcBorders>
            <w:vAlign w:val="center"/>
          </w:tcPr>
          <w:p w:rsidR="00F748A4" w:rsidRPr="009503C1" w:rsidRDefault="00C202BE" w:rsidP="009503C1">
            <w:pPr>
              <w:jc w:val="right"/>
              <w:rPr>
                <w:rFonts w:ascii="Arial" w:eastAsia="Map Symbols" w:hAnsi="Arial" w:cs="Arial"/>
                <w:b/>
                <w:bCs/>
                <w:color w:val="auto"/>
                <w:sz w:val="18"/>
                <w:szCs w:val="18"/>
                <w:cs/>
              </w:rPr>
            </w:pPr>
            <w:r w:rsidRPr="009503C1">
              <w:rPr>
                <w:rFonts w:ascii="Arial" w:eastAsia="Map Symbols" w:hAnsi="Arial" w:cs="Arial"/>
                <w:b/>
                <w:bCs/>
                <w:color w:val="auto"/>
                <w:sz w:val="18"/>
                <w:szCs w:val="18"/>
              </w:rPr>
              <w:t>2018</w:t>
            </w:r>
          </w:p>
        </w:tc>
        <w:tc>
          <w:tcPr>
            <w:tcW w:w="1296" w:type="dxa"/>
            <w:tcBorders>
              <w:top w:val="single" w:sz="4" w:space="0" w:color="auto"/>
              <w:left w:val="nil"/>
              <w:right w:val="nil"/>
            </w:tcBorders>
            <w:vAlign w:val="center"/>
          </w:tcPr>
          <w:p w:rsidR="00F748A4" w:rsidRPr="009503C1" w:rsidRDefault="00F14FCD" w:rsidP="009503C1">
            <w:pPr>
              <w:jc w:val="right"/>
              <w:rPr>
                <w:rFonts w:ascii="Arial" w:eastAsia="Map Symbols" w:hAnsi="Arial" w:cs="Arial"/>
                <w:b/>
                <w:bCs/>
                <w:color w:val="auto"/>
                <w:sz w:val="18"/>
                <w:szCs w:val="18"/>
                <w:cs/>
              </w:rPr>
            </w:pPr>
            <w:r w:rsidRPr="009503C1">
              <w:rPr>
                <w:rFonts w:ascii="Arial" w:eastAsia="Map Symbols" w:hAnsi="Arial" w:cs="Arial"/>
                <w:b/>
                <w:bCs/>
                <w:color w:val="auto"/>
                <w:sz w:val="18"/>
                <w:szCs w:val="18"/>
              </w:rPr>
              <w:t>2019</w:t>
            </w:r>
          </w:p>
        </w:tc>
        <w:tc>
          <w:tcPr>
            <w:tcW w:w="1296" w:type="dxa"/>
            <w:tcBorders>
              <w:top w:val="single" w:sz="4" w:space="0" w:color="auto"/>
              <w:left w:val="nil"/>
              <w:right w:val="nil"/>
            </w:tcBorders>
            <w:vAlign w:val="center"/>
          </w:tcPr>
          <w:p w:rsidR="00F748A4" w:rsidRPr="009503C1" w:rsidRDefault="00C202BE" w:rsidP="009503C1">
            <w:pPr>
              <w:jc w:val="right"/>
              <w:rPr>
                <w:rFonts w:ascii="Arial" w:eastAsia="Map Symbols" w:hAnsi="Arial" w:cs="Arial"/>
                <w:b/>
                <w:bCs/>
                <w:color w:val="auto"/>
                <w:sz w:val="18"/>
                <w:szCs w:val="18"/>
                <w:cs/>
              </w:rPr>
            </w:pPr>
            <w:r w:rsidRPr="009503C1">
              <w:rPr>
                <w:rFonts w:ascii="Arial" w:eastAsia="Map Symbols" w:hAnsi="Arial" w:cs="Arial"/>
                <w:b/>
                <w:bCs/>
                <w:color w:val="auto"/>
                <w:sz w:val="18"/>
                <w:szCs w:val="18"/>
              </w:rPr>
              <w:t>2018</w:t>
            </w:r>
          </w:p>
        </w:tc>
      </w:tr>
      <w:tr w:rsidR="00C202BE" w:rsidRPr="009503C1" w:rsidTr="009503C1">
        <w:tc>
          <w:tcPr>
            <w:tcW w:w="4392" w:type="dxa"/>
            <w:tcBorders>
              <w:top w:val="nil"/>
              <w:left w:val="nil"/>
              <w:bottom w:val="nil"/>
              <w:right w:val="nil"/>
            </w:tcBorders>
            <w:vAlign w:val="center"/>
          </w:tcPr>
          <w:p w:rsidR="00F748A4" w:rsidRPr="009503C1" w:rsidRDefault="00F748A4" w:rsidP="009503C1">
            <w:pPr>
              <w:tabs>
                <w:tab w:val="left" w:pos="1800"/>
              </w:tabs>
              <w:rPr>
                <w:rFonts w:ascii="Arial" w:hAnsi="Arial" w:cs="Arial"/>
                <w:color w:val="auto"/>
                <w:sz w:val="18"/>
                <w:szCs w:val="18"/>
              </w:rPr>
            </w:pPr>
          </w:p>
        </w:tc>
        <w:tc>
          <w:tcPr>
            <w:tcW w:w="1296" w:type="dxa"/>
            <w:tcBorders>
              <w:top w:val="nil"/>
              <w:left w:val="nil"/>
              <w:bottom w:val="single" w:sz="4" w:space="0" w:color="auto"/>
              <w:right w:val="nil"/>
            </w:tcBorders>
            <w:vAlign w:val="center"/>
          </w:tcPr>
          <w:p w:rsidR="00F748A4" w:rsidRPr="009503C1" w:rsidRDefault="00F748A4" w:rsidP="009503C1">
            <w:pPr>
              <w:jc w:val="right"/>
              <w:rPr>
                <w:rFonts w:ascii="Arial" w:eastAsia="Map Symbols" w:hAnsi="Arial" w:cs="Arial"/>
                <w:b/>
                <w:bCs/>
                <w:color w:val="auto"/>
                <w:sz w:val="18"/>
                <w:szCs w:val="18"/>
              </w:rPr>
            </w:pPr>
            <w:r w:rsidRPr="009503C1">
              <w:rPr>
                <w:rFonts w:ascii="Arial" w:eastAsia="Map Symbols" w:hAnsi="Arial" w:cs="Arial"/>
                <w:b/>
                <w:bCs/>
                <w:color w:val="auto"/>
                <w:sz w:val="18"/>
                <w:szCs w:val="18"/>
              </w:rPr>
              <w:t>Baht</w:t>
            </w:r>
          </w:p>
        </w:tc>
        <w:tc>
          <w:tcPr>
            <w:tcW w:w="1296" w:type="dxa"/>
            <w:tcBorders>
              <w:top w:val="nil"/>
              <w:left w:val="nil"/>
              <w:bottom w:val="single" w:sz="4" w:space="0" w:color="auto"/>
              <w:right w:val="nil"/>
            </w:tcBorders>
            <w:vAlign w:val="center"/>
          </w:tcPr>
          <w:p w:rsidR="00F748A4" w:rsidRPr="009503C1" w:rsidRDefault="00F748A4" w:rsidP="009503C1">
            <w:pPr>
              <w:jc w:val="right"/>
              <w:rPr>
                <w:rFonts w:ascii="Arial" w:eastAsia="Map Symbols" w:hAnsi="Arial" w:cs="Arial"/>
                <w:b/>
                <w:bCs/>
                <w:color w:val="auto"/>
                <w:sz w:val="18"/>
                <w:szCs w:val="18"/>
              </w:rPr>
            </w:pPr>
            <w:r w:rsidRPr="009503C1">
              <w:rPr>
                <w:rFonts w:ascii="Arial" w:eastAsia="Map Symbols" w:hAnsi="Arial" w:cs="Arial"/>
                <w:b/>
                <w:bCs/>
                <w:color w:val="auto"/>
                <w:sz w:val="18"/>
                <w:szCs w:val="18"/>
              </w:rPr>
              <w:t>Baht</w:t>
            </w:r>
          </w:p>
        </w:tc>
        <w:tc>
          <w:tcPr>
            <w:tcW w:w="1296" w:type="dxa"/>
            <w:tcBorders>
              <w:top w:val="nil"/>
              <w:left w:val="nil"/>
              <w:bottom w:val="single" w:sz="4" w:space="0" w:color="auto"/>
              <w:right w:val="nil"/>
            </w:tcBorders>
            <w:vAlign w:val="center"/>
          </w:tcPr>
          <w:p w:rsidR="00F748A4" w:rsidRPr="009503C1" w:rsidRDefault="00F748A4" w:rsidP="009503C1">
            <w:pPr>
              <w:jc w:val="right"/>
              <w:rPr>
                <w:rFonts w:ascii="Arial" w:eastAsia="Map Symbols" w:hAnsi="Arial" w:cs="Arial"/>
                <w:b/>
                <w:bCs/>
                <w:color w:val="auto"/>
                <w:sz w:val="18"/>
                <w:szCs w:val="18"/>
              </w:rPr>
            </w:pPr>
            <w:r w:rsidRPr="009503C1">
              <w:rPr>
                <w:rFonts w:ascii="Arial" w:eastAsia="Map Symbols" w:hAnsi="Arial" w:cs="Arial"/>
                <w:b/>
                <w:bCs/>
                <w:color w:val="auto"/>
                <w:sz w:val="18"/>
                <w:szCs w:val="18"/>
              </w:rPr>
              <w:t>Baht</w:t>
            </w:r>
          </w:p>
        </w:tc>
        <w:tc>
          <w:tcPr>
            <w:tcW w:w="1296" w:type="dxa"/>
            <w:tcBorders>
              <w:top w:val="nil"/>
              <w:left w:val="nil"/>
              <w:bottom w:val="single" w:sz="4" w:space="0" w:color="auto"/>
              <w:right w:val="nil"/>
            </w:tcBorders>
            <w:vAlign w:val="center"/>
          </w:tcPr>
          <w:p w:rsidR="00F748A4" w:rsidRPr="009503C1" w:rsidRDefault="00F748A4" w:rsidP="009503C1">
            <w:pPr>
              <w:jc w:val="right"/>
              <w:rPr>
                <w:rFonts w:ascii="Arial" w:eastAsia="Map Symbols" w:hAnsi="Arial" w:cs="Arial"/>
                <w:b/>
                <w:bCs/>
                <w:color w:val="auto"/>
                <w:sz w:val="18"/>
                <w:szCs w:val="18"/>
              </w:rPr>
            </w:pPr>
            <w:r w:rsidRPr="009503C1">
              <w:rPr>
                <w:rFonts w:ascii="Arial" w:eastAsia="Map Symbols" w:hAnsi="Arial" w:cs="Arial"/>
                <w:b/>
                <w:bCs/>
                <w:color w:val="auto"/>
                <w:sz w:val="18"/>
                <w:szCs w:val="18"/>
              </w:rPr>
              <w:t>Baht</w:t>
            </w:r>
          </w:p>
        </w:tc>
      </w:tr>
      <w:tr w:rsidR="00C202BE" w:rsidRPr="009503C1" w:rsidTr="009503C1">
        <w:tc>
          <w:tcPr>
            <w:tcW w:w="4392" w:type="dxa"/>
            <w:tcBorders>
              <w:top w:val="nil"/>
              <w:left w:val="nil"/>
              <w:bottom w:val="nil"/>
              <w:right w:val="nil"/>
            </w:tcBorders>
            <w:vAlign w:val="center"/>
          </w:tcPr>
          <w:p w:rsidR="00F748A4" w:rsidRPr="009503C1" w:rsidRDefault="00F748A4" w:rsidP="009503C1">
            <w:pPr>
              <w:tabs>
                <w:tab w:val="left" w:pos="1800"/>
              </w:tabs>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center"/>
          </w:tcPr>
          <w:p w:rsidR="00F748A4" w:rsidRPr="009503C1" w:rsidRDefault="00F748A4" w:rsidP="009503C1">
            <w:pPr>
              <w:jc w:val="right"/>
              <w:rPr>
                <w:rFonts w:ascii="Arial" w:hAnsi="Arial" w:cs="Arial"/>
                <w:color w:val="auto"/>
                <w:sz w:val="18"/>
                <w:szCs w:val="18"/>
              </w:rPr>
            </w:pPr>
          </w:p>
        </w:tc>
        <w:tc>
          <w:tcPr>
            <w:tcW w:w="1296" w:type="dxa"/>
            <w:tcBorders>
              <w:top w:val="single" w:sz="4" w:space="0" w:color="auto"/>
              <w:left w:val="nil"/>
              <w:bottom w:val="nil"/>
              <w:right w:val="nil"/>
            </w:tcBorders>
            <w:vAlign w:val="center"/>
          </w:tcPr>
          <w:p w:rsidR="00F748A4" w:rsidRPr="009503C1" w:rsidRDefault="00F748A4" w:rsidP="009503C1">
            <w:pPr>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center"/>
          </w:tcPr>
          <w:p w:rsidR="00F748A4" w:rsidRPr="009503C1" w:rsidRDefault="00F748A4" w:rsidP="009503C1">
            <w:pPr>
              <w:jc w:val="right"/>
              <w:rPr>
                <w:rFonts w:ascii="Arial" w:hAnsi="Arial" w:cs="Arial"/>
                <w:color w:val="auto"/>
                <w:sz w:val="18"/>
                <w:szCs w:val="18"/>
              </w:rPr>
            </w:pPr>
          </w:p>
        </w:tc>
        <w:tc>
          <w:tcPr>
            <w:tcW w:w="1296" w:type="dxa"/>
            <w:tcBorders>
              <w:top w:val="single" w:sz="4" w:space="0" w:color="auto"/>
              <w:left w:val="nil"/>
              <w:bottom w:val="nil"/>
              <w:right w:val="nil"/>
            </w:tcBorders>
            <w:vAlign w:val="center"/>
          </w:tcPr>
          <w:p w:rsidR="00F748A4" w:rsidRPr="009503C1" w:rsidRDefault="00F748A4" w:rsidP="009503C1">
            <w:pPr>
              <w:jc w:val="right"/>
              <w:rPr>
                <w:rFonts w:ascii="Arial" w:hAnsi="Arial" w:cs="Arial"/>
                <w:color w:val="auto"/>
                <w:sz w:val="18"/>
                <w:szCs w:val="18"/>
              </w:rPr>
            </w:pPr>
          </w:p>
        </w:tc>
      </w:tr>
      <w:tr w:rsidR="00C202BE" w:rsidRPr="009503C1" w:rsidTr="009503C1">
        <w:tc>
          <w:tcPr>
            <w:tcW w:w="4392" w:type="dxa"/>
            <w:tcBorders>
              <w:top w:val="nil"/>
              <w:left w:val="nil"/>
              <w:bottom w:val="nil"/>
              <w:right w:val="nil"/>
            </w:tcBorders>
          </w:tcPr>
          <w:p w:rsidR="00FA4210" w:rsidRPr="009503C1" w:rsidRDefault="00FA4210" w:rsidP="009503C1">
            <w:pPr>
              <w:rPr>
                <w:rFonts w:ascii="Arial" w:hAnsi="Arial" w:cs="Arial"/>
                <w:color w:val="auto"/>
                <w:sz w:val="18"/>
                <w:szCs w:val="18"/>
                <w:cs/>
              </w:rPr>
            </w:pPr>
            <w:r w:rsidRPr="009503C1">
              <w:rPr>
                <w:rFonts w:ascii="Arial" w:hAnsi="Arial" w:cs="Arial"/>
                <w:color w:val="auto"/>
                <w:sz w:val="18"/>
                <w:szCs w:val="18"/>
              </w:rPr>
              <w:t>Not yet due</w:t>
            </w:r>
          </w:p>
        </w:tc>
        <w:tc>
          <w:tcPr>
            <w:tcW w:w="1296" w:type="dxa"/>
            <w:tcBorders>
              <w:top w:val="nil"/>
              <w:left w:val="nil"/>
              <w:bottom w:val="nil"/>
              <w:right w:val="nil"/>
            </w:tcBorders>
            <w:shd w:val="clear" w:color="auto" w:fill="FAFAFA"/>
            <w:vAlign w:val="bottom"/>
          </w:tcPr>
          <w:p w:rsidR="00FA4210" w:rsidRPr="009503C1" w:rsidRDefault="00D5316B" w:rsidP="009503C1">
            <w:pPr>
              <w:jc w:val="right"/>
              <w:rPr>
                <w:rFonts w:ascii="Arial" w:hAnsi="Arial" w:cs="Arial"/>
                <w:color w:val="auto"/>
                <w:sz w:val="18"/>
                <w:szCs w:val="18"/>
              </w:rPr>
            </w:pPr>
            <w:r w:rsidRPr="009503C1">
              <w:rPr>
                <w:rFonts w:ascii="Arial" w:hAnsi="Arial" w:cs="Arial"/>
                <w:color w:val="auto"/>
                <w:sz w:val="18"/>
                <w:szCs w:val="18"/>
              </w:rPr>
              <w:t>98,519,673</w:t>
            </w:r>
          </w:p>
        </w:tc>
        <w:tc>
          <w:tcPr>
            <w:tcW w:w="1296" w:type="dxa"/>
            <w:tcBorders>
              <w:top w:val="nil"/>
              <w:left w:val="nil"/>
              <w:bottom w:val="nil"/>
              <w:right w:val="nil"/>
            </w:tcBorders>
            <w:vAlign w:val="bottom"/>
          </w:tcPr>
          <w:p w:rsidR="00FA4210" w:rsidRPr="009503C1" w:rsidRDefault="00FA4210" w:rsidP="009503C1">
            <w:pPr>
              <w:jc w:val="right"/>
              <w:rPr>
                <w:rFonts w:ascii="Arial" w:hAnsi="Arial" w:cs="Arial"/>
                <w:color w:val="auto"/>
                <w:sz w:val="18"/>
                <w:szCs w:val="18"/>
              </w:rPr>
            </w:pPr>
            <w:r w:rsidRPr="009503C1">
              <w:rPr>
                <w:rFonts w:ascii="Arial" w:hAnsi="Arial" w:cs="Arial"/>
                <w:color w:val="auto"/>
                <w:sz w:val="18"/>
                <w:szCs w:val="18"/>
              </w:rPr>
              <w:t>64,611,744</w:t>
            </w:r>
          </w:p>
        </w:tc>
        <w:tc>
          <w:tcPr>
            <w:tcW w:w="1296" w:type="dxa"/>
            <w:tcBorders>
              <w:top w:val="nil"/>
              <w:left w:val="nil"/>
              <w:bottom w:val="nil"/>
              <w:right w:val="nil"/>
            </w:tcBorders>
            <w:shd w:val="clear" w:color="auto" w:fill="FAFAFA"/>
            <w:vAlign w:val="bottom"/>
          </w:tcPr>
          <w:p w:rsidR="00FA4210" w:rsidRPr="009503C1" w:rsidRDefault="00D5316B" w:rsidP="009503C1">
            <w:pPr>
              <w:jc w:val="right"/>
              <w:rPr>
                <w:rFonts w:ascii="Arial" w:hAnsi="Arial" w:cs="Arial"/>
                <w:color w:val="auto"/>
                <w:sz w:val="18"/>
                <w:szCs w:val="18"/>
              </w:rPr>
            </w:pPr>
            <w:r w:rsidRPr="009503C1">
              <w:rPr>
                <w:rFonts w:ascii="Arial" w:hAnsi="Arial" w:cs="Arial"/>
                <w:color w:val="auto"/>
                <w:sz w:val="18"/>
                <w:szCs w:val="18"/>
              </w:rPr>
              <w:t>98,661,192</w:t>
            </w:r>
          </w:p>
        </w:tc>
        <w:tc>
          <w:tcPr>
            <w:tcW w:w="1296" w:type="dxa"/>
            <w:tcBorders>
              <w:top w:val="nil"/>
              <w:left w:val="nil"/>
              <w:bottom w:val="nil"/>
              <w:right w:val="nil"/>
            </w:tcBorders>
            <w:vAlign w:val="bottom"/>
          </w:tcPr>
          <w:p w:rsidR="00FA4210" w:rsidRPr="009503C1" w:rsidRDefault="00FA4210" w:rsidP="009503C1">
            <w:pPr>
              <w:jc w:val="right"/>
              <w:rPr>
                <w:rFonts w:ascii="Arial" w:hAnsi="Arial" w:cs="Arial"/>
                <w:color w:val="auto"/>
                <w:sz w:val="18"/>
                <w:szCs w:val="18"/>
              </w:rPr>
            </w:pPr>
            <w:r w:rsidRPr="009503C1">
              <w:rPr>
                <w:rFonts w:ascii="Arial" w:hAnsi="Arial" w:cs="Arial"/>
                <w:color w:val="auto"/>
                <w:sz w:val="18"/>
                <w:szCs w:val="18"/>
              </w:rPr>
              <w:t>64,476,486</w:t>
            </w:r>
          </w:p>
        </w:tc>
      </w:tr>
      <w:tr w:rsidR="00C202BE" w:rsidRPr="009503C1" w:rsidTr="009503C1">
        <w:tc>
          <w:tcPr>
            <w:tcW w:w="4392" w:type="dxa"/>
            <w:tcBorders>
              <w:top w:val="nil"/>
              <w:left w:val="nil"/>
              <w:bottom w:val="nil"/>
              <w:right w:val="nil"/>
            </w:tcBorders>
          </w:tcPr>
          <w:p w:rsidR="00FA4210" w:rsidRPr="009503C1" w:rsidRDefault="00FA4210" w:rsidP="009503C1">
            <w:pPr>
              <w:rPr>
                <w:rFonts w:ascii="Arial" w:hAnsi="Arial" w:cs="Arial"/>
                <w:color w:val="auto"/>
                <w:sz w:val="18"/>
                <w:szCs w:val="18"/>
                <w:cs/>
              </w:rPr>
            </w:pPr>
            <w:r w:rsidRPr="009503C1">
              <w:rPr>
                <w:rFonts w:ascii="Arial" w:hAnsi="Arial" w:cs="Arial"/>
                <w:color w:val="auto"/>
                <w:sz w:val="18"/>
                <w:szCs w:val="18"/>
              </w:rPr>
              <w:t>Overdue:</w:t>
            </w:r>
          </w:p>
        </w:tc>
        <w:tc>
          <w:tcPr>
            <w:tcW w:w="1296" w:type="dxa"/>
            <w:tcBorders>
              <w:top w:val="nil"/>
              <w:left w:val="nil"/>
              <w:bottom w:val="nil"/>
              <w:right w:val="nil"/>
            </w:tcBorders>
            <w:shd w:val="clear" w:color="auto" w:fill="FAFAFA"/>
            <w:vAlign w:val="bottom"/>
          </w:tcPr>
          <w:p w:rsidR="00FA4210" w:rsidRPr="009503C1" w:rsidRDefault="00FA4210" w:rsidP="009503C1">
            <w:pPr>
              <w:jc w:val="right"/>
              <w:rPr>
                <w:rFonts w:ascii="Arial" w:hAnsi="Arial" w:cs="Arial"/>
                <w:color w:val="auto"/>
                <w:sz w:val="18"/>
                <w:szCs w:val="18"/>
              </w:rPr>
            </w:pPr>
          </w:p>
        </w:tc>
        <w:tc>
          <w:tcPr>
            <w:tcW w:w="1296" w:type="dxa"/>
            <w:tcBorders>
              <w:top w:val="nil"/>
              <w:left w:val="nil"/>
              <w:bottom w:val="nil"/>
              <w:right w:val="nil"/>
            </w:tcBorders>
            <w:vAlign w:val="bottom"/>
          </w:tcPr>
          <w:p w:rsidR="00FA4210" w:rsidRPr="009503C1" w:rsidRDefault="00FA4210" w:rsidP="009503C1">
            <w:pPr>
              <w:jc w:val="right"/>
              <w:rPr>
                <w:rFonts w:ascii="Arial" w:hAnsi="Arial" w:cs="Arial"/>
                <w:color w:val="auto"/>
                <w:sz w:val="18"/>
                <w:szCs w:val="18"/>
              </w:rPr>
            </w:pPr>
          </w:p>
        </w:tc>
        <w:tc>
          <w:tcPr>
            <w:tcW w:w="1296" w:type="dxa"/>
            <w:tcBorders>
              <w:top w:val="nil"/>
              <w:left w:val="nil"/>
              <w:bottom w:val="nil"/>
              <w:right w:val="nil"/>
            </w:tcBorders>
            <w:shd w:val="clear" w:color="auto" w:fill="FAFAFA"/>
            <w:vAlign w:val="bottom"/>
          </w:tcPr>
          <w:p w:rsidR="00FA4210" w:rsidRPr="009503C1" w:rsidRDefault="00FA4210" w:rsidP="009503C1">
            <w:pPr>
              <w:jc w:val="right"/>
              <w:rPr>
                <w:rFonts w:ascii="Arial" w:hAnsi="Arial" w:cs="Arial"/>
                <w:color w:val="auto"/>
                <w:sz w:val="18"/>
                <w:szCs w:val="18"/>
              </w:rPr>
            </w:pPr>
          </w:p>
        </w:tc>
        <w:tc>
          <w:tcPr>
            <w:tcW w:w="1296" w:type="dxa"/>
            <w:tcBorders>
              <w:top w:val="nil"/>
              <w:left w:val="nil"/>
              <w:bottom w:val="nil"/>
              <w:right w:val="nil"/>
            </w:tcBorders>
            <w:vAlign w:val="bottom"/>
          </w:tcPr>
          <w:p w:rsidR="00FA4210" w:rsidRPr="009503C1" w:rsidRDefault="00FA4210" w:rsidP="009503C1">
            <w:pPr>
              <w:jc w:val="right"/>
              <w:rPr>
                <w:rFonts w:ascii="Arial" w:hAnsi="Arial" w:cs="Arial"/>
                <w:color w:val="auto"/>
                <w:sz w:val="18"/>
                <w:szCs w:val="18"/>
              </w:rPr>
            </w:pPr>
          </w:p>
        </w:tc>
      </w:tr>
      <w:tr w:rsidR="00D5316B" w:rsidRPr="009503C1" w:rsidTr="009503C1">
        <w:tc>
          <w:tcPr>
            <w:tcW w:w="4392" w:type="dxa"/>
            <w:tcBorders>
              <w:top w:val="nil"/>
              <w:left w:val="nil"/>
              <w:bottom w:val="nil"/>
              <w:right w:val="nil"/>
            </w:tcBorders>
          </w:tcPr>
          <w:p w:rsidR="00D5316B" w:rsidRPr="009503C1" w:rsidRDefault="00D5316B" w:rsidP="009503C1">
            <w:pPr>
              <w:rPr>
                <w:rFonts w:ascii="Arial" w:hAnsi="Arial" w:cs="Arial"/>
                <w:color w:val="auto"/>
                <w:sz w:val="18"/>
                <w:szCs w:val="18"/>
              </w:rPr>
            </w:pPr>
            <w:r w:rsidRPr="009503C1">
              <w:rPr>
                <w:rFonts w:ascii="Arial" w:hAnsi="Arial" w:cs="Arial"/>
                <w:color w:val="auto"/>
                <w:sz w:val="18"/>
                <w:szCs w:val="18"/>
              </w:rPr>
              <w:t xml:space="preserve">   Not over 3 months</w:t>
            </w:r>
          </w:p>
        </w:tc>
        <w:tc>
          <w:tcPr>
            <w:tcW w:w="1296" w:type="dxa"/>
            <w:tcBorders>
              <w:top w:val="nil"/>
              <w:left w:val="nil"/>
              <w:bottom w:val="nil"/>
              <w:right w:val="nil"/>
            </w:tcBorders>
            <w:shd w:val="clear" w:color="auto" w:fill="FAFAFA"/>
          </w:tcPr>
          <w:p w:rsidR="00D5316B" w:rsidRPr="009503C1" w:rsidRDefault="00D5316B" w:rsidP="009503C1">
            <w:pPr>
              <w:jc w:val="right"/>
              <w:rPr>
                <w:rFonts w:ascii="Arial" w:hAnsi="Arial" w:cs="Arial"/>
                <w:color w:val="auto"/>
                <w:sz w:val="18"/>
                <w:szCs w:val="18"/>
              </w:rPr>
            </w:pPr>
            <w:r w:rsidRPr="009503C1">
              <w:rPr>
                <w:rFonts w:ascii="Arial" w:hAnsi="Arial" w:cs="Arial"/>
                <w:color w:val="auto"/>
                <w:sz w:val="18"/>
                <w:szCs w:val="18"/>
              </w:rPr>
              <w:t xml:space="preserve">47,459,528 </w:t>
            </w:r>
          </w:p>
        </w:tc>
        <w:tc>
          <w:tcPr>
            <w:tcW w:w="1296" w:type="dxa"/>
            <w:tcBorders>
              <w:top w:val="nil"/>
              <w:left w:val="nil"/>
              <w:bottom w:val="nil"/>
              <w:right w:val="nil"/>
            </w:tcBorders>
            <w:vAlign w:val="bottom"/>
          </w:tcPr>
          <w:p w:rsidR="00D5316B" w:rsidRPr="009503C1" w:rsidRDefault="00D5316B" w:rsidP="009503C1">
            <w:pPr>
              <w:jc w:val="right"/>
              <w:rPr>
                <w:rFonts w:ascii="Arial" w:hAnsi="Arial" w:cs="Arial"/>
                <w:color w:val="auto"/>
                <w:sz w:val="18"/>
                <w:szCs w:val="18"/>
              </w:rPr>
            </w:pPr>
            <w:r w:rsidRPr="009503C1">
              <w:rPr>
                <w:rFonts w:ascii="Arial" w:hAnsi="Arial" w:cs="Arial"/>
                <w:color w:val="auto"/>
                <w:sz w:val="18"/>
                <w:szCs w:val="18"/>
              </w:rPr>
              <w:t>95,990,526</w:t>
            </w:r>
          </w:p>
        </w:tc>
        <w:tc>
          <w:tcPr>
            <w:tcW w:w="1296" w:type="dxa"/>
            <w:tcBorders>
              <w:top w:val="nil"/>
              <w:left w:val="nil"/>
              <w:bottom w:val="nil"/>
              <w:right w:val="nil"/>
            </w:tcBorders>
            <w:shd w:val="clear" w:color="auto" w:fill="FAFAFA"/>
          </w:tcPr>
          <w:p w:rsidR="00D5316B" w:rsidRPr="009503C1" w:rsidRDefault="00D5316B" w:rsidP="009503C1">
            <w:pPr>
              <w:jc w:val="right"/>
              <w:rPr>
                <w:rFonts w:ascii="Arial" w:hAnsi="Arial" w:cs="Arial"/>
                <w:color w:val="auto"/>
                <w:sz w:val="18"/>
                <w:szCs w:val="18"/>
              </w:rPr>
            </w:pPr>
            <w:r w:rsidRPr="009503C1">
              <w:rPr>
                <w:rFonts w:ascii="Arial" w:hAnsi="Arial" w:cs="Arial"/>
                <w:color w:val="auto"/>
                <w:sz w:val="18"/>
                <w:szCs w:val="18"/>
              </w:rPr>
              <w:t>46,105,763</w:t>
            </w:r>
          </w:p>
        </w:tc>
        <w:tc>
          <w:tcPr>
            <w:tcW w:w="1296" w:type="dxa"/>
            <w:tcBorders>
              <w:top w:val="nil"/>
              <w:left w:val="nil"/>
              <w:bottom w:val="nil"/>
              <w:right w:val="nil"/>
            </w:tcBorders>
            <w:vAlign w:val="bottom"/>
          </w:tcPr>
          <w:p w:rsidR="00D5316B" w:rsidRPr="009503C1" w:rsidRDefault="00D5316B" w:rsidP="009503C1">
            <w:pPr>
              <w:jc w:val="right"/>
              <w:rPr>
                <w:rFonts w:ascii="Arial" w:hAnsi="Arial" w:cs="Arial"/>
                <w:color w:val="auto"/>
                <w:sz w:val="18"/>
                <w:szCs w:val="18"/>
              </w:rPr>
            </w:pPr>
            <w:r w:rsidRPr="009503C1">
              <w:rPr>
                <w:rFonts w:ascii="Arial" w:hAnsi="Arial" w:cs="Arial"/>
                <w:color w:val="auto"/>
                <w:sz w:val="18"/>
                <w:szCs w:val="18"/>
              </w:rPr>
              <w:t>94,788,967</w:t>
            </w:r>
          </w:p>
        </w:tc>
      </w:tr>
      <w:tr w:rsidR="00D5316B" w:rsidRPr="009503C1" w:rsidTr="009503C1">
        <w:tc>
          <w:tcPr>
            <w:tcW w:w="4392" w:type="dxa"/>
            <w:tcBorders>
              <w:top w:val="nil"/>
              <w:left w:val="nil"/>
              <w:bottom w:val="nil"/>
              <w:right w:val="nil"/>
            </w:tcBorders>
          </w:tcPr>
          <w:p w:rsidR="00D5316B" w:rsidRPr="009503C1" w:rsidRDefault="00D5316B" w:rsidP="009503C1">
            <w:pPr>
              <w:rPr>
                <w:rFonts w:ascii="Arial" w:hAnsi="Arial" w:cs="Arial"/>
                <w:color w:val="auto"/>
                <w:sz w:val="18"/>
                <w:szCs w:val="18"/>
              </w:rPr>
            </w:pPr>
            <w:r w:rsidRPr="009503C1">
              <w:rPr>
                <w:rFonts w:ascii="Arial" w:hAnsi="Arial" w:cs="Arial"/>
                <w:color w:val="auto"/>
                <w:sz w:val="18"/>
                <w:szCs w:val="18"/>
              </w:rPr>
              <w:t xml:space="preserve">   3 - 6 months</w:t>
            </w:r>
          </w:p>
        </w:tc>
        <w:tc>
          <w:tcPr>
            <w:tcW w:w="1296" w:type="dxa"/>
            <w:tcBorders>
              <w:top w:val="nil"/>
              <w:left w:val="nil"/>
              <w:bottom w:val="nil"/>
              <w:right w:val="nil"/>
            </w:tcBorders>
            <w:shd w:val="clear" w:color="auto" w:fill="FAFAFA"/>
          </w:tcPr>
          <w:p w:rsidR="00D5316B" w:rsidRPr="009503C1" w:rsidRDefault="00D5316B" w:rsidP="009503C1">
            <w:pPr>
              <w:jc w:val="right"/>
              <w:rPr>
                <w:rFonts w:ascii="Arial" w:hAnsi="Arial" w:cs="Arial"/>
                <w:color w:val="auto"/>
                <w:sz w:val="18"/>
                <w:szCs w:val="18"/>
              </w:rPr>
            </w:pPr>
            <w:r w:rsidRPr="009503C1">
              <w:rPr>
                <w:rFonts w:ascii="Arial" w:hAnsi="Arial" w:cs="Arial"/>
                <w:color w:val="auto"/>
                <w:sz w:val="18"/>
                <w:szCs w:val="18"/>
              </w:rPr>
              <w:t xml:space="preserve">4,226,169 </w:t>
            </w:r>
          </w:p>
        </w:tc>
        <w:tc>
          <w:tcPr>
            <w:tcW w:w="1296" w:type="dxa"/>
            <w:tcBorders>
              <w:top w:val="nil"/>
              <w:left w:val="nil"/>
              <w:bottom w:val="nil"/>
              <w:right w:val="nil"/>
            </w:tcBorders>
            <w:vAlign w:val="bottom"/>
          </w:tcPr>
          <w:p w:rsidR="00D5316B" w:rsidRPr="009503C1" w:rsidRDefault="00D5316B" w:rsidP="009503C1">
            <w:pPr>
              <w:jc w:val="right"/>
              <w:rPr>
                <w:rFonts w:ascii="Arial" w:hAnsi="Arial" w:cs="Arial"/>
                <w:color w:val="auto"/>
                <w:sz w:val="18"/>
                <w:szCs w:val="18"/>
              </w:rPr>
            </w:pPr>
            <w:r w:rsidRPr="009503C1">
              <w:rPr>
                <w:rFonts w:ascii="Arial" w:hAnsi="Arial" w:cs="Arial"/>
                <w:color w:val="auto"/>
                <w:sz w:val="18"/>
                <w:szCs w:val="18"/>
              </w:rPr>
              <w:t>3,469,331</w:t>
            </w:r>
          </w:p>
        </w:tc>
        <w:tc>
          <w:tcPr>
            <w:tcW w:w="1296" w:type="dxa"/>
            <w:tcBorders>
              <w:top w:val="nil"/>
              <w:left w:val="nil"/>
              <w:bottom w:val="nil"/>
              <w:right w:val="nil"/>
            </w:tcBorders>
            <w:shd w:val="clear" w:color="auto" w:fill="FAFAFA"/>
          </w:tcPr>
          <w:p w:rsidR="00D5316B" w:rsidRPr="009503C1" w:rsidRDefault="00D5316B" w:rsidP="009503C1">
            <w:pPr>
              <w:jc w:val="right"/>
              <w:rPr>
                <w:rFonts w:ascii="Arial" w:hAnsi="Arial" w:cs="Arial"/>
                <w:color w:val="auto"/>
                <w:sz w:val="18"/>
                <w:szCs w:val="18"/>
              </w:rPr>
            </w:pPr>
            <w:r w:rsidRPr="009503C1">
              <w:rPr>
                <w:rFonts w:ascii="Arial" w:hAnsi="Arial" w:cs="Arial"/>
                <w:color w:val="auto"/>
                <w:sz w:val="18"/>
                <w:szCs w:val="18"/>
              </w:rPr>
              <w:t>4,126,695</w:t>
            </w:r>
          </w:p>
        </w:tc>
        <w:tc>
          <w:tcPr>
            <w:tcW w:w="1296" w:type="dxa"/>
            <w:tcBorders>
              <w:top w:val="nil"/>
              <w:left w:val="nil"/>
              <w:bottom w:val="nil"/>
              <w:right w:val="nil"/>
            </w:tcBorders>
            <w:vAlign w:val="bottom"/>
          </w:tcPr>
          <w:p w:rsidR="00D5316B" w:rsidRPr="009503C1" w:rsidRDefault="00D5316B" w:rsidP="009503C1">
            <w:pPr>
              <w:jc w:val="right"/>
              <w:rPr>
                <w:rFonts w:ascii="Arial" w:hAnsi="Arial" w:cs="Arial"/>
                <w:color w:val="auto"/>
                <w:sz w:val="18"/>
                <w:szCs w:val="18"/>
              </w:rPr>
            </w:pPr>
            <w:r w:rsidRPr="009503C1">
              <w:rPr>
                <w:rFonts w:ascii="Arial" w:hAnsi="Arial" w:cs="Arial"/>
                <w:color w:val="auto"/>
                <w:sz w:val="18"/>
                <w:szCs w:val="18"/>
              </w:rPr>
              <w:t>3,385,431</w:t>
            </w:r>
          </w:p>
        </w:tc>
      </w:tr>
      <w:tr w:rsidR="00D5316B" w:rsidRPr="009503C1" w:rsidTr="009503C1">
        <w:tc>
          <w:tcPr>
            <w:tcW w:w="4392" w:type="dxa"/>
            <w:tcBorders>
              <w:top w:val="nil"/>
              <w:left w:val="nil"/>
              <w:bottom w:val="nil"/>
              <w:right w:val="nil"/>
            </w:tcBorders>
          </w:tcPr>
          <w:p w:rsidR="00D5316B" w:rsidRPr="009503C1" w:rsidRDefault="00D5316B" w:rsidP="009503C1">
            <w:pPr>
              <w:rPr>
                <w:rFonts w:ascii="Arial" w:hAnsi="Arial" w:cs="Arial"/>
                <w:color w:val="auto"/>
                <w:sz w:val="18"/>
                <w:szCs w:val="18"/>
              </w:rPr>
            </w:pPr>
            <w:r w:rsidRPr="009503C1">
              <w:rPr>
                <w:rFonts w:ascii="Arial" w:hAnsi="Arial" w:cs="Arial"/>
                <w:color w:val="auto"/>
                <w:sz w:val="18"/>
                <w:szCs w:val="18"/>
              </w:rPr>
              <w:t xml:space="preserve">   6 - 12 months</w:t>
            </w:r>
          </w:p>
        </w:tc>
        <w:tc>
          <w:tcPr>
            <w:tcW w:w="1296" w:type="dxa"/>
            <w:tcBorders>
              <w:top w:val="nil"/>
              <w:left w:val="nil"/>
              <w:right w:val="nil"/>
            </w:tcBorders>
            <w:shd w:val="clear" w:color="auto" w:fill="FAFAFA"/>
          </w:tcPr>
          <w:p w:rsidR="00D5316B" w:rsidRPr="009503C1" w:rsidRDefault="00D5316B" w:rsidP="009503C1">
            <w:pPr>
              <w:jc w:val="right"/>
              <w:rPr>
                <w:rFonts w:ascii="Arial" w:hAnsi="Arial" w:cs="Arial"/>
                <w:color w:val="auto"/>
                <w:sz w:val="18"/>
                <w:szCs w:val="18"/>
              </w:rPr>
            </w:pPr>
            <w:r w:rsidRPr="009503C1">
              <w:rPr>
                <w:rFonts w:ascii="Arial" w:hAnsi="Arial" w:cs="Arial"/>
                <w:color w:val="auto"/>
                <w:sz w:val="18"/>
                <w:szCs w:val="18"/>
              </w:rPr>
              <w:t xml:space="preserve">460,011 </w:t>
            </w:r>
          </w:p>
        </w:tc>
        <w:tc>
          <w:tcPr>
            <w:tcW w:w="1296" w:type="dxa"/>
            <w:tcBorders>
              <w:top w:val="nil"/>
              <w:left w:val="nil"/>
              <w:right w:val="nil"/>
            </w:tcBorders>
            <w:vAlign w:val="bottom"/>
          </w:tcPr>
          <w:p w:rsidR="00D5316B" w:rsidRPr="009503C1" w:rsidRDefault="00D5316B" w:rsidP="009503C1">
            <w:pPr>
              <w:jc w:val="right"/>
              <w:rPr>
                <w:rFonts w:ascii="Arial" w:hAnsi="Arial" w:cs="Arial"/>
                <w:color w:val="auto"/>
                <w:sz w:val="18"/>
                <w:szCs w:val="18"/>
              </w:rPr>
            </w:pPr>
            <w:r w:rsidRPr="009503C1">
              <w:rPr>
                <w:rFonts w:ascii="Arial" w:hAnsi="Arial" w:cs="Arial"/>
                <w:color w:val="auto"/>
                <w:sz w:val="18"/>
                <w:szCs w:val="18"/>
              </w:rPr>
              <w:t>292,995</w:t>
            </w:r>
          </w:p>
        </w:tc>
        <w:tc>
          <w:tcPr>
            <w:tcW w:w="1296" w:type="dxa"/>
            <w:tcBorders>
              <w:top w:val="nil"/>
              <w:left w:val="nil"/>
              <w:right w:val="nil"/>
            </w:tcBorders>
            <w:shd w:val="clear" w:color="auto" w:fill="FAFAFA"/>
          </w:tcPr>
          <w:p w:rsidR="00D5316B" w:rsidRPr="009503C1" w:rsidRDefault="00D5316B" w:rsidP="009503C1">
            <w:pPr>
              <w:jc w:val="right"/>
              <w:rPr>
                <w:rFonts w:ascii="Arial" w:hAnsi="Arial" w:cs="Arial"/>
                <w:color w:val="auto"/>
                <w:sz w:val="18"/>
                <w:szCs w:val="18"/>
              </w:rPr>
            </w:pPr>
            <w:r w:rsidRPr="009503C1">
              <w:rPr>
                <w:rFonts w:ascii="Arial" w:hAnsi="Arial" w:cs="Arial"/>
                <w:color w:val="auto"/>
                <w:sz w:val="18"/>
                <w:szCs w:val="18"/>
              </w:rPr>
              <w:t>450,715</w:t>
            </w:r>
          </w:p>
        </w:tc>
        <w:tc>
          <w:tcPr>
            <w:tcW w:w="1296" w:type="dxa"/>
            <w:tcBorders>
              <w:top w:val="nil"/>
              <w:left w:val="nil"/>
              <w:right w:val="nil"/>
            </w:tcBorders>
            <w:vAlign w:val="bottom"/>
          </w:tcPr>
          <w:p w:rsidR="00D5316B" w:rsidRPr="009503C1" w:rsidRDefault="00D5316B" w:rsidP="009503C1">
            <w:pPr>
              <w:jc w:val="right"/>
              <w:rPr>
                <w:rFonts w:ascii="Arial" w:hAnsi="Arial" w:cs="Arial"/>
                <w:color w:val="auto"/>
                <w:sz w:val="18"/>
                <w:szCs w:val="18"/>
              </w:rPr>
            </w:pPr>
            <w:r w:rsidRPr="009503C1">
              <w:rPr>
                <w:rFonts w:ascii="Arial" w:hAnsi="Arial" w:cs="Arial"/>
                <w:color w:val="auto"/>
                <w:sz w:val="18"/>
                <w:szCs w:val="18"/>
              </w:rPr>
              <w:t>239,685</w:t>
            </w:r>
          </w:p>
        </w:tc>
      </w:tr>
      <w:tr w:rsidR="00C202BE" w:rsidRPr="009503C1" w:rsidTr="009503C1">
        <w:tc>
          <w:tcPr>
            <w:tcW w:w="4392" w:type="dxa"/>
            <w:tcBorders>
              <w:top w:val="nil"/>
              <w:left w:val="nil"/>
              <w:bottom w:val="nil"/>
              <w:right w:val="nil"/>
            </w:tcBorders>
          </w:tcPr>
          <w:p w:rsidR="00FA4210" w:rsidRPr="009503C1" w:rsidRDefault="00FA4210" w:rsidP="009503C1">
            <w:pPr>
              <w:rPr>
                <w:rFonts w:ascii="Arial" w:hAnsi="Arial" w:cs="Arial"/>
                <w:color w:val="auto"/>
                <w:sz w:val="18"/>
                <w:szCs w:val="18"/>
              </w:rPr>
            </w:pPr>
            <w:r w:rsidRPr="009503C1">
              <w:rPr>
                <w:rFonts w:ascii="Arial" w:hAnsi="Arial" w:cs="Arial"/>
                <w:color w:val="auto"/>
                <w:sz w:val="18"/>
                <w:szCs w:val="18"/>
              </w:rPr>
              <w:t xml:space="preserve">   Over 12 months</w:t>
            </w:r>
          </w:p>
        </w:tc>
        <w:tc>
          <w:tcPr>
            <w:tcW w:w="1296" w:type="dxa"/>
            <w:tcBorders>
              <w:top w:val="nil"/>
              <w:left w:val="nil"/>
              <w:bottom w:val="single" w:sz="4" w:space="0" w:color="auto"/>
              <w:right w:val="nil"/>
            </w:tcBorders>
            <w:shd w:val="clear" w:color="auto" w:fill="FAFAFA"/>
            <w:vAlign w:val="bottom"/>
          </w:tcPr>
          <w:p w:rsidR="00FA4210" w:rsidRPr="009503C1" w:rsidRDefault="00D5316B" w:rsidP="009503C1">
            <w:pPr>
              <w:jc w:val="right"/>
              <w:rPr>
                <w:rFonts w:ascii="Arial" w:hAnsi="Arial" w:cs="Arial"/>
                <w:color w:val="auto"/>
                <w:sz w:val="18"/>
                <w:szCs w:val="18"/>
              </w:rPr>
            </w:pPr>
            <w:r w:rsidRPr="009503C1">
              <w:rPr>
                <w:rFonts w:ascii="Arial" w:hAnsi="Arial" w:cs="Arial"/>
                <w:color w:val="auto"/>
                <w:sz w:val="18"/>
                <w:szCs w:val="18"/>
              </w:rPr>
              <w:t>8,727,516</w:t>
            </w:r>
          </w:p>
        </w:tc>
        <w:tc>
          <w:tcPr>
            <w:tcW w:w="1296" w:type="dxa"/>
            <w:tcBorders>
              <w:top w:val="nil"/>
              <w:left w:val="nil"/>
              <w:bottom w:val="single" w:sz="4" w:space="0" w:color="auto"/>
              <w:right w:val="nil"/>
            </w:tcBorders>
            <w:vAlign w:val="bottom"/>
          </w:tcPr>
          <w:p w:rsidR="00FA4210" w:rsidRPr="009503C1" w:rsidRDefault="00FA4210" w:rsidP="009503C1">
            <w:pPr>
              <w:jc w:val="right"/>
              <w:rPr>
                <w:rFonts w:ascii="Arial" w:hAnsi="Arial" w:cs="Arial"/>
                <w:color w:val="auto"/>
                <w:sz w:val="18"/>
                <w:szCs w:val="18"/>
              </w:rPr>
            </w:pPr>
            <w:r w:rsidRPr="009503C1">
              <w:rPr>
                <w:rFonts w:ascii="Arial" w:hAnsi="Arial" w:cs="Arial"/>
                <w:color w:val="auto"/>
                <w:sz w:val="18"/>
                <w:szCs w:val="18"/>
              </w:rPr>
              <w:t>8,426,408</w:t>
            </w:r>
          </w:p>
        </w:tc>
        <w:tc>
          <w:tcPr>
            <w:tcW w:w="1296" w:type="dxa"/>
            <w:tcBorders>
              <w:top w:val="nil"/>
              <w:left w:val="nil"/>
              <w:bottom w:val="single" w:sz="4" w:space="0" w:color="auto"/>
              <w:right w:val="nil"/>
            </w:tcBorders>
            <w:shd w:val="clear" w:color="auto" w:fill="FAFAFA"/>
            <w:vAlign w:val="bottom"/>
          </w:tcPr>
          <w:p w:rsidR="00FA4210" w:rsidRPr="009503C1" w:rsidRDefault="00D5316B" w:rsidP="009503C1">
            <w:pPr>
              <w:jc w:val="right"/>
              <w:rPr>
                <w:rFonts w:ascii="Arial" w:hAnsi="Arial" w:cs="Arial"/>
                <w:color w:val="auto"/>
                <w:sz w:val="18"/>
                <w:szCs w:val="18"/>
              </w:rPr>
            </w:pPr>
            <w:r w:rsidRPr="009503C1">
              <w:rPr>
                <w:rFonts w:ascii="Arial" w:hAnsi="Arial" w:cs="Arial"/>
                <w:color w:val="auto"/>
                <w:sz w:val="18"/>
                <w:szCs w:val="18"/>
              </w:rPr>
              <w:t>8,635,244</w:t>
            </w:r>
          </w:p>
        </w:tc>
        <w:tc>
          <w:tcPr>
            <w:tcW w:w="1296" w:type="dxa"/>
            <w:tcBorders>
              <w:top w:val="nil"/>
              <w:left w:val="nil"/>
              <w:bottom w:val="single" w:sz="4" w:space="0" w:color="auto"/>
              <w:right w:val="nil"/>
            </w:tcBorders>
            <w:vAlign w:val="bottom"/>
          </w:tcPr>
          <w:p w:rsidR="00FA4210" w:rsidRPr="009503C1" w:rsidRDefault="00FA4210" w:rsidP="009503C1">
            <w:pPr>
              <w:jc w:val="right"/>
              <w:rPr>
                <w:rFonts w:ascii="Arial" w:hAnsi="Arial" w:cs="Arial"/>
                <w:color w:val="auto"/>
                <w:sz w:val="18"/>
                <w:szCs w:val="18"/>
              </w:rPr>
            </w:pPr>
            <w:r w:rsidRPr="009503C1">
              <w:rPr>
                <w:rFonts w:ascii="Arial" w:hAnsi="Arial" w:cs="Arial"/>
                <w:color w:val="auto"/>
                <w:sz w:val="18"/>
                <w:szCs w:val="18"/>
              </w:rPr>
              <w:t>8,278,652</w:t>
            </w:r>
          </w:p>
        </w:tc>
      </w:tr>
      <w:tr w:rsidR="00C202BE" w:rsidRPr="009503C1" w:rsidTr="009503C1">
        <w:tc>
          <w:tcPr>
            <w:tcW w:w="4392" w:type="dxa"/>
            <w:tcBorders>
              <w:top w:val="nil"/>
              <w:left w:val="nil"/>
              <w:bottom w:val="nil"/>
              <w:right w:val="nil"/>
            </w:tcBorders>
            <w:vAlign w:val="center"/>
          </w:tcPr>
          <w:p w:rsidR="00FA4210" w:rsidRPr="009503C1" w:rsidRDefault="00FA4210" w:rsidP="009503C1">
            <w:pPr>
              <w:tabs>
                <w:tab w:val="left" w:pos="1800"/>
              </w:tabs>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center"/>
          </w:tcPr>
          <w:p w:rsidR="00FA4210" w:rsidRPr="009503C1" w:rsidRDefault="00FA4210" w:rsidP="009503C1">
            <w:pPr>
              <w:jc w:val="right"/>
              <w:rPr>
                <w:rFonts w:ascii="Arial" w:hAnsi="Arial" w:cs="Arial"/>
                <w:color w:val="auto"/>
                <w:sz w:val="18"/>
                <w:szCs w:val="18"/>
              </w:rPr>
            </w:pPr>
          </w:p>
        </w:tc>
        <w:tc>
          <w:tcPr>
            <w:tcW w:w="1296" w:type="dxa"/>
            <w:tcBorders>
              <w:top w:val="single" w:sz="4" w:space="0" w:color="auto"/>
              <w:left w:val="nil"/>
              <w:bottom w:val="nil"/>
              <w:right w:val="nil"/>
            </w:tcBorders>
            <w:vAlign w:val="center"/>
          </w:tcPr>
          <w:p w:rsidR="00FA4210" w:rsidRPr="009503C1" w:rsidRDefault="00FA4210" w:rsidP="009503C1">
            <w:pPr>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center"/>
          </w:tcPr>
          <w:p w:rsidR="00FA4210" w:rsidRPr="009503C1" w:rsidRDefault="00FA4210" w:rsidP="009503C1">
            <w:pPr>
              <w:jc w:val="right"/>
              <w:rPr>
                <w:rFonts w:ascii="Arial" w:hAnsi="Arial" w:cs="Arial"/>
                <w:color w:val="auto"/>
                <w:sz w:val="18"/>
                <w:szCs w:val="18"/>
              </w:rPr>
            </w:pPr>
          </w:p>
        </w:tc>
        <w:tc>
          <w:tcPr>
            <w:tcW w:w="1296" w:type="dxa"/>
            <w:tcBorders>
              <w:top w:val="single" w:sz="4" w:space="0" w:color="auto"/>
              <w:left w:val="nil"/>
              <w:bottom w:val="nil"/>
              <w:right w:val="nil"/>
            </w:tcBorders>
            <w:vAlign w:val="center"/>
          </w:tcPr>
          <w:p w:rsidR="00FA4210" w:rsidRPr="009503C1" w:rsidRDefault="00FA4210" w:rsidP="009503C1">
            <w:pPr>
              <w:jc w:val="right"/>
              <w:rPr>
                <w:rFonts w:ascii="Arial" w:hAnsi="Arial" w:cs="Arial"/>
                <w:color w:val="auto"/>
                <w:sz w:val="18"/>
                <w:szCs w:val="18"/>
              </w:rPr>
            </w:pPr>
          </w:p>
        </w:tc>
      </w:tr>
      <w:tr w:rsidR="00C202BE" w:rsidRPr="009503C1" w:rsidTr="009503C1">
        <w:trPr>
          <w:trHeight w:val="198"/>
        </w:trPr>
        <w:tc>
          <w:tcPr>
            <w:tcW w:w="4392" w:type="dxa"/>
            <w:tcBorders>
              <w:top w:val="nil"/>
              <w:left w:val="nil"/>
              <w:bottom w:val="nil"/>
              <w:right w:val="nil"/>
            </w:tcBorders>
          </w:tcPr>
          <w:p w:rsidR="00FA4210" w:rsidRPr="009503C1" w:rsidRDefault="00FA4210" w:rsidP="009503C1">
            <w:pPr>
              <w:rPr>
                <w:rFonts w:ascii="Arial" w:hAnsi="Arial" w:cs="Arial"/>
                <w:color w:val="auto"/>
                <w:sz w:val="18"/>
                <w:szCs w:val="18"/>
              </w:rPr>
            </w:pPr>
            <w:r w:rsidRPr="009503C1">
              <w:rPr>
                <w:rFonts w:ascii="Arial" w:hAnsi="Arial" w:cs="Arial"/>
                <w:color w:val="auto"/>
                <w:sz w:val="18"/>
                <w:szCs w:val="18"/>
              </w:rPr>
              <w:t>Total</w:t>
            </w:r>
          </w:p>
        </w:tc>
        <w:tc>
          <w:tcPr>
            <w:tcW w:w="1296" w:type="dxa"/>
            <w:tcBorders>
              <w:top w:val="nil"/>
              <w:left w:val="nil"/>
              <w:bottom w:val="nil"/>
              <w:right w:val="nil"/>
            </w:tcBorders>
            <w:shd w:val="clear" w:color="auto" w:fill="FAFAFA"/>
            <w:vAlign w:val="bottom"/>
          </w:tcPr>
          <w:p w:rsidR="00FA4210" w:rsidRPr="009503C1" w:rsidRDefault="00D5316B" w:rsidP="009503C1">
            <w:pPr>
              <w:jc w:val="right"/>
              <w:rPr>
                <w:rFonts w:ascii="Arial" w:hAnsi="Arial" w:cs="Arial"/>
                <w:color w:val="auto"/>
                <w:sz w:val="18"/>
                <w:szCs w:val="18"/>
              </w:rPr>
            </w:pPr>
            <w:r w:rsidRPr="009503C1">
              <w:rPr>
                <w:rFonts w:ascii="Arial" w:hAnsi="Arial" w:cs="Arial"/>
                <w:color w:val="auto"/>
                <w:sz w:val="18"/>
                <w:szCs w:val="18"/>
              </w:rPr>
              <w:t>159,392,897</w:t>
            </w:r>
          </w:p>
        </w:tc>
        <w:tc>
          <w:tcPr>
            <w:tcW w:w="1296" w:type="dxa"/>
            <w:tcBorders>
              <w:top w:val="nil"/>
              <w:left w:val="nil"/>
              <w:bottom w:val="nil"/>
              <w:right w:val="nil"/>
            </w:tcBorders>
            <w:vAlign w:val="bottom"/>
          </w:tcPr>
          <w:p w:rsidR="00FA4210" w:rsidRPr="009503C1" w:rsidRDefault="00FA4210" w:rsidP="009503C1">
            <w:pPr>
              <w:jc w:val="right"/>
              <w:rPr>
                <w:rFonts w:ascii="Arial" w:hAnsi="Arial" w:cs="Arial"/>
                <w:color w:val="auto"/>
                <w:sz w:val="18"/>
                <w:szCs w:val="18"/>
              </w:rPr>
            </w:pPr>
            <w:r w:rsidRPr="009503C1">
              <w:rPr>
                <w:rFonts w:ascii="Arial" w:hAnsi="Arial" w:cs="Arial"/>
                <w:color w:val="auto"/>
                <w:sz w:val="18"/>
                <w:szCs w:val="18"/>
              </w:rPr>
              <w:t>172,791,004</w:t>
            </w:r>
          </w:p>
        </w:tc>
        <w:tc>
          <w:tcPr>
            <w:tcW w:w="1296" w:type="dxa"/>
            <w:tcBorders>
              <w:top w:val="nil"/>
              <w:left w:val="nil"/>
              <w:bottom w:val="nil"/>
              <w:right w:val="nil"/>
            </w:tcBorders>
            <w:shd w:val="clear" w:color="auto" w:fill="FAFAFA"/>
            <w:vAlign w:val="bottom"/>
          </w:tcPr>
          <w:p w:rsidR="00FA4210" w:rsidRPr="009503C1" w:rsidRDefault="00D5316B" w:rsidP="009503C1">
            <w:pPr>
              <w:jc w:val="right"/>
              <w:rPr>
                <w:rFonts w:ascii="Arial" w:hAnsi="Arial" w:cs="Arial"/>
                <w:color w:val="auto"/>
                <w:sz w:val="18"/>
                <w:szCs w:val="18"/>
              </w:rPr>
            </w:pPr>
            <w:r w:rsidRPr="009503C1">
              <w:rPr>
                <w:rFonts w:ascii="Arial" w:hAnsi="Arial" w:cs="Arial"/>
                <w:color w:val="auto"/>
                <w:sz w:val="18"/>
                <w:szCs w:val="18"/>
              </w:rPr>
              <w:t>157,979,609</w:t>
            </w:r>
          </w:p>
        </w:tc>
        <w:tc>
          <w:tcPr>
            <w:tcW w:w="1296" w:type="dxa"/>
            <w:tcBorders>
              <w:top w:val="nil"/>
              <w:left w:val="nil"/>
              <w:bottom w:val="nil"/>
              <w:right w:val="nil"/>
            </w:tcBorders>
            <w:vAlign w:val="bottom"/>
          </w:tcPr>
          <w:p w:rsidR="00FA4210" w:rsidRPr="009503C1" w:rsidRDefault="00FA4210" w:rsidP="009503C1">
            <w:pPr>
              <w:jc w:val="right"/>
              <w:rPr>
                <w:rFonts w:ascii="Arial" w:hAnsi="Arial" w:cs="Arial"/>
                <w:color w:val="auto"/>
                <w:sz w:val="18"/>
                <w:szCs w:val="18"/>
              </w:rPr>
            </w:pPr>
            <w:r w:rsidRPr="009503C1">
              <w:rPr>
                <w:rFonts w:ascii="Arial" w:hAnsi="Arial" w:cs="Arial"/>
                <w:color w:val="auto"/>
                <w:sz w:val="18"/>
                <w:szCs w:val="18"/>
              </w:rPr>
              <w:t>171,169,221</w:t>
            </w:r>
          </w:p>
        </w:tc>
      </w:tr>
      <w:tr w:rsidR="00C202BE" w:rsidRPr="009503C1" w:rsidTr="009503C1">
        <w:tc>
          <w:tcPr>
            <w:tcW w:w="4392" w:type="dxa"/>
            <w:tcBorders>
              <w:top w:val="nil"/>
              <w:left w:val="nil"/>
              <w:bottom w:val="nil"/>
              <w:right w:val="nil"/>
            </w:tcBorders>
            <w:vAlign w:val="center"/>
          </w:tcPr>
          <w:p w:rsidR="00FA4210" w:rsidRPr="009503C1" w:rsidRDefault="00FA4210" w:rsidP="009503C1">
            <w:pPr>
              <w:tabs>
                <w:tab w:val="left" w:pos="1800"/>
              </w:tabs>
              <w:rPr>
                <w:rFonts w:ascii="Arial" w:hAnsi="Arial" w:cs="Arial"/>
                <w:color w:val="auto"/>
                <w:sz w:val="18"/>
                <w:szCs w:val="18"/>
              </w:rPr>
            </w:pPr>
          </w:p>
        </w:tc>
        <w:tc>
          <w:tcPr>
            <w:tcW w:w="1296" w:type="dxa"/>
            <w:tcBorders>
              <w:top w:val="nil"/>
              <w:left w:val="nil"/>
              <w:right w:val="nil"/>
            </w:tcBorders>
            <w:shd w:val="clear" w:color="auto" w:fill="FAFAFA"/>
            <w:vAlign w:val="center"/>
          </w:tcPr>
          <w:p w:rsidR="00FA4210" w:rsidRPr="009503C1" w:rsidRDefault="00FA4210" w:rsidP="009503C1">
            <w:pPr>
              <w:jc w:val="right"/>
              <w:rPr>
                <w:rFonts w:ascii="Arial" w:hAnsi="Arial" w:cs="Arial"/>
                <w:color w:val="auto"/>
                <w:sz w:val="18"/>
                <w:szCs w:val="18"/>
              </w:rPr>
            </w:pPr>
          </w:p>
        </w:tc>
        <w:tc>
          <w:tcPr>
            <w:tcW w:w="1296" w:type="dxa"/>
            <w:tcBorders>
              <w:top w:val="nil"/>
              <w:left w:val="nil"/>
              <w:right w:val="nil"/>
            </w:tcBorders>
            <w:vAlign w:val="center"/>
          </w:tcPr>
          <w:p w:rsidR="00FA4210" w:rsidRPr="009503C1" w:rsidRDefault="00FA4210" w:rsidP="009503C1">
            <w:pPr>
              <w:jc w:val="right"/>
              <w:rPr>
                <w:rFonts w:ascii="Arial" w:hAnsi="Arial" w:cs="Arial"/>
                <w:color w:val="auto"/>
                <w:sz w:val="18"/>
                <w:szCs w:val="18"/>
              </w:rPr>
            </w:pPr>
          </w:p>
        </w:tc>
        <w:tc>
          <w:tcPr>
            <w:tcW w:w="1296" w:type="dxa"/>
            <w:tcBorders>
              <w:top w:val="nil"/>
              <w:left w:val="nil"/>
              <w:right w:val="nil"/>
            </w:tcBorders>
            <w:shd w:val="clear" w:color="auto" w:fill="FAFAFA"/>
            <w:vAlign w:val="center"/>
          </w:tcPr>
          <w:p w:rsidR="00FA4210" w:rsidRPr="009503C1" w:rsidRDefault="00FA4210" w:rsidP="009503C1">
            <w:pPr>
              <w:jc w:val="right"/>
              <w:rPr>
                <w:rFonts w:ascii="Arial" w:hAnsi="Arial" w:cs="Arial"/>
                <w:color w:val="auto"/>
                <w:sz w:val="18"/>
                <w:szCs w:val="18"/>
              </w:rPr>
            </w:pPr>
          </w:p>
        </w:tc>
        <w:tc>
          <w:tcPr>
            <w:tcW w:w="1296" w:type="dxa"/>
            <w:tcBorders>
              <w:top w:val="nil"/>
              <w:left w:val="nil"/>
              <w:right w:val="nil"/>
            </w:tcBorders>
            <w:vAlign w:val="center"/>
          </w:tcPr>
          <w:p w:rsidR="00FA4210" w:rsidRPr="009503C1" w:rsidRDefault="00FA4210" w:rsidP="009503C1">
            <w:pPr>
              <w:jc w:val="right"/>
              <w:rPr>
                <w:rFonts w:ascii="Arial" w:hAnsi="Arial" w:cs="Arial"/>
                <w:color w:val="auto"/>
                <w:sz w:val="18"/>
                <w:szCs w:val="18"/>
              </w:rPr>
            </w:pPr>
          </w:p>
        </w:tc>
      </w:tr>
      <w:tr w:rsidR="00C202BE" w:rsidRPr="009503C1" w:rsidTr="009503C1">
        <w:tc>
          <w:tcPr>
            <w:tcW w:w="4392" w:type="dxa"/>
            <w:tcBorders>
              <w:top w:val="nil"/>
              <w:left w:val="nil"/>
              <w:bottom w:val="nil"/>
              <w:right w:val="nil"/>
            </w:tcBorders>
          </w:tcPr>
          <w:p w:rsidR="00FA4210" w:rsidRPr="009503C1" w:rsidRDefault="00FA4210" w:rsidP="009503C1">
            <w:pPr>
              <w:tabs>
                <w:tab w:val="left" w:pos="990"/>
              </w:tabs>
              <w:rPr>
                <w:rFonts w:ascii="Arial" w:hAnsi="Arial" w:cs="Arial"/>
                <w:color w:val="auto"/>
                <w:sz w:val="18"/>
                <w:szCs w:val="18"/>
              </w:rPr>
            </w:pPr>
            <w:proofErr w:type="gramStart"/>
            <w:r w:rsidRPr="009503C1">
              <w:rPr>
                <w:rFonts w:ascii="Arial" w:hAnsi="Arial" w:cs="Arial"/>
                <w:color w:val="auto"/>
                <w:sz w:val="18"/>
                <w:szCs w:val="18"/>
                <w:u w:val="single"/>
              </w:rPr>
              <w:t>Less</w:t>
            </w:r>
            <w:r w:rsidRPr="009503C1">
              <w:rPr>
                <w:rFonts w:ascii="Arial" w:hAnsi="Arial" w:cs="Arial"/>
                <w:color w:val="auto"/>
                <w:sz w:val="18"/>
                <w:szCs w:val="18"/>
              </w:rPr>
              <w:t xml:space="preserve">  Allowance</w:t>
            </w:r>
            <w:proofErr w:type="gramEnd"/>
            <w:r w:rsidRPr="009503C1">
              <w:rPr>
                <w:rFonts w:ascii="Arial" w:hAnsi="Arial" w:cs="Arial"/>
                <w:color w:val="auto"/>
                <w:sz w:val="18"/>
                <w:szCs w:val="18"/>
              </w:rPr>
              <w:t xml:space="preserve"> for doubtful accounts</w:t>
            </w:r>
          </w:p>
        </w:tc>
        <w:tc>
          <w:tcPr>
            <w:tcW w:w="1296" w:type="dxa"/>
            <w:tcBorders>
              <w:top w:val="nil"/>
              <w:left w:val="nil"/>
              <w:bottom w:val="single" w:sz="4" w:space="0" w:color="auto"/>
              <w:right w:val="nil"/>
            </w:tcBorders>
            <w:shd w:val="clear" w:color="auto" w:fill="FAFAFA"/>
            <w:vAlign w:val="bottom"/>
          </w:tcPr>
          <w:p w:rsidR="00FA4210" w:rsidRPr="009503C1" w:rsidRDefault="00D5316B" w:rsidP="009503C1">
            <w:pPr>
              <w:jc w:val="right"/>
              <w:rPr>
                <w:rFonts w:ascii="Arial" w:hAnsi="Arial" w:cs="Arial"/>
                <w:color w:val="auto"/>
                <w:sz w:val="18"/>
                <w:szCs w:val="18"/>
              </w:rPr>
            </w:pPr>
            <w:r w:rsidRPr="009503C1">
              <w:rPr>
                <w:rFonts w:ascii="Arial" w:hAnsi="Arial" w:cs="Arial"/>
                <w:color w:val="auto"/>
                <w:sz w:val="18"/>
                <w:szCs w:val="18"/>
              </w:rPr>
              <w:t>(8,586,459)</w:t>
            </w:r>
          </w:p>
        </w:tc>
        <w:tc>
          <w:tcPr>
            <w:tcW w:w="1296" w:type="dxa"/>
            <w:tcBorders>
              <w:top w:val="nil"/>
              <w:left w:val="nil"/>
              <w:bottom w:val="single" w:sz="4" w:space="0" w:color="auto"/>
              <w:right w:val="nil"/>
            </w:tcBorders>
            <w:vAlign w:val="bottom"/>
          </w:tcPr>
          <w:p w:rsidR="00FA4210" w:rsidRPr="009503C1" w:rsidRDefault="00FA4210" w:rsidP="009503C1">
            <w:pPr>
              <w:jc w:val="right"/>
              <w:rPr>
                <w:rFonts w:ascii="Arial" w:hAnsi="Arial" w:cs="Arial"/>
                <w:color w:val="auto"/>
                <w:sz w:val="18"/>
                <w:szCs w:val="18"/>
              </w:rPr>
            </w:pPr>
            <w:r w:rsidRPr="009503C1">
              <w:rPr>
                <w:rFonts w:ascii="Arial" w:hAnsi="Arial" w:cs="Arial"/>
                <w:color w:val="auto"/>
                <w:sz w:val="18"/>
                <w:szCs w:val="18"/>
              </w:rPr>
              <w:t>(8,750,159)</w:t>
            </w:r>
          </w:p>
        </w:tc>
        <w:tc>
          <w:tcPr>
            <w:tcW w:w="1296" w:type="dxa"/>
            <w:tcBorders>
              <w:top w:val="nil"/>
              <w:left w:val="nil"/>
              <w:bottom w:val="single" w:sz="4" w:space="0" w:color="auto"/>
              <w:right w:val="nil"/>
            </w:tcBorders>
            <w:shd w:val="clear" w:color="auto" w:fill="FAFAFA"/>
            <w:vAlign w:val="bottom"/>
          </w:tcPr>
          <w:p w:rsidR="00FA4210" w:rsidRPr="009503C1" w:rsidRDefault="00D5316B" w:rsidP="009503C1">
            <w:pPr>
              <w:jc w:val="right"/>
              <w:rPr>
                <w:rFonts w:ascii="Arial" w:hAnsi="Arial" w:cs="Arial"/>
                <w:color w:val="auto"/>
                <w:sz w:val="18"/>
                <w:szCs w:val="18"/>
              </w:rPr>
            </w:pPr>
            <w:r w:rsidRPr="009503C1">
              <w:rPr>
                <w:rFonts w:ascii="Arial" w:hAnsi="Arial" w:cs="Arial"/>
                <w:color w:val="auto"/>
                <w:sz w:val="18"/>
                <w:szCs w:val="18"/>
              </w:rPr>
              <w:t>(8,494,187)</w:t>
            </w:r>
          </w:p>
        </w:tc>
        <w:tc>
          <w:tcPr>
            <w:tcW w:w="1296" w:type="dxa"/>
            <w:tcBorders>
              <w:top w:val="nil"/>
              <w:left w:val="nil"/>
              <w:bottom w:val="single" w:sz="4" w:space="0" w:color="auto"/>
              <w:right w:val="nil"/>
            </w:tcBorders>
            <w:vAlign w:val="bottom"/>
          </w:tcPr>
          <w:p w:rsidR="00FA4210" w:rsidRPr="009503C1" w:rsidRDefault="00FA4210" w:rsidP="009503C1">
            <w:pPr>
              <w:jc w:val="right"/>
              <w:rPr>
                <w:rFonts w:ascii="Arial" w:hAnsi="Arial" w:cs="Arial"/>
                <w:color w:val="auto"/>
                <w:sz w:val="18"/>
                <w:szCs w:val="18"/>
              </w:rPr>
            </w:pPr>
            <w:r w:rsidRPr="009503C1">
              <w:rPr>
                <w:rFonts w:ascii="Arial" w:hAnsi="Arial" w:cs="Arial"/>
                <w:color w:val="auto"/>
                <w:sz w:val="18"/>
                <w:szCs w:val="18"/>
              </w:rPr>
              <w:t>(8,570,078)</w:t>
            </w:r>
          </w:p>
        </w:tc>
      </w:tr>
      <w:tr w:rsidR="00C202BE" w:rsidRPr="009503C1" w:rsidTr="009503C1">
        <w:tc>
          <w:tcPr>
            <w:tcW w:w="4392" w:type="dxa"/>
            <w:tcBorders>
              <w:top w:val="nil"/>
              <w:left w:val="nil"/>
              <w:bottom w:val="nil"/>
              <w:right w:val="nil"/>
            </w:tcBorders>
            <w:vAlign w:val="center"/>
          </w:tcPr>
          <w:p w:rsidR="00FA4210" w:rsidRPr="009503C1" w:rsidRDefault="00FA4210" w:rsidP="009503C1">
            <w:pPr>
              <w:tabs>
                <w:tab w:val="left" w:pos="1800"/>
              </w:tabs>
              <w:rPr>
                <w:rFonts w:ascii="Arial" w:hAnsi="Arial" w:cs="Arial"/>
                <w:color w:val="auto"/>
                <w:sz w:val="18"/>
                <w:szCs w:val="18"/>
              </w:rPr>
            </w:pPr>
          </w:p>
        </w:tc>
        <w:tc>
          <w:tcPr>
            <w:tcW w:w="1296" w:type="dxa"/>
            <w:tcBorders>
              <w:top w:val="single" w:sz="4" w:space="0" w:color="auto"/>
              <w:left w:val="nil"/>
              <w:right w:val="nil"/>
            </w:tcBorders>
            <w:shd w:val="clear" w:color="auto" w:fill="FAFAFA"/>
            <w:vAlign w:val="center"/>
          </w:tcPr>
          <w:p w:rsidR="00FA4210" w:rsidRPr="009503C1" w:rsidRDefault="00FA4210" w:rsidP="009503C1">
            <w:pPr>
              <w:jc w:val="right"/>
              <w:rPr>
                <w:rFonts w:ascii="Arial" w:hAnsi="Arial" w:cs="Arial"/>
                <w:color w:val="auto"/>
                <w:sz w:val="18"/>
                <w:szCs w:val="18"/>
              </w:rPr>
            </w:pPr>
          </w:p>
        </w:tc>
        <w:tc>
          <w:tcPr>
            <w:tcW w:w="1296" w:type="dxa"/>
            <w:tcBorders>
              <w:top w:val="single" w:sz="4" w:space="0" w:color="auto"/>
              <w:left w:val="nil"/>
              <w:right w:val="nil"/>
            </w:tcBorders>
            <w:vAlign w:val="center"/>
          </w:tcPr>
          <w:p w:rsidR="00FA4210" w:rsidRPr="009503C1" w:rsidRDefault="00FA4210" w:rsidP="009503C1">
            <w:pPr>
              <w:jc w:val="right"/>
              <w:rPr>
                <w:rFonts w:ascii="Arial" w:hAnsi="Arial" w:cs="Arial"/>
                <w:color w:val="auto"/>
                <w:sz w:val="18"/>
                <w:szCs w:val="18"/>
              </w:rPr>
            </w:pPr>
          </w:p>
        </w:tc>
        <w:tc>
          <w:tcPr>
            <w:tcW w:w="1296" w:type="dxa"/>
            <w:tcBorders>
              <w:top w:val="single" w:sz="4" w:space="0" w:color="auto"/>
              <w:left w:val="nil"/>
              <w:right w:val="nil"/>
            </w:tcBorders>
            <w:shd w:val="clear" w:color="auto" w:fill="FAFAFA"/>
            <w:vAlign w:val="center"/>
          </w:tcPr>
          <w:p w:rsidR="00FA4210" w:rsidRPr="009503C1" w:rsidRDefault="00FA4210" w:rsidP="009503C1">
            <w:pPr>
              <w:jc w:val="right"/>
              <w:rPr>
                <w:rFonts w:ascii="Arial" w:hAnsi="Arial" w:cs="Arial"/>
                <w:color w:val="auto"/>
                <w:sz w:val="18"/>
                <w:szCs w:val="18"/>
              </w:rPr>
            </w:pPr>
          </w:p>
        </w:tc>
        <w:tc>
          <w:tcPr>
            <w:tcW w:w="1296" w:type="dxa"/>
            <w:tcBorders>
              <w:top w:val="single" w:sz="4" w:space="0" w:color="auto"/>
              <w:left w:val="nil"/>
              <w:right w:val="nil"/>
            </w:tcBorders>
            <w:vAlign w:val="center"/>
          </w:tcPr>
          <w:p w:rsidR="00FA4210" w:rsidRPr="009503C1" w:rsidRDefault="00FA4210" w:rsidP="009503C1">
            <w:pPr>
              <w:jc w:val="right"/>
              <w:rPr>
                <w:rFonts w:ascii="Arial" w:hAnsi="Arial" w:cs="Arial"/>
                <w:color w:val="auto"/>
                <w:sz w:val="18"/>
                <w:szCs w:val="18"/>
              </w:rPr>
            </w:pPr>
          </w:p>
        </w:tc>
      </w:tr>
      <w:tr w:rsidR="00C202BE" w:rsidRPr="009503C1" w:rsidTr="009503C1">
        <w:tc>
          <w:tcPr>
            <w:tcW w:w="4392" w:type="dxa"/>
            <w:tcBorders>
              <w:top w:val="nil"/>
              <w:left w:val="nil"/>
              <w:bottom w:val="nil"/>
              <w:right w:val="nil"/>
            </w:tcBorders>
          </w:tcPr>
          <w:p w:rsidR="00FA4210" w:rsidRPr="009503C1" w:rsidRDefault="00FA4210" w:rsidP="009503C1">
            <w:pPr>
              <w:rPr>
                <w:rFonts w:ascii="Arial" w:hAnsi="Arial" w:cs="Arial"/>
                <w:color w:val="auto"/>
                <w:sz w:val="18"/>
                <w:szCs w:val="18"/>
                <w:cs/>
              </w:rPr>
            </w:pPr>
            <w:r w:rsidRPr="009503C1">
              <w:rPr>
                <w:rFonts w:ascii="Arial" w:hAnsi="Arial" w:cs="Arial"/>
                <w:color w:val="auto"/>
                <w:sz w:val="18"/>
                <w:szCs w:val="18"/>
              </w:rPr>
              <w:t>Trade receivables, net</w:t>
            </w:r>
          </w:p>
        </w:tc>
        <w:tc>
          <w:tcPr>
            <w:tcW w:w="1296" w:type="dxa"/>
            <w:tcBorders>
              <w:top w:val="nil"/>
              <w:left w:val="nil"/>
              <w:bottom w:val="single" w:sz="4" w:space="0" w:color="auto"/>
              <w:right w:val="nil"/>
            </w:tcBorders>
            <w:shd w:val="clear" w:color="auto" w:fill="FAFAFA"/>
            <w:vAlign w:val="bottom"/>
          </w:tcPr>
          <w:p w:rsidR="00FA4210" w:rsidRPr="009503C1" w:rsidRDefault="00D5316B" w:rsidP="009503C1">
            <w:pPr>
              <w:jc w:val="right"/>
              <w:rPr>
                <w:rFonts w:ascii="Arial" w:hAnsi="Arial" w:cs="Arial"/>
                <w:color w:val="auto"/>
                <w:sz w:val="18"/>
                <w:szCs w:val="18"/>
              </w:rPr>
            </w:pPr>
            <w:r w:rsidRPr="009503C1">
              <w:rPr>
                <w:rFonts w:ascii="Arial" w:hAnsi="Arial" w:cs="Arial"/>
                <w:color w:val="auto"/>
                <w:sz w:val="18"/>
                <w:szCs w:val="18"/>
              </w:rPr>
              <w:t>150,806,438</w:t>
            </w:r>
          </w:p>
        </w:tc>
        <w:tc>
          <w:tcPr>
            <w:tcW w:w="1296" w:type="dxa"/>
            <w:tcBorders>
              <w:top w:val="nil"/>
              <w:left w:val="nil"/>
              <w:bottom w:val="single" w:sz="4" w:space="0" w:color="auto"/>
              <w:right w:val="nil"/>
            </w:tcBorders>
            <w:vAlign w:val="bottom"/>
          </w:tcPr>
          <w:p w:rsidR="00FA4210" w:rsidRPr="009503C1" w:rsidRDefault="00FA4210" w:rsidP="009503C1">
            <w:pPr>
              <w:jc w:val="right"/>
              <w:rPr>
                <w:rFonts w:ascii="Arial" w:hAnsi="Arial" w:cs="Arial"/>
                <w:color w:val="auto"/>
                <w:sz w:val="18"/>
                <w:szCs w:val="18"/>
              </w:rPr>
            </w:pPr>
            <w:r w:rsidRPr="009503C1">
              <w:rPr>
                <w:rFonts w:ascii="Arial" w:hAnsi="Arial" w:cs="Arial"/>
                <w:color w:val="auto"/>
                <w:sz w:val="18"/>
                <w:szCs w:val="18"/>
              </w:rPr>
              <w:t>164,040,845</w:t>
            </w:r>
          </w:p>
        </w:tc>
        <w:tc>
          <w:tcPr>
            <w:tcW w:w="1296" w:type="dxa"/>
            <w:tcBorders>
              <w:top w:val="nil"/>
              <w:left w:val="nil"/>
              <w:bottom w:val="single" w:sz="4" w:space="0" w:color="auto"/>
              <w:right w:val="nil"/>
            </w:tcBorders>
            <w:shd w:val="clear" w:color="auto" w:fill="FAFAFA"/>
            <w:vAlign w:val="bottom"/>
          </w:tcPr>
          <w:p w:rsidR="00FA4210" w:rsidRPr="009503C1" w:rsidRDefault="00D5316B" w:rsidP="009503C1">
            <w:pPr>
              <w:jc w:val="right"/>
              <w:rPr>
                <w:rFonts w:ascii="Arial" w:hAnsi="Arial" w:cs="Arial"/>
                <w:color w:val="auto"/>
                <w:sz w:val="18"/>
                <w:szCs w:val="18"/>
              </w:rPr>
            </w:pPr>
            <w:r w:rsidRPr="009503C1">
              <w:rPr>
                <w:rFonts w:ascii="Arial" w:hAnsi="Arial" w:cs="Arial"/>
                <w:color w:val="auto"/>
                <w:sz w:val="18"/>
                <w:szCs w:val="18"/>
              </w:rPr>
              <w:t>149,485,422</w:t>
            </w:r>
          </w:p>
        </w:tc>
        <w:tc>
          <w:tcPr>
            <w:tcW w:w="1296" w:type="dxa"/>
            <w:tcBorders>
              <w:top w:val="nil"/>
              <w:left w:val="nil"/>
              <w:bottom w:val="single" w:sz="4" w:space="0" w:color="auto"/>
              <w:right w:val="nil"/>
            </w:tcBorders>
            <w:vAlign w:val="bottom"/>
          </w:tcPr>
          <w:p w:rsidR="00FA4210" w:rsidRPr="009503C1" w:rsidRDefault="00FA4210" w:rsidP="009503C1">
            <w:pPr>
              <w:jc w:val="right"/>
              <w:rPr>
                <w:rFonts w:ascii="Arial" w:hAnsi="Arial" w:cs="Arial"/>
                <w:color w:val="auto"/>
                <w:sz w:val="18"/>
                <w:szCs w:val="18"/>
              </w:rPr>
            </w:pPr>
            <w:r w:rsidRPr="009503C1">
              <w:rPr>
                <w:rFonts w:ascii="Arial" w:hAnsi="Arial" w:cs="Arial"/>
                <w:color w:val="auto"/>
                <w:sz w:val="18"/>
                <w:szCs w:val="18"/>
              </w:rPr>
              <w:t>162,599,143</w:t>
            </w:r>
          </w:p>
        </w:tc>
      </w:tr>
    </w:tbl>
    <w:p w:rsidR="009503C1" w:rsidRDefault="009503C1" w:rsidP="00F748A4">
      <w:pPr>
        <w:rPr>
          <w:rFonts w:ascii="Arial" w:hAnsi="Arial" w:cs="Arial"/>
          <w:color w:val="auto"/>
          <w:sz w:val="18"/>
          <w:szCs w:val="18"/>
        </w:rPr>
      </w:pPr>
    </w:p>
    <w:p w:rsidR="009503C1" w:rsidRDefault="009503C1">
      <w:pPr>
        <w:ind w:right="0"/>
        <w:rPr>
          <w:rFonts w:ascii="Arial" w:hAnsi="Arial" w:cs="Arial"/>
          <w:color w:val="auto"/>
          <w:sz w:val="18"/>
          <w:szCs w:val="18"/>
        </w:rPr>
      </w:pPr>
      <w:r>
        <w:rPr>
          <w:rFonts w:ascii="Arial" w:hAnsi="Arial" w:cs="Arial"/>
          <w:color w:val="auto"/>
          <w:sz w:val="18"/>
          <w:szCs w:val="18"/>
        </w:rPr>
        <w:br w:type="page"/>
      </w:r>
    </w:p>
    <w:p w:rsidR="00F748A4" w:rsidRDefault="00F748A4" w:rsidP="00F748A4">
      <w:pPr>
        <w:rPr>
          <w:rFonts w:ascii="Arial" w:hAnsi="Arial" w:cs="Arial"/>
          <w:color w:val="auto"/>
          <w:sz w:val="18"/>
          <w:szCs w:val="18"/>
        </w:rPr>
      </w:pPr>
    </w:p>
    <w:tbl>
      <w:tblPr>
        <w:tblW w:w="0" w:type="auto"/>
        <w:tblInd w:w="108" w:type="dxa"/>
        <w:shd w:val="clear" w:color="auto" w:fill="FFA543"/>
        <w:tblLook w:val="04A0" w:firstRow="1" w:lastRow="0" w:firstColumn="1" w:lastColumn="0" w:noHBand="0" w:noVBand="1"/>
      </w:tblPr>
      <w:tblGrid>
        <w:gridCol w:w="9461"/>
      </w:tblGrid>
      <w:tr w:rsidR="009503C1" w:rsidRPr="005C6611" w:rsidTr="00907832">
        <w:trPr>
          <w:trHeight w:val="386"/>
        </w:trPr>
        <w:tc>
          <w:tcPr>
            <w:tcW w:w="9461" w:type="dxa"/>
            <w:shd w:val="clear" w:color="auto" w:fill="FFA543"/>
            <w:vAlign w:val="center"/>
            <w:hideMark/>
          </w:tcPr>
          <w:p w:rsidR="009503C1" w:rsidRPr="005C6611" w:rsidRDefault="009503C1" w:rsidP="009503C1">
            <w:pPr>
              <w:ind w:left="432" w:right="0" w:hanging="432"/>
              <w:jc w:val="both"/>
              <w:rPr>
                <w:rFonts w:ascii="Arial" w:eastAsia="Arial Unicode MS" w:hAnsi="Arial" w:cs="Arial"/>
                <w:b/>
                <w:bCs/>
                <w:color w:val="FFFFFF"/>
                <w:sz w:val="18"/>
                <w:szCs w:val="18"/>
                <w:lang w:val="en-US"/>
              </w:rPr>
            </w:pPr>
            <w:r w:rsidRPr="005C6611">
              <w:rPr>
                <w:rFonts w:ascii="Arial" w:eastAsia="Arial Unicode MS" w:hAnsi="Arial" w:cs="Arial"/>
                <w:b/>
                <w:bCs/>
                <w:color w:val="FFFFFF"/>
                <w:sz w:val="18"/>
                <w:szCs w:val="18"/>
                <w:lang w:val="en-US"/>
              </w:rPr>
              <w:t>10</w:t>
            </w:r>
            <w:r w:rsidRPr="005C6611">
              <w:rPr>
                <w:rFonts w:ascii="Arial" w:eastAsia="Arial Unicode MS" w:hAnsi="Arial" w:cs="Arial"/>
                <w:b/>
                <w:bCs/>
                <w:color w:val="FFFFFF"/>
                <w:sz w:val="18"/>
                <w:szCs w:val="18"/>
                <w:lang w:val="en-US"/>
              </w:rPr>
              <w:tab/>
              <w:t>Restricted deposits at financial institutions</w:t>
            </w:r>
          </w:p>
        </w:tc>
      </w:tr>
    </w:tbl>
    <w:p w:rsidR="009503C1" w:rsidRPr="005C6611" w:rsidRDefault="009503C1" w:rsidP="00F748A4">
      <w:pPr>
        <w:rPr>
          <w:rFonts w:ascii="Arial" w:hAnsi="Arial" w:cs="Arial"/>
          <w:color w:val="auto"/>
          <w:sz w:val="18"/>
          <w:szCs w:val="18"/>
          <w:lang w:val="en-US"/>
        </w:rPr>
      </w:pPr>
    </w:p>
    <w:p w:rsidR="00F748A4" w:rsidRPr="005C6611" w:rsidRDefault="00F748A4" w:rsidP="009503C1">
      <w:pPr>
        <w:ind w:right="9"/>
        <w:jc w:val="both"/>
        <w:rPr>
          <w:rFonts w:ascii="Arial" w:hAnsi="Arial" w:cs="Arial"/>
          <w:color w:val="auto"/>
          <w:sz w:val="18"/>
          <w:szCs w:val="18"/>
        </w:rPr>
      </w:pPr>
      <w:r w:rsidRPr="005C6611">
        <w:rPr>
          <w:rFonts w:ascii="Arial" w:hAnsi="Arial" w:cs="Arial"/>
          <w:color w:val="auto"/>
          <w:sz w:val="18"/>
          <w:szCs w:val="18"/>
        </w:rPr>
        <w:t>The fixed deposit</w:t>
      </w:r>
      <w:r w:rsidR="00C13A66" w:rsidRPr="005C6611">
        <w:rPr>
          <w:rFonts w:ascii="Arial" w:hAnsi="Arial" w:cs="Arial"/>
          <w:color w:val="auto"/>
          <w:sz w:val="18"/>
          <w:szCs w:val="18"/>
        </w:rPr>
        <w:t>s</w:t>
      </w:r>
      <w:r w:rsidRPr="005C6611">
        <w:rPr>
          <w:rFonts w:ascii="Arial" w:hAnsi="Arial" w:cs="Arial"/>
          <w:color w:val="auto"/>
          <w:sz w:val="18"/>
          <w:szCs w:val="18"/>
        </w:rPr>
        <w:t xml:space="preserve"> at financial institutions of Baht </w:t>
      </w:r>
      <w:r w:rsidR="00D5316B" w:rsidRPr="005C6611">
        <w:rPr>
          <w:rFonts w:ascii="Arial" w:hAnsi="Arial" w:cs="Arial"/>
          <w:color w:val="auto"/>
          <w:sz w:val="18"/>
          <w:szCs w:val="18"/>
        </w:rPr>
        <w:t>15.11</w:t>
      </w:r>
      <w:r w:rsidR="004F0359" w:rsidRPr="005C6611">
        <w:rPr>
          <w:rFonts w:ascii="Arial" w:hAnsi="Arial" w:cs="Arial"/>
          <w:color w:val="auto"/>
          <w:sz w:val="18"/>
          <w:szCs w:val="18"/>
        </w:rPr>
        <w:t xml:space="preserve"> </w:t>
      </w:r>
      <w:r w:rsidRPr="005C6611">
        <w:rPr>
          <w:rFonts w:ascii="Arial" w:hAnsi="Arial" w:cs="Arial"/>
          <w:color w:val="auto"/>
          <w:sz w:val="18"/>
          <w:szCs w:val="18"/>
        </w:rPr>
        <w:t xml:space="preserve">million </w:t>
      </w:r>
      <w:r w:rsidR="00867102" w:rsidRPr="005C6611">
        <w:rPr>
          <w:rFonts w:ascii="Arial" w:hAnsi="Arial" w:cs="Arial"/>
          <w:color w:val="auto"/>
          <w:sz w:val="18"/>
          <w:szCs w:val="18"/>
        </w:rPr>
        <w:t>are</w:t>
      </w:r>
      <w:r w:rsidRPr="005C6611">
        <w:rPr>
          <w:rFonts w:ascii="Arial" w:hAnsi="Arial" w:cs="Arial"/>
          <w:color w:val="auto"/>
          <w:sz w:val="18"/>
          <w:szCs w:val="18"/>
        </w:rPr>
        <w:t xml:space="preserve"> pledged as a collateral for bank guarantees issued by financial institution</w:t>
      </w:r>
      <w:r w:rsidR="0054007B" w:rsidRPr="005C6611">
        <w:rPr>
          <w:rFonts w:ascii="Arial" w:hAnsi="Arial" w:cs="Arial"/>
          <w:color w:val="auto"/>
          <w:sz w:val="18"/>
          <w:szCs w:val="18"/>
        </w:rPr>
        <w:t>s</w:t>
      </w:r>
      <w:r w:rsidRPr="005C6611">
        <w:rPr>
          <w:rFonts w:ascii="Arial" w:hAnsi="Arial" w:cs="Arial"/>
          <w:color w:val="auto"/>
          <w:sz w:val="18"/>
          <w:szCs w:val="18"/>
        </w:rPr>
        <w:t xml:space="preserve"> </w:t>
      </w:r>
      <w:r w:rsidR="002B32BB" w:rsidRPr="005C6611">
        <w:rPr>
          <w:rFonts w:ascii="Arial" w:hAnsi="Arial" w:cs="Arial"/>
          <w:color w:val="auto"/>
          <w:sz w:val="18"/>
          <w:szCs w:val="18"/>
        </w:rPr>
        <w:t>and for bank overdraft</w:t>
      </w:r>
      <w:r w:rsidR="007D7A7A" w:rsidRPr="005C6611">
        <w:rPr>
          <w:rFonts w:ascii="Arial" w:hAnsi="Arial" w:cs="Arial"/>
          <w:color w:val="auto"/>
          <w:sz w:val="18"/>
          <w:szCs w:val="18"/>
        </w:rPr>
        <w:t>s</w:t>
      </w:r>
      <w:r w:rsidR="002B32BB" w:rsidRPr="005C6611">
        <w:rPr>
          <w:rFonts w:ascii="Arial" w:hAnsi="Arial" w:cs="Arial"/>
          <w:color w:val="auto"/>
          <w:sz w:val="18"/>
          <w:szCs w:val="18"/>
        </w:rPr>
        <w:t xml:space="preserve"> </w:t>
      </w:r>
      <w:r w:rsidRPr="005C6611">
        <w:rPr>
          <w:rFonts w:ascii="Arial" w:hAnsi="Arial" w:cs="Arial"/>
          <w:color w:val="auto"/>
          <w:sz w:val="18"/>
          <w:szCs w:val="18"/>
        </w:rPr>
        <w:t>(</w:t>
      </w:r>
      <w:r w:rsidR="00C202BE" w:rsidRPr="005C6611">
        <w:rPr>
          <w:rFonts w:ascii="Arial" w:hAnsi="Arial" w:cs="Arial"/>
          <w:color w:val="auto"/>
          <w:sz w:val="18"/>
          <w:szCs w:val="18"/>
        </w:rPr>
        <w:t>2018</w:t>
      </w:r>
      <w:r w:rsidRPr="005C6611">
        <w:rPr>
          <w:rFonts w:ascii="Arial" w:hAnsi="Arial" w:cs="Arial"/>
          <w:color w:val="auto"/>
          <w:sz w:val="18"/>
          <w:szCs w:val="18"/>
        </w:rPr>
        <w:t xml:space="preserve">: Baht </w:t>
      </w:r>
      <w:r w:rsidR="004F0359" w:rsidRPr="005C6611">
        <w:rPr>
          <w:rFonts w:ascii="Arial" w:hAnsi="Arial" w:cs="Arial"/>
          <w:color w:val="auto"/>
          <w:sz w:val="18"/>
          <w:szCs w:val="18"/>
        </w:rPr>
        <w:t xml:space="preserve">18.17 </w:t>
      </w:r>
      <w:r w:rsidRPr="005C6611">
        <w:rPr>
          <w:rFonts w:ascii="Arial" w:hAnsi="Arial" w:cs="Arial"/>
          <w:color w:val="auto"/>
          <w:sz w:val="18"/>
          <w:szCs w:val="18"/>
        </w:rPr>
        <w:t>million).</w:t>
      </w:r>
    </w:p>
    <w:p w:rsidR="009A382F" w:rsidRPr="005C6611" w:rsidRDefault="009A382F" w:rsidP="009503C1">
      <w:pPr>
        <w:ind w:right="0"/>
        <w:rPr>
          <w:rFonts w:ascii="Arial" w:hAnsi="Arial" w:cs="Arial"/>
          <w:color w:val="auto"/>
          <w:sz w:val="18"/>
          <w:szCs w:val="18"/>
        </w:rPr>
      </w:pPr>
    </w:p>
    <w:p w:rsidR="00F748A4" w:rsidRPr="005C6611" w:rsidRDefault="00F748A4" w:rsidP="005C6611">
      <w:pPr>
        <w:jc w:val="both"/>
        <w:rPr>
          <w:rFonts w:ascii="Arial" w:hAnsi="Arial" w:cs="Arial"/>
          <w:color w:val="auto"/>
          <w:sz w:val="18"/>
          <w:szCs w:val="18"/>
        </w:rPr>
      </w:pPr>
    </w:p>
    <w:tbl>
      <w:tblPr>
        <w:tblW w:w="0" w:type="auto"/>
        <w:tblInd w:w="108" w:type="dxa"/>
        <w:shd w:val="clear" w:color="auto" w:fill="FFA543"/>
        <w:tblLook w:val="04A0" w:firstRow="1" w:lastRow="0" w:firstColumn="1" w:lastColumn="0" w:noHBand="0" w:noVBand="1"/>
      </w:tblPr>
      <w:tblGrid>
        <w:gridCol w:w="9461"/>
      </w:tblGrid>
      <w:tr w:rsidR="005C6611" w:rsidRPr="005C6611" w:rsidTr="00907832">
        <w:trPr>
          <w:trHeight w:val="386"/>
        </w:trPr>
        <w:tc>
          <w:tcPr>
            <w:tcW w:w="9461" w:type="dxa"/>
            <w:shd w:val="clear" w:color="auto" w:fill="FFA543"/>
            <w:vAlign w:val="center"/>
            <w:hideMark/>
          </w:tcPr>
          <w:p w:rsidR="005C6611" w:rsidRPr="005C6611" w:rsidRDefault="005C6611" w:rsidP="00907832">
            <w:pPr>
              <w:ind w:left="432" w:right="0" w:hanging="432"/>
              <w:jc w:val="both"/>
              <w:rPr>
                <w:rFonts w:ascii="Arial" w:eastAsia="Arial Unicode MS" w:hAnsi="Arial" w:cs="Arial"/>
                <w:b/>
                <w:bCs/>
                <w:color w:val="FFFFFF"/>
                <w:sz w:val="18"/>
                <w:szCs w:val="18"/>
                <w:lang w:val="en-US"/>
              </w:rPr>
            </w:pPr>
            <w:r w:rsidRPr="005C6611">
              <w:rPr>
                <w:rFonts w:ascii="Arial" w:eastAsia="Arial Unicode MS" w:hAnsi="Arial" w:cs="Arial"/>
                <w:b/>
                <w:bCs/>
                <w:color w:val="FFFFFF"/>
                <w:sz w:val="18"/>
                <w:szCs w:val="18"/>
                <w:lang w:val="en-US"/>
              </w:rPr>
              <w:t>11</w:t>
            </w:r>
            <w:r w:rsidRPr="005C6611">
              <w:rPr>
                <w:rFonts w:ascii="Arial" w:eastAsia="Arial Unicode MS" w:hAnsi="Arial" w:cs="Arial"/>
                <w:b/>
                <w:bCs/>
                <w:color w:val="FFFFFF"/>
                <w:sz w:val="18"/>
                <w:szCs w:val="18"/>
                <w:lang w:val="en-US"/>
              </w:rPr>
              <w:tab/>
              <w:t>Investments in subsidiaries and associates</w:t>
            </w:r>
          </w:p>
        </w:tc>
      </w:tr>
    </w:tbl>
    <w:p w:rsidR="00F748A4" w:rsidRPr="005C6611" w:rsidRDefault="00F748A4" w:rsidP="005C6611">
      <w:pPr>
        <w:ind w:right="0"/>
        <w:rPr>
          <w:rFonts w:ascii="Arial" w:hAnsi="Arial" w:cs="Arial"/>
          <w:color w:val="auto"/>
          <w:sz w:val="18"/>
          <w:szCs w:val="18"/>
        </w:rPr>
      </w:pPr>
    </w:p>
    <w:p w:rsidR="00F748A4" w:rsidRPr="005C6611" w:rsidRDefault="00C15894" w:rsidP="005C6611">
      <w:pPr>
        <w:ind w:left="540" w:right="0" w:hanging="540"/>
        <w:jc w:val="both"/>
        <w:outlineLvl w:val="0"/>
        <w:rPr>
          <w:rFonts w:ascii="Arial" w:hAnsi="Arial" w:cs="Arial"/>
          <w:b/>
          <w:bCs/>
          <w:color w:val="CF4A02"/>
          <w:sz w:val="18"/>
          <w:szCs w:val="18"/>
        </w:rPr>
      </w:pPr>
      <w:r w:rsidRPr="005C6611">
        <w:rPr>
          <w:rFonts w:ascii="Arial" w:hAnsi="Arial" w:cs="Arial"/>
          <w:b/>
          <w:bCs/>
          <w:color w:val="CF4A02"/>
          <w:sz w:val="18"/>
          <w:szCs w:val="18"/>
        </w:rPr>
        <w:t>11</w:t>
      </w:r>
      <w:r w:rsidR="00F748A4" w:rsidRPr="005C6611">
        <w:rPr>
          <w:rFonts w:ascii="Arial" w:hAnsi="Arial" w:cs="Arial"/>
          <w:b/>
          <w:bCs/>
          <w:color w:val="CF4A02"/>
          <w:sz w:val="18"/>
          <w:szCs w:val="18"/>
        </w:rPr>
        <w:t>.1</w:t>
      </w:r>
      <w:r w:rsidR="00F748A4" w:rsidRPr="005C6611">
        <w:rPr>
          <w:rFonts w:ascii="Arial" w:hAnsi="Arial" w:cs="Arial"/>
          <w:b/>
          <w:bCs/>
          <w:color w:val="CF4A02"/>
          <w:sz w:val="18"/>
          <w:szCs w:val="18"/>
        </w:rPr>
        <w:tab/>
        <w:t>Investments in subsidiaries</w:t>
      </w:r>
    </w:p>
    <w:p w:rsidR="00F748A4" w:rsidRPr="005C6611" w:rsidRDefault="00F748A4" w:rsidP="005C6611">
      <w:pPr>
        <w:ind w:left="540"/>
        <w:jc w:val="thaiDistribute"/>
        <w:rPr>
          <w:rFonts w:ascii="Arial" w:hAnsi="Arial" w:cs="Arial"/>
          <w:color w:val="auto"/>
          <w:sz w:val="18"/>
          <w:szCs w:val="18"/>
        </w:rPr>
      </w:pPr>
    </w:p>
    <w:p w:rsidR="00F748A4" w:rsidRPr="005C6611" w:rsidRDefault="00494A0F" w:rsidP="005C6611">
      <w:pPr>
        <w:ind w:left="540" w:right="9"/>
        <w:jc w:val="both"/>
        <w:rPr>
          <w:rFonts w:ascii="Arial" w:hAnsi="Arial" w:cs="Arial"/>
          <w:color w:val="auto"/>
          <w:sz w:val="18"/>
          <w:szCs w:val="18"/>
        </w:rPr>
      </w:pPr>
      <w:r w:rsidRPr="005C6611">
        <w:rPr>
          <w:rFonts w:ascii="Arial" w:hAnsi="Arial" w:cs="Arial"/>
          <w:color w:val="auto"/>
          <w:sz w:val="18"/>
          <w:szCs w:val="18"/>
        </w:rPr>
        <w:t>I</w:t>
      </w:r>
      <w:r w:rsidR="00F748A4" w:rsidRPr="005C6611">
        <w:rPr>
          <w:rFonts w:ascii="Arial" w:hAnsi="Arial" w:cs="Arial"/>
          <w:color w:val="auto"/>
          <w:sz w:val="18"/>
          <w:szCs w:val="18"/>
        </w:rPr>
        <w:t>nvestments in subsidiaries are as follows:</w:t>
      </w:r>
    </w:p>
    <w:p w:rsidR="00DB0BFE" w:rsidRPr="005C6611" w:rsidRDefault="00DB0BFE" w:rsidP="005C6611">
      <w:pPr>
        <w:ind w:left="540" w:right="9"/>
        <w:jc w:val="both"/>
        <w:rPr>
          <w:rFonts w:ascii="Arial" w:hAnsi="Arial" w:cs="Arial"/>
          <w:color w:val="auto"/>
          <w:sz w:val="18"/>
          <w:szCs w:val="18"/>
        </w:rPr>
      </w:pPr>
    </w:p>
    <w:tbl>
      <w:tblPr>
        <w:tblW w:w="8950" w:type="dxa"/>
        <w:tblInd w:w="621" w:type="dxa"/>
        <w:tblLayout w:type="fixed"/>
        <w:tblLook w:val="0000" w:firstRow="0" w:lastRow="0" w:firstColumn="0" w:lastColumn="0" w:noHBand="0" w:noVBand="0"/>
      </w:tblPr>
      <w:tblGrid>
        <w:gridCol w:w="2475"/>
        <w:gridCol w:w="1858"/>
        <w:gridCol w:w="1161"/>
        <w:gridCol w:w="720"/>
        <w:gridCol w:w="756"/>
        <w:gridCol w:w="972"/>
        <w:gridCol w:w="1008"/>
      </w:tblGrid>
      <w:tr w:rsidR="00C202BE" w:rsidRPr="005C6611" w:rsidTr="00CE2689">
        <w:tc>
          <w:tcPr>
            <w:tcW w:w="2475" w:type="dxa"/>
            <w:vAlign w:val="bottom"/>
          </w:tcPr>
          <w:p w:rsidR="008E226D" w:rsidRPr="005C6611" w:rsidRDefault="008E226D" w:rsidP="005C6611">
            <w:pPr>
              <w:ind w:left="-83"/>
              <w:jc w:val="center"/>
              <w:rPr>
                <w:rFonts w:ascii="Arial" w:hAnsi="Arial" w:cs="Arial"/>
                <w:b/>
                <w:bCs/>
                <w:noProof/>
                <w:snapToGrid w:val="0"/>
                <w:color w:val="auto"/>
                <w:sz w:val="16"/>
                <w:szCs w:val="16"/>
              </w:rPr>
            </w:pPr>
          </w:p>
        </w:tc>
        <w:tc>
          <w:tcPr>
            <w:tcW w:w="1858" w:type="dxa"/>
          </w:tcPr>
          <w:p w:rsidR="008E226D" w:rsidRPr="005C6611" w:rsidRDefault="008E226D" w:rsidP="005C6611">
            <w:pPr>
              <w:jc w:val="center"/>
              <w:rPr>
                <w:rFonts w:ascii="Arial" w:hAnsi="Arial" w:cs="Arial"/>
                <w:b/>
                <w:bCs/>
                <w:snapToGrid w:val="0"/>
                <w:color w:val="auto"/>
                <w:sz w:val="16"/>
                <w:szCs w:val="16"/>
              </w:rPr>
            </w:pPr>
          </w:p>
        </w:tc>
        <w:tc>
          <w:tcPr>
            <w:tcW w:w="1161" w:type="dxa"/>
          </w:tcPr>
          <w:p w:rsidR="008E226D" w:rsidRPr="005C6611" w:rsidRDefault="008E226D" w:rsidP="005C6611">
            <w:pPr>
              <w:jc w:val="center"/>
              <w:rPr>
                <w:rFonts w:ascii="Arial" w:hAnsi="Arial" w:cs="Arial"/>
                <w:b/>
                <w:bCs/>
                <w:snapToGrid w:val="0"/>
                <w:color w:val="auto"/>
                <w:sz w:val="16"/>
                <w:szCs w:val="16"/>
              </w:rPr>
            </w:pPr>
          </w:p>
        </w:tc>
        <w:tc>
          <w:tcPr>
            <w:tcW w:w="1476" w:type="dxa"/>
            <w:gridSpan w:val="2"/>
            <w:tcBorders>
              <w:top w:val="single" w:sz="4" w:space="0" w:color="auto"/>
            </w:tcBorders>
            <w:shd w:val="clear" w:color="auto" w:fill="auto"/>
          </w:tcPr>
          <w:p w:rsidR="008E226D" w:rsidRPr="005C6611" w:rsidRDefault="008E226D" w:rsidP="005C6611">
            <w:pPr>
              <w:jc w:val="center"/>
              <w:rPr>
                <w:rFonts w:ascii="Arial" w:hAnsi="Arial" w:cs="Arial"/>
                <w:b/>
                <w:bCs/>
                <w:snapToGrid w:val="0"/>
                <w:color w:val="auto"/>
                <w:sz w:val="16"/>
                <w:szCs w:val="16"/>
              </w:rPr>
            </w:pPr>
            <w:r w:rsidRPr="005C6611">
              <w:rPr>
                <w:rFonts w:ascii="Arial" w:hAnsi="Arial" w:cs="Arial"/>
                <w:b/>
                <w:bCs/>
                <w:snapToGrid w:val="0"/>
                <w:color w:val="auto"/>
                <w:sz w:val="16"/>
                <w:szCs w:val="16"/>
              </w:rPr>
              <w:t>Ownership of</w:t>
            </w:r>
          </w:p>
        </w:tc>
        <w:tc>
          <w:tcPr>
            <w:tcW w:w="1980" w:type="dxa"/>
            <w:gridSpan w:val="2"/>
            <w:tcBorders>
              <w:top w:val="single" w:sz="4" w:space="0" w:color="auto"/>
            </w:tcBorders>
            <w:shd w:val="clear" w:color="auto" w:fill="auto"/>
          </w:tcPr>
          <w:p w:rsidR="008E226D" w:rsidRPr="005C6611" w:rsidRDefault="008E226D" w:rsidP="005C6611">
            <w:pPr>
              <w:jc w:val="center"/>
              <w:rPr>
                <w:rFonts w:ascii="Arial" w:eastAsia="Map Symbols" w:hAnsi="Arial" w:cs="Arial"/>
                <w:b/>
                <w:bCs/>
                <w:color w:val="auto"/>
                <w:sz w:val="16"/>
                <w:szCs w:val="16"/>
              </w:rPr>
            </w:pPr>
            <w:r w:rsidRPr="005C6611">
              <w:rPr>
                <w:rFonts w:ascii="Arial" w:eastAsia="Map Symbols" w:hAnsi="Arial" w:cs="Arial"/>
                <w:b/>
                <w:bCs/>
                <w:color w:val="auto"/>
                <w:sz w:val="16"/>
                <w:szCs w:val="16"/>
              </w:rPr>
              <w:t>Separate</w:t>
            </w:r>
          </w:p>
        </w:tc>
      </w:tr>
      <w:tr w:rsidR="00C202BE" w:rsidRPr="005C6611" w:rsidTr="00CE2689">
        <w:tc>
          <w:tcPr>
            <w:tcW w:w="2475" w:type="dxa"/>
            <w:vAlign w:val="bottom"/>
          </w:tcPr>
          <w:p w:rsidR="008E226D" w:rsidRPr="005C6611" w:rsidRDefault="008E226D" w:rsidP="005C6611">
            <w:pPr>
              <w:ind w:left="-83"/>
              <w:jc w:val="center"/>
              <w:rPr>
                <w:rFonts w:ascii="Arial" w:hAnsi="Arial" w:cs="Arial"/>
                <w:b/>
                <w:bCs/>
                <w:noProof/>
                <w:snapToGrid w:val="0"/>
                <w:color w:val="auto"/>
                <w:sz w:val="16"/>
                <w:szCs w:val="16"/>
              </w:rPr>
            </w:pPr>
          </w:p>
        </w:tc>
        <w:tc>
          <w:tcPr>
            <w:tcW w:w="1858" w:type="dxa"/>
          </w:tcPr>
          <w:p w:rsidR="008E226D" w:rsidRPr="005C6611" w:rsidRDefault="008E226D" w:rsidP="005C6611">
            <w:pPr>
              <w:jc w:val="center"/>
              <w:rPr>
                <w:rFonts w:ascii="Arial" w:hAnsi="Arial" w:cs="Arial"/>
                <w:b/>
                <w:bCs/>
                <w:snapToGrid w:val="0"/>
                <w:color w:val="auto"/>
                <w:sz w:val="16"/>
                <w:szCs w:val="16"/>
              </w:rPr>
            </w:pPr>
          </w:p>
        </w:tc>
        <w:tc>
          <w:tcPr>
            <w:tcW w:w="1161" w:type="dxa"/>
          </w:tcPr>
          <w:p w:rsidR="008E226D" w:rsidRPr="005C6611" w:rsidRDefault="008E226D" w:rsidP="005C6611">
            <w:pPr>
              <w:jc w:val="center"/>
              <w:rPr>
                <w:rFonts w:ascii="Arial" w:hAnsi="Arial" w:cs="Arial"/>
                <w:b/>
                <w:bCs/>
                <w:snapToGrid w:val="0"/>
                <w:color w:val="auto"/>
                <w:sz w:val="16"/>
                <w:szCs w:val="16"/>
              </w:rPr>
            </w:pPr>
          </w:p>
        </w:tc>
        <w:tc>
          <w:tcPr>
            <w:tcW w:w="1476" w:type="dxa"/>
            <w:gridSpan w:val="2"/>
            <w:tcBorders>
              <w:bottom w:val="single" w:sz="4" w:space="0" w:color="auto"/>
            </w:tcBorders>
            <w:shd w:val="clear" w:color="auto" w:fill="auto"/>
          </w:tcPr>
          <w:p w:rsidR="008E226D" w:rsidRPr="005C6611" w:rsidRDefault="008E226D" w:rsidP="005C6611">
            <w:pPr>
              <w:jc w:val="center"/>
              <w:rPr>
                <w:rFonts w:ascii="Arial" w:hAnsi="Arial" w:cs="Arial"/>
                <w:b/>
                <w:bCs/>
                <w:snapToGrid w:val="0"/>
                <w:color w:val="auto"/>
                <w:sz w:val="16"/>
                <w:szCs w:val="16"/>
              </w:rPr>
            </w:pPr>
            <w:r w:rsidRPr="005C6611">
              <w:rPr>
                <w:rFonts w:ascii="Arial" w:hAnsi="Arial" w:cs="Arial"/>
                <w:b/>
                <w:bCs/>
                <w:snapToGrid w:val="0"/>
                <w:color w:val="auto"/>
                <w:sz w:val="16"/>
                <w:szCs w:val="16"/>
              </w:rPr>
              <w:t>interest</w:t>
            </w:r>
          </w:p>
        </w:tc>
        <w:tc>
          <w:tcPr>
            <w:tcW w:w="1980" w:type="dxa"/>
            <w:gridSpan w:val="2"/>
            <w:tcBorders>
              <w:bottom w:val="single" w:sz="4" w:space="0" w:color="auto"/>
            </w:tcBorders>
            <w:shd w:val="clear" w:color="auto" w:fill="auto"/>
            <w:vAlign w:val="bottom"/>
          </w:tcPr>
          <w:p w:rsidR="008E226D" w:rsidRPr="005C6611" w:rsidRDefault="008E226D" w:rsidP="005C6611">
            <w:pPr>
              <w:jc w:val="center"/>
              <w:rPr>
                <w:color w:val="auto"/>
                <w:sz w:val="16"/>
                <w:szCs w:val="16"/>
              </w:rPr>
            </w:pPr>
            <w:r w:rsidRPr="005C6611">
              <w:rPr>
                <w:rFonts w:ascii="Arial" w:eastAsia="Map Symbols" w:hAnsi="Arial" w:cs="Arial"/>
                <w:b/>
                <w:bCs/>
                <w:color w:val="auto"/>
                <w:sz w:val="16"/>
                <w:szCs w:val="16"/>
              </w:rPr>
              <w:t>financial statements</w:t>
            </w:r>
          </w:p>
        </w:tc>
      </w:tr>
      <w:tr w:rsidR="00C202BE" w:rsidRPr="005C6611" w:rsidTr="00CE2689">
        <w:tc>
          <w:tcPr>
            <w:tcW w:w="2475" w:type="dxa"/>
            <w:vAlign w:val="bottom"/>
          </w:tcPr>
          <w:p w:rsidR="00F748A4" w:rsidRPr="005C6611" w:rsidRDefault="00F748A4" w:rsidP="005C6611">
            <w:pPr>
              <w:ind w:left="-83"/>
              <w:jc w:val="center"/>
              <w:rPr>
                <w:rFonts w:ascii="Arial" w:hAnsi="Arial" w:cs="Arial"/>
                <w:b/>
                <w:bCs/>
                <w:noProof/>
                <w:snapToGrid w:val="0"/>
                <w:color w:val="auto"/>
                <w:sz w:val="16"/>
                <w:szCs w:val="16"/>
              </w:rPr>
            </w:pPr>
          </w:p>
        </w:tc>
        <w:tc>
          <w:tcPr>
            <w:tcW w:w="1858" w:type="dxa"/>
          </w:tcPr>
          <w:p w:rsidR="00F748A4" w:rsidRPr="005C6611" w:rsidRDefault="00F748A4" w:rsidP="005C6611">
            <w:pPr>
              <w:jc w:val="center"/>
              <w:rPr>
                <w:rFonts w:ascii="Arial" w:hAnsi="Arial" w:cs="Arial"/>
                <w:b/>
                <w:bCs/>
                <w:snapToGrid w:val="0"/>
                <w:color w:val="auto"/>
                <w:sz w:val="16"/>
                <w:szCs w:val="16"/>
              </w:rPr>
            </w:pPr>
          </w:p>
        </w:tc>
        <w:tc>
          <w:tcPr>
            <w:tcW w:w="1161" w:type="dxa"/>
          </w:tcPr>
          <w:p w:rsidR="00F748A4" w:rsidRPr="005C6611" w:rsidRDefault="008E226D" w:rsidP="005C6611">
            <w:pPr>
              <w:ind w:left="-19"/>
              <w:jc w:val="center"/>
              <w:rPr>
                <w:rFonts w:ascii="Arial" w:hAnsi="Arial" w:cs="Arial"/>
                <w:b/>
                <w:bCs/>
                <w:snapToGrid w:val="0"/>
                <w:color w:val="auto"/>
                <w:spacing w:val="-6"/>
                <w:sz w:val="16"/>
                <w:szCs w:val="16"/>
              </w:rPr>
            </w:pPr>
            <w:r w:rsidRPr="005C6611">
              <w:rPr>
                <w:rFonts w:ascii="Arial" w:hAnsi="Arial" w:cs="Arial"/>
                <w:b/>
                <w:bCs/>
                <w:snapToGrid w:val="0"/>
                <w:color w:val="auto"/>
                <w:spacing w:val="-6"/>
                <w:sz w:val="16"/>
                <w:szCs w:val="16"/>
              </w:rPr>
              <w:t>I</w:t>
            </w:r>
            <w:r w:rsidR="00494A0F" w:rsidRPr="005C6611">
              <w:rPr>
                <w:rFonts w:ascii="Arial" w:hAnsi="Arial" w:cs="Arial"/>
                <w:b/>
                <w:bCs/>
                <w:snapToGrid w:val="0"/>
                <w:color w:val="auto"/>
                <w:spacing w:val="-6"/>
                <w:sz w:val="16"/>
                <w:szCs w:val="16"/>
              </w:rPr>
              <w:t>ncorporated</w:t>
            </w:r>
          </w:p>
        </w:tc>
        <w:tc>
          <w:tcPr>
            <w:tcW w:w="720" w:type="dxa"/>
            <w:tcBorders>
              <w:top w:val="single" w:sz="4" w:space="0" w:color="auto"/>
            </w:tcBorders>
          </w:tcPr>
          <w:p w:rsidR="00F748A4" w:rsidRPr="005C6611" w:rsidRDefault="00F14FCD" w:rsidP="005C6611">
            <w:pPr>
              <w:jc w:val="right"/>
              <w:rPr>
                <w:rFonts w:ascii="Arial" w:hAnsi="Arial" w:cs="Arial"/>
                <w:b/>
                <w:bCs/>
                <w:snapToGrid w:val="0"/>
                <w:color w:val="auto"/>
                <w:sz w:val="16"/>
                <w:szCs w:val="16"/>
              </w:rPr>
            </w:pPr>
            <w:r w:rsidRPr="005C6611">
              <w:rPr>
                <w:rFonts w:ascii="Arial" w:hAnsi="Arial" w:cs="Arial"/>
                <w:b/>
                <w:bCs/>
                <w:snapToGrid w:val="0"/>
                <w:color w:val="auto"/>
                <w:sz w:val="16"/>
                <w:szCs w:val="16"/>
              </w:rPr>
              <w:t>2019</w:t>
            </w:r>
          </w:p>
        </w:tc>
        <w:tc>
          <w:tcPr>
            <w:tcW w:w="756" w:type="dxa"/>
            <w:tcBorders>
              <w:top w:val="single" w:sz="4" w:space="0" w:color="auto"/>
            </w:tcBorders>
          </w:tcPr>
          <w:p w:rsidR="00F748A4" w:rsidRPr="005C6611" w:rsidRDefault="00C202BE" w:rsidP="005C6611">
            <w:pPr>
              <w:jc w:val="right"/>
              <w:rPr>
                <w:rFonts w:ascii="Arial" w:hAnsi="Arial" w:cs="Arial"/>
                <w:b/>
                <w:bCs/>
                <w:snapToGrid w:val="0"/>
                <w:color w:val="auto"/>
                <w:sz w:val="16"/>
                <w:szCs w:val="16"/>
              </w:rPr>
            </w:pPr>
            <w:r w:rsidRPr="005C6611">
              <w:rPr>
                <w:rFonts w:ascii="Arial" w:hAnsi="Arial" w:cs="Arial"/>
                <w:b/>
                <w:bCs/>
                <w:snapToGrid w:val="0"/>
                <w:color w:val="auto"/>
                <w:sz w:val="16"/>
                <w:szCs w:val="16"/>
              </w:rPr>
              <w:t>2018</w:t>
            </w:r>
          </w:p>
        </w:tc>
        <w:tc>
          <w:tcPr>
            <w:tcW w:w="972" w:type="dxa"/>
            <w:tcBorders>
              <w:top w:val="single" w:sz="4" w:space="0" w:color="auto"/>
            </w:tcBorders>
          </w:tcPr>
          <w:p w:rsidR="00F748A4" w:rsidRPr="005C6611" w:rsidRDefault="00F14FCD" w:rsidP="005C6611">
            <w:pPr>
              <w:jc w:val="right"/>
              <w:rPr>
                <w:rFonts w:ascii="Arial" w:hAnsi="Arial" w:cs="Arial"/>
                <w:b/>
                <w:bCs/>
                <w:snapToGrid w:val="0"/>
                <w:color w:val="auto"/>
                <w:sz w:val="16"/>
                <w:szCs w:val="16"/>
              </w:rPr>
            </w:pPr>
            <w:r w:rsidRPr="005C6611">
              <w:rPr>
                <w:rFonts w:ascii="Arial" w:hAnsi="Arial" w:cs="Arial"/>
                <w:b/>
                <w:bCs/>
                <w:snapToGrid w:val="0"/>
                <w:color w:val="auto"/>
                <w:sz w:val="16"/>
                <w:szCs w:val="16"/>
              </w:rPr>
              <w:t>2019</w:t>
            </w:r>
          </w:p>
        </w:tc>
        <w:tc>
          <w:tcPr>
            <w:tcW w:w="1008" w:type="dxa"/>
            <w:tcBorders>
              <w:top w:val="single" w:sz="4" w:space="0" w:color="auto"/>
            </w:tcBorders>
          </w:tcPr>
          <w:p w:rsidR="00F748A4" w:rsidRPr="005C6611" w:rsidRDefault="00C202BE" w:rsidP="005C6611">
            <w:pPr>
              <w:jc w:val="right"/>
              <w:rPr>
                <w:rFonts w:ascii="Arial" w:hAnsi="Arial" w:cs="Arial"/>
                <w:b/>
                <w:bCs/>
                <w:snapToGrid w:val="0"/>
                <w:color w:val="auto"/>
                <w:sz w:val="16"/>
                <w:szCs w:val="16"/>
              </w:rPr>
            </w:pPr>
            <w:r w:rsidRPr="005C6611">
              <w:rPr>
                <w:rFonts w:ascii="Arial" w:hAnsi="Arial" w:cs="Arial"/>
                <w:b/>
                <w:bCs/>
                <w:snapToGrid w:val="0"/>
                <w:color w:val="auto"/>
                <w:sz w:val="16"/>
                <w:szCs w:val="16"/>
              </w:rPr>
              <w:t>2018</w:t>
            </w:r>
          </w:p>
        </w:tc>
      </w:tr>
      <w:tr w:rsidR="00C202BE" w:rsidRPr="005C6611" w:rsidTr="00CE2689">
        <w:tc>
          <w:tcPr>
            <w:tcW w:w="2475" w:type="dxa"/>
            <w:tcBorders>
              <w:bottom w:val="single" w:sz="4" w:space="0" w:color="auto"/>
            </w:tcBorders>
            <w:vAlign w:val="bottom"/>
          </w:tcPr>
          <w:p w:rsidR="00F748A4" w:rsidRPr="005C6611" w:rsidRDefault="00F748A4" w:rsidP="005C6611">
            <w:pPr>
              <w:ind w:left="-83"/>
              <w:jc w:val="center"/>
              <w:rPr>
                <w:rFonts w:ascii="Arial" w:hAnsi="Arial" w:cs="Arial"/>
                <w:b/>
                <w:bCs/>
                <w:noProof/>
                <w:snapToGrid w:val="0"/>
                <w:color w:val="auto"/>
                <w:sz w:val="16"/>
                <w:szCs w:val="16"/>
                <w:cs/>
              </w:rPr>
            </w:pPr>
            <w:r w:rsidRPr="005C6611">
              <w:rPr>
                <w:rFonts w:ascii="Arial" w:hAnsi="Arial" w:cs="Arial"/>
                <w:b/>
                <w:bCs/>
                <w:noProof/>
                <w:snapToGrid w:val="0"/>
                <w:color w:val="auto"/>
                <w:sz w:val="16"/>
                <w:szCs w:val="16"/>
              </w:rPr>
              <w:t>Company’s name</w:t>
            </w:r>
          </w:p>
        </w:tc>
        <w:tc>
          <w:tcPr>
            <w:tcW w:w="1858" w:type="dxa"/>
            <w:tcBorders>
              <w:bottom w:val="single" w:sz="4" w:space="0" w:color="auto"/>
            </w:tcBorders>
          </w:tcPr>
          <w:p w:rsidR="00F748A4" w:rsidRPr="005C6611" w:rsidRDefault="00F748A4" w:rsidP="005C6611">
            <w:pPr>
              <w:jc w:val="center"/>
              <w:rPr>
                <w:rFonts w:ascii="Arial" w:hAnsi="Arial" w:cs="Arial"/>
                <w:b/>
                <w:bCs/>
                <w:snapToGrid w:val="0"/>
                <w:color w:val="auto"/>
                <w:sz w:val="16"/>
                <w:szCs w:val="16"/>
                <w:cs/>
              </w:rPr>
            </w:pPr>
            <w:r w:rsidRPr="005C6611">
              <w:rPr>
                <w:rFonts w:ascii="Arial" w:hAnsi="Arial" w:cs="Arial"/>
                <w:b/>
                <w:bCs/>
                <w:snapToGrid w:val="0"/>
                <w:color w:val="auto"/>
                <w:sz w:val="16"/>
                <w:szCs w:val="16"/>
              </w:rPr>
              <w:t>Nature of business</w:t>
            </w:r>
          </w:p>
        </w:tc>
        <w:tc>
          <w:tcPr>
            <w:tcW w:w="1161" w:type="dxa"/>
            <w:tcBorders>
              <w:bottom w:val="single" w:sz="4" w:space="0" w:color="auto"/>
            </w:tcBorders>
          </w:tcPr>
          <w:p w:rsidR="00F748A4" w:rsidRPr="005C6611" w:rsidRDefault="008E226D" w:rsidP="005C6611">
            <w:pPr>
              <w:jc w:val="center"/>
              <w:rPr>
                <w:rFonts w:ascii="Arial" w:hAnsi="Arial" w:cs="Arial"/>
                <w:b/>
                <w:bCs/>
                <w:snapToGrid w:val="0"/>
                <w:color w:val="auto"/>
                <w:sz w:val="16"/>
                <w:szCs w:val="16"/>
                <w:cs/>
              </w:rPr>
            </w:pPr>
            <w:r w:rsidRPr="005C6611">
              <w:rPr>
                <w:rFonts w:ascii="Arial" w:hAnsi="Arial" w:cs="Arial"/>
                <w:b/>
                <w:bCs/>
                <w:snapToGrid w:val="0"/>
                <w:color w:val="auto"/>
                <w:sz w:val="16"/>
                <w:szCs w:val="16"/>
              </w:rPr>
              <w:t>country</w:t>
            </w:r>
          </w:p>
        </w:tc>
        <w:tc>
          <w:tcPr>
            <w:tcW w:w="720" w:type="dxa"/>
            <w:tcBorders>
              <w:bottom w:val="single" w:sz="4" w:space="0" w:color="auto"/>
            </w:tcBorders>
          </w:tcPr>
          <w:p w:rsidR="00F748A4" w:rsidRPr="005C6611" w:rsidRDefault="00F748A4" w:rsidP="005C6611">
            <w:pPr>
              <w:jc w:val="right"/>
              <w:rPr>
                <w:rFonts w:ascii="Arial" w:hAnsi="Arial" w:cs="Arial"/>
                <w:b/>
                <w:bCs/>
                <w:snapToGrid w:val="0"/>
                <w:color w:val="auto"/>
                <w:sz w:val="16"/>
                <w:szCs w:val="16"/>
                <w:cs/>
              </w:rPr>
            </w:pPr>
            <w:r w:rsidRPr="005C6611">
              <w:rPr>
                <w:rFonts w:ascii="Arial" w:hAnsi="Arial" w:cs="Arial"/>
                <w:b/>
                <w:bCs/>
                <w:snapToGrid w:val="0"/>
                <w:color w:val="auto"/>
                <w:sz w:val="16"/>
                <w:szCs w:val="16"/>
              </w:rPr>
              <w:t>%</w:t>
            </w:r>
          </w:p>
        </w:tc>
        <w:tc>
          <w:tcPr>
            <w:tcW w:w="756" w:type="dxa"/>
            <w:tcBorders>
              <w:bottom w:val="single" w:sz="4" w:space="0" w:color="auto"/>
            </w:tcBorders>
          </w:tcPr>
          <w:p w:rsidR="00F748A4" w:rsidRPr="005C6611" w:rsidRDefault="00F748A4" w:rsidP="005C6611">
            <w:pPr>
              <w:jc w:val="right"/>
              <w:rPr>
                <w:rFonts w:ascii="Arial" w:hAnsi="Arial" w:cs="Arial"/>
                <w:b/>
                <w:bCs/>
                <w:snapToGrid w:val="0"/>
                <w:color w:val="auto"/>
                <w:sz w:val="16"/>
                <w:szCs w:val="16"/>
                <w:cs/>
              </w:rPr>
            </w:pPr>
            <w:r w:rsidRPr="005C6611">
              <w:rPr>
                <w:rFonts w:ascii="Arial" w:hAnsi="Arial" w:cs="Arial"/>
                <w:b/>
                <w:bCs/>
                <w:snapToGrid w:val="0"/>
                <w:color w:val="auto"/>
                <w:sz w:val="16"/>
                <w:szCs w:val="16"/>
              </w:rPr>
              <w:t>%</w:t>
            </w:r>
          </w:p>
        </w:tc>
        <w:tc>
          <w:tcPr>
            <w:tcW w:w="972" w:type="dxa"/>
            <w:tcBorders>
              <w:bottom w:val="single" w:sz="4" w:space="0" w:color="auto"/>
            </w:tcBorders>
          </w:tcPr>
          <w:p w:rsidR="00F748A4" w:rsidRPr="005C6611" w:rsidRDefault="00F748A4" w:rsidP="005C6611">
            <w:pPr>
              <w:jc w:val="right"/>
              <w:rPr>
                <w:rFonts w:ascii="Arial" w:hAnsi="Arial" w:cs="Arial"/>
                <w:b/>
                <w:bCs/>
                <w:snapToGrid w:val="0"/>
                <w:color w:val="auto"/>
                <w:sz w:val="16"/>
                <w:szCs w:val="16"/>
                <w:cs/>
              </w:rPr>
            </w:pPr>
            <w:r w:rsidRPr="005C6611">
              <w:rPr>
                <w:rFonts w:ascii="Arial" w:hAnsi="Arial" w:cs="Arial"/>
                <w:b/>
                <w:bCs/>
                <w:snapToGrid w:val="0"/>
                <w:color w:val="auto"/>
                <w:sz w:val="16"/>
                <w:szCs w:val="16"/>
              </w:rPr>
              <w:t>Baht</w:t>
            </w:r>
          </w:p>
        </w:tc>
        <w:tc>
          <w:tcPr>
            <w:tcW w:w="1008" w:type="dxa"/>
            <w:tcBorders>
              <w:bottom w:val="single" w:sz="4" w:space="0" w:color="auto"/>
            </w:tcBorders>
          </w:tcPr>
          <w:p w:rsidR="00F748A4" w:rsidRPr="005C6611" w:rsidRDefault="00F748A4" w:rsidP="005C6611">
            <w:pPr>
              <w:jc w:val="right"/>
              <w:rPr>
                <w:rFonts w:ascii="Arial" w:hAnsi="Arial" w:cs="Arial"/>
                <w:b/>
                <w:bCs/>
                <w:snapToGrid w:val="0"/>
                <w:color w:val="auto"/>
                <w:sz w:val="16"/>
                <w:szCs w:val="16"/>
                <w:cs/>
              </w:rPr>
            </w:pPr>
            <w:r w:rsidRPr="005C6611">
              <w:rPr>
                <w:rFonts w:ascii="Arial" w:hAnsi="Arial" w:cs="Arial"/>
                <w:b/>
                <w:bCs/>
                <w:snapToGrid w:val="0"/>
                <w:color w:val="auto"/>
                <w:sz w:val="16"/>
                <w:szCs w:val="16"/>
              </w:rPr>
              <w:t>Baht</w:t>
            </w:r>
          </w:p>
        </w:tc>
      </w:tr>
      <w:tr w:rsidR="00C202BE" w:rsidRPr="005C6611" w:rsidTr="00CE2689">
        <w:trPr>
          <w:trHeight w:val="104"/>
        </w:trPr>
        <w:tc>
          <w:tcPr>
            <w:tcW w:w="2475" w:type="dxa"/>
            <w:tcBorders>
              <w:top w:val="single" w:sz="4" w:space="0" w:color="auto"/>
            </w:tcBorders>
          </w:tcPr>
          <w:p w:rsidR="00F748A4" w:rsidRPr="005C6611" w:rsidRDefault="00F748A4" w:rsidP="005C6611">
            <w:pPr>
              <w:ind w:left="-83"/>
              <w:rPr>
                <w:rFonts w:ascii="Arial" w:hAnsi="Arial" w:cs="Arial"/>
                <w:snapToGrid w:val="0"/>
                <w:color w:val="auto"/>
                <w:sz w:val="16"/>
                <w:szCs w:val="16"/>
                <w:lang w:eastAsia="th-TH"/>
              </w:rPr>
            </w:pPr>
          </w:p>
        </w:tc>
        <w:tc>
          <w:tcPr>
            <w:tcW w:w="1858" w:type="dxa"/>
            <w:tcBorders>
              <w:top w:val="single" w:sz="4" w:space="0" w:color="auto"/>
            </w:tcBorders>
          </w:tcPr>
          <w:p w:rsidR="00F748A4" w:rsidRPr="005C6611" w:rsidRDefault="00F748A4" w:rsidP="005C6611">
            <w:pPr>
              <w:jc w:val="both"/>
              <w:rPr>
                <w:rFonts w:ascii="Arial" w:hAnsi="Arial" w:cs="Arial"/>
                <w:snapToGrid w:val="0"/>
                <w:color w:val="auto"/>
                <w:sz w:val="16"/>
                <w:szCs w:val="16"/>
              </w:rPr>
            </w:pPr>
          </w:p>
        </w:tc>
        <w:tc>
          <w:tcPr>
            <w:tcW w:w="1161" w:type="dxa"/>
            <w:tcBorders>
              <w:top w:val="single" w:sz="4" w:space="0" w:color="auto"/>
            </w:tcBorders>
          </w:tcPr>
          <w:p w:rsidR="00F748A4" w:rsidRPr="005C6611" w:rsidRDefault="00F748A4" w:rsidP="005C6611">
            <w:pPr>
              <w:jc w:val="center"/>
              <w:rPr>
                <w:rFonts w:ascii="Arial" w:hAnsi="Arial" w:cs="Arial"/>
                <w:noProof/>
                <w:snapToGrid w:val="0"/>
                <w:color w:val="auto"/>
                <w:sz w:val="16"/>
                <w:szCs w:val="16"/>
                <w:cs/>
              </w:rPr>
            </w:pPr>
          </w:p>
        </w:tc>
        <w:tc>
          <w:tcPr>
            <w:tcW w:w="720" w:type="dxa"/>
            <w:tcBorders>
              <w:top w:val="single" w:sz="4" w:space="0" w:color="auto"/>
            </w:tcBorders>
            <w:shd w:val="clear" w:color="auto" w:fill="FAFAFA"/>
          </w:tcPr>
          <w:p w:rsidR="00F748A4" w:rsidRPr="005C6611" w:rsidRDefault="00F748A4" w:rsidP="005C6611">
            <w:pPr>
              <w:jc w:val="right"/>
              <w:rPr>
                <w:rFonts w:ascii="Arial" w:hAnsi="Arial" w:cs="Arial"/>
                <w:snapToGrid w:val="0"/>
                <w:color w:val="auto"/>
                <w:sz w:val="16"/>
                <w:szCs w:val="16"/>
              </w:rPr>
            </w:pPr>
          </w:p>
        </w:tc>
        <w:tc>
          <w:tcPr>
            <w:tcW w:w="756" w:type="dxa"/>
            <w:tcBorders>
              <w:top w:val="single" w:sz="4" w:space="0" w:color="auto"/>
            </w:tcBorders>
          </w:tcPr>
          <w:p w:rsidR="00F748A4" w:rsidRPr="005C6611" w:rsidRDefault="00F748A4" w:rsidP="005C6611">
            <w:pPr>
              <w:jc w:val="right"/>
              <w:rPr>
                <w:rFonts w:ascii="Arial" w:hAnsi="Arial" w:cs="Arial"/>
                <w:snapToGrid w:val="0"/>
                <w:color w:val="auto"/>
                <w:sz w:val="16"/>
                <w:szCs w:val="16"/>
              </w:rPr>
            </w:pPr>
          </w:p>
        </w:tc>
        <w:tc>
          <w:tcPr>
            <w:tcW w:w="972" w:type="dxa"/>
            <w:tcBorders>
              <w:top w:val="single" w:sz="4" w:space="0" w:color="auto"/>
            </w:tcBorders>
            <w:shd w:val="clear" w:color="auto" w:fill="FAFAFA"/>
          </w:tcPr>
          <w:p w:rsidR="00F748A4" w:rsidRPr="005C6611" w:rsidRDefault="00F748A4" w:rsidP="005C6611">
            <w:pPr>
              <w:jc w:val="right"/>
              <w:rPr>
                <w:rFonts w:ascii="Arial" w:hAnsi="Arial" w:cs="Arial"/>
                <w:snapToGrid w:val="0"/>
                <w:color w:val="auto"/>
                <w:sz w:val="16"/>
                <w:szCs w:val="16"/>
              </w:rPr>
            </w:pPr>
          </w:p>
        </w:tc>
        <w:tc>
          <w:tcPr>
            <w:tcW w:w="1008" w:type="dxa"/>
            <w:tcBorders>
              <w:top w:val="single" w:sz="4" w:space="0" w:color="auto"/>
            </w:tcBorders>
          </w:tcPr>
          <w:p w:rsidR="00F748A4" w:rsidRPr="005C6611" w:rsidRDefault="00F748A4" w:rsidP="005C6611">
            <w:pPr>
              <w:jc w:val="right"/>
              <w:rPr>
                <w:rFonts w:ascii="Arial" w:hAnsi="Arial" w:cs="Arial"/>
                <w:snapToGrid w:val="0"/>
                <w:color w:val="auto"/>
                <w:sz w:val="16"/>
                <w:szCs w:val="16"/>
              </w:rPr>
            </w:pPr>
          </w:p>
        </w:tc>
      </w:tr>
      <w:tr w:rsidR="007E21CE" w:rsidRPr="005C6611" w:rsidTr="00CE2689">
        <w:trPr>
          <w:trHeight w:val="333"/>
        </w:trPr>
        <w:tc>
          <w:tcPr>
            <w:tcW w:w="2475" w:type="dxa"/>
          </w:tcPr>
          <w:p w:rsidR="007E21CE" w:rsidRPr="005C6611" w:rsidRDefault="007E21CE" w:rsidP="005C6611">
            <w:pPr>
              <w:ind w:left="-83"/>
              <w:rPr>
                <w:rFonts w:ascii="Arial" w:hAnsi="Arial" w:cs="Arial"/>
                <w:color w:val="auto"/>
                <w:spacing w:val="-6"/>
                <w:sz w:val="16"/>
                <w:szCs w:val="16"/>
                <w:cs/>
              </w:rPr>
            </w:pPr>
            <w:r w:rsidRPr="005C6611">
              <w:rPr>
                <w:rFonts w:ascii="Arial" w:hAnsi="Arial" w:cs="Arial"/>
                <w:snapToGrid w:val="0"/>
                <w:color w:val="auto"/>
                <w:spacing w:val="-6"/>
                <w:sz w:val="16"/>
                <w:szCs w:val="16"/>
                <w:lang w:eastAsia="th-TH"/>
              </w:rPr>
              <w:t>YJC Depot Services Co., Ltd.</w:t>
            </w:r>
          </w:p>
        </w:tc>
        <w:tc>
          <w:tcPr>
            <w:tcW w:w="1858" w:type="dxa"/>
          </w:tcPr>
          <w:p w:rsidR="007E21CE" w:rsidRPr="005C6611" w:rsidRDefault="007E21CE" w:rsidP="005C6611">
            <w:pPr>
              <w:ind w:left="162" w:hanging="162"/>
              <w:jc w:val="both"/>
              <w:rPr>
                <w:rFonts w:ascii="Arial" w:hAnsi="Arial" w:cs="Arial"/>
                <w:snapToGrid w:val="0"/>
                <w:color w:val="auto"/>
                <w:sz w:val="16"/>
                <w:szCs w:val="16"/>
              </w:rPr>
            </w:pPr>
            <w:r w:rsidRPr="005C6611">
              <w:rPr>
                <w:rFonts w:ascii="Arial" w:hAnsi="Arial" w:cs="Arial"/>
                <w:snapToGrid w:val="0"/>
                <w:color w:val="auto"/>
                <w:sz w:val="16"/>
                <w:szCs w:val="16"/>
              </w:rPr>
              <w:t xml:space="preserve">Container depot and </w:t>
            </w:r>
          </w:p>
          <w:p w:rsidR="007E21CE" w:rsidRPr="005C6611" w:rsidRDefault="007E21CE" w:rsidP="005C6611">
            <w:pPr>
              <w:ind w:left="162" w:firstLine="13"/>
              <w:rPr>
                <w:rFonts w:ascii="Arial" w:hAnsi="Arial" w:cs="Arial"/>
                <w:snapToGrid w:val="0"/>
                <w:color w:val="auto"/>
                <w:sz w:val="16"/>
                <w:szCs w:val="16"/>
              </w:rPr>
            </w:pPr>
            <w:r w:rsidRPr="005C6611">
              <w:rPr>
                <w:rFonts w:ascii="Arial" w:hAnsi="Arial" w:cs="Arial"/>
                <w:snapToGrid w:val="0"/>
                <w:color w:val="auto"/>
                <w:sz w:val="16"/>
                <w:szCs w:val="16"/>
              </w:rPr>
              <w:t>repair services</w:t>
            </w:r>
          </w:p>
        </w:tc>
        <w:tc>
          <w:tcPr>
            <w:tcW w:w="1161" w:type="dxa"/>
            <w:vAlign w:val="bottom"/>
          </w:tcPr>
          <w:p w:rsidR="007E21CE" w:rsidRPr="005C6611" w:rsidRDefault="007E21CE" w:rsidP="005C6611">
            <w:pPr>
              <w:jc w:val="center"/>
              <w:rPr>
                <w:rFonts w:ascii="Arial" w:hAnsi="Arial" w:cs="Arial"/>
                <w:noProof/>
                <w:snapToGrid w:val="0"/>
                <w:color w:val="auto"/>
                <w:sz w:val="16"/>
                <w:szCs w:val="16"/>
              </w:rPr>
            </w:pPr>
            <w:r w:rsidRPr="005C6611">
              <w:rPr>
                <w:rFonts w:ascii="Arial" w:hAnsi="Arial" w:cs="Arial"/>
                <w:noProof/>
                <w:snapToGrid w:val="0"/>
                <w:color w:val="auto"/>
                <w:sz w:val="16"/>
                <w:szCs w:val="16"/>
              </w:rPr>
              <w:t>Thailand</w:t>
            </w:r>
          </w:p>
        </w:tc>
        <w:tc>
          <w:tcPr>
            <w:tcW w:w="720" w:type="dxa"/>
            <w:tcBorders>
              <w:top w:val="nil"/>
              <w:left w:val="nil"/>
              <w:bottom w:val="nil"/>
              <w:right w:val="nil"/>
            </w:tcBorders>
            <w:shd w:val="clear" w:color="auto" w:fill="FAFAFA"/>
            <w:vAlign w:val="bottom"/>
          </w:tcPr>
          <w:p w:rsidR="007E21CE" w:rsidRPr="005C6611" w:rsidRDefault="007E21CE" w:rsidP="005C6611">
            <w:pPr>
              <w:jc w:val="right"/>
              <w:rPr>
                <w:rFonts w:ascii="Arial" w:hAnsi="Arial" w:cs="Arial"/>
                <w:color w:val="auto"/>
                <w:sz w:val="16"/>
                <w:szCs w:val="16"/>
              </w:rPr>
            </w:pPr>
            <w:r w:rsidRPr="005C6611">
              <w:rPr>
                <w:rFonts w:ascii="Arial" w:hAnsi="Arial" w:cs="Arial"/>
                <w:color w:val="auto"/>
                <w:sz w:val="16"/>
                <w:szCs w:val="16"/>
              </w:rPr>
              <w:t>50.00</w:t>
            </w:r>
          </w:p>
        </w:tc>
        <w:tc>
          <w:tcPr>
            <w:tcW w:w="756" w:type="dxa"/>
            <w:tcBorders>
              <w:top w:val="nil"/>
              <w:left w:val="nil"/>
              <w:bottom w:val="nil"/>
              <w:right w:val="nil"/>
            </w:tcBorders>
            <w:shd w:val="clear" w:color="auto" w:fill="auto"/>
            <w:vAlign w:val="bottom"/>
          </w:tcPr>
          <w:p w:rsidR="007E21CE" w:rsidRPr="005C6611" w:rsidRDefault="007E21CE" w:rsidP="005C6611">
            <w:pPr>
              <w:jc w:val="right"/>
              <w:rPr>
                <w:rFonts w:ascii="Arial" w:hAnsi="Arial" w:cs="Arial"/>
                <w:color w:val="auto"/>
                <w:sz w:val="16"/>
                <w:szCs w:val="16"/>
              </w:rPr>
            </w:pPr>
            <w:r w:rsidRPr="005C6611">
              <w:rPr>
                <w:rFonts w:ascii="Arial" w:hAnsi="Arial" w:cs="Arial"/>
                <w:color w:val="auto"/>
                <w:sz w:val="16"/>
                <w:szCs w:val="16"/>
              </w:rPr>
              <w:t>50.00</w:t>
            </w:r>
          </w:p>
        </w:tc>
        <w:tc>
          <w:tcPr>
            <w:tcW w:w="972" w:type="dxa"/>
            <w:tcBorders>
              <w:top w:val="nil"/>
              <w:left w:val="nil"/>
              <w:right w:val="nil"/>
            </w:tcBorders>
            <w:shd w:val="clear" w:color="auto" w:fill="FAFAFA"/>
            <w:vAlign w:val="bottom"/>
          </w:tcPr>
          <w:p w:rsidR="007E21CE" w:rsidRPr="005C6611" w:rsidRDefault="007E21CE" w:rsidP="005C6611">
            <w:pPr>
              <w:jc w:val="right"/>
              <w:rPr>
                <w:rFonts w:ascii="Arial" w:hAnsi="Arial" w:cs="Arial"/>
                <w:snapToGrid w:val="0"/>
                <w:color w:val="auto"/>
                <w:sz w:val="16"/>
                <w:szCs w:val="16"/>
              </w:rPr>
            </w:pPr>
            <w:r w:rsidRPr="005C6611">
              <w:rPr>
                <w:rFonts w:ascii="Arial" w:hAnsi="Arial" w:cs="Arial"/>
                <w:snapToGrid w:val="0"/>
                <w:color w:val="auto"/>
                <w:sz w:val="16"/>
                <w:szCs w:val="16"/>
              </w:rPr>
              <w:t>7,500,000</w:t>
            </w:r>
          </w:p>
        </w:tc>
        <w:tc>
          <w:tcPr>
            <w:tcW w:w="1008" w:type="dxa"/>
            <w:tcBorders>
              <w:top w:val="nil"/>
              <w:left w:val="nil"/>
              <w:right w:val="nil"/>
            </w:tcBorders>
            <w:vAlign w:val="bottom"/>
          </w:tcPr>
          <w:p w:rsidR="007E21CE" w:rsidRPr="005C6611" w:rsidRDefault="007E21CE" w:rsidP="005C6611">
            <w:pPr>
              <w:jc w:val="right"/>
              <w:rPr>
                <w:rFonts w:ascii="Arial" w:hAnsi="Arial" w:cs="Arial"/>
                <w:snapToGrid w:val="0"/>
                <w:color w:val="auto"/>
                <w:sz w:val="16"/>
                <w:szCs w:val="16"/>
              </w:rPr>
            </w:pPr>
            <w:r w:rsidRPr="005C6611">
              <w:rPr>
                <w:rFonts w:ascii="Arial" w:hAnsi="Arial" w:cs="Arial"/>
                <w:snapToGrid w:val="0"/>
                <w:color w:val="auto"/>
                <w:sz w:val="16"/>
                <w:szCs w:val="16"/>
              </w:rPr>
              <w:t>7,500,000</w:t>
            </w:r>
          </w:p>
        </w:tc>
      </w:tr>
      <w:tr w:rsidR="007E21CE" w:rsidRPr="005C6611" w:rsidTr="00CE2689">
        <w:tc>
          <w:tcPr>
            <w:tcW w:w="2475" w:type="dxa"/>
          </w:tcPr>
          <w:p w:rsidR="007E21CE" w:rsidRPr="005C6611" w:rsidRDefault="007E21CE" w:rsidP="005C6611">
            <w:pPr>
              <w:ind w:left="-83"/>
              <w:rPr>
                <w:rFonts w:ascii="Arial" w:hAnsi="Arial" w:cs="Arial"/>
                <w:snapToGrid w:val="0"/>
                <w:color w:val="auto"/>
                <w:spacing w:val="-6"/>
                <w:sz w:val="16"/>
                <w:szCs w:val="16"/>
                <w:lang w:eastAsia="th-TH"/>
              </w:rPr>
            </w:pPr>
            <w:r w:rsidRPr="005C6611">
              <w:rPr>
                <w:rFonts w:ascii="Arial" w:hAnsi="Arial" w:cs="Arial"/>
                <w:snapToGrid w:val="0"/>
                <w:color w:val="auto"/>
                <w:spacing w:val="-6"/>
                <w:sz w:val="16"/>
                <w:szCs w:val="16"/>
                <w:lang w:eastAsia="th-TH"/>
              </w:rPr>
              <w:t>Leo Myanmar Logistics Co., Ltd.</w:t>
            </w:r>
          </w:p>
        </w:tc>
        <w:tc>
          <w:tcPr>
            <w:tcW w:w="1858" w:type="dxa"/>
            <w:vAlign w:val="bottom"/>
          </w:tcPr>
          <w:p w:rsidR="007E21CE" w:rsidRPr="005C6611" w:rsidRDefault="007E21CE" w:rsidP="005C6611">
            <w:pPr>
              <w:ind w:left="162" w:hanging="162"/>
              <w:rPr>
                <w:rFonts w:ascii="Arial" w:hAnsi="Arial" w:cs="Arial"/>
                <w:snapToGrid w:val="0"/>
                <w:color w:val="auto"/>
                <w:sz w:val="16"/>
                <w:szCs w:val="16"/>
              </w:rPr>
            </w:pPr>
            <w:r w:rsidRPr="005C6611">
              <w:rPr>
                <w:rFonts w:ascii="Arial" w:hAnsi="Arial" w:cs="Arial"/>
                <w:snapToGrid w:val="0"/>
                <w:color w:val="auto"/>
                <w:sz w:val="16"/>
                <w:szCs w:val="16"/>
              </w:rPr>
              <w:t xml:space="preserve">International freight forwarding and integrated </w:t>
            </w:r>
            <w:proofErr w:type="spellStart"/>
            <w:r w:rsidRPr="005C6611">
              <w:rPr>
                <w:rFonts w:ascii="Arial" w:hAnsi="Arial" w:cs="Arial"/>
                <w:snapToGrid w:val="0"/>
                <w:color w:val="auto"/>
                <w:sz w:val="16"/>
                <w:szCs w:val="16"/>
              </w:rPr>
              <w:t>logistic</w:t>
            </w:r>
            <w:proofErr w:type="spellEnd"/>
            <w:r w:rsidRPr="005C6611">
              <w:rPr>
                <w:rFonts w:ascii="Arial" w:hAnsi="Arial" w:cs="Arial"/>
                <w:snapToGrid w:val="0"/>
                <w:color w:val="auto"/>
                <w:sz w:val="16"/>
                <w:szCs w:val="16"/>
              </w:rPr>
              <w:t xml:space="preserve"> services provider</w:t>
            </w:r>
          </w:p>
        </w:tc>
        <w:tc>
          <w:tcPr>
            <w:tcW w:w="1161" w:type="dxa"/>
            <w:vAlign w:val="bottom"/>
          </w:tcPr>
          <w:p w:rsidR="007E21CE" w:rsidRPr="005C6611" w:rsidRDefault="007E21CE" w:rsidP="005C6611">
            <w:pPr>
              <w:jc w:val="center"/>
              <w:rPr>
                <w:rFonts w:ascii="Arial" w:hAnsi="Arial" w:cs="Arial"/>
                <w:noProof/>
                <w:snapToGrid w:val="0"/>
                <w:color w:val="auto"/>
                <w:sz w:val="16"/>
                <w:szCs w:val="16"/>
              </w:rPr>
            </w:pPr>
            <w:r w:rsidRPr="005C6611">
              <w:rPr>
                <w:rFonts w:ascii="Arial" w:hAnsi="Arial" w:cs="Arial"/>
                <w:noProof/>
                <w:snapToGrid w:val="0"/>
                <w:color w:val="auto"/>
                <w:sz w:val="16"/>
                <w:szCs w:val="16"/>
              </w:rPr>
              <w:t>Myanmar</w:t>
            </w:r>
          </w:p>
        </w:tc>
        <w:tc>
          <w:tcPr>
            <w:tcW w:w="720" w:type="dxa"/>
            <w:tcBorders>
              <w:top w:val="nil"/>
              <w:left w:val="nil"/>
              <w:bottom w:val="nil"/>
              <w:right w:val="nil"/>
            </w:tcBorders>
            <w:shd w:val="clear" w:color="auto" w:fill="FAFAFA"/>
            <w:vAlign w:val="bottom"/>
          </w:tcPr>
          <w:p w:rsidR="007E21CE" w:rsidRPr="005C6611" w:rsidRDefault="007E21CE" w:rsidP="005C6611">
            <w:pPr>
              <w:jc w:val="right"/>
              <w:rPr>
                <w:rFonts w:ascii="Arial" w:hAnsi="Arial" w:cs="Arial"/>
                <w:color w:val="auto"/>
                <w:sz w:val="16"/>
                <w:szCs w:val="16"/>
              </w:rPr>
            </w:pPr>
            <w:r w:rsidRPr="005C6611">
              <w:rPr>
                <w:rFonts w:ascii="Arial" w:hAnsi="Arial" w:cs="Arial"/>
                <w:color w:val="auto"/>
                <w:sz w:val="16"/>
                <w:szCs w:val="16"/>
              </w:rPr>
              <w:t>80.00</w:t>
            </w:r>
          </w:p>
        </w:tc>
        <w:tc>
          <w:tcPr>
            <w:tcW w:w="756" w:type="dxa"/>
            <w:tcBorders>
              <w:top w:val="nil"/>
              <w:left w:val="nil"/>
              <w:bottom w:val="nil"/>
              <w:right w:val="nil"/>
            </w:tcBorders>
            <w:shd w:val="clear" w:color="auto" w:fill="auto"/>
            <w:vAlign w:val="bottom"/>
          </w:tcPr>
          <w:p w:rsidR="007E21CE" w:rsidRPr="005C6611" w:rsidRDefault="007E21CE" w:rsidP="005C6611">
            <w:pPr>
              <w:jc w:val="right"/>
              <w:rPr>
                <w:rFonts w:ascii="Arial" w:hAnsi="Arial" w:cs="Arial"/>
                <w:color w:val="auto"/>
                <w:sz w:val="16"/>
                <w:szCs w:val="16"/>
              </w:rPr>
            </w:pPr>
            <w:r w:rsidRPr="005C6611">
              <w:rPr>
                <w:rFonts w:ascii="Arial" w:hAnsi="Arial" w:cs="Arial"/>
                <w:color w:val="auto"/>
                <w:sz w:val="16"/>
                <w:szCs w:val="16"/>
              </w:rPr>
              <w:t>80.00</w:t>
            </w:r>
          </w:p>
        </w:tc>
        <w:tc>
          <w:tcPr>
            <w:tcW w:w="972" w:type="dxa"/>
            <w:tcBorders>
              <w:top w:val="nil"/>
              <w:left w:val="nil"/>
              <w:bottom w:val="single" w:sz="4" w:space="0" w:color="auto"/>
              <w:right w:val="nil"/>
            </w:tcBorders>
            <w:shd w:val="clear" w:color="auto" w:fill="FAFAFA"/>
            <w:vAlign w:val="bottom"/>
          </w:tcPr>
          <w:p w:rsidR="007E21CE" w:rsidRPr="005C6611" w:rsidRDefault="007E21CE" w:rsidP="005C6611">
            <w:pPr>
              <w:jc w:val="right"/>
              <w:rPr>
                <w:rFonts w:ascii="Arial" w:hAnsi="Arial" w:cs="Arial"/>
                <w:snapToGrid w:val="0"/>
                <w:color w:val="auto"/>
                <w:sz w:val="16"/>
                <w:szCs w:val="16"/>
              </w:rPr>
            </w:pPr>
            <w:r w:rsidRPr="005C6611">
              <w:rPr>
                <w:rFonts w:ascii="Arial" w:hAnsi="Arial" w:cs="Arial"/>
                <w:snapToGrid w:val="0"/>
                <w:color w:val="auto"/>
                <w:sz w:val="16"/>
                <w:szCs w:val="16"/>
              </w:rPr>
              <w:t>2,732,600</w:t>
            </w:r>
          </w:p>
        </w:tc>
        <w:tc>
          <w:tcPr>
            <w:tcW w:w="1008" w:type="dxa"/>
            <w:tcBorders>
              <w:top w:val="nil"/>
              <w:left w:val="nil"/>
              <w:bottom w:val="single" w:sz="4" w:space="0" w:color="auto"/>
              <w:right w:val="nil"/>
            </w:tcBorders>
            <w:vAlign w:val="bottom"/>
          </w:tcPr>
          <w:p w:rsidR="007E21CE" w:rsidRPr="005C6611" w:rsidRDefault="007E21CE" w:rsidP="005C6611">
            <w:pPr>
              <w:jc w:val="right"/>
              <w:rPr>
                <w:rFonts w:ascii="Arial" w:hAnsi="Arial" w:cs="Arial"/>
                <w:snapToGrid w:val="0"/>
                <w:color w:val="auto"/>
                <w:sz w:val="16"/>
                <w:szCs w:val="16"/>
              </w:rPr>
            </w:pPr>
            <w:r w:rsidRPr="005C6611">
              <w:rPr>
                <w:rFonts w:ascii="Arial" w:hAnsi="Arial" w:cs="Arial"/>
                <w:snapToGrid w:val="0"/>
                <w:color w:val="auto"/>
                <w:sz w:val="16"/>
                <w:szCs w:val="16"/>
              </w:rPr>
              <w:t>2,732,600</w:t>
            </w:r>
          </w:p>
        </w:tc>
      </w:tr>
      <w:tr w:rsidR="007E21CE" w:rsidRPr="005C6611" w:rsidTr="00CE2689">
        <w:tc>
          <w:tcPr>
            <w:tcW w:w="2475" w:type="dxa"/>
          </w:tcPr>
          <w:p w:rsidR="007E21CE" w:rsidRPr="005C6611" w:rsidRDefault="007E21CE" w:rsidP="005C6611">
            <w:pPr>
              <w:ind w:left="-83"/>
              <w:rPr>
                <w:rFonts w:ascii="Arial" w:hAnsi="Arial" w:cs="Arial"/>
                <w:snapToGrid w:val="0"/>
                <w:color w:val="auto"/>
                <w:sz w:val="16"/>
                <w:szCs w:val="16"/>
                <w:cs/>
                <w:lang w:eastAsia="th-TH"/>
              </w:rPr>
            </w:pPr>
          </w:p>
        </w:tc>
        <w:tc>
          <w:tcPr>
            <w:tcW w:w="1858" w:type="dxa"/>
          </w:tcPr>
          <w:p w:rsidR="007E21CE" w:rsidRPr="005C6611" w:rsidRDefault="007E21CE" w:rsidP="005C6611">
            <w:pPr>
              <w:rPr>
                <w:rFonts w:ascii="Arial" w:hAnsi="Arial" w:cs="Arial"/>
                <w:snapToGrid w:val="0"/>
                <w:color w:val="auto"/>
                <w:sz w:val="16"/>
                <w:szCs w:val="16"/>
                <w:cs/>
              </w:rPr>
            </w:pPr>
          </w:p>
        </w:tc>
        <w:tc>
          <w:tcPr>
            <w:tcW w:w="1161" w:type="dxa"/>
          </w:tcPr>
          <w:p w:rsidR="007E21CE" w:rsidRPr="005C6611" w:rsidRDefault="007E21CE" w:rsidP="005C6611">
            <w:pPr>
              <w:jc w:val="center"/>
              <w:rPr>
                <w:rFonts w:ascii="Arial" w:hAnsi="Arial" w:cs="Arial"/>
                <w:noProof/>
                <w:snapToGrid w:val="0"/>
                <w:color w:val="auto"/>
                <w:sz w:val="16"/>
                <w:szCs w:val="16"/>
              </w:rPr>
            </w:pPr>
          </w:p>
        </w:tc>
        <w:tc>
          <w:tcPr>
            <w:tcW w:w="720" w:type="dxa"/>
            <w:tcBorders>
              <w:top w:val="nil"/>
              <w:left w:val="nil"/>
              <w:bottom w:val="nil"/>
              <w:right w:val="nil"/>
            </w:tcBorders>
            <w:shd w:val="clear" w:color="auto" w:fill="FAFAFA"/>
          </w:tcPr>
          <w:p w:rsidR="007E21CE" w:rsidRPr="005C6611" w:rsidRDefault="007E21CE" w:rsidP="005C6611">
            <w:pPr>
              <w:jc w:val="right"/>
              <w:rPr>
                <w:rFonts w:ascii="Arial" w:hAnsi="Arial" w:cs="Arial"/>
                <w:b/>
                <w:bCs/>
                <w:snapToGrid w:val="0"/>
                <w:color w:val="auto"/>
                <w:sz w:val="16"/>
                <w:szCs w:val="16"/>
              </w:rPr>
            </w:pPr>
          </w:p>
        </w:tc>
        <w:tc>
          <w:tcPr>
            <w:tcW w:w="756" w:type="dxa"/>
            <w:tcBorders>
              <w:top w:val="nil"/>
              <w:left w:val="nil"/>
              <w:bottom w:val="nil"/>
              <w:right w:val="nil"/>
            </w:tcBorders>
            <w:shd w:val="clear" w:color="auto" w:fill="auto"/>
          </w:tcPr>
          <w:p w:rsidR="007E21CE" w:rsidRPr="005C6611" w:rsidRDefault="007E21CE" w:rsidP="005C6611">
            <w:pPr>
              <w:jc w:val="right"/>
              <w:rPr>
                <w:rFonts w:ascii="Arial" w:hAnsi="Arial" w:cs="Arial"/>
                <w:b/>
                <w:bCs/>
                <w:snapToGrid w:val="0"/>
                <w:color w:val="auto"/>
                <w:sz w:val="16"/>
                <w:szCs w:val="16"/>
              </w:rPr>
            </w:pPr>
          </w:p>
        </w:tc>
        <w:tc>
          <w:tcPr>
            <w:tcW w:w="972" w:type="dxa"/>
            <w:tcBorders>
              <w:top w:val="single" w:sz="4" w:space="0" w:color="auto"/>
              <w:left w:val="nil"/>
              <w:right w:val="nil"/>
            </w:tcBorders>
            <w:shd w:val="clear" w:color="auto" w:fill="FAFAFA"/>
          </w:tcPr>
          <w:p w:rsidR="007E21CE" w:rsidRPr="005C6611" w:rsidRDefault="007E21CE" w:rsidP="005C6611">
            <w:pPr>
              <w:jc w:val="right"/>
              <w:rPr>
                <w:rFonts w:ascii="Arial" w:hAnsi="Arial" w:cs="Arial"/>
                <w:snapToGrid w:val="0"/>
                <w:color w:val="auto"/>
                <w:sz w:val="16"/>
                <w:szCs w:val="16"/>
              </w:rPr>
            </w:pPr>
          </w:p>
        </w:tc>
        <w:tc>
          <w:tcPr>
            <w:tcW w:w="1008" w:type="dxa"/>
            <w:tcBorders>
              <w:top w:val="single" w:sz="4" w:space="0" w:color="auto"/>
              <w:left w:val="nil"/>
              <w:right w:val="nil"/>
            </w:tcBorders>
          </w:tcPr>
          <w:p w:rsidR="007E21CE" w:rsidRPr="005C6611" w:rsidRDefault="007E21CE" w:rsidP="005C6611">
            <w:pPr>
              <w:jc w:val="right"/>
              <w:rPr>
                <w:rFonts w:ascii="Arial" w:hAnsi="Arial" w:cs="Arial"/>
                <w:snapToGrid w:val="0"/>
                <w:color w:val="auto"/>
                <w:sz w:val="16"/>
                <w:szCs w:val="16"/>
              </w:rPr>
            </w:pPr>
          </w:p>
        </w:tc>
      </w:tr>
      <w:tr w:rsidR="007E21CE" w:rsidRPr="005C6611" w:rsidTr="00CE2689">
        <w:trPr>
          <w:trHeight w:val="63"/>
        </w:trPr>
        <w:tc>
          <w:tcPr>
            <w:tcW w:w="2475" w:type="dxa"/>
          </w:tcPr>
          <w:p w:rsidR="007E21CE" w:rsidRPr="005C6611" w:rsidRDefault="007E21CE" w:rsidP="005C6611">
            <w:pPr>
              <w:ind w:left="-83"/>
              <w:rPr>
                <w:rFonts w:ascii="Arial" w:hAnsi="Arial" w:cs="Arial"/>
                <w:snapToGrid w:val="0"/>
                <w:color w:val="auto"/>
                <w:sz w:val="16"/>
                <w:szCs w:val="16"/>
                <w:cs/>
                <w:lang w:eastAsia="th-TH"/>
              </w:rPr>
            </w:pPr>
            <w:r w:rsidRPr="005C6611">
              <w:rPr>
                <w:rFonts w:ascii="Arial" w:hAnsi="Arial" w:cs="Arial"/>
                <w:snapToGrid w:val="0"/>
                <w:color w:val="auto"/>
                <w:sz w:val="16"/>
                <w:szCs w:val="16"/>
                <w:lang w:eastAsia="th-TH"/>
              </w:rPr>
              <w:t>Total</w:t>
            </w:r>
          </w:p>
        </w:tc>
        <w:tc>
          <w:tcPr>
            <w:tcW w:w="1858" w:type="dxa"/>
          </w:tcPr>
          <w:p w:rsidR="007E21CE" w:rsidRPr="005C6611" w:rsidRDefault="007E21CE" w:rsidP="005C6611">
            <w:pPr>
              <w:rPr>
                <w:rFonts w:ascii="Arial" w:hAnsi="Arial" w:cs="Arial"/>
                <w:snapToGrid w:val="0"/>
                <w:color w:val="auto"/>
                <w:sz w:val="16"/>
                <w:szCs w:val="16"/>
                <w:cs/>
              </w:rPr>
            </w:pPr>
          </w:p>
        </w:tc>
        <w:tc>
          <w:tcPr>
            <w:tcW w:w="1161" w:type="dxa"/>
          </w:tcPr>
          <w:p w:rsidR="007E21CE" w:rsidRPr="005C6611" w:rsidRDefault="007E21CE" w:rsidP="005C6611">
            <w:pPr>
              <w:jc w:val="center"/>
              <w:rPr>
                <w:rFonts w:ascii="Arial" w:hAnsi="Arial" w:cs="Arial"/>
                <w:noProof/>
                <w:snapToGrid w:val="0"/>
                <w:color w:val="auto"/>
                <w:sz w:val="16"/>
                <w:szCs w:val="16"/>
              </w:rPr>
            </w:pPr>
          </w:p>
        </w:tc>
        <w:tc>
          <w:tcPr>
            <w:tcW w:w="720" w:type="dxa"/>
            <w:tcBorders>
              <w:top w:val="nil"/>
              <w:left w:val="nil"/>
              <w:bottom w:val="nil"/>
              <w:right w:val="nil"/>
            </w:tcBorders>
            <w:shd w:val="clear" w:color="auto" w:fill="FAFAFA"/>
          </w:tcPr>
          <w:p w:rsidR="007E21CE" w:rsidRPr="005C6611" w:rsidRDefault="007E21CE" w:rsidP="005C6611">
            <w:pPr>
              <w:jc w:val="right"/>
              <w:rPr>
                <w:rFonts w:ascii="Arial" w:hAnsi="Arial" w:cs="Arial"/>
                <w:b/>
                <w:bCs/>
                <w:snapToGrid w:val="0"/>
                <w:color w:val="auto"/>
                <w:sz w:val="16"/>
                <w:szCs w:val="16"/>
              </w:rPr>
            </w:pPr>
          </w:p>
        </w:tc>
        <w:tc>
          <w:tcPr>
            <w:tcW w:w="756" w:type="dxa"/>
            <w:tcBorders>
              <w:top w:val="nil"/>
              <w:left w:val="nil"/>
              <w:bottom w:val="nil"/>
              <w:right w:val="nil"/>
            </w:tcBorders>
            <w:shd w:val="clear" w:color="auto" w:fill="auto"/>
          </w:tcPr>
          <w:p w:rsidR="007E21CE" w:rsidRPr="005C6611" w:rsidRDefault="007E21CE" w:rsidP="005C6611">
            <w:pPr>
              <w:jc w:val="right"/>
              <w:rPr>
                <w:rFonts w:ascii="Arial" w:hAnsi="Arial" w:cs="Arial"/>
                <w:snapToGrid w:val="0"/>
                <w:color w:val="auto"/>
                <w:sz w:val="16"/>
                <w:szCs w:val="16"/>
              </w:rPr>
            </w:pPr>
          </w:p>
        </w:tc>
        <w:tc>
          <w:tcPr>
            <w:tcW w:w="972" w:type="dxa"/>
            <w:tcBorders>
              <w:top w:val="nil"/>
              <w:left w:val="nil"/>
              <w:bottom w:val="single" w:sz="4" w:space="0" w:color="auto"/>
              <w:right w:val="nil"/>
            </w:tcBorders>
            <w:shd w:val="clear" w:color="auto" w:fill="FAFAFA"/>
          </w:tcPr>
          <w:p w:rsidR="007E21CE" w:rsidRPr="005C6611" w:rsidRDefault="007E21CE" w:rsidP="005C6611">
            <w:pPr>
              <w:jc w:val="right"/>
              <w:rPr>
                <w:rFonts w:ascii="Arial" w:hAnsi="Arial" w:cs="Arial"/>
                <w:snapToGrid w:val="0"/>
                <w:color w:val="auto"/>
                <w:sz w:val="16"/>
                <w:szCs w:val="16"/>
              </w:rPr>
            </w:pPr>
            <w:r w:rsidRPr="005C6611">
              <w:rPr>
                <w:rFonts w:ascii="Arial" w:hAnsi="Arial" w:cs="Arial"/>
                <w:snapToGrid w:val="0"/>
                <w:color w:val="auto"/>
                <w:sz w:val="16"/>
                <w:szCs w:val="16"/>
              </w:rPr>
              <w:t>10,232,600</w:t>
            </w:r>
          </w:p>
        </w:tc>
        <w:tc>
          <w:tcPr>
            <w:tcW w:w="1008" w:type="dxa"/>
            <w:tcBorders>
              <w:top w:val="nil"/>
              <w:left w:val="nil"/>
              <w:bottom w:val="single" w:sz="4" w:space="0" w:color="auto"/>
              <w:right w:val="nil"/>
            </w:tcBorders>
          </w:tcPr>
          <w:p w:rsidR="007E21CE" w:rsidRPr="005C6611" w:rsidRDefault="007E21CE" w:rsidP="005C6611">
            <w:pPr>
              <w:jc w:val="right"/>
              <w:rPr>
                <w:rFonts w:ascii="Arial" w:hAnsi="Arial" w:cs="Arial"/>
                <w:snapToGrid w:val="0"/>
                <w:color w:val="auto"/>
                <w:sz w:val="16"/>
                <w:szCs w:val="16"/>
              </w:rPr>
            </w:pPr>
            <w:r w:rsidRPr="005C6611">
              <w:rPr>
                <w:rFonts w:ascii="Arial" w:hAnsi="Arial" w:cs="Arial"/>
                <w:snapToGrid w:val="0"/>
                <w:color w:val="auto"/>
                <w:sz w:val="16"/>
                <w:szCs w:val="16"/>
              </w:rPr>
              <w:t>10,232,600</w:t>
            </w:r>
          </w:p>
        </w:tc>
      </w:tr>
    </w:tbl>
    <w:p w:rsidR="00F748A4" w:rsidRPr="005C6611" w:rsidRDefault="00F748A4" w:rsidP="00926186">
      <w:pPr>
        <w:ind w:left="540" w:right="9"/>
        <w:jc w:val="thaiDistribute"/>
        <w:rPr>
          <w:rFonts w:ascii="Arial" w:hAnsi="Arial" w:cs="Arial"/>
          <w:color w:val="auto"/>
          <w:sz w:val="18"/>
          <w:szCs w:val="18"/>
        </w:rPr>
      </w:pPr>
    </w:p>
    <w:p w:rsidR="00F748A4" w:rsidRPr="005C6611" w:rsidRDefault="00D70618" w:rsidP="00926186">
      <w:pPr>
        <w:ind w:left="540" w:right="0"/>
        <w:jc w:val="both"/>
        <w:outlineLvl w:val="0"/>
        <w:rPr>
          <w:rFonts w:ascii="Arial" w:eastAsia="MS Mincho" w:hAnsi="Arial" w:cs="Arial"/>
          <w:color w:val="auto"/>
          <w:spacing w:val="-2"/>
          <w:sz w:val="18"/>
          <w:szCs w:val="18"/>
        </w:rPr>
      </w:pPr>
      <w:r w:rsidRPr="005C6611">
        <w:rPr>
          <w:rFonts w:ascii="Arial" w:eastAsia="MS Mincho" w:hAnsi="Arial" w:cs="Arial"/>
          <w:color w:val="auto"/>
          <w:spacing w:val="-2"/>
          <w:sz w:val="18"/>
          <w:szCs w:val="18"/>
        </w:rPr>
        <w:t>The Company classifies its investment in YJC Depot Services Co., Ltd. (YJCD), in which the Company holds 50% of interest, as a subsidiary because the Company has power to control and govern the relevant activities of YJCD and has voting right exceeding 50% in the board of directors.</w:t>
      </w:r>
    </w:p>
    <w:p w:rsidR="00B30F75" w:rsidRPr="005C6611" w:rsidRDefault="00B30F75" w:rsidP="00926186">
      <w:pPr>
        <w:ind w:left="540" w:right="9"/>
        <w:jc w:val="both"/>
        <w:rPr>
          <w:rFonts w:ascii="Arial" w:hAnsi="Arial" w:cs="Arial"/>
          <w:color w:val="auto"/>
          <w:spacing w:val="-6"/>
          <w:sz w:val="18"/>
          <w:szCs w:val="18"/>
        </w:rPr>
      </w:pPr>
    </w:p>
    <w:p w:rsidR="00B30F75" w:rsidRPr="005C6611" w:rsidRDefault="00B30F75" w:rsidP="00926186">
      <w:pPr>
        <w:ind w:left="540" w:right="0"/>
        <w:jc w:val="thaiDistribute"/>
        <w:rPr>
          <w:rFonts w:ascii="Arial" w:hAnsi="Arial" w:cs="Arial"/>
          <w:color w:val="auto"/>
          <w:spacing w:val="-2"/>
          <w:sz w:val="18"/>
          <w:szCs w:val="18"/>
        </w:rPr>
      </w:pPr>
      <w:r w:rsidRPr="005C6611">
        <w:rPr>
          <w:rFonts w:ascii="Arial" w:hAnsi="Arial" w:cs="Arial"/>
          <w:color w:val="auto"/>
          <w:spacing w:val="-2"/>
          <w:sz w:val="18"/>
          <w:szCs w:val="18"/>
          <w:lang w:val="en-US"/>
        </w:rPr>
        <w:t xml:space="preserve">As at 31 December </w:t>
      </w:r>
      <w:r w:rsidR="00F14FCD" w:rsidRPr="005C6611">
        <w:rPr>
          <w:rFonts w:ascii="Arial" w:hAnsi="Arial" w:cs="Arial"/>
          <w:color w:val="auto"/>
          <w:spacing w:val="-2"/>
          <w:sz w:val="18"/>
          <w:szCs w:val="18"/>
        </w:rPr>
        <w:t>2019</w:t>
      </w:r>
      <w:r w:rsidRPr="005C6611">
        <w:rPr>
          <w:rFonts w:ascii="Arial" w:hAnsi="Arial" w:cs="Arial"/>
          <w:color w:val="auto"/>
          <w:spacing w:val="-2"/>
          <w:sz w:val="18"/>
          <w:szCs w:val="18"/>
          <w:lang w:val="en-US"/>
        </w:rPr>
        <w:t>, n</w:t>
      </w:r>
      <w:r w:rsidRPr="005C6611">
        <w:rPr>
          <w:rFonts w:ascii="Arial" w:hAnsi="Arial" w:cs="Arial"/>
          <w:color w:val="auto"/>
          <w:spacing w:val="-2"/>
          <w:sz w:val="18"/>
          <w:szCs w:val="18"/>
        </w:rPr>
        <w:t xml:space="preserve">on-controlling interests </w:t>
      </w:r>
      <w:r w:rsidR="00CB7ACC">
        <w:rPr>
          <w:rFonts w:ascii="Arial" w:hAnsi="Arial" w:cs="Arial"/>
          <w:color w:val="auto"/>
          <w:spacing w:val="-2"/>
          <w:sz w:val="18"/>
          <w:szCs w:val="18"/>
        </w:rPr>
        <w:t>arise from</w:t>
      </w:r>
      <w:r w:rsidRPr="005C6611">
        <w:rPr>
          <w:rFonts w:ascii="Arial" w:hAnsi="Arial" w:cs="Arial"/>
          <w:color w:val="auto"/>
          <w:spacing w:val="-2"/>
          <w:sz w:val="18"/>
          <w:szCs w:val="18"/>
        </w:rPr>
        <w:t xml:space="preserve"> investments in </w:t>
      </w:r>
      <w:r w:rsidRPr="005C6611">
        <w:rPr>
          <w:rFonts w:ascii="Arial" w:eastAsia="MS Mincho" w:hAnsi="Arial" w:cs="Arial"/>
          <w:color w:val="auto"/>
          <w:spacing w:val="-2"/>
          <w:sz w:val="18"/>
          <w:szCs w:val="18"/>
        </w:rPr>
        <w:t>YJC Depot Services Co., Ltd</w:t>
      </w:r>
      <w:r w:rsidR="00CB7ACC">
        <w:rPr>
          <w:rFonts w:ascii="Arial" w:eastAsia="MS Mincho" w:hAnsi="Arial" w:cs="Arial"/>
          <w:color w:val="auto"/>
          <w:spacing w:val="-2"/>
          <w:sz w:val="18"/>
          <w:szCs w:val="18"/>
        </w:rPr>
        <w:t>.</w:t>
      </w:r>
      <w:r w:rsidRPr="005C6611">
        <w:rPr>
          <w:rFonts w:ascii="Arial" w:eastAsia="MS Mincho" w:hAnsi="Arial" w:cs="Arial"/>
          <w:color w:val="auto"/>
          <w:spacing w:val="-2"/>
          <w:sz w:val="18"/>
          <w:szCs w:val="18"/>
        </w:rPr>
        <w:t xml:space="preserve"> and Leo Myanmar Logistics Co., Ltd. YJC Depot Services Co., Ltd</w:t>
      </w:r>
      <w:r w:rsidR="00867102" w:rsidRPr="005C6611">
        <w:rPr>
          <w:rFonts w:ascii="Arial" w:eastAsia="MS Mincho" w:hAnsi="Arial" w:cs="Arial"/>
          <w:color w:val="auto"/>
          <w:spacing w:val="-2"/>
          <w:sz w:val="18"/>
          <w:szCs w:val="18"/>
        </w:rPr>
        <w:t>.</w:t>
      </w:r>
      <w:r w:rsidRPr="005C6611">
        <w:rPr>
          <w:rFonts w:ascii="Arial" w:eastAsia="MS Mincho" w:hAnsi="Arial" w:cs="Arial"/>
          <w:color w:val="auto"/>
          <w:spacing w:val="-2"/>
          <w:sz w:val="18"/>
          <w:szCs w:val="18"/>
        </w:rPr>
        <w:t xml:space="preserve"> ha</w:t>
      </w:r>
      <w:r w:rsidR="00867102" w:rsidRPr="005C6611">
        <w:rPr>
          <w:rFonts w:ascii="Arial" w:eastAsia="MS Mincho" w:hAnsi="Arial" w:cs="Arial"/>
          <w:color w:val="auto"/>
          <w:spacing w:val="-2"/>
          <w:sz w:val="18"/>
          <w:szCs w:val="18"/>
        </w:rPr>
        <w:t>s</w:t>
      </w:r>
      <w:r w:rsidRPr="005C6611">
        <w:rPr>
          <w:rFonts w:ascii="Arial" w:eastAsia="MS Mincho" w:hAnsi="Arial" w:cs="Arial"/>
          <w:color w:val="auto"/>
          <w:spacing w:val="-2"/>
          <w:sz w:val="18"/>
          <w:szCs w:val="18"/>
        </w:rPr>
        <w:t xml:space="preserve"> total revenue</w:t>
      </w:r>
      <w:r w:rsidR="00867102" w:rsidRPr="005C6611">
        <w:rPr>
          <w:rFonts w:ascii="Arial" w:eastAsia="MS Mincho" w:hAnsi="Arial" w:cs="Arial"/>
          <w:color w:val="auto"/>
          <w:spacing w:val="-2"/>
          <w:sz w:val="18"/>
          <w:szCs w:val="18"/>
        </w:rPr>
        <w:t>s</w:t>
      </w:r>
      <w:r w:rsidRPr="005C6611">
        <w:rPr>
          <w:rFonts w:ascii="Arial" w:eastAsia="MS Mincho" w:hAnsi="Arial" w:cs="Arial"/>
          <w:color w:val="auto"/>
          <w:spacing w:val="-2"/>
          <w:sz w:val="18"/>
          <w:szCs w:val="18"/>
        </w:rPr>
        <w:t xml:space="preserve"> of Baht </w:t>
      </w:r>
      <w:r w:rsidR="0056079A" w:rsidRPr="005C6611">
        <w:rPr>
          <w:rFonts w:ascii="Arial" w:eastAsia="MS Mincho" w:hAnsi="Arial" w:cs="Arial"/>
          <w:color w:val="auto"/>
          <w:spacing w:val="-2"/>
          <w:sz w:val="18"/>
          <w:szCs w:val="18"/>
        </w:rPr>
        <w:t>27.35</w:t>
      </w:r>
      <w:r w:rsidRPr="005C6611">
        <w:rPr>
          <w:rFonts w:ascii="Arial" w:eastAsia="MS Mincho" w:hAnsi="Arial" w:cs="Arial"/>
          <w:color w:val="auto"/>
          <w:spacing w:val="-2"/>
          <w:sz w:val="18"/>
          <w:szCs w:val="18"/>
        </w:rPr>
        <w:t xml:space="preserve"> million, total assets of Baht </w:t>
      </w:r>
      <w:r w:rsidR="0056079A" w:rsidRPr="005C6611">
        <w:rPr>
          <w:rFonts w:ascii="Arial" w:eastAsia="MS Mincho" w:hAnsi="Arial" w:cs="Arial"/>
          <w:color w:val="auto"/>
          <w:spacing w:val="-2"/>
          <w:sz w:val="18"/>
          <w:szCs w:val="18"/>
        </w:rPr>
        <w:t>41.18</w:t>
      </w:r>
      <w:r w:rsidRPr="005C6611">
        <w:rPr>
          <w:rFonts w:ascii="Arial" w:eastAsia="MS Mincho" w:hAnsi="Arial" w:cs="Arial"/>
          <w:color w:val="auto"/>
          <w:spacing w:val="-2"/>
          <w:sz w:val="18"/>
          <w:szCs w:val="18"/>
        </w:rPr>
        <w:t xml:space="preserve"> million and total liabilities of Baht </w:t>
      </w:r>
      <w:r w:rsidR="0056079A" w:rsidRPr="005C6611">
        <w:rPr>
          <w:rFonts w:ascii="Arial" w:eastAsia="MS Mincho" w:hAnsi="Arial" w:cs="Arial"/>
          <w:color w:val="auto"/>
          <w:spacing w:val="-2"/>
          <w:sz w:val="18"/>
          <w:szCs w:val="18"/>
        </w:rPr>
        <w:t>12.68</w:t>
      </w:r>
      <w:r w:rsidRPr="005C6611">
        <w:rPr>
          <w:rFonts w:ascii="Arial" w:eastAsia="MS Mincho" w:hAnsi="Arial" w:cs="Arial"/>
          <w:color w:val="auto"/>
          <w:spacing w:val="-2"/>
          <w:sz w:val="18"/>
          <w:szCs w:val="18"/>
        </w:rPr>
        <w:t xml:space="preserve"> million. Leo Myanmar Logistics Co., Ltd</w:t>
      </w:r>
      <w:r w:rsidR="00867102" w:rsidRPr="005C6611">
        <w:rPr>
          <w:rFonts w:ascii="Arial" w:eastAsia="MS Mincho" w:hAnsi="Arial" w:cs="Arial"/>
          <w:color w:val="auto"/>
          <w:spacing w:val="-2"/>
          <w:sz w:val="18"/>
          <w:szCs w:val="18"/>
        </w:rPr>
        <w:t>.</w:t>
      </w:r>
      <w:r w:rsidR="001F15C8" w:rsidRPr="005C6611">
        <w:rPr>
          <w:rFonts w:ascii="Arial" w:eastAsia="MS Mincho" w:hAnsi="Arial" w:cs="Arial"/>
          <w:color w:val="auto"/>
          <w:spacing w:val="-2"/>
          <w:sz w:val="18"/>
          <w:szCs w:val="18"/>
        </w:rPr>
        <w:t xml:space="preserve"> ha</w:t>
      </w:r>
      <w:r w:rsidR="00760136" w:rsidRPr="005C6611">
        <w:rPr>
          <w:rFonts w:ascii="Arial" w:eastAsia="MS Mincho" w:hAnsi="Arial" w:cs="Arial"/>
          <w:color w:val="auto"/>
          <w:spacing w:val="-2"/>
          <w:sz w:val="18"/>
          <w:szCs w:val="18"/>
        </w:rPr>
        <w:t>s</w:t>
      </w:r>
      <w:r w:rsidR="001F15C8" w:rsidRPr="005C6611">
        <w:rPr>
          <w:rFonts w:ascii="Arial" w:eastAsia="MS Mincho" w:hAnsi="Arial" w:cs="Arial"/>
          <w:color w:val="auto"/>
          <w:spacing w:val="-2"/>
          <w:sz w:val="18"/>
          <w:szCs w:val="18"/>
        </w:rPr>
        <w:t xml:space="preserve"> total revenue of Baht </w:t>
      </w:r>
      <w:r w:rsidR="0056079A" w:rsidRPr="005C6611">
        <w:rPr>
          <w:rFonts w:ascii="Arial" w:eastAsia="MS Mincho" w:hAnsi="Arial" w:cs="Arial"/>
          <w:color w:val="auto"/>
          <w:spacing w:val="-2"/>
          <w:sz w:val="18"/>
          <w:szCs w:val="18"/>
        </w:rPr>
        <w:t>9.42</w:t>
      </w:r>
      <w:r w:rsidRPr="005C6611">
        <w:rPr>
          <w:rFonts w:ascii="Arial" w:eastAsia="MS Mincho" w:hAnsi="Arial" w:cs="Arial"/>
          <w:color w:val="auto"/>
          <w:spacing w:val="-2"/>
          <w:sz w:val="18"/>
          <w:szCs w:val="18"/>
        </w:rPr>
        <w:t xml:space="preserve"> mi</w:t>
      </w:r>
      <w:r w:rsidR="001F15C8" w:rsidRPr="005C6611">
        <w:rPr>
          <w:rFonts w:ascii="Arial" w:eastAsia="MS Mincho" w:hAnsi="Arial" w:cs="Arial"/>
          <w:color w:val="auto"/>
          <w:spacing w:val="-2"/>
          <w:sz w:val="18"/>
          <w:szCs w:val="18"/>
        </w:rPr>
        <w:t xml:space="preserve">llion, total assets of Baht </w:t>
      </w:r>
      <w:r w:rsidR="0056079A" w:rsidRPr="005C6611">
        <w:rPr>
          <w:rFonts w:ascii="Arial" w:eastAsia="MS Mincho" w:hAnsi="Arial" w:cs="Arial"/>
          <w:color w:val="auto"/>
          <w:spacing w:val="-2"/>
          <w:sz w:val="18"/>
          <w:szCs w:val="18"/>
        </w:rPr>
        <w:t>3.28</w:t>
      </w:r>
      <w:r w:rsidRPr="005C6611">
        <w:rPr>
          <w:rFonts w:ascii="Arial" w:eastAsia="MS Mincho" w:hAnsi="Arial" w:cs="Arial"/>
          <w:color w:val="auto"/>
          <w:spacing w:val="-2"/>
          <w:sz w:val="18"/>
          <w:szCs w:val="18"/>
        </w:rPr>
        <w:t xml:space="preserve"> million and total liabilities of Baht </w:t>
      </w:r>
      <w:r w:rsidR="0056079A" w:rsidRPr="005C6611">
        <w:rPr>
          <w:rFonts w:ascii="Arial" w:eastAsia="MS Mincho" w:hAnsi="Arial" w:cs="Arial"/>
          <w:color w:val="auto"/>
          <w:spacing w:val="-2"/>
          <w:sz w:val="18"/>
          <w:szCs w:val="18"/>
        </w:rPr>
        <w:t>2.80</w:t>
      </w:r>
      <w:r w:rsidRPr="005C6611">
        <w:rPr>
          <w:rFonts w:ascii="Arial" w:eastAsia="MS Mincho" w:hAnsi="Arial" w:cs="Arial"/>
          <w:color w:val="auto"/>
          <w:spacing w:val="-2"/>
          <w:sz w:val="18"/>
          <w:szCs w:val="18"/>
        </w:rPr>
        <w:t xml:space="preserve"> million.</w:t>
      </w:r>
    </w:p>
    <w:p w:rsidR="00E22D32" w:rsidRPr="00926186" w:rsidRDefault="00E22D32" w:rsidP="00926186">
      <w:pPr>
        <w:ind w:left="540" w:right="0"/>
        <w:jc w:val="both"/>
        <w:outlineLvl w:val="0"/>
        <w:rPr>
          <w:rFonts w:ascii="Arial" w:eastAsia="MS Mincho" w:hAnsi="Arial" w:cs="Arial"/>
          <w:color w:val="auto"/>
          <w:spacing w:val="-2"/>
          <w:sz w:val="18"/>
          <w:szCs w:val="18"/>
        </w:rPr>
      </w:pPr>
    </w:p>
    <w:p w:rsidR="00F748A4" w:rsidRPr="00926186" w:rsidRDefault="00F748A4" w:rsidP="00926186">
      <w:pPr>
        <w:ind w:left="540" w:right="0" w:hanging="540"/>
        <w:jc w:val="both"/>
        <w:outlineLvl w:val="0"/>
        <w:rPr>
          <w:rFonts w:ascii="Arial" w:hAnsi="Arial" w:cs="Arial"/>
          <w:b/>
          <w:bCs/>
          <w:color w:val="CF4A02"/>
          <w:sz w:val="18"/>
          <w:szCs w:val="18"/>
          <w:cs/>
        </w:rPr>
      </w:pPr>
      <w:r w:rsidRPr="00926186">
        <w:rPr>
          <w:rFonts w:ascii="Arial" w:hAnsi="Arial" w:cs="Arial"/>
          <w:b/>
          <w:bCs/>
          <w:color w:val="CF4A02"/>
          <w:sz w:val="18"/>
          <w:szCs w:val="18"/>
        </w:rPr>
        <w:t>1</w:t>
      </w:r>
      <w:r w:rsidR="00C15894" w:rsidRPr="00926186">
        <w:rPr>
          <w:rFonts w:ascii="Arial" w:hAnsi="Arial" w:cs="Arial"/>
          <w:b/>
          <w:bCs/>
          <w:color w:val="CF4A02"/>
          <w:sz w:val="18"/>
          <w:szCs w:val="18"/>
        </w:rPr>
        <w:t>1</w:t>
      </w:r>
      <w:r w:rsidRPr="00926186">
        <w:rPr>
          <w:rFonts w:ascii="Arial" w:hAnsi="Arial" w:cs="Arial"/>
          <w:b/>
          <w:bCs/>
          <w:color w:val="CF4A02"/>
          <w:sz w:val="18"/>
          <w:szCs w:val="18"/>
        </w:rPr>
        <w:t>.2</w:t>
      </w:r>
      <w:r w:rsidRPr="00926186">
        <w:rPr>
          <w:rFonts w:ascii="Arial" w:hAnsi="Arial" w:cs="Arial"/>
          <w:b/>
          <w:bCs/>
          <w:color w:val="CF4A02"/>
          <w:sz w:val="18"/>
          <w:szCs w:val="18"/>
          <w:cs/>
        </w:rPr>
        <w:tab/>
      </w:r>
      <w:r w:rsidRPr="00926186">
        <w:rPr>
          <w:rFonts w:ascii="Arial" w:hAnsi="Arial" w:cs="Arial"/>
          <w:b/>
          <w:bCs/>
          <w:color w:val="CF4A02"/>
          <w:sz w:val="18"/>
          <w:szCs w:val="18"/>
        </w:rPr>
        <w:t>Investments in associates</w:t>
      </w:r>
      <w:r w:rsidR="00DF00F2" w:rsidRPr="00926186">
        <w:rPr>
          <w:rFonts w:ascii="Arial" w:hAnsi="Arial" w:cs="Arial"/>
          <w:b/>
          <w:bCs/>
          <w:color w:val="CF4A02"/>
          <w:sz w:val="18"/>
          <w:szCs w:val="18"/>
        </w:rPr>
        <w:t>, net</w:t>
      </w:r>
    </w:p>
    <w:p w:rsidR="00F748A4" w:rsidRPr="00926186" w:rsidRDefault="00F748A4" w:rsidP="00926186">
      <w:pPr>
        <w:ind w:left="540" w:right="0"/>
        <w:jc w:val="both"/>
        <w:outlineLvl w:val="0"/>
        <w:rPr>
          <w:rFonts w:ascii="Arial" w:eastAsia="MS Mincho" w:hAnsi="Arial" w:cs="Arial"/>
          <w:color w:val="auto"/>
          <w:spacing w:val="-2"/>
          <w:sz w:val="18"/>
          <w:szCs w:val="18"/>
        </w:rPr>
      </w:pPr>
    </w:p>
    <w:p w:rsidR="00F748A4" w:rsidRPr="00926186" w:rsidRDefault="00F748A4" w:rsidP="00926186">
      <w:pPr>
        <w:ind w:left="540" w:right="0"/>
        <w:jc w:val="both"/>
        <w:outlineLvl w:val="0"/>
        <w:rPr>
          <w:rFonts w:ascii="Arial" w:eastAsia="MS Mincho" w:hAnsi="Arial" w:cs="Arial"/>
          <w:color w:val="auto"/>
          <w:spacing w:val="-2"/>
          <w:sz w:val="18"/>
          <w:szCs w:val="18"/>
        </w:rPr>
      </w:pPr>
      <w:r w:rsidRPr="00926186">
        <w:rPr>
          <w:rFonts w:ascii="Arial" w:eastAsia="MS Mincho" w:hAnsi="Arial" w:cs="Arial"/>
          <w:color w:val="auto"/>
          <w:spacing w:val="-2"/>
          <w:sz w:val="18"/>
          <w:szCs w:val="18"/>
        </w:rPr>
        <w:t>Investments in associates are as follows:</w:t>
      </w:r>
    </w:p>
    <w:p w:rsidR="007E1E89" w:rsidRPr="00926186" w:rsidRDefault="007E1E89" w:rsidP="00926186">
      <w:pPr>
        <w:ind w:left="540" w:right="0"/>
        <w:jc w:val="both"/>
        <w:outlineLvl w:val="0"/>
        <w:rPr>
          <w:rFonts w:ascii="Arial" w:eastAsia="MS Mincho" w:hAnsi="Arial" w:cs="Arial"/>
          <w:color w:val="auto"/>
          <w:spacing w:val="-2"/>
          <w:sz w:val="18"/>
          <w:szCs w:val="18"/>
        </w:rPr>
      </w:pPr>
    </w:p>
    <w:tbl>
      <w:tblPr>
        <w:tblW w:w="8964" w:type="dxa"/>
        <w:tblInd w:w="612" w:type="dxa"/>
        <w:tblLayout w:type="fixed"/>
        <w:tblLook w:val="0000" w:firstRow="0" w:lastRow="0" w:firstColumn="0" w:lastColumn="0" w:noHBand="0" w:noVBand="0"/>
      </w:tblPr>
      <w:tblGrid>
        <w:gridCol w:w="3600"/>
        <w:gridCol w:w="2340"/>
        <w:gridCol w:w="1296"/>
        <w:gridCol w:w="864"/>
        <w:gridCol w:w="864"/>
      </w:tblGrid>
      <w:tr w:rsidR="00C202BE" w:rsidRPr="00926186" w:rsidTr="00CE2689">
        <w:tc>
          <w:tcPr>
            <w:tcW w:w="3600" w:type="dxa"/>
            <w:vAlign w:val="bottom"/>
          </w:tcPr>
          <w:p w:rsidR="00B70F93" w:rsidRPr="00926186" w:rsidRDefault="00B70F93" w:rsidP="00926186">
            <w:pPr>
              <w:ind w:left="-63"/>
              <w:jc w:val="center"/>
              <w:rPr>
                <w:rFonts w:ascii="Arial" w:hAnsi="Arial" w:cs="Arial"/>
                <w:b/>
                <w:bCs/>
                <w:noProof/>
                <w:snapToGrid w:val="0"/>
                <w:color w:val="auto"/>
                <w:sz w:val="18"/>
                <w:szCs w:val="18"/>
                <w:cs/>
              </w:rPr>
            </w:pPr>
          </w:p>
        </w:tc>
        <w:tc>
          <w:tcPr>
            <w:tcW w:w="2340" w:type="dxa"/>
          </w:tcPr>
          <w:p w:rsidR="00B70F93" w:rsidRPr="00926186" w:rsidRDefault="00B70F93" w:rsidP="00926186">
            <w:pPr>
              <w:jc w:val="center"/>
              <w:rPr>
                <w:rFonts w:ascii="Arial" w:hAnsi="Arial" w:cs="Arial"/>
                <w:b/>
                <w:bCs/>
                <w:snapToGrid w:val="0"/>
                <w:color w:val="auto"/>
                <w:sz w:val="18"/>
                <w:szCs w:val="18"/>
              </w:rPr>
            </w:pPr>
          </w:p>
        </w:tc>
        <w:tc>
          <w:tcPr>
            <w:tcW w:w="1296" w:type="dxa"/>
          </w:tcPr>
          <w:p w:rsidR="00B70F93" w:rsidRPr="00926186" w:rsidRDefault="00B70F93" w:rsidP="00926186">
            <w:pPr>
              <w:jc w:val="center"/>
              <w:rPr>
                <w:rFonts w:ascii="Arial" w:hAnsi="Arial" w:cs="Arial"/>
                <w:b/>
                <w:bCs/>
                <w:snapToGrid w:val="0"/>
                <w:color w:val="auto"/>
                <w:sz w:val="18"/>
                <w:szCs w:val="18"/>
              </w:rPr>
            </w:pPr>
          </w:p>
        </w:tc>
        <w:tc>
          <w:tcPr>
            <w:tcW w:w="1728" w:type="dxa"/>
            <w:gridSpan w:val="2"/>
            <w:tcBorders>
              <w:top w:val="single" w:sz="4" w:space="0" w:color="auto"/>
            </w:tcBorders>
            <w:shd w:val="clear" w:color="auto" w:fill="auto"/>
          </w:tcPr>
          <w:p w:rsidR="00B70F93" w:rsidRPr="00926186" w:rsidRDefault="00B70F93" w:rsidP="00926186">
            <w:pPr>
              <w:ind w:left="-19"/>
              <w:jc w:val="center"/>
              <w:rPr>
                <w:rFonts w:ascii="Arial" w:hAnsi="Arial" w:cs="Arial"/>
                <w:b/>
                <w:bCs/>
                <w:snapToGrid w:val="0"/>
                <w:color w:val="auto"/>
                <w:spacing w:val="-6"/>
                <w:sz w:val="18"/>
                <w:szCs w:val="18"/>
              </w:rPr>
            </w:pPr>
            <w:r w:rsidRPr="00926186">
              <w:rPr>
                <w:rFonts w:ascii="Arial" w:hAnsi="Arial" w:cs="Arial"/>
                <w:b/>
                <w:bCs/>
                <w:snapToGrid w:val="0"/>
                <w:color w:val="auto"/>
                <w:spacing w:val="-6"/>
                <w:sz w:val="18"/>
                <w:szCs w:val="18"/>
              </w:rPr>
              <w:t>Ownership of</w:t>
            </w:r>
          </w:p>
        </w:tc>
      </w:tr>
      <w:tr w:rsidR="00C202BE" w:rsidRPr="00926186" w:rsidTr="00CE2689">
        <w:tc>
          <w:tcPr>
            <w:tcW w:w="3600" w:type="dxa"/>
            <w:vAlign w:val="bottom"/>
          </w:tcPr>
          <w:p w:rsidR="00B70F93" w:rsidRPr="00926186" w:rsidRDefault="00B70F93" w:rsidP="00926186">
            <w:pPr>
              <w:ind w:left="-63"/>
              <w:jc w:val="center"/>
              <w:rPr>
                <w:rFonts w:ascii="Arial" w:hAnsi="Arial" w:cs="Arial"/>
                <w:b/>
                <w:bCs/>
                <w:noProof/>
                <w:snapToGrid w:val="0"/>
                <w:color w:val="auto"/>
                <w:sz w:val="18"/>
                <w:szCs w:val="18"/>
                <w:cs/>
              </w:rPr>
            </w:pPr>
          </w:p>
        </w:tc>
        <w:tc>
          <w:tcPr>
            <w:tcW w:w="2340" w:type="dxa"/>
          </w:tcPr>
          <w:p w:rsidR="00B70F93" w:rsidRPr="00926186" w:rsidRDefault="00B70F93" w:rsidP="00926186">
            <w:pPr>
              <w:jc w:val="center"/>
              <w:rPr>
                <w:rFonts w:ascii="Arial" w:hAnsi="Arial" w:cs="Arial"/>
                <w:b/>
                <w:bCs/>
                <w:snapToGrid w:val="0"/>
                <w:color w:val="auto"/>
                <w:sz w:val="18"/>
                <w:szCs w:val="18"/>
              </w:rPr>
            </w:pPr>
          </w:p>
        </w:tc>
        <w:tc>
          <w:tcPr>
            <w:tcW w:w="1296" w:type="dxa"/>
          </w:tcPr>
          <w:p w:rsidR="00B70F93" w:rsidRPr="00926186" w:rsidRDefault="00B70F93" w:rsidP="00926186">
            <w:pPr>
              <w:jc w:val="center"/>
              <w:rPr>
                <w:rFonts w:ascii="Arial" w:hAnsi="Arial" w:cs="Arial"/>
                <w:b/>
                <w:bCs/>
                <w:snapToGrid w:val="0"/>
                <w:color w:val="auto"/>
                <w:sz w:val="18"/>
                <w:szCs w:val="18"/>
              </w:rPr>
            </w:pPr>
          </w:p>
        </w:tc>
        <w:tc>
          <w:tcPr>
            <w:tcW w:w="1728" w:type="dxa"/>
            <w:gridSpan w:val="2"/>
            <w:tcBorders>
              <w:bottom w:val="single" w:sz="4" w:space="0" w:color="auto"/>
            </w:tcBorders>
            <w:shd w:val="clear" w:color="auto" w:fill="auto"/>
          </w:tcPr>
          <w:p w:rsidR="00B70F93" w:rsidRPr="00926186" w:rsidRDefault="00B70F93" w:rsidP="00926186">
            <w:pPr>
              <w:ind w:left="-19"/>
              <w:jc w:val="center"/>
              <w:rPr>
                <w:rFonts w:ascii="Arial" w:hAnsi="Arial" w:cs="Arial"/>
                <w:b/>
                <w:bCs/>
                <w:snapToGrid w:val="0"/>
                <w:color w:val="auto"/>
                <w:spacing w:val="-6"/>
                <w:sz w:val="18"/>
                <w:szCs w:val="18"/>
              </w:rPr>
            </w:pPr>
            <w:r w:rsidRPr="00926186">
              <w:rPr>
                <w:rFonts w:ascii="Arial" w:hAnsi="Arial" w:cs="Arial"/>
                <w:b/>
                <w:bCs/>
                <w:snapToGrid w:val="0"/>
                <w:color w:val="auto"/>
                <w:spacing w:val="-6"/>
                <w:sz w:val="18"/>
                <w:szCs w:val="18"/>
              </w:rPr>
              <w:t>interest</w:t>
            </w:r>
          </w:p>
        </w:tc>
      </w:tr>
      <w:tr w:rsidR="00C202BE" w:rsidRPr="00926186" w:rsidTr="00CE2689">
        <w:tc>
          <w:tcPr>
            <w:tcW w:w="3600" w:type="dxa"/>
            <w:vAlign w:val="bottom"/>
          </w:tcPr>
          <w:p w:rsidR="00B70F93" w:rsidRPr="00926186" w:rsidRDefault="00B70F93" w:rsidP="00926186">
            <w:pPr>
              <w:ind w:left="-63"/>
              <w:jc w:val="center"/>
              <w:rPr>
                <w:rFonts w:ascii="Arial" w:hAnsi="Arial" w:cs="Arial"/>
                <w:b/>
                <w:bCs/>
                <w:noProof/>
                <w:snapToGrid w:val="0"/>
                <w:color w:val="auto"/>
                <w:sz w:val="18"/>
                <w:szCs w:val="18"/>
                <w:cs/>
              </w:rPr>
            </w:pPr>
          </w:p>
        </w:tc>
        <w:tc>
          <w:tcPr>
            <w:tcW w:w="2340" w:type="dxa"/>
          </w:tcPr>
          <w:p w:rsidR="00B70F93" w:rsidRPr="00926186" w:rsidRDefault="00B70F93" w:rsidP="00926186">
            <w:pPr>
              <w:jc w:val="center"/>
              <w:rPr>
                <w:rFonts w:ascii="Arial" w:hAnsi="Arial" w:cs="Arial"/>
                <w:b/>
                <w:bCs/>
                <w:snapToGrid w:val="0"/>
                <w:color w:val="auto"/>
                <w:sz w:val="18"/>
                <w:szCs w:val="18"/>
              </w:rPr>
            </w:pPr>
          </w:p>
        </w:tc>
        <w:tc>
          <w:tcPr>
            <w:tcW w:w="1296" w:type="dxa"/>
          </w:tcPr>
          <w:p w:rsidR="00B70F93" w:rsidRPr="00926186" w:rsidRDefault="00B70F93" w:rsidP="00926186">
            <w:pPr>
              <w:ind w:left="-19"/>
              <w:jc w:val="center"/>
              <w:rPr>
                <w:rFonts w:ascii="Arial" w:hAnsi="Arial" w:cs="Arial"/>
                <w:b/>
                <w:bCs/>
                <w:snapToGrid w:val="0"/>
                <w:color w:val="auto"/>
                <w:spacing w:val="-6"/>
                <w:sz w:val="18"/>
                <w:szCs w:val="18"/>
              </w:rPr>
            </w:pPr>
            <w:r w:rsidRPr="00926186">
              <w:rPr>
                <w:rFonts w:ascii="Arial" w:hAnsi="Arial" w:cs="Arial"/>
                <w:b/>
                <w:bCs/>
                <w:snapToGrid w:val="0"/>
                <w:color w:val="auto"/>
                <w:spacing w:val="-6"/>
                <w:sz w:val="18"/>
                <w:szCs w:val="18"/>
              </w:rPr>
              <w:t>Incorporated</w:t>
            </w:r>
          </w:p>
        </w:tc>
        <w:tc>
          <w:tcPr>
            <w:tcW w:w="864" w:type="dxa"/>
            <w:tcBorders>
              <w:top w:val="single" w:sz="4" w:space="0" w:color="auto"/>
            </w:tcBorders>
          </w:tcPr>
          <w:p w:rsidR="00B70F93" w:rsidRPr="00926186" w:rsidRDefault="00F14FCD" w:rsidP="00926186">
            <w:pPr>
              <w:jc w:val="right"/>
              <w:rPr>
                <w:rFonts w:ascii="Arial" w:hAnsi="Arial" w:cs="Arial"/>
                <w:b/>
                <w:bCs/>
                <w:snapToGrid w:val="0"/>
                <w:color w:val="auto"/>
                <w:sz w:val="18"/>
                <w:szCs w:val="18"/>
              </w:rPr>
            </w:pPr>
            <w:r w:rsidRPr="00926186">
              <w:rPr>
                <w:rFonts w:ascii="Arial" w:hAnsi="Arial" w:cs="Arial"/>
                <w:b/>
                <w:bCs/>
                <w:snapToGrid w:val="0"/>
                <w:color w:val="auto"/>
                <w:sz w:val="18"/>
                <w:szCs w:val="18"/>
              </w:rPr>
              <w:t>2019</w:t>
            </w:r>
          </w:p>
        </w:tc>
        <w:tc>
          <w:tcPr>
            <w:tcW w:w="864" w:type="dxa"/>
            <w:tcBorders>
              <w:top w:val="single" w:sz="4" w:space="0" w:color="auto"/>
            </w:tcBorders>
          </w:tcPr>
          <w:p w:rsidR="00B70F93" w:rsidRPr="00926186" w:rsidRDefault="00C202BE" w:rsidP="00926186">
            <w:pPr>
              <w:jc w:val="right"/>
              <w:rPr>
                <w:rFonts w:ascii="Arial" w:hAnsi="Arial" w:cs="Arial"/>
                <w:b/>
                <w:bCs/>
                <w:snapToGrid w:val="0"/>
                <w:color w:val="auto"/>
                <w:sz w:val="18"/>
                <w:szCs w:val="18"/>
              </w:rPr>
            </w:pPr>
            <w:r w:rsidRPr="00926186">
              <w:rPr>
                <w:rFonts w:ascii="Arial" w:hAnsi="Arial" w:cs="Arial"/>
                <w:b/>
                <w:bCs/>
                <w:snapToGrid w:val="0"/>
                <w:color w:val="auto"/>
                <w:sz w:val="18"/>
                <w:szCs w:val="18"/>
              </w:rPr>
              <w:t>2018</w:t>
            </w:r>
          </w:p>
        </w:tc>
      </w:tr>
      <w:tr w:rsidR="00C202BE" w:rsidRPr="00926186" w:rsidTr="00CE2689">
        <w:tc>
          <w:tcPr>
            <w:tcW w:w="3600" w:type="dxa"/>
            <w:tcBorders>
              <w:bottom w:val="single" w:sz="4" w:space="0" w:color="auto"/>
            </w:tcBorders>
            <w:vAlign w:val="bottom"/>
          </w:tcPr>
          <w:p w:rsidR="00B70F93" w:rsidRPr="00926186" w:rsidRDefault="00B70F93" w:rsidP="00926186">
            <w:pPr>
              <w:ind w:left="-63"/>
              <w:jc w:val="center"/>
              <w:rPr>
                <w:rFonts w:ascii="Arial" w:hAnsi="Arial" w:cs="Arial"/>
                <w:b/>
                <w:bCs/>
                <w:noProof/>
                <w:snapToGrid w:val="0"/>
                <w:color w:val="auto"/>
                <w:sz w:val="18"/>
                <w:szCs w:val="18"/>
                <w:cs/>
              </w:rPr>
            </w:pPr>
            <w:r w:rsidRPr="00926186">
              <w:rPr>
                <w:rFonts w:ascii="Arial" w:hAnsi="Arial" w:cs="Arial"/>
                <w:b/>
                <w:bCs/>
                <w:noProof/>
                <w:snapToGrid w:val="0"/>
                <w:color w:val="auto"/>
                <w:sz w:val="18"/>
                <w:szCs w:val="18"/>
              </w:rPr>
              <w:t>Company</w:t>
            </w:r>
          </w:p>
        </w:tc>
        <w:tc>
          <w:tcPr>
            <w:tcW w:w="2340" w:type="dxa"/>
            <w:tcBorders>
              <w:bottom w:val="single" w:sz="4" w:space="0" w:color="auto"/>
            </w:tcBorders>
          </w:tcPr>
          <w:p w:rsidR="00B70F93" w:rsidRPr="00926186" w:rsidRDefault="00B70F93" w:rsidP="00926186">
            <w:pPr>
              <w:jc w:val="center"/>
              <w:rPr>
                <w:rFonts w:ascii="Arial" w:hAnsi="Arial" w:cs="Arial"/>
                <w:b/>
                <w:bCs/>
                <w:snapToGrid w:val="0"/>
                <w:color w:val="auto"/>
                <w:sz w:val="18"/>
                <w:szCs w:val="18"/>
                <w:cs/>
              </w:rPr>
            </w:pPr>
            <w:r w:rsidRPr="00926186">
              <w:rPr>
                <w:rFonts w:ascii="Arial" w:hAnsi="Arial" w:cs="Arial"/>
                <w:b/>
                <w:bCs/>
                <w:snapToGrid w:val="0"/>
                <w:color w:val="auto"/>
                <w:sz w:val="18"/>
                <w:szCs w:val="18"/>
              </w:rPr>
              <w:t>Nature of business</w:t>
            </w:r>
          </w:p>
        </w:tc>
        <w:tc>
          <w:tcPr>
            <w:tcW w:w="1296" w:type="dxa"/>
            <w:tcBorders>
              <w:bottom w:val="single" w:sz="4" w:space="0" w:color="auto"/>
            </w:tcBorders>
          </w:tcPr>
          <w:p w:rsidR="00B70F93" w:rsidRPr="00926186" w:rsidRDefault="00B70F93" w:rsidP="00926186">
            <w:pPr>
              <w:jc w:val="center"/>
              <w:rPr>
                <w:rFonts w:ascii="Arial" w:hAnsi="Arial" w:cs="Arial"/>
                <w:b/>
                <w:bCs/>
                <w:snapToGrid w:val="0"/>
                <w:color w:val="auto"/>
                <w:sz w:val="18"/>
                <w:szCs w:val="18"/>
                <w:cs/>
              </w:rPr>
            </w:pPr>
            <w:r w:rsidRPr="00926186">
              <w:rPr>
                <w:rFonts w:ascii="Arial" w:hAnsi="Arial" w:cs="Arial"/>
                <w:b/>
                <w:bCs/>
                <w:snapToGrid w:val="0"/>
                <w:color w:val="auto"/>
                <w:sz w:val="18"/>
                <w:szCs w:val="18"/>
              </w:rPr>
              <w:t>country</w:t>
            </w:r>
          </w:p>
        </w:tc>
        <w:tc>
          <w:tcPr>
            <w:tcW w:w="864" w:type="dxa"/>
            <w:tcBorders>
              <w:bottom w:val="single" w:sz="4" w:space="0" w:color="auto"/>
            </w:tcBorders>
          </w:tcPr>
          <w:p w:rsidR="00B70F93" w:rsidRPr="00926186" w:rsidRDefault="00B70F93" w:rsidP="00926186">
            <w:pPr>
              <w:jc w:val="right"/>
              <w:rPr>
                <w:rFonts w:ascii="Arial" w:hAnsi="Arial" w:cs="Arial"/>
                <w:b/>
                <w:bCs/>
                <w:snapToGrid w:val="0"/>
                <w:color w:val="auto"/>
                <w:sz w:val="18"/>
                <w:szCs w:val="18"/>
                <w:cs/>
              </w:rPr>
            </w:pPr>
            <w:r w:rsidRPr="00926186">
              <w:rPr>
                <w:rFonts w:ascii="Arial" w:hAnsi="Arial" w:cs="Arial"/>
                <w:b/>
                <w:bCs/>
                <w:snapToGrid w:val="0"/>
                <w:color w:val="auto"/>
                <w:sz w:val="18"/>
                <w:szCs w:val="18"/>
              </w:rPr>
              <w:t>%</w:t>
            </w:r>
          </w:p>
        </w:tc>
        <w:tc>
          <w:tcPr>
            <w:tcW w:w="864" w:type="dxa"/>
            <w:tcBorders>
              <w:bottom w:val="single" w:sz="4" w:space="0" w:color="auto"/>
            </w:tcBorders>
          </w:tcPr>
          <w:p w:rsidR="00B70F93" w:rsidRPr="00926186" w:rsidRDefault="00B70F93" w:rsidP="00926186">
            <w:pPr>
              <w:jc w:val="right"/>
              <w:rPr>
                <w:rFonts w:ascii="Arial" w:hAnsi="Arial" w:cs="Arial"/>
                <w:b/>
                <w:bCs/>
                <w:snapToGrid w:val="0"/>
                <w:color w:val="auto"/>
                <w:sz w:val="18"/>
                <w:szCs w:val="18"/>
                <w:cs/>
              </w:rPr>
            </w:pPr>
            <w:r w:rsidRPr="00926186">
              <w:rPr>
                <w:rFonts w:ascii="Arial" w:hAnsi="Arial" w:cs="Arial"/>
                <w:b/>
                <w:bCs/>
                <w:snapToGrid w:val="0"/>
                <w:color w:val="auto"/>
                <w:sz w:val="18"/>
                <w:szCs w:val="18"/>
              </w:rPr>
              <w:t>%</w:t>
            </w:r>
          </w:p>
        </w:tc>
      </w:tr>
      <w:tr w:rsidR="00C202BE" w:rsidRPr="00CE2689" w:rsidTr="00CE2689">
        <w:tc>
          <w:tcPr>
            <w:tcW w:w="3600" w:type="dxa"/>
            <w:tcBorders>
              <w:top w:val="single" w:sz="4" w:space="0" w:color="auto"/>
            </w:tcBorders>
          </w:tcPr>
          <w:p w:rsidR="00B70F93" w:rsidRPr="00CE2689" w:rsidRDefault="00B70F93" w:rsidP="00926186">
            <w:pPr>
              <w:ind w:left="-63"/>
              <w:rPr>
                <w:rFonts w:ascii="Arial" w:hAnsi="Arial" w:cs="Arial"/>
                <w:snapToGrid w:val="0"/>
                <w:color w:val="auto"/>
                <w:sz w:val="12"/>
                <w:szCs w:val="12"/>
                <w:lang w:eastAsia="th-TH"/>
              </w:rPr>
            </w:pPr>
          </w:p>
        </w:tc>
        <w:tc>
          <w:tcPr>
            <w:tcW w:w="2340" w:type="dxa"/>
            <w:tcBorders>
              <w:top w:val="single" w:sz="4" w:space="0" w:color="auto"/>
            </w:tcBorders>
          </w:tcPr>
          <w:p w:rsidR="00B70F93" w:rsidRPr="00CE2689" w:rsidRDefault="00B70F93" w:rsidP="00926186">
            <w:pPr>
              <w:rPr>
                <w:rFonts w:ascii="Arial" w:hAnsi="Arial" w:cs="Arial"/>
                <w:snapToGrid w:val="0"/>
                <w:color w:val="auto"/>
                <w:sz w:val="12"/>
                <w:szCs w:val="12"/>
              </w:rPr>
            </w:pPr>
          </w:p>
        </w:tc>
        <w:tc>
          <w:tcPr>
            <w:tcW w:w="1296" w:type="dxa"/>
            <w:tcBorders>
              <w:top w:val="single" w:sz="4" w:space="0" w:color="auto"/>
            </w:tcBorders>
          </w:tcPr>
          <w:p w:rsidR="00B70F93" w:rsidRPr="00CE2689" w:rsidRDefault="00B70F93" w:rsidP="00926186">
            <w:pPr>
              <w:jc w:val="center"/>
              <w:rPr>
                <w:rFonts w:ascii="Arial" w:hAnsi="Arial" w:cs="Arial"/>
                <w:noProof/>
                <w:snapToGrid w:val="0"/>
                <w:color w:val="auto"/>
                <w:sz w:val="12"/>
                <w:szCs w:val="12"/>
                <w:cs/>
              </w:rPr>
            </w:pPr>
          </w:p>
        </w:tc>
        <w:tc>
          <w:tcPr>
            <w:tcW w:w="864" w:type="dxa"/>
            <w:tcBorders>
              <w:top w:val="single" w:sz="4" w:space="0" w:color="auto"/>
            </w:tcBorders>
            <w:shd w:val="clear" w:color="auto" w:fill="FAFAFA"/>
          </w:tcPr>
          <w:p w:rsidR="00B70F93" w:rsidRPr="00CE2689" w:rsidRDefault="00B70F93" w:rsidP="00926186">
            <w:pPr>
              <w:jc w:val="right"/>
              <w:rPr>
                <w:rFonts w:ascii="Arial" w:hAnsi="Arial" w:cs="Arial"/>
                <w:snapToGrid w:val="0"/>
                <w:color w:val="auto"/>
                <w:sz w:val="12"/>
                <w:szCs w:val="12"/>
              </w:rPr>
            </w:pPr>
          </w:p>
        </w:tc>
        <w:tc>
          <w:tcPr>
            <w:tcW w:w="864" w:type="dxa"/>
            <w:tcBorders>
              <w:top w:val="single" w:sz="4" w:space="0" w:color="auto"/>
            </w:tcBorders>
          </w:tcPr>
          <w:p w:rsidR="00B70F93" w:rsidRPr="00CE2689" w:rsidRDefault="00B70F93" w:rsidP="00926186">
            <w:pPr>
              <w:jc w:val="right"/>
              <w:rPr>
                <w:rFonts w:ascii="Arial" w:hAnsi="Arial" w:cs="Arial"/>
                <w:snapToGrid w:val="0"/>
                <w:color w:val="auto"/>
                <w:sz w:val="12"/>
                <w:szCs w:val="12"/>
              </w:rPr>
            </w:pPr>
          </w:p>
        </w:tc>
      </w:tr>
      <w:tr w:rsidR="0056079A" w:rsidRPr="00926186" w:rsidTr="00CE2689">
        <w:tc>
          <w:tcPr>
            <w:tcW w:w="3600" w:type="dxa"/>
          </w:tcPr>
          <w:p w:rsidR="0056079A" w:rsidRPr="00926186" w:rsidRDefault="0056079A" w:rsidP="00926186">
            <w:pPr>
              <w:ind w:left="-63"/>
              <w:rPr>
                <w:rFonts w:ascii="Arial" w:hAnsi="Arial" w:cs="Arial"/>
                <w:snapToGrid w:val="0"/>
                <w:color w:val="auto"/>
                <w:sz w:val="18"/>
                <w:szCs w:val="18"/>
                <w:cs/>
                <w:lang w:eastAsia="th-TH"/>
              </w:rPr>
            </w:pPr>
            <w:r w:rsidRPr="00926186">
              <w:rPr>
                <w:rFonts w:ascii="Arial" w:hAnsi="Arial" w:cs="Arial"/>
                <w:snapToGrid w:val="0"/>
                <w:color w:val="auto"/>
                <w:sz w:val="18"/>
                <w:szCs w:val="18"/>
                <w:lang w:eastAsia="th-TH"/>
              </w:rPr>
              <w:t>Aramex (Thailand) Co., Ltd.</w:t>
            </w:r>
          </w:p>
        </w:tc>
        <w:tc>
          <w:tcPr>
            <w:tcW w:w="2340" w:type="dxa"/>
          </w:tcPr>
          <w:p w:rsidR="00E76E7A" w:rsidRPr="00CE2689" w:rsidRDefault="0056079A" w:rsidP="006A309C">
            <w:pPr>
              <w:ind w:left="180" w:hanging="180"/>
              <w:rPr>
                <w:rFonts w:ascii="Arial" w:eastAsia="Times New Roman" w:hAnsi="Arial" w:cs="Arial"/>
                <w:color w:val="auto"/>
                <w:spacing w:val="-4"/>
                <w:sz w:val="18"/>
                <w:szCs w:val="18"/>
                <w:lang w:eastAsia="en-GB"/>
              </w:rPr>
            </w:pPr>
            <w:r w:rsidRPr="00CE2689">
              <w:rPr>
                <w:rFonts w:ascii="Arial" w:eastAsia="Times New Roman" w:hAnsi="Arial" w:cs="Arial"/>
                <w:color w:val="auto"/>
                <w:spacing w:val="-4"/>
                <w:sz w:val="18"/>
                <w:szCs w:val="18"/>
                <w:lang w:eastAsia="en-GB"/>
              </w:rPr>
              <w:t>Logistic management</w:t>
            </w:r>
          </w:p>
          <w:p w:rsidR="0056079A" w:rsidRPr="00CE2689" w:rsidRDefault="006A309C" w:rsidP="006A309C">
            <w:pPr>
              <w:ind w:left="180" w:hanging="180"/>
              <w:rPr>
                <w:rFonts w:ascii="Arial" w:eastAsia="Times New Roman" w:hAnsi="Arial" w:cs="Arial"/>
                <w:color w:val="auto"/>
                <w:spacing w:val="-4"/>
                <w:sz w:val="18"/>
                <w:szCs w:val="18"/>
                <w:lang w:eastAsia="en-GB"/>
              </w:rPr>
            </w:pPr>
            <w:r w:rsidRPr="00CE2689">
              <w:rPr>
                <w:rFonts w:ascii="Arial" w:eastAsia="Times New Roman" w:hAnsi="Arial" w:cs="Arial"/>
                <w:color w:val="auto"/>
                <w:spacing w:val="-4"/>
                <w:sz w:val="18"/>
                <w:szCs w:val="18"/>
                <w:lang w:eastAsia="en-GB"/>
              </w:rPr>
              <w:t xml:space="preserve">    </w:t>
            </w:r>
            <w:r w:rsidR="0056079A" w:rsidRPr="00CE2689">
              <w:rPr>
                <w:rFonts w:ascii="Arial" w:eastAsia="Times New Roman" w:hAnsi="Arial" w:cs="Arial"/>
                <w:color w:val="auto"/>
                <w:spacing w:val="-4"/>
                <w:sz w:val="18"/>
                <w:szCs w:val="18"/>
                <w:lang w:eastAsia="en-GB"/>
              </w:rPr>
              <w:t>services and warehouse</w:t>
            </w:r>
          </w:p>
        </w:tc>
        <w:tc>
          <w:tcPr>
            <w:tcW w:w="1296" w:type="dxa"/>
          </w:tcPr>
          <w:p w:rsidR="00CE2689" w:rsidRDefault="00CE2689" w:rsidP="00926186">
            <w:pPr>
              <w:jc w:val="center"/>
              <w:rPr>
                <w:rFonts w:ascii="Arial" w:hAnsi="Arial" w:cs="Arial"/>
                <w:noProof/>
                <w:snapToGrid w:val="0"/>
                <w:color w:val="auto"/>
                <w:sz w:val="18"/>
                <w:szCs w:val="18"/>
              </w:rPr>
            </w:pPr>
          </w:p>
          <w:p w:rsidR="0056079A" w:rsidRPr="00926186" w:rsidRDefault="0056079A" w:rsidP="00926186">
            <w:pPr>
              <w:jc w:val="center"/>
              <w:rPr>
                <w:rFonts w:ascii="Arial" w:hAnsi="Arial" w:cs="Arial"/>
                <w:noProof/>
                <w:snapToGrid w:val="0"/>
                <w:color w:val="auto"/>
                <w:sz w:val="18"/>
                <w:szCs w:val="18"/>
              </w:rPr>
            </w:pPr>
            <w:r w:rsidRPr="00926186">
              <w:rPr>
                <w:rFonts w:ascii="Arial" w:hAnsi="Arial" w:cs="Arial"/>
                <w:noProof/>
                <w:snapToGrid w:val="0"/>
                <w:color w:val="auto"/>
                <w:sz w:val="18"/>
                <w:szCs w:val="18"/>
              </w:rPr>
              <w:t>Thailand</w:t>
            </w:r>
          </w:p>
        </w:tc>
        <w:tc>
          <w:tcPr>
            <w:tcW w:w="864" w:type="dxa"/>
            <w:tcBorders>
              <w:top w:val="nil"/>
              <w:left w:val="nil"/>
              <w:bottom w:val="nil"/>
              <w:right w:val="nil"/>
            </w:tcBorders>
            <w:shd w:val="clear" w:color="auto" w:fill="FAFAFA"/>
          </w:tcPr>
          <w:p w:rsidR="00CE2689" w:rsidRDefault="00CE2689" w:rsidP="00926186">
            <w:pPr>
              <w:jc w:val="right"/>
              <w:rPr>
                <w:rFonts w:ascii="Arial" w:hAnsi="Arial" w:cs="Arial"/>
                <w:snapToGrid w:val="0"/>
                <w:color w:val="auto"/>
                <w:sz w:val="18"/>
                <w:szCs w:val="18"/>
              </w:rPr>
            </w:pPr>
          </w:p>
          <w:p w:rsidR="0056079A" w:rsidRPr="00926186" w:rsidRDefault="0056079A" w:rsidP="00926186">
            <w:pPr>
              <w:jc w:val="right"/>
              <w:rPr>
                <w:rFonts w:ascii="Arial" w:hAnsi="Arial" w:cs="Arial"/>
                <w:snapToGrid w:val="0"/>
                <w:color w:val="auto"/>
                <w:sz w:val="18"/>
                <w:szCs w:val="18"/>
              </w:rPr>
            </w:pPr>
            <w:r w:rsidRPr="00926186">
              <w:rPr>
                <w:rFonts w:ascii="Arial" w:hAnsi="Arial" w:cs="Arial"/>
                <w:snapToGrid w:val="0"/>
                <w:color w:val="auto"/>
                <w:sz w:val="18"/>
                <w:szCs w:val="18"/>
              </w:rPr>
              <w:t>26.00</w:t>
            </w:r>
          </w:p>
        </w:tc>
        <w:tc>
          <w:tcPr>
            <w:tcW w:w="864" w:type="dxa"/>
            <w:tcBorders>
              <w:top w:val="nil"/>
              <w:left w:val="nil"/>
              <w:bottom w:val="nil"/>
              <w:right w:val="nil"/>
            </w:tcBorders>
            <w:shd w:val="clear" w:color="auto" w:fill="auto"/>
          </w:tcPr>
          <w:p w:rsidR="00CE2689" w:rsidRDefault="00CE2689" w:rsidP="00926186">
            <w:pPr>
              <w:jc w:val="right"/>
              <w:rPr>
                <w:rFonts w:ascii="Arial" w:hAnsi="Arial" w:cs="Arial"/>
                <w:snapToGrid w:val="0"/>
                <w:color w:val="auto"/>
                <w:sz w:val="18"/>
                <w:szCs w:val="18"/>
              </w:rPr>
            </w:pPr>
          </w:p>
          <w:p w:rsidR="0056079A" w:rsidRPr="00926186" w:rsidRDefault="0056079A" w:rsidP="00926186">
            <w:pPr>
              <w:jc w:val="right"/>
              <w:rPr>
                <w:rFonts w:ascii="Arial" w:hAnsi="Arial" w:cs="Arial"/>
                <w:snapToGrid w:val="0"/>
                <w:color w:val="auto"/>
                <w:sz w:val="18"/>
                <w:szCs w:val="18"/>
              </w:rPr>
            </w:pPr>
            <w:r w:rsidRPr="00926186">
              <w:rPr>
                <w:rFonts w:ascii="Arial" w:hAnsi="Arial" w:cs="Arial"/>
                <w:snapToGrid w:val="0"/>
                <w:color w:val="auto"/>
                <w:sz w:val="18"/>
                <w:szCs w:val="18"/>
              </w:rPr>
              <w:t>26.00</w:t>
            </w:r>
          </w:p>
        </w:tc>
      </w:tr>
      <w:tr w:rsidR="0056079A" w:rsidRPr="00926186" w:rsidTr="00CE2689">
        <w:tc>
          <w:tcPr>
            <w:tcW w:w="3600" w:type="dxa"/>
          </w:tcPr>
          <w:p w:rsidR="0056079A" w:rsidRPr="00926186" w:rsidRDefault="0056079A" w:rsidP="00926186">
            <w:pPr>
              <w:ind w:left="-63"/>
              <w:rPr>
                <w:rFonts w:ascii="Arial" w:hAnsi="Arial" w:cs="Arial"/>
                <w:snapToGrid w:val="0"/>
                <w:color w:val="auto"/>
                <w:spacing w:val="-4"/>
                <w:sz w:val="18"/>
                <w:szCs w:val="18"/>
                <w:lang w:eastAsia="th-TH"/>
              </w:rPr>
            </w:pPr>
            <w:proofErr w:type="spellStart"/>
            <w:r w:rsidRPr="00926186">
              <w:rPr>
                <w:rFonts w:ascii="Arial" w:hAnsi="Arial" w:cs="Arial"/>
                <w:snapToGrid w:val="0"/>
                <w:color w:val="auto"/>
                <w:spacing w:val="-4"/>
                <w:sz w:val="18"/>
                <w:szCs w:val="18"/>
                <w:lang w:eastAsia="th-TH"/>
              </w:rPr>
              <w:t>Sinokor</w:t>
            </w:r>
            <w:proofErr w:type="spellEnd"/>
            <w:r w:rsidRPr="00926186">
              <w:rPr>
                <w:rFonts w:ascii="Arial" w:hAnsi="Arial" w:cs="Arial"/>
                <w:snapToGrid w:val="0"/>
                <w:color w:val="auto"/>
                <w:spacing w:val="-4"/>
                <w:sz w:val="18"/>
                <w:szCs w:val="18"/>
                <w:lang w:eastAsia="th-TH"/>
              </w:rPr>
              <w:t xml:space="preserve"> Merchant Marine (Thailand) Co., Ltd.</w:t>
            </w:r>
          </w:p>
        </w:tc>
        <w:tc>
          <w:tcPr>
            <w:tcW w:w="2340" w:type="dxa"/>
          </w:tcPr>
          <w:p w:rsidR="00E76E7A" w:rsidRPr="00CE2689" w:rsidRDefault="0056079A" w:rsidP="006A309C">
            <w:pPr>
              <w:ind w:left="180" w:hanging="180"/>
              <w:rPr>
                <w:rFonts w:ascii="Arial" w:eastAsia="Times New Roman" w:hAnsi="Arial" w:cs="Arial"/>
                <w:color w:val="auto"/>
                <w:spacing w:val="-4"/>
                <w:sz w:val="18"/>
                <w:szCs w:val="18"/>
                <w:lang w:eastAsia="en-GB"/>
              </w:rPr>
            </w:pPr>
            <w:r w:rsidRPr="00CE2689">
              <w:rPr>
                <w:rFonts w:ascii="Arial" w:eastAsia="Times New Roman" w:hAnsi="Arial" w:cs="Arial"/>
                <w:color w:val="auto"/>
                <w:spacing w:val="-4"/>
                <w:sz w:val="18"/>
                <w:szCs w:val="18"/>
                <w:lang w:eastAsia="en-GB"/>
              </w:rPr>
              <w:t>Agent of vessel company in</w:t>
            </w:r>
          </w:p>
          <w:p w:rsidR="00E76E7A" w:rsidRPr="00CE2689" w:rsidRDefault="006A309C" w:rsidP="006A309C">
            <w:pPr>
              <w:ind w:hanging="53"/>
              <w:rPr>
                <w:rFonts w:ascii="Arial" w:eastAsia="Times New Roman" w:hAnsi="Arial" w:cs="Arial"/>
                <w:color w:val="auto"/>
                <w:spacing w:val="-4"/>
                <w:sz w:val="18"/>
                <w:szCs w:val="18"/>
                <w:lang w:eastAsia="en-GB"/>
              </w:rPr>
            </w:pPr>
            <w:r w:rsidRPr="00CE2689">
              <w:rPr>
                <w:rFonts w:ascii="Arial" w:eastAsia="Times New Roman" w:hAnsi="Arial" w:cs="Arial"/>
                <w:color w:val="auto"/>
                <w:spacing w:val="-4"/>
                <w:sz w:val="18"/>
                <w:szCs w:val="18"/>
                <w:lang w:eastAsia="en-GB"/>
              </w:rPr>
              <w:t xml:space="preserve">     </w:t>
            </w:r>
            <w:r w:rsidR="0056079A" w:rsidRPr="00CE2689">
              <w:rPr>
                <w:rFonts w:ascii="Arial" w:eastAsia="Times New Roman" w:hAnsi="Arial" w:cs="Arial"/>
                <w:color w:val="auto"/>
                <w:spacing w:val="-4"/>
                <w:sz w:val="18"/>
                <w:szCs w:val="18"/>
                <w:lang w:eastAsia="en-GB"/>
              </w:rPr>
              <w:t>South Korea providing</w:t>
            </w:r>
          </w:p>
          <w:p w:rsidR="0056079A" w:rsidRPr="00CE2689" w:rsidRDefault="00C41DE3" w:rsidP="006A309C">
            <w:pPr>
              <w:ind w:hanging="53"/>
              <w:rPr>
                <w:rFonts w:ascii="Arial" w:eastAsia="Times New Roman" w:hAnsi="Arial" w:cs="Arial"/>
                <w:color w:val="auto"/>
                <w:spacing w:val="-4"/>
                <w:sz w:val="18"/>
                <w:szCs w:val="18"/>
                <w:lang w:eastAsia="en-GB"/>
              </w:rPr>
            </w:pPr>
            <w:r w:rsidRPr="00CE2689">
              <w:rPr>
                <w:rFonts w:ascii="Arial" w:eastAsia="Times New Roman" w:hAnsi="Arial" w:cs="Arial"/>
                <w:color w:val="auto"/>
                <w:spacing w:val="-4"/>
                <w:sz w:val="18"/>
                <w:szCs w:val="18"/>
                <w:lang w:eastAsia="en-GB"/>
              </w:rPr>
              <w:t xml:space="preserve">     </w:t>
            </w:r>
            <w:r w:rsidR="0056079A" w:rsidRPr="00CE2689">
              <w:rPr>
                <w:rFonts w:ascii="Arial" w:eastAsia="Times New Roman" w:hAnsi="Arial" w:cs="Arial"/>
                <w:color w:val="auto"/>
                <w:spacing w:val="-4"/>
                <w:sz w:val="18"/>
                <w:szCs w:val="18"/>
                <w:lang w:eastAsia="en-GB"/>
              </w:rPr>
              <w:t>container services</w:t>
            </w:r>
          </w:p>
        </w:tc>
        <w:tc>
          <w:tcPr>
            <w:tcW w:w="1296" w:type="dxa"/>
          </w:tcPr>
          <w:p w:rsidR="00CE2689" w:rsidRDefault="00CE2689" w:rsidP="00926186">
            <w:pPr>
              <w:jc w:val="center"/>
              <w:rPr>
                <w:rFonts w:ascii="Arial" w:hAnsi="Arial" w:cs="Arial"/>
                <w:noProof/>
                <w:snapToGrid w:val="0"/>
                <w:color w:val="auto"/>
                <w:sz w:val="18"/>
                <w:szCs w:val="18"/>
              </w:rPr>
            </w:pPr>
          </w:p>
          <w:p w:rsidR="00CE2689" w:rsidRDefault="00CE2689" w:rsidP="00926186">
            <w:pPr>
              <w:jc w:val="center"/>
              <w:rPr>
                <w:rFonts w:ascii="Arial" w:hAnsi="Arial" w:cs="Arial"/>
                <w:noProof/>
                <w:snapToGrid w:val="0"/>
                <w:color w:val="auto"/>
                <w:sz w:val="18"/>
                <w:szCs w:val="18"/>
              </w:rPr>
            </w:pPr>
          </w:p>
          <w:p w:rsidR="0056079A" w:rsidRPr="00926186" w:rsidRDefault="0056079A" w:rsidP="00926186">
            <w:pPr>
              <w:jc w:val="center"/>
              <w:rPr>
                <w:rFonts w:ascii="Arial" w:hAnsi="Arial" w:cs="Arial"/>
                <w:noProof/>
                <w:snapToGrid w:val="0"/>
                <w:color w:val="auto"/>
                <w:sz w:val="18"/>
                <w:szCs w:val="18"/>
                <w:lang w:val="en-US"/>
              </w:rPr>
            </w:pPr>
            <w:r w:rsidRPr="00926186">
              <w:rPr>
                <w:rFonts w:ascii="Arial" w:hAnsi="Arial" w:cs="Arial"/>
                <w:noProof/>
                <w:snapToGrid w:val="0"/>
                <w:color w:val="auto"/>
                <w:sz w:val="18"/>
                <w:szCs w:val="18"/>
              </w:rPr>
              <w:t>Thailand</w:t>
            </w:r>
          </w:p>
        </w:tc>
        <w:tc>
          <w:tcPr>
            <w:tcW w:w="864" w:type="dxa"/>
            <w:shd w:val="clear" w:color="auto" w:fill="FAFAFA"/>
          </w:tcPr>
          <w:p w:rsidR="00CE2689" w:rsidRDefault="00CE2689" w:rsidP="00926186">
            <w:pPr>
              <w:jc w:val="right"/>
              <w:rPr>
                <w:rFonts w:ascii="Arial" w:hAnsi="Arial" w:cs="Arial"/>
                <w:snapToGrid w:val="0"/>
                <w:color w:val="auto"/>
                <w:sz w:val="18"/>
                <w:szCs w:val="18"/>
              </w:rPr>
            </w:pPr>
          </w:p>
          <w:p w:rsidR="00CE2689" w:rsidRDefault="00CE2689" w:rsidP="00926186">
            <w:pPr>
              <w:jc w:val="right"/>
              <w:rPr>
                <w:rFonts w:ascii="Arial" w:hAnsi="Arial" w:cs="Arial"/>
                <w:snapToGrid w:val="0"/>
                <w:color w:val="auto"/>
                <w:sz w:val="18"/>
                <w:szCs w:val="18"/>
              </w:rPr>
            </w:pPr>
          </w:p>
          <w:p w:rsidR="0056079A" w:rsidRPr="00926186" w:rsidRDefault="0056079A" w:rsidP="00926186">
            <w:pPr>
              <w:jc w:val="right"/>
              <w:rPr>
                <w:rFonts w:ascii="Arial" w:hAnsi="Arial" w:cs="Arial"/>
                <w:snapToGrid w:val="0"/>
                <w:color w:val="auto"/>
                <w:sz w:val="18"/>
                <w:szCs w:val="18"/>
              </w:rPr>
            </w:pPr>
            <w:r w:rsidRPr="00926186">
              <w:rPr>
                <w:rFonts w:ascii="Arial" w:hAnsi="Arial" w:cs="Arial"/>
                <w:snapToGrid w:val="0"/>
                <w:color w:val="auto"/>
                <w:sz w:val="18"/>
                <w:szCs w:val="18"/>
              </w:rPr>
              <w:t>50.00</w:t>
            </w:r>
          </w:p>
        </w:tc>
        <w:tc>
          <w:tcPr>
            <w:tcW w:w="864" w:type="dxa"/>
          </w:tcPr>
          <w:p w:rsidR="00CE2689" w:rsidRDefault="00CE2689" w:rsidP="00926186">
            <w:pPr>
              <w:jc w:val="right"/>
              <w:rPr>
                <w:rFonts w:ascii="Arial" w:hAnsi="Arial" w:cs="Arial"/>
                <w:snapToGrid w:val="0"/>
                <w:color w:val="auto"/>
                <w:sz w:val="18"/>
                <w:szCs w:val="18"/>
              </w:rPr>
            </w:pPr>
          </w:p>
          <w:p w:rsidR="00CE2689" w:rsidRDefault="00CE2689" w:rsidP="00926186">
            <w:pPr>
              <w:jc w:val="right"/>
              <w:rPr>
                <w:rFonts w:ascii="Arial" w:hAnsi="Arial" w:cs="Arial"/>
                <w:snapToGrid w:val="0"/>
                <w:color w:val="auto"/>
                <w:sz w:val="18"/>
                <w:szCs w:val="18"/>
              </w:rPr>
            </w:pPr>
          </w:p>
          <w:p w:rsidR="0056079A" w:rsidRPr="00926186" w:rsidRDefault="0056079A" w:rsidP="00926186">
            <w:pPr>
              <w:jc w:val="right"/>
              <w:rPr>
                <w:rFonts w:ascii="Arial" w:hAnsi="Arial" w:cs="Arial"/>
                <w:snapToGrid w:val="0"/>
                <w:color w:val="auto"/>
                <w:sz w:val="18"/>
                <w:szCs w:val="18"/>
              </w:rPr>
            </w:pPr>
            <w:r w:rsidRPr="00926186">
              <w:rPr>
                <w:rFonts w:ascii="Arial" w:hAnsi="Arial" w:cs="Arial"/>
                <w:snapToGrid w:val="0"/>
                <w:color w:val="auto"/>
                <w:sz w:val="18"/>
                <w:szCs w:val="18"/>
              </w:rPr>
              <w:t>50.00</w:t>
            </w:r>
          </w:p>
        </w:tc>
      </w:tr>
    </w:tbl>
    <w:p w:rsidR="00F748A4" w:rsidRPr="00926186" w:rsidRDefault="00F748A4" w:rsidP="00926186">
      <w:pPr>
        <w:ind w:left="540" w:right="0"/>
        <w:jc w:val="both"/>
        <w:outlineLvl w:val="0"/>
        <w:rPr>
          <w:rFonts w:ascii="Arial" w:eastAsia="MS Mincho" w:hAnsi="Arial" w:cs="Arial"/>
          <w:color w:val="auto"/>
          <w:spacing w:val="-2"/>
          <w:sz w:val="18"/>
          <w:szCs w:val="18"/>
        </w:rPr>
      </w:pPr>
    </w:p>
    <w:p w:rsidR="00D70618" w:rsidRPr="00926186" w:rsidRDefault="00D70618" w:rsidP="00926186">
      <w:pPr>
        <w:ind w:left="540" w:right="0"/>
        <w:jc w:val="both"/>
        <w:outlineLvl w:val="0"/>
        <w:rPr>
          <w:rFonts w:ascii="Arial" w:eastAsia="MS Mincho" w:hAnsi="Arial" w:cs="Arial"/>
          <w:color w:val="auto"/>
          <w:spacing w:val="-2"/>
          <w:sz w:val="18"/>
          <w:szCs w:val="18"/>
        </w:rPr>
      </w:pPr>
      <w:r w:rsidRPr="00E76E7A">
        <w:rPr>
          <w:rFonts w:ascii="Arial" w:eastAsia="MS Mincho" w:hAnsi="Arial" w:cs="Arial"/>
          <w:color w:val="auto"/>
          <w:spacing w:val="-6"/>
          <w:sz w:val="18"/>
          <w:szCs w:val="18"/>
        </w:rPr>
        <w:t xml:space="preserve">The Company classifies its investment in </w:t>
      </w:r>
      <w:proofErr w:type="spellStart"/>
      <w:r w:rsidRPr="00E76E7A">
        <w:rPr>
          <w:rFonts w:ascii="Arial" w:eastAsia="MS Mincho" w:hAnsi="Arial" w:cs="Arial"/>
          <w:color w:val="auto"/>
          <w:spacing w:val="-6"/>
          <w:sz w:val="18"/>
          <w:szCs w:val="18"/>
        </w:rPr>
        <w:t>Sinokor</w:t>
      </w:r>
      <w:proofErr w:type="spellEnd"/>
      <w:r w:rsidRPr="00E76E7A">
        <w:rPr>
          <w:rFonts w:ascii="Arial" w:eastAsia="MS Mincho" w:hAnsi="Arial" w:cs="Arial"/>
          <w:color w:val="auto"/>
          <w:spacing w:val="-6"/>
          <w:sz w:val="18"/>
          <w:szCs w:val="18"/>
        </w:rPr>
        <w:t xml:space="preserve"> Merchant Marine (Thailand) Co., Ltd. (SKRT), in which the Company</w:t>
      </w:r>
      <w:r w:rsidRPr="00926186">
        <w:rPr>
          <w:rFonts w:ascii="Arial" w:eastAsia="MS Mincho" w:hAnsi="Arial" w:cs="Arial"/>
          <w:color w:val="auto"/>
          <w:spacing w:val="-2"/>
          <w:sz w:val="18"/>
          <w:szCs w:val="18"/>
        </w:rPr>
        <w:t xml:space="preserve"> holds 50% of interest, as an associate because the Company has significant influence over SKRT’</w:t>
      </w:r>
      <w:r w:rsidR="00DB0BFE" w:rsidRPr="00926186">
        <w:rPr>
          <w:rFonts w:ascii="Arial" w:eastAsia="MS Mincho" w:hAnsi="Arial" w:cs="Arial"/>
          <w:color w:val="auto"/>
          <w:spacing w:val="-2"/>
          <w:sz w:val="18"/>
          <w:szCs w:val="18"/>
        </w:rPr>
        <w:t>s financial and operating policies</w:t>
      </w:r>
      <w:r w:rsidRPr="00926186">
        <w:rPr>
          <w:rFonts w:ascii="Arial" w:eastAsia="MS Mincho" w:hAnsi="Arial" w:cs="Arial"/>
          <w:color w:val="auto"/>
          <w:spacing w:val="-2"/>
          <w:sz w:val="18"/>
          <w:szCs w:val="18"/>
        </w:rPr>
        <w:t xml:space="preserve"> but does not have control over SKRT.</w:t>
      </w:r>
    </w:p>
    <w:p w:rsidR="00D70618" w:rsidRPr="00926186" w:rsidRDefault="00D70618" w:rsidP="00926186">
      <w:pPr>
        <w:ind w:left="540" w:right="0"/>
        <w:jc w:val="both"/>
        <w:outlineLvl w:val="0"/>
        <w:rPr>
          <w:rFonts w:ascii="Arial" w:eastAsia="MS Mincho" w:hAnsi="Arial" w:cs="Arial"/>
          <w:color w:val="auto"/>
          <w:spacing w:val="-2"/>
          <w:sz w:val="18"/>
          <w:szCs w:val="18"/>
        </w:rPr>
      </w:pPr>
    </w:p>
    <w:p w:rsidR="00F748A4" w:rsidRPr="00926186" w:rsidRDefault="00D70618" w:rsidP="00926186">
      <w:pPr>
        <w:ind w:left="540" w:right="0"/>
        <w:jc w:val="both"/>
        <w:outlineLvl w:val="0"/>
        <w:rPr>
          <w:rFonts w:ascii="Arial" w:eastAsia="MS Mincho" w:hAnsi="Arial" w:cs="Arial"/>
          <w:color w:val="auto"/>
          <w:spacing w:val="-2"/>
          <w:sz w:val="18"/>
          <w:szCs w:val="18"/>
        </w:rPr>
      </w:pPr>
      <w:r w:rsidRPr="00926186">
        <w:rPr>
          <w:rFonts w:ascii="Arial" w:eastAsia="MS Mincho" w:hAnsi="Arial" w:cs="Arial"/>
          <w:color w:val="auto"/>
          <w:spacing w:val="-2"/>
          <w:sz w:val="18"/>
          <w:szCs w:val="18"/>
        </w:rPr>
        <w:t xml:space="preserve">The investment in SKRT is made between the Company and </w:t>
      </w:r>
      <w:proofErr w:type="spellStart"/>
      <w:r w:rsidRPr="00926186">
        <w:rPr>
          <w:rFonts w:ascii="Arial" w:eastAsia="MS Mincho" w:hAnsi="Arial" w:cs="Arial"/>
          <w:color w:val="auto"/>
          <w:spacing w:val="-2"/>
          <w:sz w:val="18"/>
          <w:szCs w:val="18"/>
        </w:rPr>
        <w:t>Sinokor</w:t>
      </w:r>
      <w:proofErr w:type="spellEnd"/>
      <w:r w:rsidRPr="00926186">
        <w:rPr>
          <w:rFonts w:ascii="Arial" w:eastAsia="MS Mincho" w:hAnsi="Arial" w:cs="Arial"/>
          <w:color w:val="auto"/>
          <w:spacing w:val="-2"/>
          <w:sz w:val="18"/>
          <w:szCs w:val="18"/>
        </w:rPr>
        <w:t xml:space="preserve"> Merchant Marine Co., Ltd. (SKR), South Korea. SKR is the vessels’ owner that SKRT acts as agent in Thailand. SKRT is operated under the business and management policies agreed together by the Company and SKR. </w:t>
      </w:r>
      <w:r w:rsidR="00E1294D" w:rsidRPr="00926186">
        <w:rPr>
          <w:rFonts w:ascii="Arial" w:eastAsia="MS Mincho" w:hAnsi="Arial" w:cs="Arial"/>
          <w:color w:val="auto"/>
          <w:spacing w:val="-2"/>
          <w:sz w:val="18"/>
          <w:szCs w:val="18"/>
        </w:rPr>
        <w:t>The Company has two</w:t>
      </w:r>
      <w:r w:rsidRPr="00926186">
        <w:rPr>
          <w:rFonts w:ascii="Arial" w:eastAsia="MS Mincho" w:hAnsi="Arial" w:cs="Arial"/>
          <w:color w:val="auto"/>
          <w:spacing w:val="-2"/>
          <w:sz w:val="18"/>
          <w:szCs w:val="18"/>
        </w:rPr>
        <w:t xml:space="preserve"> in six of SKRT’s board of directors. The investors have decided to manage the associate together without shareholder agreement.</w:t>
      </w:r>
    </w:p>
    <w:p w:rsidR="00E76E7A" w:rsidRDefault="00E76E7A">
      <w:pPr>
        <w:ind w:right="0"/>
        <w:rPr>
          <w:rFonts w:ascii="Arial" w:eastAsia="MS Mincho" w:hAnsi="Arial" w:cs="Arial"/>
          <w:color w:val="auto"/>
          <w:spacing w:val="-2"/>
          <w:sz w:val="18"/>
          <w:szCs w:val="18"/>
        </w:rPr>
      </w:pPr>
      <w:r>
        <w:rPr>
          <w:rFonts w:ascii="Arial" w:eastAsia="MS Mincho" w:hAnsi="Arial" w:cs="Arial"/>
          <w:color w:val="auto"/>
          <w:spacing w:val="-2"/>
          <w:sz w:val="18"/>
          <w:szCs w:val="18"/>
        </w:rPr>
        <w:br w:type="page"/>
      </w:r>
    </w:p>
    <w:p w:rsidR="009A382F" w:rsidRPr="00926186" w:rsidRDefault="009A382F" w:rsidP="00E76E7A">
      <w:pPr>
        <w:ind w:left="540" w:right="0"/>
        <w:jc w:val="both"/>
        <w:outlineLvl w:val="0"/>
        <w:rPr>
          <w:rFonts w:ascii="Arial" w:eastAsia="MS Mincho" w:hAnsi="Arial" w:cs="Arial"/>
          <w:color w:val="auto"/>
          <w:spacing w:val="-2"/>
          <w:sz w:val="18"/>
          <w:szCs w:val="18"/>
        </w:rPr>
      </w:pPr>
    </w:p>
    <w:p w:rsidR="007D7A7A" w:rsidRPr="00C202BE" w:rsidRDefault="007D7A7A" w:rsidP="00E76E7A">
      <w:pPr>
        <w:ind w:left="540" w:right="0"/>
        <w:jc w:val="thaiDistribute"/>
        <w:rPr>
          <w:rFonts w:ascii="Arial" w:eastAsia="MS Mincho" w:hAnsi="Arial" w:cs="Arial"/>
          <w:color w:val="auto"/>
          <w:sz w:val="18"/>
          <w:szCs w:val="18"/>
        </w:rPr>
      </w:pPr>
      <w:r w:rsidRPr="00C202BE">
        <w:rPr>
          <w:rFonts w:ascii="Arial" w:eastAsia="MS Mincho" w:hAnsi="Arial" w:cs="Arial"/>
          <w:color w:val="auto"/>
          <w:sz w:val="18"/>
          <w:szCs w:val="18"/>
        </w:rPr>
        <w:t>The details of investments in associates are as follows:</w:t>
      </w:r>
      <w:r w:rsidRPr="00C202BE">
        <w:rPr>
          <w:rFonts w:ascii="Arial" w:hAnsi="Arial" w:cs="Arial"/>
          <w:color w:val="auto"/>
          <w:sz w:val="18"/>
          <w:szCs w:val="18"/>
        </w:rPr>
        <w:t xml:space="preserve"> </w:t>
      </w:r>
    </w:p>
    <w:p w:rsidR="007D7A7A" w:rsidRPr="00E76E7A" w:rsidRDefault="007D7A7A" w:rsidP="00E76E7A">
      <w:pPr>
        <w:ind w:left="540" w:right="0"/>
        <w:jc w:val="thaiDistribute"/>
        <w:rPr>
          <w:rFonts w:ascii="Arial" w:eastAsia="MS Mincho" w:hAnsi="Arial" w:cs="Arial"/>
          <w:color w:val="auto"/>
          <w:sz w:val="18"/>
          <w:szCs w:val="18"/>
        </w:rPr>
      </w:pPr>
    </w:p>
    <w:tbl>
      <w:tblPr>
        <w:tblW w:w="8919" w:type="dxa"/>
        <w:tblInd w:w="657" w:type="dxa"/>
        <w:tblLayout w:type="fixed"/>
        <w:tblLook w:val="0000" w:firstRow="0" w:lastRow="0" w:firstColumn="0" w:lastColumn="0" w:noHBand="0" w:noVBand="0"/>
      </w:tblPr>
      <w:tblGrid>
        <w:gridCol w:w="3447"/>
        <w:gridCol w:w="1368"/>
        <w:gridCol w:w="1368"/>
        <w:gridCol w:w="1368"/>
        <w:gridCol w:w="1368"/>
      </w:tblGrid>
      <w:tr w:rsidR="00C202BE" w:rsidRPr="00E76E7A" w:rsidTr="00BF2F10">
        <w:tc>
          <w:tcPr>
            <w:tcW w:w="3447" w:type="dxa"/>
            <w:vAlign w:val="center"/>
          </w:tcPr>
          <w:p w:rsidR="007D7A7A" w:rsidRPr="00E76E7A" w:rsidRDefault="007D7A7A" w:rsidP="00E76E7A">
            <w:pPr>
              <w:ind w:left="-115"/>
              <w:jc w:val="center"/>
              <w:rPr>
                <w:rFonts w:ascii="Arial" w:eastAsia="Times New Roman" w:hAnsi="Arial" w:cs="Arial"/>
                <w:b/>
                <w:bCs/>
                <w:color w:val="auto"/>
                <w:sz w:val="18"/>
                <w:szCs w:val="18"/>
                <w:lang w:eastAsia="en-GB"/>
              </w:rPr>
            </w:pPr>
          </w:p>
        </w:tc>
        <w:tc>
          <w:tcPr>
            <w:tcW w:w="2736" w:type="dxa"/>
            <w:gridSpan w:val="2"/>
            <w:tcBorders>
              <w:top w:val="single" w:sz="4" w:space="0" w:color="auto"/>
              <w:bottom w:val="single" w:sz="4" w:space="0" w:color="auto"/>
            </w:tcBorders>
            <w:shd w:val="clear" w:color="auto" w:fill="auto"/>
            <w:vAlign w:val="center"/>
          </w:tcPr>
          <w:p w:rsidR="007D7A7A" w:rsidRPr="00E76E7A" w:rsidRDefault="007D7A7A" w:rsidP="00E76E7A">
            <w:pPr>
              <w:jc w:val="center"/>
              <w:rPr>
                <w:rFonts w:ascii="Arial" w:eastAsia="Times New Roman" w:hAnsi="Arial" w:cs="Arial"/>
                <w:b/>
                <w:bCs/>
                <w:color w:val="auto"/>
                <w:sz w:val="18"/>
                <w:szCs w:val="18"/>
                <w:cs/>
                <w:lang w:eastAsia="en-GB"/>
              </w:rPr>
            </w:pPr>
            <w:r w:rsidRPr="00E76E7A">
              <w:rPr>
                <w:rFonts w:ascii="Arial" w:eastAsia="Times New Roman" w:hAnsi="Arial" w:cs="Arial"/>
                <w:b/>
                <w:bCs/>
                <w:color w:val="auto"/>
                <w:sz w:val="18"/>
                <w:szCs w:val="18"/>
                <w:lang w:eastAsia="en-GB"/>
              </w:rPr>
              <w:t>Equity method</w:t>
            </w:r>
          </w:p>
        </w:tc>
        <w:tc>
          <w:tcPr>
            <w:tcW w:w="2736" w:type="dxa"/>
            <w:gridSpan w:val="2"/>
            <w:tcBorders>
              <w:top w:val="single" w:sz="4" w:space="0" w:color="auto"/>
              <w:bottom w:val="single" w:sz="4" w:space="0" w:color="auto"/>
            </w:tcBorders>
            <w:shd w:val="clear" w:color="auto" w:fill="auto"/>
            <w:vAlign w:val="center"/>
          </w:tcPr>
          <w:p w:rsidR="007D7A7A" w:rsidRPr="00E76E7A" w:rsidRDefault="007D7A7A" w:rsidP="00E76E7A">
            <w:pPr>
              <w:jc w:val="center"/>
              <w:rPr>
                <w:rFonts w:ascii="Arial" w:eastAsia="Times New Roman" w:hAnsi="Arial" w:cs="Arial"/>
                <w:b/>
                <w:bCs/>
                <w:color w:val="auto"/>
                <w:sz w:val="18"/>
                <w:szCs w:val="18"/>
                <w:cs/>
                <w:lang w:eastAsia="en-GB"/>
              </w:rPr>
            </w:pPr>
            <w:r w:rsidRPr="00E76E7A">
              <w:rPr>
                <w:rFonts w:ascii="Arial" w:eastAsia="Times New Roman" w:hAnsi="Arial" w:cs="Arial"/>
                <w:b/>
                <w:bCs/>
                <w:color w:val="auto"/>
                <w:sz w:val="18"/>
                <w:szCs w:val="18"/>
                <w:lang w:eastAsia="en-GB"/>
              </w:rPr>
              <w:t>Cost method</w:t>
            </w:r>
          </w:p>
        </w:tc>
      </w:tr>
      <w:tr w:rsidR="00C202BE" w:rsidRPr="00E76E7A" w:rsidTr="00BF2F10">
        <w:tc>
          <w:tcPr>
            <w:tcW w:w="3447" w:type="dxa"/>
            <w:vAlign w:val="center"/>
          </w:tcPr>
          <w:p w:rsidR="007D7A7A" w:rsidRPr="00E76E7A" w:rsidRDefault="007D7A7A" w:rsidP="00E76E7A">
            <w:pPr>
              <w:ind w:left="-115"/>
              <w:jc w:val="center"/>
              <w:rPr>
                <w:rFonts w:ascii="Arial" w:eastAsia="Times New Roman" w:hAnsi="Arial" w:cs="Arial"/>
                <w:b/>
                <w:bCs/>
                <w:color w:val="auto"/>
                <w:sz w:val="18"/>
                <w:szCs w:val="18"/>
                <w:lang w:eastAsia="en-GB"/>
              </w:rPr>
            </w:pPr>
          </w:p>
        </w:tc>
        <w:tc>
          <w:tcPr>
            <w:tcW w:w="1368" w:type="dxa"/>
            <w:tcBorders>
              <w:top w:val="single" w:sz="4" w:space="0" w:color="auto"/>
            </w:tcBorders>
          </w:tcPr>
          <w:p w:rsidR="007D7A7A" w:rsidRPr="00E76E7A" w:rsidRDefault="00F14FCD" w:rsidP="00E76E7A">
            <w:pPr>
              <w:jc w:val="right"/>
              <w:rPr>
                <w:rFonts w:ascii="Arial" w:hAnsi="Arial" w:cs="Arial"/>
                <w:b/>
                <w:bCs/>
                <w:snapToGrid w:val="0"/>
                <w:color w:val="auto"/>
                <w:sz w:val="18"/>
                <w:szCs w:val="18"/>
              </w:rPr>
            </w:pPr>
            <w:r w:rsidRPr="00E76E7A">
              <w:rPr>
                <w:rFonts w:ascii="Arial" w:hAnsi="Arial" w:cs="Arial"/>
                <w:b/>
                <w:bCs/>
                <w:snapToGrid w:val="0"/>
                <w:color w:val="auto"/>
                <w:sz w:val="18"/>
                <w:szCs w:val="18"/>
              </w:rPr>
              <w:t>2019</w:t>
            </w:r>
          </w:p>
        </w:tc>
        <w:tc>
          <w:tcPr>
            <w:tcW w:w="1368" w:type="dxa"/>
            <w:tcBorders>
              <w:top w:val="single" w:sz="4" w:space="0" w:color="auto"/>
            </w:tcBorders>
          </w:tcPr>
          <w:p w:rsidR="007D7A7A" w:rsidRPr="00E76E7A" w:rsidRDefault="00C202BE" w:rsidP="00E76E7A">
            <w:pPr>
              <w:jc w:val="right"/>
              <w:rPr>
                <w:rFonts w:ascii="Arial" w:hAnsi="Arial" w:cs="Arial"/>
                <w:b/>
                <w:bCs/>
                <w:snapToGrid w:val="0"/>
                <w:color w:val="auto"/>
                <w:sz w:val="18"/>
                <w:szCs w:val="18"/>
              </w:rPr>
            </w:pPr>
            <w:r w:rsidRPr="00E76E7A">
              <w:rPr>
                <w:rFonts w:ascii="Arial" w:hAnsi="Arial" w:cs="Arial"/>
                <w:b/>
                <w:bCs/>
                <w:snapToGrid w:val="0"/>
                <w:color w:val="auto"/>
                <w:sz w:val="18"/>
                <w:szCs w:val="18"/>
              </w:rPr>
              <w:t>2018</w:t>
            </w:r>
          </w:p>
        </w:tc>
        <w:tc>
          <w:tcPr>
            <w:tcW w:w="1368" w:type="dxa"/>
            <w:tcBorders>
              <w:top w:val="single" w:sz="4" w:space="0" w:color="auto"/>
            </w:tcBorders>
          </w:tcPr>
          <w:p w:rsidR="007D7A7A" w:rsidRPr="00E76E7A" w:rsidRDefault="00F14FCD" w:rsidP="00E76E7A">
            <w:pPr>
              <w:jc w:val="right"/>
              <w:rPr>
                <w:rFonts w:ascii="Arial" w:hAnsi="Arial" w:cs="Arial"/>
                <w:b/>
                <w:bCs/>
                <w:snapToGrid w:val="0"/>
                <w:color w:val="auto"/>
                <w:sz w:val="18"/>
                <w:szCs w:val="18"/>
              </w:rPr>
            </w:pPr>
            <w:r w:rsidRPr="00E76E7A">
              <w:rPr>
                <w:rFonts w:ascii="Arial" w:hAnsi="Arial" w:cs="Arial"/>
                <w:b/>
                <w:bCs/>
                <w:snapToGrid w:val="0"/>
                <w:color w:val="auto"/>
                <w:sz w:val="18"/>
                <w:szCs w:val="18"/>
              </w:rPr>
              <w:t>2019</w:t>
            </w:r>
          </w:p>
        </w:tc>
        <w:tc>
          <w:tcPr>
            <w:tcW w:w="1368" w:type="dxa"/>
            <w:tcBorders>
              <w:top w:val="single" w:sz="4" w:space="0" w:color="auto"/>
            </w:tcBorders>
          </w:tcPr>
          <w:p w:rsidR="007D7A7A" w:rsidRPr="00E76E7A" w:rsidRDefault="00C202BE" w:rsidP="00E76E7A">
            <w:pPr>
              <w:jc w:val="right"/>
              <w:rPr>
                <w:rFonts w:ascii="Arial" w:hAnsi="Arial" w:cs="Arial"/>
                <w:b/>
                <w:bCs/>
                <w:snapToGrid w:val="0"/>
                <w:color w:val="auto"/>
                <w:sz w:val="18"/>
                <w:szCs w:val="18"/>
              </w:rPr>
            </w:pPr>
            <w:r w:rsidRPr="00E76E7A">
              <w:rPr>
                <w:rFonts w:ascii="Arial" w:hAnsi="Arial" w:cs="Arial"/>
                <w:b/>
                <w:bCs/>
                <w:snapToGrid w:val="0"/>
                <w:color w:val="auto"/>
                <w:sz w:val="18"/>
                <w:szCs w:val="18"/>
              </w:rPr>
              <w:t>2018</w:t>
            </w:r>
          </w:p>
        </w:tc>
      </w:tr>
      <w:tr w:rsidR="00C202BE" w:rsidRPr="00E76E7A" w:rsidTr="00BF2F10">
        <w:tc>
          <w:tcPr>
            <w:tcW w:w="3447" w:type="dxa"/>
            <w:tcBorders>
              <w:bottom w:val="single" w:sz="4" w:space="0" w:color="auto"/>
            </w:tcBorders>
            <w:vAlign w:val="center"/>
          </w:tcPr>
          <w:p w:rsidR="007D7A7A" w:rsidRPr="00E76E7A" w:rsidRDefault="007D7A7A" w:rsidP="00E76E7A">
            <w:pPr>
              <w:ind w:left="-115"/>
              <w:jc w:val="center"/>
              <w:rPr>
                <w:rFonts w:ascii="Arial" w:eastAsia="Times New Roman" w:hAnsi="Arial" w:cs="Arial"/>
                <w:b/>
                <w:bCs/>
                <w:color w:val="auto"/>
                <w:sz w:val="18"/>
                <w:szCs w:val="18"/>
                <w:lang w:eastAsia="en-GB"/>
              </w:rPr>
            </w:pPr>
            <w:r w:rsidRPr="00E76E7A">
              <w:rPr>
                <w:rFonts w:ascii="Arial" w:eastAsia="Times New Roman" w:hAnsi="Arial" w:cs="Arial"/>
                <w:b/>
                <w:bCs/>
                <w:color w:val="auto"/>
                <w:sz w:val="18"/>
                <w:szCs w:val="18"/>
                <w:lang w:eastAsia="en-GB"/>
              </w:rPr>
              <w:t>Company</w:t>
            </w:r>
          </w:p>
        </w:tc>
        <w:tc>
          <w:tcPr>
            <w:tcW w:w="1368" w:type="dxa"/>
            <w:tcBorders>
              <w:bottom w:val="single" w:sz="4" w:space="0" w:color="auto"/>
            </w:tcBorders>
          </w:tcPr>
          <w:p w:rsidR="007D7A7A" w:rsidRPr="00E76E7A" w:rsidRDefault="007D7A7A" w:rsidP="00E76E7A">
            <w:pPr>
              <w:jc w:val="right"/>
              <w:rPr>
                <w:rFonts w:ascii="Arial" w:hAnsi="Arial" w:cs="Arial"/>
                <w:b/>
                <w:bCs/>
                <w:noProof/>
                <w:snapToGrid w:val="0"/>
                <w:color w:val="auto"/>
                <w:sz w:val="18"/>
                <w:szCs w:val="18"/>
              </w:rPr>
            </w:pPr>
            <w:r w:rsidRPr="00E76E7A">
              <w:rPr>
                <w:rFonts w:ascii="Arial" w:hAnsi="Arial" w:cs="Arial"/>
                <w:b/>
                <w:bCs/>
                <w:snapToGrid w:val="0"/>
                <w:color w:val="auto"/>
                <w:sz w:val="18"/>
                <w:szCs w:val="18"/>
              </w:rPr>
              <w:t>Baht</w:t>
            </w:r>
          </w:p>
        </w:tc>
        <w:tc>
          <w:tcPr>
            <w:tcW w:w="1368" w:type="dxa"/>
            <w:tcBorders>
              <w:bottom w:val="single" w:sz="4" w:space="0" w:color="auto"/>
            </w:tcBorders>
          </w:tcPr>
          <w:p w:rsidR="007D7A7A" w:rsidRPr="00E76E7A" w:rsidRDefault="007D7A7A" w:rsidP="00E76E7A">
            <w:pPr>
              <w:jc w:val="right"/>
              <w:rPr>
                <w:rFonts w:ascii="Arial" w:hAnsi="Arial" w:cs="Arial"/>
                <w:b/>
                <w:bCs/>
                <w:noProof/>
                <w:snapToGrid w:val="0"/>
                <w:color w:val="auto"/>
                <w:sz w:val="18"/>
                <w:szCs w:val="18"/>
              </w:rPr>
            </w:pPr>
            <w:r w:rsidRPr="00E76E7A">
              <w:rPr>
                <w:rFonts w:ascii="Arial" w:hAnsi="Arial" w:cs="Arial"/>
                <w:b/>
                <w:bCs/>
                <w:snapToGrid w:val="0"/>
                <w:color w:val="auto"/>
                <w:sz w:val="18"/>
                <w:szCs w:val="18"/>
              </w:rPr>
              <w:t>Baht</w:t>
            </w:r>
          </w:p>
        </w:tc>
        <w:tc>
          <w:tcPr>
            <w:tcW w:w="1368" w:type="dxa"/>
            <w:tcBorders>
              <w:bottom w:val="single" w:sz="4" w:space="0" w:color="auto"/>
            </w:tcBorders>
          </w:tcPr>
          <w:p w:rsidR="007D7A7A" w:rsidRPr="00E76E7A" w:rsidRDefault="007D7A7A" w:rsidP="00E76E7A">
            <w:pPr>
              <w:jc w:val="right"/>
              <w:rPr>
                <w:rFonts w:ascii="Arial" w:hAnsi="Arial" w:cs="Arial"/>
                <w:b/>
                <w:bCs/>
                <w:noProof/>
                <w:snapToGrid w:val="0"/>
                <w:color w:val="auto"/>
                <w:sz w:val="18"/>
                <w:szCs w:val="18"/>
              </w:rPr>
            </w:pPr>
            <w:r w:rsidRPr="00E76E7A">
              <w:rPr>
                <w:rFonts w:ascii="Arial" w:hAnsi="Arial" w:cs="Arial"/>
                <w:b/>
                <w:bCs/>
                <w:snapToGrid w:val="0"/>
                <w:color w:val="auto"/>
                <w:sz w:val="18"/>
                <w:szCs w:val="18"/>
              </w:rPr>
              <w:t>Baht</w:t>
            </w:r>
          </w:p>
        </w:tc>
        <w:tc>
          <w:tcPr>
            <w:tcW w:w="1368" w:type="dxa"/>
            <w:tcBorders>
              <w:bottom w:val="single" w:sz="4" w:space="0" w:color="auto"/>
            </w:tcBorders>
          </w:tcPr>
          <w:p w:rsidR="007D7A7A" w:rsidRPr="00E76E7A" w:rsidRDefault="007D7A7A" w:rsidP="00E76E7A">
            <w:pPr>
              <w:jc w:val="right"/>
              <w:rPr>
                <w:rFonts w:ascii="Arial" w:hAnsi="Arial" w:cs="Arial"/>
                <w:b/>
                <w:bCs/>
                <w:noProof/>
                <w:snapToGrid w:val="0"/>
                <w:color w:val="auto"/>
                <w:sz w:val="18"/>
                <w:szCs w:val="18"/>
              </w:rPr>
            </w:pPr>
            <w:r w:rsidRPr="00E76E7A">
              <w:rPr>
                <w:rFonts w:ascii="Arial" w:hAnsi="Arial" w:cs="Arial"/>
                <w:b/>
                <w:bCs/>
                <w:snapToGrid w:val="0"/>
                <w:color w:val="auto"/>
                <w:sz w:val="18"/>
                <w:szCs w:val="18"/>
              </w:rPr>
              <w:t>Baht</w:t>
            </w:r>
          </w:p>
        </w:tc>
      </w:tr>
      <w:tr w:rsidR="00C202BE" w:rsidRPr="00E76E7A" w:rsidTr="00BF2F10">
        <w:tc>
          <w:tcPr>
            <w:tcW w:w="3447" w:type="dxa"/>
            <w:tcBorders>
              <w:top w:val="single" w:sz="4" w:space="0" w:color="auto"/>
            </w:tcBorders>
            <w:vAlign w:val="bottom"/>
          </w:tcPr>
          <w:p w:rsidR="007D7A7A" w:rsidRPr="00E76E7A" w:rsidRDefault="007D7A7A" w:rsidP="00E76E7A">
            <w:pPr>
              <w:ind w:left="-115"/>
              <w:contextualSpacing/>
              <w:rPr>
                <w:rFonts w:ascii="Arial" w:hAnsi="Arial" w:cs="Arial"/>
                <w:snapToGrid w:val="0"/>
                <w:color w:val="auto"/>
                <w:sz w:val="18"/>
                <w:szCs w:val="18"/>
                <w:cs/>
              </w:rPr>
            </w:pPr>
          </w:p>
        </w:tc>
        <w:tc>
          <w:tcPr>
            <w:tcW w:w="1368" w:type="dxa"/>
            <w:tcBorders>
              <w:top w:val="single" w:sz="4" w:space="0" w:color="auto"/>
            </w:tcBorders>
            <w:shd w:val="clear" w:color="auto" w:fill="FAFAFA"/>
            <w:vAlign w:val="center"/>
          </w:tcPr>
          <w:p w:rsidR="007D7A7A" w:rsidRPr="00E76E7A" w:rsidRDefault="007D7A7A" w:rsidP="00E76E7A">
            <w:pPr>
              <w:contextualSpacing/>
              <w:jc w:val="right"/>
              <w:rPr>
                <w:rFonts w:ascii="Arial" w:hAnsi="Arial" w:cs="Arial"/>
                <w:noProof/>
                <w:snapToGrid w:val="0"/>
                <w:color w:val="auto"/>
                <w:sz w:val="18"/>
                <w:szCs w:val="18"/>
              </w:rPr>
            </w:pPr>
          </w:p>
        </w:tc>
        <w:tc>
          <w:tcPr>
            <w:tcW w:w="1368" w:type="dxa"/>
            <w:tcBorders>
              <w:top w:val="single" w:sz="4" w:space="0" w:color="auto"/>
            </w:tcBorders>
            <w:vAlign w:val="center"/>
          </w:tcPr>
          <w:p w:rsidR="007D7A7A" w:rsidRPr="00E76E7A" w:rsidRDefault="007D7A7A" w:rsidP="00E76E7A">
            <w:pPr>
              <w:contextualSpacing/>
              <w:jc w:val="right"/>
              <w:rPr>
                <w:rFonts w:ascii="Arial" w:hAnsi="Arial" w:cs="Arial"/>
                <w:noProof/>
                <w:snapToGrid w:val="0"/>
                <w:color w:val="auto"/>
                <w:sz w:val="18"/>
                <w:szCs w:val="18"/>
              </w:rPr>
            </w:pPr>
          </w:p>
        </w:tc>
        <w:tc>
          <w:tcPr>
            <w:tcW w:w="1368" w:type="dxa"/>
            <w:tcBorders>
              <w:top w:val="single" w:sz="4" w:space="0" w:color="auto"/>
            </w:tcBorders>
            <w:shd w:val="clear" w:color="auto" w:fill="FAFAFA"/>
            <w:vAlign w:val="center"/>
          </w:tcPr>
          <w:p w:rsidR="007D7A7A" w:rsidRPr="00E76E7A" w:rsidRDefault="007D7A7A" w:rsidP="00E76E7A">
            <w:pPr>
              <w:contextualSpacing/>
              <w:jc w:val="right"/>
              <w:rPr>
                <w:rFonts w:ascii="Arial" w:hAnsi="Arial" w:cs="Arial"/>
                <w:noProof/>
                <w:snapToGrid w:val="0"/>
                <w:color w:val="auto"/>
                <w:sz w:val="18"/>
                <w:szCs w:val="18"/>
              </w:rPr>
            </w:pPr>
          </w:p>
        </w:tc>
        <w:tc>
          <w:tcPr>
            <w:tcW w:w="1368" w:type="dxa"/>
            <w:tcBorders>
              <w:top w:val="single" w:sz="4" w:space="0" w:color="auto"/>
            </w:tcBorders>
            <w:vAlign w:val="center"/>
          </w:tcPr>
          <w:p w:rsidR="007D7A7A" w:rsidRPr="00E76E7A" w:rsidRDefault="007D7A7A" w:rsidP="00E76E7A">
            <w:pPr>
              <w:contextualSpacing/>
              <w:jc w:val="right"/>
              <w:rPr>
                <w:rFonts w:ascii="Arial" w:hAnsi="Arial" w:cs="Arial"/>
                <w:noProof/>
                <w:snapToGrid w:val="0"/>
                <w:color w:val="auto"/>
                <w:sz w:val="18"/>
                <w:szCs w:val="18"/>
              </w:rPr>
            </w:pPr>
          </w:p>
        </w:tc>
      </w:tr>
      <w:tr w:rsidR="0056079A" w:rsidRPr="00E76E7A" w:rsidTr="00BF2F10">
        <w:tc>
          <w:tcPr>
            <w:tcW w:w="3447" w:type="dxa"/>
            <w:vAlign w:val="center"/>
          </w:tcPr>
          <w:p w:rsidR="0056079A" w:rsidRPr="00E76E7A" w:rsidRDefault="0056079A" w:rsidP="00E76E7A">
            <w:pPr>
              <w:ind w:left="-115"/>
              <w:rPr>
                <w:rFonts w:ascii="Arial" w:eastAsia="Times New Roman" w:hAnsi="Arial" w:cs="Arial"/>
                <w:color w:val="auto"/>
                <w:sz w:val="18"/>
                <w:szCs w:val="18"/>
                <w:lang w:eastAsia="en-GB"/>
              </w:rPr>
            </w:pPr>
            <w:r w:rsidRPr="00E76E7A">
              <w:rPr>
                <w:rFonts w:ascii="Arial" w:eastAsia="Times New Roman" w:hAnsi="Arial" w:cs="Arial"/>
                <w:color w:val="auto"/>
                <w:sz w:val="18"/>
                <w:szCs w:val="18"/>
                <w:lang w:eastAsia="en-GB"/>
              </w:rPr>
              <w:t>Aramex (Thailand) Co., Ltd</w:t>
            </w:r>
          </w:p>
        </w:tc>
        <w:tc>
          <w:tcPr>
            <w:tcW w:w="1368" w:type="dxa"/>
            <w:shd w:val="clear" w:color="auto" w:fill="FAFAFA"/>
            <w:vAlign w:val="bottom"/>
          </w:tcPr>
          <w:p w:rsidR="0056079A" w:rsidRPr="00E76E7A" w:rsidRDefault="0056079A" w:rsidP="00E76E7A">
            <w:pPr>
              <w:jc w:val="right"/>
              <w:rPr>
                <w:rFonts w:ascii="Arial" w:eastAsia="Times New Roman" w:hAnsi="Arial" w:cs="Arial"/>
                <w:color w:val="auto"/>
                <w:sz w:val="18"/>
                <w:szCs w:val="18"/>
                <w:lang w:eastAsia="en-GB"/>
              </w:rPr>
            </w:pPr>
            <w:r w:rsidRPr="00E76E7A">
              <w:rPr>
                <w:rFonts w:ascii="Arial" w:eastAsia="Times New Roman" w:hAnsi="Arial" w:cs="Arial"/>
                <w:color w:val="auto"/>
                <w:sz w:val="18"/>
                <w:szCs w:val="18"/>
                <w:lang w:eastAsia="en-GB"/>
              </w:rPr>
              <w:t>2,885,295</w:t>
            </w:r>
          </w:p>
        </w:tc>
        <w:tc>
          <w:tcPr>
            <w:tcW w:w="1368" w:type="dxa"/>
            <w:vAlign w:val="bottom"/>
          </w:tcPr>
          <w:p w:rsidR="0056079A" w:rsidRPr="00E76E7A" w:rsidRDefault="0056079A" w:rsidP="00E76E7A">
            <w:pPr>
              <w:jc w:val="right"/>
              <w:rPr>
                <w:rFonts w:ascii="Arial" w:eastAsia="Times New Roman" w:hAnsi="Arial" w:cs="Arial"/>
                <w:color w:val="auto"/>
                <w:sz w:val="18"/>
                <w:szCs w:val="18"/>
                <w:lang w:eastAsia="en-GB"/>
              </w:rPr>
            </w:pPr>
            <w:r w:rsidRPr="00E76E7A">
              <w:rPr>
                <w:rFonts w:ascii="Arial" w:eastAsia="Times New Roman" w:hAnsi="Arial" w:cs="Arial"/>
                <w:color w:val="auto"/>
                <w:sz w:val="18"/>
                <w:szCs w:val="18"/>
                <w:lang w:eastAsia="en-GB"/>
              </w:rPr>
              <w:t>2,198,073</w:t>
            </w:r>
          </w:p>
        </w:tc>
        <w:tc>
          <w:tcPr>
            <w:tcW w:w="1368" w:type="dxa"/>
            <w:shd w:val="clear" w:color="auto" w:fill="FAFAFA"/>
            <w:vAlign w:val="bottom"/>
          </w:tcPr>
          <w:p w:rsidR="0056079A" w:rsidRPr="00E76E7A" w:rsidRDefault="0056079A" w:rsidP="00E76E7A">
            <w:pPr>
              <w:jc w:val="right"/>
              <w:rPr>
                <w:rFonts w:ascii="Arial" w:eastAsia="Times New Roman" w:hAnsi="Arial" w:cs="Arial"/>
                <w:color w:val="auto"/>
                <w:sz w:val="18"/>
                <w:szCs w:val="18"/>
                <w:lang w:eastAsia="en-GB"/>
              </w:rPr>
            </w:pPr>
            <w:r w:rsidRPr="00E76E7A">
              <w:rPr>
                <w:rFonts w:ascii="Arial" w:eastAsia="Times New Roman" w:hAnsi="Arial" w:cs="Arial"/>
                <w:color w:val="auto"/>
                <w:sz w:val="18"/>
                <w:szCs w:val="18"/>
                <w:lang w:eastAsia="en-GB"/>
              </w:rPr>
              <w:t>10,140,000</w:t>
            </w:r>
          </w:p>
        </w:tc>
        <w:tc>
          <w:tcPr>
            <w:tcW w:w="1368" w:type="dxa"/>
            <w:vAlign w:val="bottom"/>
          </w:tcPr>
          <w:p w:rsidR="0056079A" w:rsidRPr="00E76E7A" w:rsidRDefault="0056079A" w:rsidP="00E76E7A">
            <w:pPr>
              <w:jc w:val="right"/>
              <w:rPr>
                <w:rFonts w:ascii="Arial" w:eastAsia="Times New Roman" w:hAnsi="Arial" w:cs="Arial"/>
                <w:color w:val="auto"/>
                <w:sz w:val="18"/>
                <w:szCs w:val="18"/>
                <w:lang w:eastAsia="en-GB"/>
              </w:rPr>
            </w:pPr>
            <w:r w:rsidRPr="00E76E7A">
              <w:rPr>
                <w:rFonts w:ascii="Arial" w:eastAsia="Times New Roman" w:hAnsi="Arial" w:cs="Arial"/>
                <w:color w:val="auto"/>
                <w:sz w:val="18"/>
                <w:szCs w:val="18"/>
                <w:lang w:eastAsia="en-GB"/>
              </w:rPr>
              <w:t>10,140,000</w:t>
            </w:r>
          </w:p>
        </w:tc>
      </w:tr>
      <w:tr w:rsidR="0056079A" w:rsidRPr="00E76E7A" w:rsidTr="00BF2F10">
        <w:tc>
          <w:tcPr>
            <w:tcW w:w="3447" w:type="dxa"/>
            <w:vAlign w:val="center"/>
          </w:tcPr>
          <w:p w:rsidR="0056079A" w:rsidRPr="00E76E7A" w:rsidRDefault="0056079A" w:rsidP="00E76E7A">
            <w:pPr>
              <w:ind w:left="-115"/>
              <w:rPr>
                <w:rFonts w:ascii="Arial" w:eastAsia="Times New Roman" w:hAnsi="Arial" w:cs="Arial"/>
                <w:color w:val="auto"/>
                <w:sz w:val="18"/>
                <w:szCs w:val="18"/>
                <w:lang w:eastAsia="en-GB"/>
              </w:rPr>
            </w:pPr>
            <w:proofErr w:type="spellStart"/>
            <w:r w:rsidRPr="00E76E7A">
              <w:rPr>
                <w:rFonts w:ascii="Arial" w:eastAsia="Times New Roman" w:hAnsi="Arial" w:cs="Arial"/>
                <w:color w:val="auto"/>
                <w:sz w:val="18"/>
                <w:szCs w:val="18"/>
                <w:lang w:eastAsia="en-GB"/>
              </w:rPr>
              <w:t>Sinokor</w:t>
            </w:r>
            <w:proofErr w:type="spellEnd"/>
            <w:r w:rsidRPr="00E76E7A">
              <w:rPr>
                <w:rFonts w:ascii="Arial" w:eastAsia="Times New Roman" w:hAnsi="Arial" w:cs="Arial"/>
                <w:color w:val="auto"/>
                <w:sz w:val="18"/>
                <w:szCs w:val="18"/>
                <w:lang w:eastAsia="en-GB"/>
              </w:rPr>
              <w:t xml:space="preserve"> Merchant Marine</w:t>
            </w:r>
            <w:r w:rsidR="00E76E7A">
              <w:rPr>
                <w:rFonts w:ascii="Arial" w:eastAsia="Times New Roman" w:hAnsi="Arial" w:cs="Arial"/>
                <w:color w:val="auto"/>
                <w:sz w:val="18"/>
                <w:szCs w:val="18"/>
                <w:lang w:eastAsia="en-GB"/>
              </w:rPr>
              <w:t xml:space="preserve"> </w:t>
            </w:r>
            <w:r w:rsidR="00E76E7A" w:rsidRPr="00E76E7A">
              <w:rPr>
                <w:rFonts w:ascii="Arial" w:eastAsia="Times New Roman" w:hAnsi="Arial" w:cs="Arial"/>
                <w:color w:val="auto"/>
                <w:sz w:val="18"/>
                <w:szCs w:val="18"/>
                <w:lang w:eastAsia="en-GB"/>
              </w:rPr>
              <w:t>(Thailand)</w:t>
            </w:r>
          </w:p>
        </w:tc>
        <w:tc>
          <w:tcPr>
            <w:tcW w:w="1368" w:type="dxa"/>
            <w:shd w:val="clear" w:color="auto" w:fill="FAFAFA"/>
            <w:vAlign w:val="center"/>
          </w:tcPr>
          <w:p w:rsidR="0056079A" w:rsidRPr="00E76E7A" w:rsidRDefault="0056079A" w:rsidP="00E76E7A">
            <w:pPr>
              <w:jc w:val="right"/>
              <w:rPr>
                <w:rFonts w:ascii="Arial" w:eastAsia="Times New Roman" w:hAnsi="Arial" w:cs="Arial"/>
                <w:color w:val="auto"/>
                <w:sz w:val="18"/>
                <w:szCs w:val="18"/>
                <w:lang w:eastAsia="en-GB"/>
              </w:rPr>
            </w:pPr>
          </w:p>
        </w:tc>
        <w:tc>
          <w:tcPr>
            <w:tcW w:w="1368" w:type="dxa"/>
            <w:vAlign w:val="center"/>
          </w:tcPr>
          <w:p w:rsidR="0056079A" w:rsidRPr="00E76E7A" w:rsidRDefault="0056079A" w:rsidP="00E76E7A">
            <w:pPr>
              <w:jc w:val="right"/>
              <w:rPr>
                <w:rFonts w:ascii="Arial" w:eastAsia="Times New Roman" w:hAnsi="Arial" w:cs="Arial"/>
                <w:color w:val="auto"/>
                <w:sz w:val="18"/>
                <w:szCs w:val="18"/>
                <w:lang w:eastAsia="en-GB"/>
              </w:rPr>
            </w:pPr>
          </w:p>
        </w:tc>
        <w:tc>
          <w:tcPr>
            <w:tcW w:w="1368" w:type="dxa"/>
            <w:shd w:val="clear" w:color="auto" w:fill="FAFAFA"/>
            <w:vAlign w:val="center"/>
          </w:tcPr>
          <w:p w:rsidR="0056079A" w:rsidRPr="00E76E7A" w:rsidRDefault="0056079A" w:rsidP="00E76E7A">
            <w:pPr>
              <w:jc w:val="right"/>
              <w:rPr>
                <w:rFonts w:ascii="Arial" w:eastAsia="Times New Roman" w:hAnsi="Arial" w:cs="Arial"/>
                <w:color w:val="auto"/>
                <w:sz w:val="18"/>
                <w:szCs w:val="18"/>
                <w:lang w:eastAsia="en-GB"/>
              </w:rPr>
            </w:pPr>
          </w:p>
        </w:tc>
        <w:tc>
          <w:tcPr>
            <w:tcW w:w="1368" w:type="dxa"/>
            <w:vAlign w:val="center"/>
          </w:tcPr>
          <w:p w:rsidR="0056079A" w:rsidRPr="00E76E7A" w:rsidRDefault="0056079A" w:rsidP="00E76E7A">
            <w:pPr>
              <w:jc w:val="right"/>
              <w:rPr>
                <w:rFonts w:ascii="Arial" w:eastAsia="Times New Roman" w:hAnsi="Arial" w:cs="Arial"/>
                <w:color w:val="auto"/>
                <w:sz w:val="18"/>
                <w:szCs w:val="18"/>
                <w:lang w:eastAsia="en-GB"/>
              </w:rPr>
            </w:pPr>
          </w:p>
        </w:tc>
      </w:tr>
      <w:tr w:rsidR="0056079A" w:rsidRPr="00E76E7A" w:rsidTr="00BF2F10">
        <w:tc>
          <w:tcPr>
            <w:tcW w:w="3447" w:type="dxa"/>
            <w:vAlign w:val="center"/>
          </w:tcPr>
          <w:p w:rsidR="0056079A" w:rsidRPr="00E76E7A" w:rsidRDefault="0056079A" w:rsidP="00E76E7A">
            <w:pPr>
              <w:ind w:left="-115"/>
              <w:rPr>
                <w:rFonts w:ascii="Arial" w:eastAsia="Times New Roman" w:hAnsi="Arial" w:cs="Arial"/>
                <w:color w:val="auto"/>
                <w:sz w:val="18"/>
                <w:szCs w:val="18"/>
                <w:lang w:eastAsia="en-GB"/>
              </w:rPr>
            </w:pPr>
            <w:r w:rsidRPr="00E76E7A">
              <w:rPr>
                <w:rFonts w:ascii="Arial" w:eastAsia="Times New Roman" w:hAnsi="Arial" w:cs="Arial"/>
                <w:color w:val="auto"/>
                <w:sz w:val="18"/>
                <w:szCs w:val="18"/>
                <w:lang w:eastAsia="en-GB"/>
              </w:rPr>
              <w:t xml:space="preserve">   Co., Ltd.</w:t>
            </w:r>
          </w:p>
        </w:tc>
        <w:tc>
          <w:tcPr>
            <w:tcW w:w="1368" w:type="dxa"/>
            <w:shd w:val="clear" w:color="auto" w:fill="FAFAFA"/>
            <w:vAlign w:val="center"/>
          </w:tcPr>
          <w:p w:rsidR="0056079A" w:rsidRPr="00E76E7A" w:rsidRDefault="0056079A" w:rsidP="00E76E7A">
            <w:pPr>
              <w:jc w:val="right"/>
              <w:rPr>
                <w:rFonts w:ascii="Arial" w:eastAsia="Times New Roman" w:hAnsi="Arial" w:cs="Arial"/>
                <w:color w:val="auto"/>
                <w:sz w:val="18"/>
                <w:szCs w:val="18"/>
                <w:lang w:eastAsia="en-GB"/>
              </w:rPr>
            </w:pPr>
            <w:r w:rsidRPr="00E76E7A">
              <w:rPr>
                <w:rFonts w:ascii="Arial" w:eastAsia="Times New Roman" w:hAnsi="Arial" w:cs="Arial"/>
                <w:color w:val="auto"/>
                <w:sz w:val="18"/>
                <w:szCs w:val="18"/>
                <w:lang w:eastAsia="en-GB"/>
              </w:rPr>
              <w:t>42,073,132</w:t>
            </w:r>
          </w:p>
        </w:tc>
        <w:tc>
          <w:tcPr>
            <w:tcW w:w="1368" w:type="dxa"/>
            <w:vAlign w:val="center"/>
          </w:tcPr>
          <w:p w:rsidR="0056079A" w:rsidRPr="00E76E7A" w:rsidRDefault="0056079A" w:rsidP="00E76E7A">
            <w:pPr>
              <w:jc w:val="right"/>
              <w:rPr>
                <w:rFonts w:ascii="Arial" w:eastAsia="Times New Roman" w:hAnsi="Arial" w:cs="Arial"/>
                <w:color w:val="auto"/>
                <w:sz w:val="18"/>
                <w:szCs w:val="18"/>
                <w:lang w:eastAsia="en-GB"/>
              </w:rPr>
            </w:pPr>
            <w:r w:rsidRPr="00E76E7A">
              <w:rPr>
                <w:rFonts w:ascii="Arial" w:eastAsia="Times New Roman" w:hAnsi="Arial" w:cs="Arial"/>
                <w:color w:val="auto"/>
                <w:sz w:val="18"/>
                <w:szCs w:val="18"/>
                <w:lang w:eastAsia="en-GB"/>
              </w:rPr>
              <w:t>28,593,448</w:t>
            </w:r>
          </w:p>
        </w:tc>
        <w:tc>
          <w:tcPr>
            <w:tcW w:w="1368" w:type="dxa"/>
            <w:shd w:val="clear" w:color="auto" w:fill="FAFAFA"/>
            <w:vAlign w:val="center"/>
          </w:tcPr>
          <w:p w:rsidR="0056079A" w:rsidRPr="00E76E7A" w:rsidRDefault="0056079A" w:rsidP="00E76E7A">
            <w:pPr>
              <w:jc w:val="right"/>
              <w:rPr>
                <w:rFonts w:ascii="Arial" w:eastAsia="Times New Roman" w:hAnsi="Arial" w:cs="Arial"/>
                <w:color w:val="auto"/>
                <w:sz w:val="18"/>
                <w:szCs w:val="18"/>
                <w:lang w:eastAsia="en-GB"/>
              </w:rPr>
            </w:pPr>
            <w:r w:rsidRPr="00E76E7A">
              <w:rPr>
                <w:rFonts w:ascii="Arial" w:eastAsia="Times New Roman" w:hAnsi="Arial" w:cs="Arial"/>
                <w:color w:val="auto"/>
                <w:sz w:val="18"/>
                <w:szCs w:val="18"/>
                <w:lang w:eastAsia="en-GB"/>
              </w:rPr>
              <w:t>9,745,614</w:t>
            </w:r>
          </w:p>
        </w:tc>
        <w:tc>
          <w:tcPr>
            <w:tcW w:w="1368" w:type="dxa"/>
            <w:vAlign w:val="center"/>
          </w:tcPr>
          <w:p w:rsidR="0056079A" w:rsidRPr="00E76E7A" w:rsidRDefault="0056079A" w:rsidP="00E76E7A">
            <w:pPr>
              <w:jc w:val="right"/>
              <w:rPr>
                <w:rFonts w:ascii="Arial" w:eastAsia="Times New Roman" w:hAnsi="Arial" w:cs="Arial"/>
                <w:color w:val="auto"/>
                <w:sz w:val="18"/>
                <w:szCs w:val="18"/>
                <w:lang w:eastAsia="en-GB"/>
              </w:rPr>
            </w:pPr>
            <w:r w:rsidRPr="00E76E7A">
              <w:rPr>
                <w:rFonts w:ascii="Arial" w:eastAsia="Times New Roman" w:hAnsi="Arial" w:cs="Arial"/>
                <w:color w:val="auto"/>
                <w:sz w:val="18"/>
                <w:szCs w:val="18"/>
                <w:lang w:eastAsia="en-GB"/>
              </w:rPr>
              <w:t>9,745,614</w:t>
            </w:r>
          </w:p>
        </w:tc>
      </w:tr>
      <w:tr w:rsidR="0056079A" w:rsidRPr="00E76E7A" w:rsidTr="00BF2F10">
        <w:tc>
          <w:tcPr>
            <w:tcW w:w="3447" w:type="dxa"/>
            <w:vAlign w:val="center"/>
          </w:tcPr>
          <w:p w:rsidR="0056079A" w:rsidRPr="00E76E7A" w:rsidRDefault="0056079A" w:rsidP="00E76E7A">
            <w:pPr>
              <w:ind w:left="-115"/>
              <w:rPr>
                <w:rFonts w:ascii="Arial" w:eastAsia="Times New Roman" w:hAnsi="Arial" w:cs="Arial"/>
                <w:color w:val="auto"/>
                <w:sz w:val="18"/>
                <w:szCs w:val="18"/>
                <w:lang w:eastAsia="en-GB"/>
              </w:rPr>
            </w:pPr>
            <w:r w:rsidRPr="00E76E7A">
              <w:rPr>
                <w:rFonts w:ascii="Arial" w:eastAsia="Times New Roman" w:hAnsi="Arial" w:cs="Arial"/>
                <w:color w:val="auto"/>
                <w:sz w:val="18"/>
                <w:szCs w:val="18"/>
                <w:u w:val="single"/>
                <w:lang w:eastAsia="en-GB"/>
              </w:rPr>
              <w:t>Less</w:t>
            </w:r>
            <w:r w:rsidRPr="00E76E7A">
              <w:rPr>
                <w:rFonts w:ascii="Arial" w:eastAsia="Times New Roman" w:hAnsi="Arial" w:cs="Arial"/>
                <w:color w:val="auto"/>
                <w:sz w:val="18"/>
                <w:szCs w:val="18"/>
                <w:lang w:eastAsia="en-GB"/>
              </w:rPr>
              <w:t xml:space="preserve"> </w:t>
            </w:r>
            <w:r w:rsidR="003B2E45" w:rsidRPr="00E76E7A">
              <w:rPr>
                <w:rFonts w:ascii="Arial" w:eastAsia="Times New Roman" w:hAnsi="Arial" w:cs="Arial"/>
                <w:color w:val="auto"/>
                <w:sz w:val="18"/>
                <w:szCs w:val="18"/>
                <w:lang w:eastAsia="en-GB"/>
              </w:rPr>
              <w:t xml:space="preserve">  </w:t>
            </w:r>
            <w:r w:rsidRPr="00E76E7A">
              <w:rPr>
                <w:rFonts w:ascii="Arial" w:eastAsia="Times New Roman" w:hAnsi="Arial" w:cs="Arial"/>
                <w:color w:val="auto"/>
                <w:sz w:val="18"/>
                <w:szCs w:val="18"/>
                <w:lang w:eastAsia="en-GB"/>
              </w:rPr>
              <w:t>Allowance for impairment</w:t>
            </w:r>
          </w:p>
        </w:tc>
        <w:tc>
          <w:tcPr>
            <w:tcW w:w="1368" w:type="dxa"/>
            <w:tcBorders>
              <w:bottom w:val="single" w:sz="4" w:space="0" w:color="auto"/>
            </w:tcBorders>
            <w:shd w:val="clear" w:color="auto" w:fill="FAFAFA"/>
            <w:vAlign w:val="bottom"/>
          </w:tcPr>
          <w:p w:rsidR="0056079A" w:rsidRPr="00E76E7A" w:rsidRDefault="0056079A" w:rsidP="00E76E7A">
            <w:pPr>
              <w:jc w:val="right"/>
              <w:rPr>
                <w:rFonts w:ascii="Arial" w:eastAsia="Times New Roman" w:hAnsi="Arial" w:cs="Arial"/>
                <w:color w:val="auto"/>
                <w:sz w:val="18"/>
                <w:szCs w:val="18"/>
                <w:lang w:eastAsia="en-GB"/>
              </w:rPr>
            </w:pPr>
            <w:r w:rsidRPr="00E76E7A">
              <w:rPr>
                <w:rFonts w:ascii="Arial" w:eastAsia="Times New Roman" w:hAnsi="Arial" w:cs="Arial"/>
                <w:color w:val="auto"/>
                <w:sz w:val="18"/>
                <w:szCs w:val="18"/>
                <w:lang w:eastAsia="en-GB"/>
              </w:rPr>
              <w:t>-</w:t>
            </w:r>
          </w:p>
        </w:tc>
        <w:tc>
          <w:tcPr>
            <w:tcW w:w="1368" w:type="dxa"/>
            <w:tcBorders>
              <w:bottom w:val="single" w:sz="4" w:space="0" w:color="auto"/>
            </w:tcBorders>
            <w:vAlign w:val="bottom"/>
          </w:tcPr>
          <w:p w:rsidR="0056079A" w:rsidRPr="00E76E7A" w:rsidRDefault="0056079A" w:rsidP="00E76E7A">
            <w:pPr>
              <w:jc w:val="right"/>
              <w:rPr>
                <w:rFonts w:ascii="Arial" w:eastAsia="Times New Roman" w:hAnsi="Arial" w:cs="Arial"/>
                <w:color w:val="auto"/>
                <w:sz w:val="18"/>
                <w:szCs w:val="18"/>
                <w:lang w:eastAsia="en-GB"/>
              </w:rPr>
            </w:pPr>
            <w:r w:rsidRPr="00E76E7A">
              <w:rPr>
                <w:rFonts w:ascii="Arial" w:eastAsia="Times New Roman" w:hAnsi="Arial" w:cs="Arial"/>
                <w:color w:val="auto"/>
                <w:sz w:val="18"/>
                <w:szCs w:val="18"/>
                <w:lang w:eastAsia="en-GB"/>
              </w:rPr>
              <w:t>-</w:t>
            </w:r>
          </w:p>
        </w:tc>
        <w:tc>
          <w:tcPr>
            <w:tcW w:w="1368" w:type="dxa"/>
            <w:tcBorders>
              <w:bottom w:val="single" w:sz="4" w:space="0" w:color="auto"/>
            </w:tcBorders>
            <w:shd w:val="clear" w:color="auto" w:fill="FAFAFA"/>
            <w:vAlign w:val="bottom"/>
          </w:tcPr>
          <w:p w:rsidR="0056079A" w:rsidRPr="00E76E7A" w:rsidRDefault="0056079A" w:rsidP="00E76E7A">
            <w:pPr>
              <w:jc w:val="right"/>
              <w:rPr>
                <w:rFonts w:ascii="Arial" w:eastAsia="Times New Roman" w:hAnsi="Arial" w:cs="Arial"/>
                <w:color w:val="auto"/>
                <w:sz w:val="18"/>
                <w:szCs w:val="18"/>
                <w:lang w:eastAsia="en-GB"/>
              </w:rPr>
            </w:pPr>
            <w:r w:rsidRPr="00E76E7A">
              <w:rPr>
                <w:rFonts w:ascii="Arial" w:eastAsia="Times New Roman" w:hAnsi="Arial" w:cs="Arial"/>
                <w:color w:val="auto"/>
                <w:sz w:val="18"/>
                <w:szCs w:val="18"/>
                <w:lang w:eastAsia="en-GB"/>
              </w:rPr>
              <w:t>(7,000,000)</w:t>
            </w:r>
          </w:p>
        </w:tc>
        <w:tc>
          <w:tcPr>
            <w:tcW w:w="1368" w:type="dxa"/>
            <w:tcBorders>
              <w:bottom w:val="single" w:sz="4" w:space="0" w:color="auto"/>
            </w:tcBorders>
            <w:vAlign w:val="bottom"/>
          </w:tcPr>
          <w:p w:rsidR="0056079A" w:rsidRPr="00E76E7A" w:rsidRDefault="0056079A" w:rsidP="00E76E7A">
            <w:pPr>
              <w:jc w:val="right"/>
              <w:rPr>
                <w:rFonts w:ascii="Arial" w:eastAsia="Times New Roman" w:hAnsi="Arial" w:cs="Arial"/>
                <w:color w:val="auto"/>
                <w:sz w:val="18"/>
                <w:szCs w:val="18"/>
                <w:lang w:eastAsia="en-GB"/>
              </w:rPr>
            </w:pPr>
            <w:r w:rsidRPr="00E76E7A">
              <w:rPr>
                <w:rFonts w:ascii="Arial" w:eastAsia="Times New Roman" w:hAnsi="Arial" w:cs="Arial"/>
                <w:color w:val="auto"/>
                <w:sz w:val="18"/>
                <w:szCs w:val="18"/>
                <w:lang w:eastAsia="en-GB"/>
              </w:rPr>
              <w:t>(7,000,000)</w:t>
            </w:r>
          </w:p>
        </w:tc>
      </w:tr>
      <w:tr w:rsidR="0056079A" w:rsidRPr="00E76E7A" w:rsidTr="00BF2F10">
        <w:tc>
          <w:tcPr>
            <w:tcW w:w="3447" w:type="dxa"/>
            <w:vAlign w:val="bottom"/>
          </w:tcPr>
          <w:p w:rsidR="0056079A" w:rsidRPr="00E76E7A" w:rsidRDefault="0056079A" w:rsidP="00E76E7A">
            <w:pPr>
              <w:ind w:left="-115"/>
              <w:rPr>
                <w:rFonts w:ascii="Arial" w:eastAsia="Times New Roman" w:hAnsi="Arial" w:cs="Arial"/>
                <w:b/>
                <w:bCs/>
                <w:color w:val="auto"/>
                <w:sz w:val="18"/>
                <w:szCs w:val="18"/>
                <w:lang w:eastAsia="en-GB"/>
              </w:rPr>
            </w:pPr>
          </w:p>
        </w:tc>
        <w:tc>
          <w:tcPr>
            <w:tcW w:w="1368" w:type="dxa"/>
            <w:tcBorders>
              <w:top w:val="single" w:sz="4" w:space="0" w:color="auto"/>
            </w:tcBorders>
            <w:shd w:val="clear" w:color="auto" w:fill="FAFAFA"/>
            <w:vAlign w:val="bottom"/>
          </w:tcPr>
          <w:p w:rsidR="0056079A" w:rsidRPr="00E76E7A" w:rsidRDefault="0056079A" w:rsidP="00E76E7A">
            <w:pPr>
              <w:jc w:val="right"/>
              <w:rPr>
                <w:rFonts w:ascii="Arial" w:eastAsia="Times New Roman" w:hAnsi="Arial" w:cs="Arial"/>
                <w:color w:val="auto"/>
                <w:sz w:val="18"/>
                <w:szCs w:val="18"/>
                <w:lang w:eastAsia="en-GB"/>
              </w:rPr>
            </w:pPr>
          </w:p>
        </w:tc>
        <w:tc>
          <w:tcPr>
            <w:tcW w:w="1368" w:type="dxa"/>
            <w:tcBorders>
              <w:top w:val="single" w:sz="4" w:space="0" w:color="auto"/>
            </w:tcBorders>
            <w:vAlign w:val="bottom"/>
          </w:tcPr>
          <w:p w:rsidR="0056079A" w:rsidRPr="00E76E7A" w:rsidRDefault="0056079A" w:rsidP="00E76E7A">
            <w:pPr>
              <w:jc w:val="right"/>
              <w:rPr>
                <w:rFonts w:ascii="Arial" w:eastAsia="Times New Roman" w:hAnsi="Arial" w:cs="Arial"/>
                <w:color w:val="auto"/>
                <w:sz w:val="18"/>
                <w:szCs w:val="18"/>
                <w:lang w:eastAsia="en-GB"/>
              </w:rPr>
            </w:pPr>
          </w:p>
        </w:tc>
        <w:tc>
          <w:tcPr>
            <w:tcW w:w="1368" w:type="dxa"/>
            <w:tcBorders>
              <w:top w:val="single" w:sz="4" w:space="0" w:color="auto"/>
            </w:tcBorders>
            <w:shd w:val="clear" w:color="auto" w:fill="FAFAFA"/>
            <w:vAlign w:val="bottom"/>
          </w:tcPr>
          <w:p w:rsidR="0056079A" w:rsidRPr="00E76E7A" w:rsidRDefault="0056079A" w:rsidP="00E76E7A">
            <w:pPr>
              <w:jc w:val="right"/>
              <w:rPr>
                <w:rFonts w:ascii="Arial" w:eastAsia="Times New Roman" w:hAnsi="Arial" w:cs="Arial"/>
                <w:color w:val="auto"/>
                <w:sz w:val="18"/>
                <w:szCs w:val="18"/>
                <w:lang w:eastAsia="en-GB"/>
              </w:rPr>
            </w:pPr>
          </w:p>
        </w:tc>
        <w:tc>
          <w:tcPr>
            <w:tcW w:w="1368" w:type="dxa"/>
            <w:tcBorders>
              <w:top w:val="single" w:sz="4" w:space="0" w:color="auto"/>
            </w:tcBorders>
            <w:vAlign w:val="bottom"/>
          </w:tcPr>
          <w:p w:rsidR="0056079A" w:rsidRPr="00E76E7A" w:rsidRDefault="0056079A" w:rsidP="00E76E7A">
            <w:pPr>
              <w:jc w:val="right"/>
              <w:rPr>
                <w:rFonts w:ascii="Arial" w:eastAsia="Times New Roman" w:hAnsi="Arial" w:cs="Arial"/>
                <w:color w:val="auto"/>
                <w:sz w:val="18"/>
                <w:szCs w:val="18"/>
                <w:lang w:eastAsia="en-GB"/>
              </w:rPr>
            </w:pPr>
          </w:p>
        </w:tc>
      </w:tr>
      <w:tr w:rsidR="0056079A" w:rsidRPr="00E76E7A" w:rsidTr="00BF2F10">
        <w:tc>
          <w:tcPr>
            <w:tcW w:w="3447" w:type="dxa"/>
            <w:vAlign w:val="center"/>
          </w:tcPr>
          <w:p w:rsidR="0056079A" w:rsidRPr="00E76E7A" w:rsidRDefault="0056079A" w:rsidP="00E76E7A">
            <w:pPr>
              <w:ind w:left="-115"/>
              <w:rPr>
                <w:rFonts w:ascii="Arial" w:eastAsia="Times New Roman" w:hAnsi="Arial" w:cs="Arial"/>
                <w:color w:val="auto"/>
                <w:sz w:val="18"/>
                <w:szCs w:val="18"/>
                <w:cs/>
                <w:lang w:eastAsia="en-GB"/>
              </w:rPr>
            </w:pPr>
            <w:r w:rsidRPr="00E76E7A">
              <w:rPr>
                <w:rFonts w:ascii="Arial" w:eastAsia="Times New Roman" w:hAnsi="Arial" w:cs="Arial"/>
                <w:color w:val="auto"/>
                <w:sz w:val="18"/>
                <w:szCs w:val="18"/>
                <w:lang w:eastAsia="en-GB"/>
              </w:rPr>
              <w:t>Total</w:t>
            </w:r>
          </w:p>
        </w:tc>
        <w:tc>
          <w:tcPr>
            <w:tcW w:w="1368" w:type="dxa"/>
            <w:tcBorders>
              <w:bottom w:val="single" w:sz="4" w:space="0" w:color="auto"/>
            </w:tcBorders>
            <w:shd w:val="clear" w:color="auto" w:fill="FAFAFA"/>
            <w:vAlign w:val="bottom"/>
          </w:tcPr>
          <w:p w:rsidR="0056079A" w:rsidRPr="00E76E7A" w:rsidRDefault="0056079A" w:rsidP="00E76E7A">
            <w:pPr>
              <w:jc w:val="right"/>
              <w:rPr>
                <w:rFonts w:ascii="Arial" w:eastAsia="Times New Roman" w:hAnsi="Arial" w:cs="Arial"/>
                <w:color w:val="auto"/>
                <w:sz w:val="18"/>
                <w:szCs w:val="18"/>
                <w:lang w:eastAsia="en-GB"/>
              </w:rPr>
            </w:pPr>
            <w:r w:rsidRPr="00E76E7A">
              <w:rPr>
                <w:rFonts w:ascii="Arial" w:eastAsia="Times New Roman" w:hAnsi="Arial" w:cs="Arial"/>
                <w:color w:val="auto"/>
                <w:sz w:val="18"/>
                <w:szCs w:val="18"/>
                <w:lang w:eastAsia="en-GB"/>
              </w:rPr>
              <w:t>44,958,427</w:t>
            </w:r>
          </w:p>
        </w:tc>
        <w:tc>
          <w:tcPr>
            <w:tcW w:w="1368" w:type="dxa"/>
            <w:tcBorders>
              <w:bottom w:val="single" w:sz="4" w:space="0" w:color="auto"/>
            </w:tcBorders>
            <w:vAlign w:val="bottom"/>
          </w:tcPr>
          <w:p w:rsidR="0056079A" w:rsidRPr="00E76E7A" w:rsidRDefault="0056079A" w:rsidP="00E76E7A">
            <w:pPr>
              <w:jc w:val="right"/>
              <w:rPr>
                <w:rFonts w:ascii="Arial" w:eastAsia="Times New Roman" w:hAnsi="Arial" w:cs="Arial"/>
                <w:color w:val="auto"/>
                <w:sz w:val="18"/>
                <w:szCs w:val="18"/>
                <w:lang w:eastAsia="en-GB"/>
              </w:rPr>
            </w:pPr>
            <w:r w:rsidRPr="00E76E7A">
              <w:rPr>
                <w:rFonts w:ascii="Arial" w:eastAsia="Times New Roman" w:hAnsi="Arial" w:cs="Arial"/>
                <w:color w:val="auto"/>
                <w:sz w:val="18"/>
                <w:szCs w:val="18"/>
                <w:lang w:eastAsia="en-GB"/>
              </w:rPr>
              <w:t>30,791,521</w:t>
            </w:r>
          </w:p>
        </w:tc>
        <w:tc>
          <w:tcPr>
            <w:tcW w:w="1368" w:type="dxa"/>
            <w:tcBorders>
              <w:bottom w:val="single" w:sz="4" w:space="0" w:color="auto"/>
            </w:tcBorders>
            <w:shd w:val="clear" w:color="auto" w:fill="FAFAFA"/>
            <w:vAlign w:val="bottom"/>
          </w:tcPr>
          <w:p w:rsidR="0056079A" w:rsidRPr="00E76E7A" w:rsidRDefault="0056079A" w:rsidP="00E76E7A">
            <w:pPr>
              <w:jc w:val="right"/>
              <w:rPr>
                <w:rFonts w:ascii="Arial" w:eastAsia="Times New Roman" w:hAnsi="Arial" w:cs="Arial"/>
                <w:color w:val="auto"/>
                <w:sz w:val="18"/>
                <w:szCs w:val="18"/>
                <w:lang w:eastAsia="en-GB"/>
              </w:rPr>
            </w:pPr>
            <w:r w:rsidRPr="00E76E7A">
              <w:rPr>
                <w:rFonts w:ascii="Arial" w:eastAsia="Times New Roman" w:hAnsi="Arial" w:cs="Arial"/>
                <w:color w:val="auto"/>
                <w:sz w:val="18"/>
                <w:szCs w:val="18"/>
                <w:lang w:eastAsia="en-GB"/>
              </w:rPr>
              <w:t>12,885,614</w:t>
            </w:r>
          </w:p>
        </w:tc>
        <w:tc>
          <w:tcPr>
            <w:tcW w:w="1368" w:type="dxa"/>
            <w:tcBorders>
              <w:bottom w:val="single" w:sz="4" w:space="0" w:color="auto"/>
            </w:tcBorders>
            <w:vAlign w:val="bottom"/>
          </w:tcPr>
          <w:p w:rsidR="0056079A" w:rsidRPr="00E76E7A" w:rsidRDefault="0056079A" w:rsidP="00E76E7A">
            <w:pPr>
              <w:jc w:val="right"/>
              <w:rPr>
                <w:rFonts w:ascii="Arial" w:eastAsia="Times New Roman" w:hAnsi="Arial" w:cs="Arial"/>
                <w:color w:val="auto"/>
                <w:sz w:val="18"/>
                <w:szCs w:val="18"/>
                <w:lang w:eastAsia="en-GB"/>
              </w:rPr>
            </w:pPr>
            <w:r w:rsidRPr="00E76E7A">
              <w:rPr>
                <w:rFonts w:ascii="Arial" w:eastAsia="Times New Roman" w:hAnsi="Arial" w:cs="Arial"/>
                <w:color w:val="auto"/>
                <w:sz w:val="18"/>
                <w:szCs w:val="18"/>
                <w:lang w:eastAsia="en-GB"/>
              </w:rPr>
              <w:t>12,885,614</w:t>
            </w:r>
          </w:p>
        </w:tc>
      </w:tr>
    </w:tbl>
    <w:p w:rsidR="00E22D32" w:rsidRPr="00E76E7A" w:rsidRDefault="00E22D32" w:rsidP="00E76E7A">
      <w:pPr>
        <w:ind w:left="540" w:right="0"/>
        <w:jc w:val="thaiDistribute"/>
        <w:rPr>
          <w:rFonts w:ascii="Arial" w:eastAsia="MS Mincho" w:hAnsi="Arial" w:cs="Arial"/>
          <w:color w:val="auto"/>
          <w:sz w:val="18"/>
          <w:szCs w:val="18"/>
        </w:rPr>
      </w:pPr>
    </w:p>
    <w:p w:rsidR="00A23DE5" w:rsidRPr="00E76E7A" w:rsidRDefault="008B0955" w:rsidP="00E76E7A">
      <w:pPr>
        <w:ind w:left="540" w:right="0"/>
        <w:jc w:val="thaiDistribute"/>
        <w:rPr>
          <w:rFonts w:ascii="Arial" w:eastAsia="MS Mincho" w:hAnsi="Arial" w:cs="Arial"/>
          <w:color w:val="auto"/>
          <w:sz w:val="18"/>
          <w:szCs w:val="18"/>
        </w:rPr>
      </w:pPr>
      <w:r w:rsidRPr="00E76E7A">
        <w:rPr>
          <w:rFonts w:ascii="Arial" w:eastAsia="MS Mincho" w:hAnsi="Arial" w:cs="Arial"/>
          <w:color w:val="auto"/>
          <w:spacing w:val="-4"/>
          <w:sz w:val="18"/>
          <w:szCs w:val="18"/>
        </w:rPr>
        <w:t xml:space="preserve">In </w:t>
      </w:r>
      <w:r w:rsidR="00F14FCD" w:rsidRPr="00E76E7A">
        <w:rPr>
          <w:rFonts w:ascii="Arial" w:eastAsia="MS Mincho" w:hAnsi="Arial" w:cs="Arial"/>
          <w:color w:val="auto"/>
          <w:spacing w:val="-4"/>
          <w:sz w:val="18"/>
          <w:szCs w:val="18"/>
        </w:rPr>
        <w:t>201</w:t>
      </w:r>
      <w:r w:rsidR="00942D81">
        <w:rPr>
          <w:rFonts w:ascii="Arial" w:eastAsia="MS Mincho" w:hAnsi="Arial" w:cs="Arial"/>
          <w:color w:val="auto"/>
          <w:spacing w:val="-4"/>
          <w:sz w:val="18"/>
          <w:szCs w:val="18"/>
        </w:rPr>
        <w:t>8</w:t>
      </w:r>
      <w:r w:rsidRPr="00E76E7A">
        <w:rPr>
          <w:rFonts w:ascii="Arial" w:eastAsia="MS Mincho" w:hAnsi="Arial" w:cs="Arial"/>
          <w:color w:val="auto"/>
          <w:spacing w:val="-4"/>
          <w:sz w:val="18"/>
          <w:szCs w:val="18"/>
        </w:rPr>
        <w:t>, the Company record</w:t>
      </w:r>
      <w:r w:rsidR="00867102" w:rsidRPr="00E76E7A">
        <w:rPr>
          <w:rFonts w:ascii="Arial" w:eastAsia="MS Mincho" w:hAnsi="Arial" w:cs="Arial"/>
          <w:color w:val="auto"/>
          <w:spacing w:val="-4"/>
          <w:sz w:val="18"/>
          <w:szCs w:val="18"/>
        </w:rPr>
        <w:t>s</w:t>
      </w:r>
      <w:r w:rsidRPr="00E76E7A">
        <w:rPr>
          <w:rFonts w:ascii="Arial" w:eastAsia="MS Mincho" w:hAnsi="Arial" w:cs="Arial"/>
          <w:color w:val="auto"/>
          <w:spacing w:val="-4"/>
          <w:sz w:val="18"/>
          <w:szCs w:val="18"/>
        </w:rPr>
        <w:t xml:space="preserve"> allowance for impairment of investment in Aramex (Thai</w:t>
      </w:r>
      <w:r w:rsidR="0092478D" w:rsidRPr="00E76E7A">
        <w:rPr>
          <w:rFonts w:ascii="Arial" w:eastAsia="MS Mincho" w:hAnsi="Arial" w:cs="Arial"/>
          <w:color w:val="auto"/>
          <w:spacing w:val="-4"/>
          <w:sz w:val="18"/>
          <w:szCs w:val="18"/>
        </w:rPr>
        <w:t xml:space="preserve">land) Co., Ltd. Baht </w:t>
      </w:r>
      <w:r w:rsidR="0056079A" w:rsidRPr="00E76E7A">
        <w:rPr>
          <w:rFonts w:ascii="Arial" w:eastAsia="MS Mincho" w:hAnsi="Arial" w:cs="Arial"/>
          <w:color w:val="auto"/>
          <w:spacing w:val="-4"/>
          <w:sz w:val="18"/>
          <w:szCs w:val="18"/>
        </w:rPr>
        <w:t>7.0</w:t>
      </w:r>
      <w:r w:rsidR="0092478D" w:rsidRPr="00E76E7A">
        <w:rPr>
          <w:rFonts w:ascii="Arial" w:eastAsia="MS Mincho" w:hAnsi="Arial" w:cs="Arial"/>
          <w:color w:val="auto"/>
          <w:spacing w:val="-4"/>
          <w:sz w:val="18"/>
          <w:szCs w:val="18"/>
        </w:rPr>
        <w:t xml:space="preserve"> million</w:t>
      </w:r>
      <w:r w:rsidR="0092478D" w:rsidRPr="00C202BE">
        <w:rPr>
          <w:rFonts w:ascii="Arial" w:eastAsia="MS Mincho" w:hAnsi="Arial" w:cs="Arial"/>
          <w:color w:val="auto"/>
          <w:sz w:val="18"/>
          <w:szCs w:val="18"/>
        </w:rPr>
        <w:t xml:space="preserve"> </w:t>
      </w:r>
      <w:r w:rsidR="00A919D9" w:rsidRPr="00C202BE">
        <w:rPr>
          <w:rFonts w:ascii="Arial" w:eastAsia="MS Mincho" w:hAnsi="Arial" w:cs="Arial"/>
          <w:color w:val="auto"/>
          <w:sz w:val="18"/>
          <w:szCs w:val="18"/>
        </w:rPr>
        <w:t>because this associate</w:t>
      </w:r>
      <w:r w:rsidRPr="00C202BE">
        <w:rPr>
          <w:rFonts w:ascii="Arial" w:eastAsia="MS Mincho" w:hAnsi="Arial" w:cs="Arial"/>
          <w:color w:val="auto"/>
          <w:sz w:val="18"/>
          <w:szCs w:val="18"/>
        </w:rPr>
        <w:t xml:space="preserve"> has </w:t>
      </w:r>
      <w:r w:rsidR="002D453E" w:rsidRPr="00C202BE">
        <w:rPr>
          <w:rFonts w:ascii="Arial" w:eastAsia="MS Mincho" w:hAnsi="Arial" w:cs="Arial"/>
          <w:color w:val="auto"/>
          <w:sz w:val="18"/>
          <w:szCs w:val="18"/>
        </w:rPr>
        <w:t xml:space="preserve">accumulated </w:t>
      </w:r>
      <w:r w:rsidRPr="00C202BE">
        <w:rPr>
          <w:rFonts w:ascii="Arial" w:eastAsia="MS Mincho" w:hAnsi="Arial" w:cs="Arial"/>
          <w:color w:val="auto"/>
          <w:sz w:val="18"/>
          <w:szCs w:val="18"/>
        </w:rPr>
        <w:t>loss</w:t>
      </w:r>
      <w:r w:rsidR="008929F2" w:rsidRPr="00C202BE">
        <w:rPr>
          <w:rFonts w:ascii="Arial" w:eastAsia="MS Mincho" w:hAnsi="Arial" w:cs="Arial"/>
          <w:color w:val="auto"/>
          <w:sz w:val="18"/>
          <w:szCs w:val="18"/>
        </w:rPr>
        <w:t>es</w:t>
      </w:r>
      <w:r w:rsidR="002D453E" w:rsidRPr="00C202BE">
        <w:rPr>
          <w:rFonts w:ascii="Arial" w:eastAsia="MS Mincho" w:hAnsi="Arial" w:cs="Arial"/>
          <w:color w:val="auto"/>
          <w:sz w:val="18"/>
          <w:szCs w:val="18"/>
        </w:rPr>
        <w:t xml:space="preserve"> </w:t>
      </w:r>
      <w:r w:rsidR="008929F2" w:rsidRPr="00C202BE">
        <w:rPr>
          <w:rFonts w:ascii="Arial" w:eastAsia="MS Mincho" w:hAnsi="Arial" w:cs="Arial"/>
          <w:color w:val="auto"/>
          <w:sz w:val="18"/>
          <w:szCs w:val="18"/>
        </w:rPr>
        <w:t>over several years</w:t>
      </w:r>
      <w:r w:rsidRPr="00C202BE">
        <w:rPr>
          <w:rFonts w:ascii="Arial" w:eastAsia="MS Mincho" w:hAnsi="Arial" w:cs="Arial"/>
          <w:color w:val="auto"/>
          <w:sz w:val="18"/>
          <w:szCs w:val="18"/>
        </w:rPr>
        <w:t xml:space="preserve">. </w:t>
      </w:r>
    </w:p>
    <w:p w:rsidR="00A23DE5" w:rsidRPr="00C202BE" w:rsidRDefault="00A23DE5" w:rsidP="00A23DE5">
      <w:pPr>
        <w:ind w:left="1094" w:right="0" w:hanging="547"/>
        <w:jc w:val="both"/>
        <w:outlineLvl w:val="0"/>
        <w:rPr>
          <w:rFonts w:ascii="Arial" w:hAnsi="Arial" w:cs="Arial"/>
          <w:color w:val="auto"/>
          <w:sz w:val="18"/>
          <w:szCs w:val="18"/>
        </w:rPr>
      </w:pPr>
    </w:p>
    <w:p w:rsidR="00F748A4" w:rsidRPr="00C202BE" w:rsidRDefault="00F748A4" w:rsidP="00907832">
      <w:pPr>
        <w:ind w:left="540" w:right="0"/>
        <w:jc w:val="thaiDistribute"/>
        <w:rPr>
          <w:rFonts w:ascii="Arial" w:eastAsia="MS Mincho" w:hAnsi="Arial" w:cs="Arial"/>
          <w:color w:val="auto"/>
          <w:sz w:val="18"/>
          <w:szCs w:val="18"/>
        </w:rPr>
      </w:pPr>
      <w:r w:rsidRPr="00C202BE">
        <w:rPr>
          <w:rFonts w:ascii="Arial" w:eastAsia="MS Mincho" w:hAnsi="Arial" w:cs="Arial"/>
          <w:color w:val="auto"/>
          <w:sz w:val="18"/>
          <w:szCs w:val="18"/>
        </w:rPr>
        <w:t xml:space="preserve">The movement of investments in associates </w:t>
      </w:r>
      <w:r w:rsidR="007E1E89" w:rsidRPr="00C202BE">
        <w:rPr>
          <w:rFonts w:ascii="Arial" w:eastAsia="MS Mincho" w:hAnsi="Arial" w:cs="Arial"/>
          <w:color w:val="auto"/>
          <w:sz w:val="18"/>
          <w:szCs w:val="18"/>
        </w:rPr>
        <w:t>is</w:t>
      </w:r>
      <w:r w:rsidRPr="00C202BE">
        <w:rPr>
          <w:rFonts w:ascii="Arial" w:eastAsia="MS Mincho" w:hAnsi="Arial" w:cs="Arial"/>
          <w:color w:val="auto"/>
          <w:sz w:val="18"/>
          <w:szCs w:val="18"/>
        </w:rPr>
        <w:t xml:space="preserve"> as follows:</w:t>
      </w:r>
    </w:p>
    <w:p w:rsidR="00F748A4" w:rsidRPr="00907832" w:rsidRDefault="00F748A4" w:rsidP="00907832">
      <w:pPr>
        <w:ind w:left="540" w:right="0"/>
        <w:jc w:val="thaiDistribute"/>
        <w:rPr>
          <w:rFonts w:ascii="Arial" w:hAnsi="Arial" w:cs="Arial"/>
          <w:snapToGrid w:val="0"/>
          <w:color w:val="auto"/>
          <w:sz w:val="18"/>
          <w:szCs w:val="18"/>
        </w:rPr>
      </w:pPr>
    </w:p>
    <w:tbl>
      <w:tblPr>
        <w:tblW w:w="9628" w:type="dxa"/>
        <w:tblInd w:w="-34" w:type="dxa"/>
        <w:tblLayout w:type="fixed"/>
        <w:tblLook w:val="0000" w:firstRow="0" w:lastRow="0" w:firstColumn="0" w:lastColumn="0" w:noHBand="0" w:noVBand="0"/>
      </w:tblPr>
      <w:tblGrid>
        <w:gridCol w:w="4156"/>
        <w:gridCol w:w="1368"/>
        <w:gridCol w:w="1368"/>
        <w:gridCol w:w="1368"/>
        <w:gridCol w:w="1368"/>
      </w:tblGrid>
      <w:tr w:rsidR="00C202BE" w:rsidRPr="00907832" w:rsidTr="00BF2F10">
        <w:tc>
          <w:tcPr>
            <w:tcW w:w="4156" w:type="dxa"/>
            <w:vAlign w:val="bottom"/>
          </w:tcPr>
          <w:p w:rsidR="00F748A4" w:rsidRPr="00907832" w:rsidRDefault="00F748A4" w:rsidP="00907832">
            <w:pPr>
              <w:ind w:left="573"/>
              <w:jc w:val="center"/>
              <w:rPr>
                <w:rFonts w:ascii="Arial" w:hAnsi="Arial" w:cs="Arial"/>
                <w:b/>
                <w:bCs/>
                <w:snapToGrid w:val="0"/>
                <w:color w:val="auto"/>
                <w:sz w:val="18"/>
                <w:szCs w:val="18"/>
              </w:rPr>
            </w:pPr>
          </w:p>
        </w:tc>
        <w:tc>
          <w:tcPr>
            <w:tcW w:w="2736" w:type="dxa"/>
            <w:gridSpan w:val="2"/>
            <w:tcBorders>
              <w:top w:val="single" w:sz="4" w:space="0" w:color="auto"/>
              <w:bottom w:val="single" w:sz="4" w:space="0" w:color="auto"/>
            </w:tcBorders>
            <w:shd w:val="clear" w:color="auto" w:fill="auto"/>
          </w:tcPr>
          <w:p w:rsidR="00F748A4" w:rsidRPr="00907832" w:rsidRDefault="00F748A4" w:rsidP="00907832">
            <w:pPr>
              <w:jc w:val="center"/>
              <w:rPr>
                <w:rFonts w:ascii="Arial" w:hAnsi="Arial" w:cs="Arial"/>
                <w:b/>
                <w:bCs/>
                <w:snapToGrid w:val="0"/>
                <w:color w:val="auto"/>
                <w:sz w:val="18"/>
                <w:szCs w:val="18"/>
              </w:rPr>
            </w:pPr>
            <w:r w:rsidRPr="00907832">
              <w:rPr>
                <w:rFonts w:ascii="Arial" w:hAnsi="Arial" w:cs="Arial"/>
                <w:b/>
                <w:bCs/>
                <w:snapToGrid w:val="0"/>
                <w:color w:val="auto"/>
                <w:sz w:val="18"/>
                <w:szCs w:val="18"/>
              </w:rPr>
              <w:t>Consolidated</w:t>
            </w:r>
          </w:p>
          <w:p w:rsidR="00F748A4" w:rsidRPr="00907832" w:rsidRDefault="00F748A4" w:rsidP="00907832">
            <w:pPr>
              <w:jc w:val="center"/>
              <w:rPr>
                <w:rFonts w:ascii="Arial" w:hAnsi="Arial" w:cs="Arial"/>
                <w:b/>
                <w:bCs/>
                <w:snapToGrid w:val="0"/>
                <w:color w:val="auto"/>
                <w:sz w:val="18"/>
                <w:szCs w:val="18"/>
                <w:cs/>
              </w:rPr>
            </w:pPr>
            <w:r w:rsidRPr="00907832">
              <w:rPr>
                <w:rFonts w:ascii="Arial" w:hAnsi="Arial" w:cs="Arial"/>
                <w:b/>
                <w:bCs/>
                <w:snapToGrid w:val="0"/>
                <w:color w:val="auto"/>
                <w:sz w:val="18"/>
                <w:szCs w:val="18"/>
              </w:rPr>
              <w:t>financial statements</w:t>
            </w:r>
          </w:p>
        </w:tc>
        <w:tc>
          <w:tcPr>
            <w:tcW w:w="2736" w:type="dxa"/>
            <w:gridSpan w:val="2"/>
            <w:tcBorders>
              <w:top w:val="single" w:sz="4" w:space="0" w:color="auto"/>
              <w:bottom w:val="single" w:sz="4" w:space="0" w:color="auto"/>
            </w:tcBorders>
            <w:shd w:val="clear" w:color="auto" w:fill="auto"/>
          </w:tcPr>
          <w:p w:rsidR="00F748A4" w:rsidRPr="00907832" w:rsidRDefault="00F748A4" w:rsidP="00907832">
            <w:pPr>
              <w:jc w:val="center"/>
              <w:rPr>
                <w:rFonts w:ascii="Arial" w:hAnsi="Arial" w:cs="Arial"/>
                <w:b/>
                <w:bCs/>
                <w:snapToGrid w:val="0"/>
                <w:color w:val="auto"/>
                <w:sz w:val="18"/>
                <w:szCs w:val="18"/>
              </w:rPr>
            </w:pPr>
            <w:r w:rsidRPr="00907832">
              <w:rPr>
                <w:rFonts w:ascii="Arial" w:hAnsi="Arial" w:cs="Arial"/>
                <w:b/>
                <w:bCs/>
                <w:snapToGrid w:val="0"/>
                <w:color w:val="auto"/>
                <w:sz w:val="18"/>
                <w:szCs w:val="18"/>
              </w:rPr>
              <w:t>Separate</w:t>
            </w:r>
          </w:p>
          <w:p w:rsidR="00F748A4" w:rsidRPr="00907832" w:rsidRDefault="00F748A4" w:rsidP="00907832">
            <w:pPr>
              <w:jc w:val="center"/>
              <w:rPr>
                <w:rFonts w:ascii="Arial" w:hAnsi="Arial" w:cs="Arial"/>
                <w:b/>
                <w:bCs/>
                <w:snapToGrid w:val="0"/>
                <w:color w:val="auto"/>
                <w:sz w:val="18"/>
                <w:szCs w:val="18"/>
              </w:rPr>
            </w:pPr>
            <w:r w:rsidRPr="00907832">
              <w:rPr>
                <w:rFonts w:ascii="Arial" w:hAnsi="Arial" w:cs="Arial"/>
                <w:b/>
                <w:bCs/>
                <w:snapToGrid w:val="0"/>
                <w:color w:val="auto"/>
                <w:sz w:val="18"/>
                <w:szCs w:val="18"/>
              </w:rPr>
              <w:t>financial statements</w:t>
            </w:r>
          </w:p>
        </w:tc>
      </w:tr>
      <w:tr w:rsidR="00C202BE" w:rsidRPr="00907832" w:rsidTr="00BF2F10">
        <w:tc>
          <w:tcPr>
            <w:tcW w:w="4156" w:type="dxa"/>
            <w:vAlign w:val="bottom"/>
          </w:tcPr>
          <w:p w:rsidR="00F748A4" w:rsidRPr="00907832" w:rsidRDefault="00F748A4" w:rsidP="00907832">
            <w:pPr>
              <w:ind w:left="573"/>
              <w:rPr>
                <w:rFonts w:ascii="Arial" w:hAnsi="Arial" w:cs="Arial"/>
                <w:noProof/>
                <w:snapToGrid w:val="0"/>
                <w:color w:val="auto"/>
                <w:sz w:val="18"/>
                <w:szCs w:val="18"/>
              </w:rPr>
            </w:pPr>
          </w:p>
        </w:tc>
        <w:tc>
          <w:tcPr>
            <w:tcW w:w="1368" w:type="dxa"/>
            <w:tcBorders>
              <w:top w:val="single" w:sz="4" w:space="0" w:color="auto"/>
            </w:tcBorders>
          </w:tcPr>
          <w:p w:rsidR="00F748A4" w:rsidRPr="00907832" w:rsidRDefault="00F14FCD" w:rsidP="00907832">
            <w:pPr>
              <w:jc w:val="right"/>
              <w:rPr>
                <w:rFonts w:ascii="Arial" w:hAnsi="Arial" w:cs="Arial"/>
                <w:b/>
                <w:bCs/>
                <w:snapToGrid w:val="0"/>
                <w:color w:val="auto"/>
                <w:sz w:val="18"/>
                <w:szCs w:val="18"/>
              </w:rPr>
            </w:pPr>
            <w:r w:rsidRPr="00907832">
              <w:rPr>
                <w:rFonts w:ascii="Arial" w:hAnsi="Arial" w:cs="Arial"/>
                <w:b/>
                <w:bCs/>
                <w:snapToGrid w:val="0"/>
                <w:color w:val="auto"/>
                <w:sz w:val="18"/>
                <w:szCs w:val="18"/>
              </w:rPr>
              <w:t>2019</w:t>
            </w:r>
          </w:p>
        </w:tc>
        <w:tc>
          <w:tcPr>
            <w:tcW w:w="1368" w:type="dxa"/>
            <w:tcBorders>
              <w:top w:val="single" w:sz="4" w:space="0" w:color="auto"/>
            </w:tcBorders>
          </w:tcPr>
          <w:p w:rsidR="00F748A4" w:rsidRPr="00907832" w:rsidRDefault="00C202BE" w:rsidP="00907832">
            <w:pPr>
              <w:jc w:val="right"/>
              <w:rPr>
                <w:rFonts w:ascii="Arial" w:hAnsi="Arial" w:cs="Arial"/>
                <w:b/>
                <w:bCs/>
                <w:snapToGrid w:val="0"/>
                <w:color w:val="auto"/>
                <w:sz w:val="18"/>
                <w:szCs w:val="18"/>
              </w:rPr>
            </w:pPr>
            <w:r w:rsidRPr="00907832">
              <w:rPr>
                <w:rFonts w:ascii="Arial" w:hAnsi="Arial" w:cs="Arial"/>
                <w:b/>
                <w:bCs/>
                <w:snapToGrid w:val="0"/>
                <w:color w:val="auto"/>
                <w:sz w:val="18"/>
                <w:szCs w:val="18"/>
              </w:rPr>
              <w:t>2018</w:t>
            </w:r>
          </w:p>
        </w:tc>
        <w:tc>
          <w:tcPr>
            <w:tcW w:w="1368" w:type="dxa"/>
            <w:tcBorders>
              <w:top w:val="single" w:sz="4" w:space="0" w:color="auto"/>
            </w:tcBorders>
          </w:tcPr>
          <w:p w:rsidR="00F748A4" w:rsidRPr="00907832" w:rsidRDefault="00F14FCD" w:rsidP="00907832">
            <w:pPr>
              <w:jc w:val="right"/>
              <w:rPr>
                <w:rFonts w:ascii="Arial" w:hAnsi="Arial" w:cs="Arial"/>
                <w:b/>
                <w:bCs/>
                <w:snapToGrid w:val="0"/>
                <w:color w:val="auto"/>
                <w:sz w:val="18"/>
                <w:szCs w:val="18"/>
              </w:rPr>
            </w:pPr>
            <w:r w:rsidRPr="00907832">
              <w:rPr>
                <w:rFonts w:ascii="Arial" w:hAnsi="Arial" w:cs="Arial"/>
                <w:b/>
                <w:bCs/>
                <w:snapToGrid w:val="0"/>
                <w:color w:val="auto"/>
                <w:sz w:val="18"/>
                <w:szCs w:val="18"/>
              </w:rPr>
              <w:t>2019</w:t>
            </w:r>
          </w:p>
        </w:tc>
        <w:tc>
          <w:tcPr>
            <w:tcW w:w="1368" w:type="dxa"/>
            <w:tcBorders>
              <w:top w:val="single" w:sz="4" w:space="0" w:color="auto"/>
            </w:tcBorders>
          </w:tcPr>
          <w:p w:rsidR="00F748A4" w:rsidRPr="00907832" w:rsidRDefault="00C202BE" w:rsidP="00907832">
            <w:pPr>
              <w:jc w:val="right"/>
              <w:rPr>
                <w:rFonts w:ascii="Arial" w:hAnsi="Arial" w:cs="Arial"/>
                <w:b/>
                <w:bCs/>
                <w:snapToGrid w:val="0"/>
                <w:color w:val="auto"/>
                <w:sz w:val="18"/>
                <w:szCs w:val="18"/>
              </w:rPr>
            </w:pPr>
            <w:r w:rsidRPr="00907832">
              <w:rPr>
                <w:rFonts w:ascii="Arial" w:hAnsi="Arial" w:cs="Arial"/>
                <w:b/>
                <w:bCs/>
                <w:snapToGrid w:val="0"/>
                <w:color w:val="auto"/>
                <w:sz w:val="18"/>
                <w:szCs w:val="18"/>
              </w:rPr>
              <w:t>2018</w:t>
            </w:r>
          </w:p>
        </w:tc>
      </w:tr>
      <w:tr w:rsidR="00C202BE" w:rsidRPr="00907832" w:rsidTr="00BF2F10">
        <w:tc>
          <w:tcPr>
            <w:tcW w:w="4156" w:type="dxa"/>
            <w:vAlign w:val="bottom"/>
          </w:tcPr>
          <w:p w:rsidR="00F748A4" w:rsidRPr="00907832" w:rsidRDefault="00F748A4" w:rsidP="00907832">
            <w:pPr>
              <w:ind w:left="573"/>
              <w:rPr>
                <w:rFonts w:ascii="Arial" w:hAnsi="Arial" w:cs="Arial"/>
                <w:noProof/>
                <w:snapToGrid w:val="0"/>
                <w:color w:val="auto"/>
                <w:sz w:val="18"/>
                <w:szCs w:val="18"/>
              </w:rPr>
            </w:pPr>
          </w:p>
        </w:tc>
        <w:tc>
          <w:tcPr>
            <w:tcW w:w="1368" w:type="dxa"/>
            <w:tcBorders>
              <w:bottom w:val="single" w:sz="4" w:space="0" w:color="auto"/>
            </w:tcBorders>
          </w:tcPr>
          <w:p w:rsidR="00F748A4" w:rsidRPr="00907832" w:rsidRDefault="00F748A4" w:rsidP="00907832">
            <w:pPr>
              <w:jc w:val="right"/>
              <w:rPr>
                <w:rFonts w:ascii="Arial" w:hAnsi="Arial" w:cs="Arial"/>
                <w:b/>
                <w:bCs/>
                <w:noProof/>
                <w:snapToGrid w:val="0"/>
                <w:color w:val="auto"/>
                <w:sz w:val="18"/>
                <w:szCs w:val="18"/>
              </w:rPr>
            </w:pPr>
            <w:r w:rsidRPr="00907832">
              <w:rPr>
                <w:rFonts w:ascii="Arial" w:hAnsi="Arial" w:cs="Arial"/>
                <w:b/>
                <w:bCs/>
                <w:snapToGrid w:val="0"/>
                <w:color w:val="auto"/>
                <w:sz w:val="18"/>
                <w:szCs w:val="18"/>
              </w:rPr>
              <w:t>Baht</w:t>
            </w:r>
          </w:p>
        </w:tc>
        <w:tc>
          <w:tcPr>
            <w:tcW w:w="1368" w:type="dxa"/>
            <w:tcBorders>
              <w:bottom w:val="single" w:sz="4" w:space="0" w:color="auto"/>
            </w:tcBorders>
          </w:tcPr>
          <w:p w:rsidR="00F748A4" w:rsidRPr="00907832" w:rsidRDefault="00F748A4" w:rsidP="00907832">
            <w:pPr>
              <w:jc w:val="right"/>
              <w:rPr>
                <w:rFonts w:ascii="Arial" w:hAnsi="Arial" w:cs="Arial"/>
                <w:b/>
                <w:bCs/>
                <w:noProof/>
                <w:snapToGrid w:val="0"/>
                <w:color w:val="auto"/>
                <w:sz w:val="18"/>
                <w:szCs w:val="18"/>
              </w:rPr>
            </w:pPr>
            <w:r w:rsidRPr="00907832">
              <w:rPr>
                <w:rFonts w:ascii="Arial" w:hAnsi="Arial" w:cs="Arial"/>
                <w:b/>
                <w:bCs/>
                <w:snapToGrid w:val="0"/>
                <w:color w:val="auto"/>
                <w:sz w:val="18"/>
                <w:szCs w:val="18"/>
              </w:rPr>
              <w:t>Baht</w:t>
            </w:r>
          </w:p>
        </w:tc>
        <w:tc>
          <w:tcPr>
            <w:tcW w:w="1368" w:type="dxa"/>
            <w:tcBorders>
              <w:bottom w:val="single" w:sz="4" w:space="0" w:color="auto"/>
            </w:tcBorders>
          </w:tcPr>
          <w:p w:rsidR="00F748A4" w:rsidRPr="00907832" w:rsidRDefault="00F748A4" w:rsidP="00907832">
            <w:pPr>
              <w:jc w:val="right"/>
              <w:rPr>
                <w:rFonts w:ascii="Arial" w:hAnsi="Arial" w:cs="Arial"/>
                <w:b/>
                <w:bCs/>
                <w:noProof/>
                <w:snapToGrid w:val="0"/>
                <w:color w:val="auto"/>
                <w:sz w:val="18"/>
                <w:szCs w:val="18"/>
              </w:rPr>
            </w:pPr>
            <w:r w:rsidRPr="00907832">
              <w:rPr>
                <w:rFonts w:ascii="Arial" w:hAnsi="Arial" w:cs="Arial"/>
                <w:b/>
                <w:bCs/>
                <w:snapToGrid w:val="0"/>
                <w:color w:val="auto"/>
                <w:sz w:val="18"/>
                <w:szCs w:val="18"/>
              </w:rPr>
              <w:t>Baht</w:t>
            </w:r>
          </w:p>
        </w:tc>
        <w:tc>
          <w:tcPr>
            <w:tcW w:w="1368" w:type="dxa"/>
            <w:tcBorders>
              <w:bottom w:val="single" w:sz="4" w:space="0" w:color="auto"/>
            </w:tcBorders>
          </w:tcPr>
          <w:p w:rsidR="00F748A4" w:rsidRPr="00907832" w:rsidRDefault="00F748A4" w:rsidP="00907832">
            <w:pPr>
              <w:jc w:val="right"/>
              <w:rPr>
                <w:rFonts w:ascii="Arial" w:hAnsi="Arial" w:cs="Arial"/>
                <w:b/>
                <w:bCs/>
                <w:noProof/>
                <w:snapToGrid w:val="0"/>
                <w:color w:val="auto"/>
                <w:sz w:val="18"/>
                <w:szCs w:val="18"/>
              </w:rPr>
            </w:pPr>
            <w:r w:rsidRPr="00907832">
              <w:rPr>
                <w:rFonts w:ascii="Arial" w:hAnsi="Arial" w:cs="Arial"/>
                <w:b/>
                <w:bCs/>
                <w:snapToGrid w:val="0"/>
                <w:color w:val="auto"/>
                <w:sz w:val="18"/>
                <w:szCs w:val="18"/>
              </w:rPr>
              <w:t>Baht</w:t>
            </w:r>
          </w:p>
        </w:tc>
      </w:tr>
      <w:tr w:rsidR="00C202BE" w:rsidRPr="00907832" w:rsidTr="00BF2F10">
        <w:tc>
          <w:tcPr>
            <w:tcW w:w="4156" w:type="dxa"/>
            <w:vAlign w:val="bottom"/>
          </w:tcPr>
          <w:p w:rsidR="00F748A4" w:rsidRPr="00907832" w:rsidRDefault="00F748A4" w:rsidP="00907832">
            <w:pPr>
              <w:ind w:left="573"/>
              <w:contextualSpacing/>
              <w:rPr>
                <w:rFonts w:ascii="Arial" w:hAnsi="Arial" w:cs="Arial"/>
                <w:snapToGrid w:val="0"/>
                <w:color w:val="auto"/>
                <w:sz w:val="18"/>
                <w:szCs w:val="18"/>
                <w:cs/>
              </w:rPr>
            </w:pPr>
          </w:p>
        </w:tc>
        <w:tc>
          <w:tcPr>
            <w:tcW w:w="1368" w:type="dxa"/>
            <w:tcBorders>
              <w:top w:val="single" w:sz="4" w:space="0" w:color="auto"/>
            </w:tcBorders>
            <w:shd w:val="clear" w:color="auto" w:fill="FAFAFA"/>
            <w:vAlign w:val="center"/>
          </w:tcPr>
          <w:p w:rsidR="00F748A4" w:rsidRPr="00907832" w:rsidRDefault="00F748A4" w:rsidP="00907832">
            <w:pPr>
              <w:contextualSpacing/>
              <w:jc w:val="right"/>
              <w:rPr>
                <w:rFonts w:ascii="Arial" w:hAnsi="Arial" w:cs="Arial"/>
                <w:noProof/>
                <w:snapToGrid w:val="0"/>
                <w:color w:val="auto"/>
                <w:sz w:val="18"/>
                <w:szCs w:val="18"/>
              </w:rPr>
            </w:pPr>
          </w:p>
        </w:tc>
        <w:tc>
          <w:tcPr>
            <w:tcW w:w="1368" w:type="dxa"/>
            <w:tcBorders>
              <w:top w:val="single" w:sz="4" w:space="0" w:color="auto"/>
            </w:tcBorders>
            <w:vAlign w:val="center"/>
          </w:tcPr>
          <w:p w:rsidR="00F748A4" w:rsidRPr="00907832" w:rsidRDefault="00F748A4" w:rsidP="00907832">
            <w:pPr>
              <w:contextualSpacing/>
              <w:jc w:val="right"/>
              <w:rPr>
                <w:rFonts w:ascii="Arial" w:hAnsi="Arial" w:cs="Arial"/>
                <w:noProof/>
                <w:snapToGrid w:val="0"/>
                <w:color w:val="auto"/>
                <w:sz w:val="18"/>
                <w:szCs w:val="18"/>
              </w:rPr>
            </w:pPr>
          </w:p>
        </w:tc>
        <w:tc>
          <w:tcPr>
            <w:tcW w:w="1368" w:type="dxa"/>
            <w:tcBorders>
              <w:top w:val="single" w:sz="4" w:space="0" w:color="auto"/>
            </w:tcBorders>
            <w:vAlign w:val="center"/>
          </w:tcPr>
          <w:p w:rsidR="00F748A4" w:rsidRPr="00907832" w:rsidRDefault="00F748A4" w:rsidP="00907832">
            <w:pPr>
              <w:contextualSpacing/>
              <w:jc w:val="right"/>
              <w:rPr>
                <w:rFonts w:ascii="Arial" w:hAnsi="Arial" w:cs="Arial"/>
                <w:noProof/>
                <w:snapToGrid w:val="0"/>
                <w:color w:val="auto"/>
                <w:sz w:val="18"/>
                <w:szCs w:val="18"/>
              </w:rPr>
            </w:pPr>
          </w:p>
        </w:tc>
        <w:tc>
          <w:tcPr>
            <w:tcW w:w="1368" w:type="dxa"/>
            <w:tcBorders>
              <w:top w:val="single" w:sz="4" w:space="0" w:color="auto"/>
            </w:tcBorders>
            <w:vAlign w:val="center"/>
          </w:tcPr>
          <w:p w:rsidR="00F748A4" w:rsidRPr="00907832" w:rsidRDefault="00F748A4" w:rsidP="00907832">
            <w:pPr>
              <w:contextualSpacing/>
              <w:jc w:val="right"/>
              <w:rPr>
                <w:rFonts w:ascii="Arial" w:hAnsi="Arial" w:cs="Arial"/>
                <w:noProof/>
                <w:snapToGrid w:val="0"/>
                <w:color w:val="auto"/>
                <w:sz w:val="18"/>
                <w:szCs w:val="18"/>
              </w:rPr>
            </w:pPr>
          </w:p>
        </w:tc>
      </w:tr>
      <w:tr w:rsidR="00C15894" w:rsidRPr="00907832" w:rsidTr="00BF2F10">
        <w:tc>
          <w:tcPr>
            <w:tcW w:w="4156" w:type="dxa"/>
          </w:tcPr>
          <w:p w:rsidR="00C15894" w:rsidRPr="00907832" w:rsidRDefault="00C15894" w:rsidP="00907832">
            <w:pPr>
              <w:ind w:left="573"/>
              <w:rPr>
                <w:rFonts w:ascii="Arial" w:hAnsi="Arial"/>
                <w:snapToGrid w:val="0"/>
                <w:color w:val="auto"/>
                <w:sz w:val="18"/>
                <w:szCs w:val="18"/>
                <w:cs/>
                <w:lang w:val="th-TH"/>
              </w:rPr>
            </w:pPr>
            <w:r w:rsidRPr="00907832">
              <w:rPr>
                <w:rFonts w:ascii="Arial" w:eastAsia="Times New Roman" w:hAnsi="Arial" w:cs="Arial"/>
                <w:color w:val="auto"/>
                <w:sz w:val="18"/>
                <w:szCs w:val="18"/>
              </w:rPr>
              <w:t>Opening net book value</w:t>
            </w:r>
          </w:p>
        </w:tc>
        <w:tc>
          <w:tcPr>
            <w:tcW w:w="1368" w:type="dxa"/>
            <w:shd w:val="clear" w:color="auto" w:fill="FAFAFA"/>
          </w:tcPr>
          <w:p w:rsidR="00C15894" w:rsidRPr="00907832" w:rsidRDefault="00C15894" w:rsidP="00907832">
            <w:pPr>
              <w:jc w:val="right"/>
              <w:rPr>
                <w:rFonts w:ascii="Arial" w:hAnsi="Arial" w:cs="Arial"/>
                <w:snapToGrid w:val="0"/>
                <w:color w:val="auto"/>
                <w:sz w:val="18"/>
                <w:szCs w:val="18"/>
                <w:cs/>
                <w:lang w:eastAsia="ja-JP"/>
              </w:rPr>
            </w:pPr>
            <w:r w:rsidRPr="00907832">
              <w:rPr>
                <w:rFonts w:ascii="Arial" w:hAnsi="Arial" w:cs="Arial"/>
                <w:snapToGrid w:val="0"/>
                <w:color w:val="auto"/>
                <w:sz w:val="18"/>
                <w:szCs w:val="18"/>
                <w:lang w:eastAsia="ja-JP"/>
              </w:rPr>
              <w:t>30,791,521</w:t>
            </w:r>
          </w:p>
        </w:tc>
        <w:tc>
          <w:tcPr>
            <w:tcW w:w="1368" w:type="dxa"/>
          </w:tcPr>
          <w:p w:rsidR="00C15894" w:rsidRPr="00907832" w:rsidRDefault="00C15894" w:rsidP="00907832">
            <w:pPr>
              <w:jc w:val="right"/>
              <w:rPr>
                <w:rFonts w:ascii="Arial" w:hAnsi="Arial" w:cs="Arial"/>
                <w:snapToGrid w:val="0"/>
                <w:color w:val="auto"/>
                <w:sz w:val="18"/>
                <w:szCs w:val="18"/>
                <w:lang w:eastAsia="ja-JP"/>
              </w:rPr>
            </w:pPr>
            <w:r w:rsidRPr="00907832">
              <w:rPr>
                <w:rFonts w:ascii="Arial" w:hAnsi="Arial" w:cs="Arial"/>
                <w:snapToGrid w:val="0"/>
                <w:color w:val="auto"/>
                <w:sz w:val="18"/>
                <w:szCs w:val="18"/>
                <w:lang w:eastAsia="ja-JP"/>
              </w:rPr>
              <w:t>21,001,679</w:t>
            </w:r>
          </w:p>
        </w:tc>
        <w:tc>
          <w:tcPr>
            <w:tcW w:w="1368" w:type="dxa"/>
          </w:tcPr>
          <w:p w:rsidR="00C15894" w:rsidRPr="00907832" w:rsidRDefault="00C15894" w:rsidP="00907832">
            <w:pPr>
              <w:contextualSpacing/>
              <w:jc w:val="right"/>
              <w:rPr>
                <w:rFonts w:ascii="Arial" w:hAnsi="Arial" w:cs="Arial"/>
                <w:snapToGrid w:val="0"/>
                <w:color w:val="auto"/>
                <w:sz w:val="18"/>
                <w:szCs w:val="18"/>
                <w:lang w:eastAsia="ja-JP"/>
              </w:rPr>
            </w:pPr>
            <w:r w:rsidRPr="00907832">
              <w:rPr>
                <w:rFonts w:ascii="Arial" w:hAnsi="Arial" w:cs="Arial"/>
                <w:snapToGrid w:val="0"/>
                <w:color w:val="auto"/>
                <w:sz w:val="18"/>
                <w:szCs w:val="18"/>
                <w:lang w:eastAsia="ja-JP"/>
              </w:rPr>
              <w:t>12,885,614</w:t>
            </w:r>
          </w:p>
        </w:tc>
        <w:tc>
          <w:tcPr>
            <w:tcW w:w="1368" w:type="dxa"/>
          </w:tcPr>
          <w:p w:rsidR="00C15894" w:rsidRPr="00907832" w:rsidRDefault="00C15894" w:rsidP="00907832">
            <w:pPr>
              <w:contextualSpacing/>
              <w:jc w:val="right"/>
              <w:rPr>
                <w:rFonts w:ascii="Arial" w:hAnsi="Arial" w:cs="Arial"/>
                <w:snapToGrid w:val="0"/>
                <w:color w:val="auto"/>
                <w:sz w:val="18"/>
                <w:szCs w:val="18"/>
                <w:lang w:eastAsia="ja-JP"/>
              </w:rPr>
            </w:pPr>
            <w:r w:rsidRPr="00907832">
              <w:rPr>
                <w:rFonts w:ascii="Arial" w:hAnsi="Arial" w:cs="Arial"/>
                <w:snapToGrid w:val="0"/>
                <w:color w:val="auto"/>
                <w:sz w:val="18"/>
                <w:szCs w:val="18"/>
                <w:lang w:eastAsia="ja-JP"/>
              </w:rPr>
              <w:t>18,195,614</w:t>
            </w:r>
          </w:p>
        </w:tc>
      </w:tr>
      <w:tr w:rsidR="00C15894" w:rsidRPr="00907832" w:rsidTr="00BF2F10">
        <w:tc>
          <w:tcPr>
            <w:tcW w:w="4156" w:type="dxa"/>
          </w:tcPr>
          <w:p w:rsidR="00C15894" w:rsidRPr="00907832" w:rsidRDefault="00C15894" w:rsidP="00907832">
            <w:pPr>
              <w:ind w:left="573"/>
              <w:rPr>
                <w:rFonts w:ascii="Arial" w:eastAsia="Times New Roman" w:hAnsi="Arial" w:cs="Arial"/>
                <w:color w:val="auto"/>
                <w:sz w:val="18"/>
                <w:szCs w:val="18"/>
                <w:cs/>
              </w:rPr>
            </w:pPr>
            <w:r w:rsidRPr="00907832">
              <w:rPr>
                <w:rFonts w:ascii="Arial" w:eastAsia="Times New Roman" w:hAnsi="Arial" w:cs="Arial"/>
                <w:color w:val="auto"/>
                <w:sz w:val="18"/>
                <w:szCs w:val="18"/>
              </w:rPr>
              <w:t>Addition</w:t>
            </w:r>
          </w:p>
        </w:tc>
        <w:tc>
          <w:tcPr>
            <w:tcW w:w="1368" w:type="dxa"/>
            <w:shd w:val="clear" w:color="auto" w:fill="FAFAFA"/>
          </w:tcPr>
          <w:p w:rsidR="00C15894" w:rsidRPr="00907832" w:rsidRDefault="00C15894" w:rsidP="00907832">
            <w:pPr>
              <w:jc w:val="right"/>
              <w:rPr>
                <w:rFonts w:ascii="Arial" w:hAnsi="Arial" w:cs="Arial"/>
                <w:snapToGrid w:val="0"/>
                <w:color w:val="auto"/>
                <w:sz w:val="18"/>
                <w:szCs w:val="18"/>
                <w:lang w:eastAsia="ja-JP"/>
              </w:rPr>
            </w:pPr>
            <w:r w:rsidRPr="00907832">
              <w:rPr>
                <w:rFonts w:ascii="Arial" w:hAnsi="Arial" w:cs="Arial"/>
                <w:snapToGrid w:val="0"/>
                <w:color w:val="auto"/>
                <w:sz w:val="18"/>
                <w:szCs w:val="18"/>
                <w:lang w:eastAsia="ja-JP"/>
              </w:rPr>
              <w:t>-</w:t>
            </w:r>
          </w:p>
        </w:tc>
        <w:tc>
          <w:tcPr>
            <w:tcW w:w="1368" w:type="dxa"/>
          </w:tcPr>
          <w:p w:rsidR="00C15894" w:rsidRPr="00907832" w:rsidRDefault="00C15894" w:rsidP="00907832">
            <w:pPr>
              <w:jc w:val="right"/>
              <w:rPr>
                <w:rFonts w:ascii="Arial" w:hAnsi="Arial" w:cs="Arial"/>
                <w:snapToGrid w:val="0"/>
                <w:color w:val="auto"/>
                <w:sz w:val="18"/>
                <w:szCs w:val="18"/>
                <w:lang w:eastAsia="ja-JP"/>
              </w:rPr>
            </w:pPr>
            <w:r w:rsidRPr="00907832">
              <w:rPr>
                <w:rFonts w:ascii="Arial" w:hAnsi="Arial" w:cs="Arial"/>
                <w:snapToGrid w:val="0"/>
                <w:color w:val="auto"/>
                <w:sz w:val="18"/>
                <w:szCs w:val="18"/>
                <w:lang w:eastAsia="ja-JP"/>
              </w:rPr>
              <w:t>1,690,000</w:t>
            </w:r>
          </w:p>
        </w:tc>
        <w:tc>
          <w:tcPr>
            <w:tcW w:w="1368" w:type="dxa"/>
          </w:tcPr>
          <w:p w:rsidR="00C15894" w:rsidRPr="00907832" w:rsidRDefault="00C15894" w:rsidP="00907832">
            <w:pPr>
              <w:jc w:val="right"/>
              <w:rPr>
                <w:rFonts w:ascii="Arial" w:hAnsi="Arial" w:cs="Arial"/>
                <w:snapToGrid w:val="0"/>
                <w:color w:val="auto"/>
                <w:sz w:val="18"/>
                <w:szCs w:val="18"/>
                <w:lang w:eastAsia="ja-JP"/>
              </w:rPr>
            </w:pPr>
            <w:r w:rsidRPr="00907832">
              <w:rPr>
                <w:rFonts w:ascii="Arial" w:hAnsi="Arial" w:cs="Arial"/>
                <w:snapToGrid w:val="0"/>
                <w:color w:val="auto"/>
                <w:sz w:val="18"/>
                <w:szCs w:val="18"/>
                <w:lang w:eastAsia="ja-JP"/>
              </w:rPr>
              <w:t>-</w:t>
            </w:r>
          </w:p>
        </w:tc>
        <w:tc>
          <w:tcPr>
            <w:tcW w:w="1368" w:type="dxa"/>
          </w:tcPr>
          <w:p w:rsidR="00C15894" w:rsidRPr="00907832" w:rsidRDefault="00C15894" w:rsidP="00907832">
            <w:pPr>
              <w:jc w:val="right"/>
              <w:rPr>
                <w:rFonts w:ascii="Arial" w:hAnsi="Arial" w:cs="Arial"/>
                <w:snapToGrid w:val="0"/>
                <w:color w:val="auto"/>
                <w:sz w:val="18"/>
                <w:szCs w:val="18"/>
                <w:lang w:eastAsia="ja-JP"/>
              </w:rPr>
            </w:pPr>
            <w:r w:rsidRPr="00907832">
              <w:rPr>
                <w:rFonts w:ascii="Arial" w:hAnsi="Arial" w:cs="Arial"/>
                <w:snapToGrid w:val="0"/>
                <w:color w:val="auto"/>
                <w:sz w:val="18"/>
                <w:szCs w:val="18"/>
                <w:lang w:eastAsia="ja-JP"/>
              </w:rPr>
              <w:t>1,690,000</w:t>
            </w:r>
          </w:p>
        </w:tc>
      </w:tr>
      <w:tr w:rsidR="00C15894" w:rsidRPr="00907832" w:rsidTr="00BF2F10">
        <w:trPr>
          <w:trHeight w:val="162"/>
        </w:trPr>
        <w:tc>
          <w:tcPr>
            <w:tcW w:w="4156" w:type="dxa"/>
          </w:tcPr>
          <w:p w:rsidR="00C15894" w:rsidRPr="00907832" w:rsidRDefault="00C15894" w:rsidP="00907832">
            <w:pPr>
              <w:ind w:left="573"/>
              <w:rPr>
                <w:rFonts w:ascii="Arial" w:eastAsia="Times New Roman" w:hAnsi="Arial" w:cs="Arial"/>
                <w:color w:val="auto"/>
                <w:sz w:val="18"/>
                <w:szCs w:val="18"/>
                <w:cs/>
              </w:rPr>
            </w:pPr>
            <w:r w:rsidRPr="00907832">
              <w:rPr>
                <w:rFonts w:ascii="Arial" w:eastAsia="Times New Roman" w:hAnsi="Arial" w:cs="Arial"/>
                <w:color w:val="auto"/>
                <w:sz w:val="18"/>
                <w:szCs w:val="18"/>
              </w:rPr>
              <w:t>Share of profit</w:t>
            </w:r>
          </w:p>
        </w:tc>
        <w:tc>
          <w:tcPr>
            <w:tcW w:w="1368" w:type="dxa"/>
            <w:shd w:val="clear" w:color="auto" w:fill="FAFAFA"/>
          </w:tcPr>
          <w:p w:rsidR="00C15894" w:rsidRPr="00907832" w:rsidRDefault="00C15894" w:rsidP="00907832">
            <w:pPr>
              <w:jc w:val="right"/>
              <w:rPr>
                <w:rFonts w:ascii="Arial" w:hAnsi="Arial" w:cs="Arial"/>
                <w:snapToGrid w:val="0"/>
                <w:color w:val="auto"/>
                <w:sz w:val="18"/>
                <w:szCs w:val="18"/>
                <w:lang w:eastAsia="ja-JP"/>
              </w:rPr>
            </w:pPr>
            <w:r w:rsidRPr="00907832">
              <w:rPr>
                <w:rFonts w:ascii="Arial" w:hAnsi="Arial" w:cs="Arial"/>
                <w:snapToGrid w:val="0"/>
                <w:color w:val="auto"/>
                <w:sz w:val="18"/>
                <w:szCs w:val="18"/>
                <w:lang w:eastAsia="ja-JP"/>
              </w:rPr>
              <w:t>15,098,319</w:t>
            </w:r>
          </w:p>
        </w:tc>
        <w:tc>
          <w:tcPr>
            <w:tcW w:w="1368" w:type="dxa"/>
          </w:tcPr>
          <w:p w:rsidR="00C15894" w:rsidRPr="00907832" w:rsidRDefault="00C15894" w:rsidP="00907832">
            <w:pPr>
              <w:jc w:val="right"/>
              <w:rPr>
                <w:rFonts w:ascii="Arial" w:hAnsi="Arial" w:cs="Arial"/>
                <w:snapToGrid w:val="0"/>
                <w:color w:val="auto"/>
                <w:sz w:val="18"/>
                <w:szCs w:val="18"/>
                <w:lang w:eastAsia="ja-JP"/>
              </w:rPr>
            </w:pPr>
            <w:r w:rsidRPr="00907832">
              <w:rPr>
                <w:rFonts w:ascii="Arial" w:hAnsi="Arial" w:cs="Arial"/>
                <w:snapToGrid w:val="0"/>
                <w:color w:val="auto"/>
                <w:sz w:val="18"/>
                <w:szCs w:val="18"/>
                <w:lang w:eastAsia="ja-JP"/>
              </w:rPr>
              <w:t>8,116,796</w:t>
            </w:r>
          </w:p>
        </w:tc>
        <w:tc>
          <w:tcPr>
            <w:tcW w:w="1368" w:type="dxa"/>
          </w:tcPr>
          <w:p w:rsidR="00C15894" w:rsidRPr="00907832" w:rsidRDefault="00C15894" w:rsidP="00907832">
            <w:pPr>
              <w:jc w:val="right"/>
              <w:rPr>
                <w:rFonts w:ascii="Arial" w:hAnsi="Arial" w:cs="Arial"/>
                <w:snapToGrid w:val="0"/>
                <w:color w:val="auto"/>
                <w:sz w:val="18"/>
                <w:szCs w:val="18"/>
                <w:lang w:eastAsia="ja-JP"/>
              </w:rPr>
            </w:pPr>
            <w:r w:rsidRPr="00907832">
              <w:rPr>
                <w:rFonts w:ascii="Arial" w:hAnsi="Arial" w:cs="Arial"/>
                <w:snapToGrid w:val="0"/>
                <w:color w:val="auto"/>
                <w:sz w:val="18"/>
                <w:szCs w:val="18"/>
                <w:lang w:eastAsia="ja-JP"/>
              </w:rPr>
              <w:t>-</w:t>
            </w:r>
          </w:p>
        </w:tc>
        <w:tc>
          <w:tcPr>
            <w:tcW w:w="1368" w:type="dxa"/>
          </w:tcPr>
          <w:p w:rsidR="00C15894" w:rsidRPr="00907832" w:rsidRDefault="00C15894" w:rsidP="00907832">
            <w:pPr>
              <w:jc w:val="right"/>
              <w:rPr>
                <w:rFonts w:ascii="Arial" w:hAnsi="Arial" w:cs="Arial"/>
                <w:snapToGrid w:val="0"/>
                <w:color w:val="auto"/>
                <w:sz w:val="18"/>
                <w:szCs w:val="18"/>
                <w:lang w:eastAsia="ja-JP"/>
              </w:rPr>
            </w:pPr>
            <w:r w:rsidRPr="00907832">
              <w:rPr>
                <w:rFonts w:ascii="Arial" w:hAnsi="Arial" w:cs="Arial"/>
                <w:snapToGrid w:val="0"/>
                <w:color w:val="auto"/>
                <w:sz w:val="18"/>
                <w:szCs w:val="18"/>
                <w:lang w:eastAsia="ja-JP"/>
              </w:rPr>
              <w:t>-</w:t>
            </w:r>
          </w:p>
        </w:tc>
      </w:tr>
      <w:tr w:rsidR="00BF2F10" w:rsidRPr="00907832" w:rsidTr="00BF2F10">
        <w:trPr>
          <w:trHeight w:val="247"/>
        </w:trPr>
        <w:tc>
          <w:tcPr>
            <w:tcW w:w="4156" w:type="dxa"/>
          </w:tcPr>
          <w:p w:rsidR="00BF2F10" w:rsidRPr="00907832" w:rsidRDefault="00BF2F10" w:rsidP="00BF2F10">
            <w:pPr>
              <w:ind w:left="573"/>
              <w:rPr>
                <w:rFonts w:ascii="Arial" w:eastAsia="Times New Roman" w:hAnsi="Arial" w:cs="Arial"/>
                <w:color w:val="auto"/>
                <w:sz w:val="18"/>
                <w:szCs w:val="18"/>
                <w:cs/>
              </w:rPr>
            </w:pPr>
            <w:r w:rsidRPr="00907832">
              <w:rPr>
                <w:rFonts w:ascii="Arial" w:eastAsia="Times New Roman" w:hAnsi="Arial" w:cs="Arial"/>
                <w:color w:val="auto"/>
                <w:sz w:val="18"/>
                <w:szCs w:val="18"/>
              </w:rPr>
              <w:t>Share of other comprehensive income</w:t>
            </w:r>
          </w:p>
        </w:tc>
        <w:tc>
          <w:tcPr>
            <w:tcW w:w="1368" w:type="dxa"/>
            <w:shd w:val="clear" w:color="auto" w:fill="FAFAFA"/>
          </w:tcPr>
          <w:p w:rsidR="00BF2F10" w:rsidRPr="00907832" w:rsidRDefault="00BF2F10" w:rsidP="00BF2F10">
            <w:pPr>
              <w:jc w:val="right"/>
              <w:rPr>
                <w:rFonts w:ascii="Browallia New" w:hAnsi="Browallia New" w:cs="Browallia New"/>
                <w:snapToGrid w:val="0"/>
                <w:sz w:val="18"/>
                <w:szCs w:val="18"/>
                <w:lang w:eastAsia="ja-JP"/>
              </w:rPr>
            </w:pPr>
            <w:r w:rsidRPr="00907832">
              <w:rPr>
                <w:rFonts w:ascii="Arial" w:hAnsi="Arial" w:cs="Arial"/>
                <w:snapToGrid w:val="0"/>
                <w:color w:val="auto"/>
                <w:sz w:val="18"/>
                <w:szCs w:val="18"/>
                <w:lang w:eastAsia="ja-JP"/>
              </w:rPr>
              <w:t>(931,413)</w:t>
            </w:r>
          </w:p>
        </w:tc>
        <w:tc>
          <w:tcPr>
            <w:tcW w:w="1368" w:type="dxa"/>
          </w:tcPr>
          <w:p w:rsidR="00BF2F10" w:rsidRPr="00907832" w:rsidRDefault="00BF2F10" w:rsidP="00BF2F10">
            <w:pPr>
              <w:jc w:val="right"/>
              <w:rPr>
                <w:rFonts w:ascii="Arial" w:hAnsi="Arial" w:cs="Arial"/>
                <w:snapToGrid w:val="0"/>
                <w:color w:val="auto"/>
                <w:sz w:val="18"/>
                <w:szCs w:val="18"/>
                <w:lang w:eastAsia="ja-JP"/>
              </w:rPr>
            </w:pPr>
            <w:r w:rsidRPr="00907832">
              <w:rPr>
                <w:rFonts w:ascii="Arial" w:hAnsi="Arial" w:cs="Arial"/>
                <w:snapToGrid w:val="0"/>
                <w:color w:val="auto"/>
                <w:sz w:val="18"/>
                <w:szCs w:val="18"/>
                <w:lang w:eastAsia="ja-JP"/>
              </w:rPr>
              <w:t>(16,954)</w:t>
            </w:r>
          </w:p>
        </w:tc>
        <w:tc>
          <w:tcPr>
            <w:tcW w:w="1368" w:type="dxa"/>
          </w:tcPr>
          <w:p w:rsidR="00BF2F10" w:rsidRPr="00907832" w:rsidRDefault="00BF2F10" w:rsidP="00BF2F10">
            <w:pPr>
              <w:jc w:val="right"/>
              <w:rPr>
                <w:rFonts w:ascii="Arial" w:hAnsi="Arial" w:cs="Arial"/>
                <w:snapToGrid w:val="0"/>
                <w:color w:val="auto"/>
                <w:sz w:val="18"/>
                <w:szCs w:val="18"/>
                <w:lang w:eastAsia="ja-JP"/>
              </w:rPr>
            </w:pPr>
            <w:r w:rsidRPr="00907832">
              <w:rPr>
                <w:rFonts w:ascii="Arial" w:hAnsi="Arial" w:cs="Arial"/>
                <w:snapToGrid w:val="0"/>
                <w:color w:val="auto"/>
                <w:sz w:val="18"/>
                <w:szCs w:val="18"/>
                <w:lang w:eastAsia="ja-JP"/>
              </w:rPr>
              <w:t>-</w:t>
            </w:r>
          </w:p>
        </w:tc>
        <w:tc>
          <w:tcPr>
            <w:tcW w:w="1368" w:type="dxa"/>
          </w:tcPr>
          <w:p w:rsidR="00BF2F10" w:rsidRPr="00907832" w:rsidRDefault="00BF2F10" w:rsidP="00BF2F10">
            <w:pPr>
              <w:jc w:val="right"/>
              <w:rPr>
                <w:rFonts w:ascii="Arial" w:hAnsi="Arial" w:cs="Arial"/>
                <w:snapToGrid w:val="0"/>
                <w:color w:val="auto"/>
                <w:sz w:val="18"/>
                <w:szCs w:val="18"/>
                <w:lang w:eastAsia="ja-JP"/>
              </w:rPr>
            </w:pPr>
            <w:r w:rsidRPr="00907832">
              <w:rPr>
                <w:rFonts w:ascii="Arial" w:hAnsi="Arial" w:cs="Arial"/>
                <w:snapToGrid w:val="0"/>
                <w:color w:val="auto"/>
                <w:sz w:val="18"/>
                <w:szCs w:val="18"/>
                <w:lang w:eastAsia="ja-JP"/>
              </w:rPr>
              <w:t>-</w:t>
            </w:r>
          </w:p>
        </w:tc>
      </w:tr>
      <w:tr w:rsidR="00BF2F10" w:rsidRPr="00907832" w:rsidTr="00BF2F10">
        <w:tc>
          <w:tcPr>
            <w:tcW w:w="4156" w:type="dxa"/>
            <w:vAlign w:val="center"/>
          </w:tcPr>
          <w:p w:rsidR="00BF2F10" w:rsidRPr="00907832" w:rsidRDefault="00BF2F10" w:rsidP="00BF2F10">
            <w:pPr>
              <w:ind w:left="573"/>
              <w:rPr>
                <w:rFonts w:ascii="Arial" w:eastAsia="Times New Roman" w:hAnsi="Arial" w:cs="Arial"/>
                <w:color w:val="auto"/>
                <w:sz w:val="18"/>
                <w:szCs w:val="18"/>
                <w:lang w:eastAsia="en-GB"/>
              </w:rPr>
            </w:pPr>
            <w:r w:rsidRPr="00907832">
              <w:rPr>
                <w:rFonts w:ascii="Arial" w:eastAsia="Times New Roman" w:hAnsi="Arial" w:cs="Arial"/>
                <w:color w:val="auto"/>
                <w:sz w:val="18"/>
                <w:szCs w:val="18"/>
                <w:u w:val="single"/>
              </w:rPr>
              <w:t>Less</w:t>
            </w:r>
            <w:r w:rsidRPr="00907832">
              <w:rPr>
                <w:rFonts w:ascii="Arial" w:eastAsia="Times New Roman" w:hAnsi="Arial" w:cs="Arial"/>
                <w:color w:val="auto"/>
                <w:sz w:val="18"/>
                <w:szCs w:val="18"/>
              </w:rPr>
              <w:t xml:space="preserve"> Allowance </w:t>
            </w:r>
            <w:r w:rsidRPr="00907832">
              <w:rPr>
                <w:rFonts w:ascii="Arial" w:eastAsia="Times New Roman" w:hAnsi="Arial" w:cs="Arial"/>
                <w:color w:val="auto"/>
                <w:sz w:val="18"/>
                <w:szCs w:val="18"/>
                <w:lang w:eastAsia="en-GB"/>
              </w:rPr>
              <w:t>for impairment</w:t>
            </w:r>
          </w:p>
        </w:tc>
        <w:tc>
          <w:tcPr>
            <w:tcW w:w="1368" w:type="dxa"/>
            <w:tcBorders>
              <w:bottom w:val="single" w:sz="4" w:space="0" w:color="auto"/>
            </w:tcBorders>
            <w:shd w:val="clear" w:color="auto" w:fill="FAFAFA"/>
            <w:vAlign w:val="bottom"/>
          </w:tcPr>
          <w:p w:rsidR="00BF2F10" w:rsidRPr="00907832" w:rsidRDefault="00BF2F10" w:rsidP="00BF2F10">
            <w:pPr>
              <w:jc w:val="right"/>
              <w:rPr>
                <w:rFonts w:ascii="Arial" w:eastAsia="Times New Roman" w:hAnsi="Arial" w:cs="Arial"/>
                <w:color w:val="auto"/>
                <w:sz w:val="18"/>
                <w:szCs w:val="18"/>
                <w:lang w:eastAsia="en-GB"/>
              </w:rPr>
            </w:pPr>
            <w:r w:rsidRPr="00907832">
              <w:rPr>
                <w:rFonts w:ascii="Arial" w:eastAsia="Times New Roman" w:hAnsi="Arial" w:cs="Arial"/>
                <w:color w:val="auto"/>
                <w:sz w:val="18"/>
                <w:szCs w:val="18"/>
                <w:lang w:eastAsia="en-GB"/>
              </w:rPr>
              <w:t>-</w:t>
            </w:r>
          </w:p>
        </w:tc>
        <w:tc>
          <w:tcPr>
            <w:tcW w:w="1368" w:type="dxa"/>
            <w:tcBorders>
              <w:bottom w:val="single" w:sz="4" w:space="0" w:color="auto"/>
            </w:tcBorders>
            <w:vAlign w:val="bottom"/>
          </w:tcPr>
          <w:p w:rsidR="00BF2F10" w:rsidRPr="00907832" w:rsidRDefault="00BF2F10" w:rsidP="00BF2F10">
            <w:pPr>
              <w:jc w:val="right"/>
              <w:rPr>
                <w:rFonts w:ascii="Arial" w:eastAsia="Times New Roman" w:hAnsi="Arial" w:cs="Arial"/>
                <w:color w:val="auto"/>
                <w:sz w:val="18"/>
                <w:szCs w:val="18"/>
                <w:lang w:eastAsia="en-GB"/>
              </w:rPr>
            </w:pPr>
            <w:r w:rsidRPr="00907832">
              <w:rPr>
                <w:rFonts w:ascii="Arial" w:eastAsia="Times New Roman" w:hAnsi="Arial" w:cs="Arial"/>
                <w:color w:val="auto"/>
                <w:sz w:val="18"/>
                <w:szCs w:val="18"/>
                <w:lang w:eastAsia="en-GB"/>
              </w:rPr>
              <w:t>-</w:t>
            </w:r>
          </w:p>
        </w:tc>
        <w:tc>
          <w:tcPr>
            <w:tcW w:w="1368" w:type="dxa"/>
            <w:tcBorders>
              <w:bottom w:val="single" w:sz="4" w:space="0" w:color="auto"/>
            </w:tcBorders>
            <w:vAlign w:val="bottom"/>
          </w:tcPr>
          <w:p w:rsidR="00BF2F10" w:rsidRPr="00907832" w:rsidRDefault="00BF2F10" w:rsidP="00BF2F10">
            <w:pPr>
              <w:jc w:val="right"/>
              <w:rPr>
                <w:rFonts w:ascii="Arial" w:eastAsia="Times New Roman" w:hAnsi="Arial" w:cs="Arial"/>
                <w:color w:val="auto"/>
                <w:sz w:val="18"/>
                <w:szCs w:val="18"/>
                <w:lang w:eastAsia="en-GB"/>
              </w:rPr>
            </w:pPr>
            <w:r w:rsidRPr="00907832">
              <w:rPr>
                <w:rFonts w:ascii="Arial" w:eastAsia="Times New Roman" w:hAnsi="Arial" w:cs="Arial"/>
                <w:color w:val="auto"/>
                <w:sz w:val="18"/>
                <w:szCs w:val="18"/>
                <w:lang w:eastAsia="en-GB"/>
              </w:rPr>
              <w:t>-</w:t>
            </w:r>
          </w:p>
        </w:tc>
        <w:tc>
          <w:tcPr>
            <w:tcW w:w="1368" w:type="dxa"/>
            <w:tcBorders>
              <w:bottom w:val="single" w:sz="4" w:space="0" w:color="auto"/>
            </w:tcBorders>
            <w:vAlign w:val="bottom"/>
          </w:tcPr>
          <w:p w:rsidR="00BF2F10" w:rsidRPr="00907832" w:rsidRDefault="00BF2F10" w:rsidP="00BF2F10">
            <w:pPr>
              <w:jc w:val="right"/>
              <w:rPr>
                <w:rFonts w:ascii="Arial" w:eastAsia="Times New Roman" w:hAnsi="Arial" w:cs="Arial"/>
                <w:color w:val="auto"/>
                <w:sz w:val="18"/>
                <w:szCs w:val="18"/>
                <w:lang w:eastAsia="en-GB"/>
              </w:rPr>
            </w:pPr>
            <w:r w:rsidRPr="00907832">
              <w:rPr>
                <w:rFonts w:ascii="Arial" w:eastAsia="Times New Roman" w:hAnsi="Arial" w:cs="Arial"/>
                <w:color w:val="auto"/>
                <w:sz w:val="18"/>
                <w:szCs w:val="18"/>
                <w:lang w:eastAsia="en-GB"/>
              </w:rPr>
              <w:t>(7,000,000)</w:t>
            </w:r>
          </w:p>
        </w:tc>
      </w:tr>
      <w:tr w:rsidR="00BF2F10" w:rsidRPr="00907832" w:rsidTr="00BF2F10">
        <w:tc>
          <w:tcPr>
            <w:tcW w:w="4156" w:type="dxa"/>
            <w:vAlign w:val="bottom"/>
          </w:tcPr>
          <w:p w:rsidR="00BF2F10" w:rsidRPr="00907832" w:rsidRDefault="00BF2F10" w:rsidP="00BF2F10">
            <w:pPr>
              <w:ind w:left="573"/>
              <w:contextualSpacing/>
              <w:rPr>
                <w:rFonts w:ascii="Arial" w:hAnsi="Arial" w:cs="Arial"/>
                <w:snapToGrid w:val="0"/>
                <w:color w:val="auto"/>
                <w:sz w:val="18"/>
                <w:szCs w:val="18"/>
                <w:cs/>
              </w:rPr>
            </w:pPr>
          </w:p>
        </w:tc>
        <w:tc>
          <w:tcPr>
            <w:tcW w:w="1368" w:type="dxa"/>
            <w:tcBorders>
              <w:top w:val="single" w:sz="4" w:space="0" w:color="auto"/>
            </w:tcBorders>
            <w:shd w:val="clear" w:color="auto" w:fill="FAFAFA"/>
            <w:vAlign w:val="center"/>
          </w:tcPr>
          <w:p w:rsidR="00BF2F10" w:rsidRPr="00907832" w:rsidRDefault="00BF2F10" w:rsidP="00BF2F10">
            <w:pPr>
              <w:contextualSpacing/>
              <w:jc w:val="right"/>
              <w:rPr>
                <w:rFonts w:ascii="Arial" w:hAnsi="Arial" w:cs="Arial"/>
                <w:noProof/>
                <w:snapToGrid w:val="0"/>
                <w:color w:val="auto"/>
                <w:sz w:val="18"/>
                <w:szCs w:val="18"/>
              </w:rPr>
            </w:pPr>
          </w:p>
        </w:tc>
        <w:tc>
          <w:tcPr>
            <w:tcW w:w="1368" w:type="dxa"/>
            <w:tcBorders>
              <w:top w:val="single" w:sz="4" w:space="0" w:color="auto"/>
            </w:tcBorders>
            <w:vAlign w:val="center"/>
          </w:tcPr>
          <w:p w:rsidR="00BF2F10" w:rsidRPr="00907832" w:rsidRDefault="00BF2F10" w:rsidP="00BF2F10">
            <w:pPr>
              <w:contextualSpacing/>
              <w:jc w:val="right"/>
              <w:rPr>
                <w:rFonts w:ascii="Arial" w:hAnsi="Arial" w:cs="Arial"/>
                <w:noProof/>
                <w:snapToGrid w:val="0"/>
                <w:color w:val="auto"/>
                <w:sz w:val="18"/>
                <w:szCs w:val="18"/>
              </w:rPr>
            </w:pPr>
          </w:p>
        </w:tc>
        <w:tc>
          <w:tcPr>
            <w:tcW w:w="1368" w:type="dxa"/>
            <w:tcBorders>
              <w:top w:val="single" w:sz="4" w:space="0" w:color="auto"/>
            </w:tcBorders>
            <w:vAlign w:val="center"/>
          </w:tcPr>
          <w:p w:rsidR="00BF2F10" w:rsidRPr="00907832" w:rsidRDefault="00BF2F10" w:rsidP="00BF2F10">
            <w:pPr>
              <w:contextualSpacing/>
              <w:jc w:val="right"/>
              <w:rPr>
                <w:rFonts w:ascii="Arial" w:hAnsi="Arial" w:cs="Arial"/>
                <w:noProof/>
                <w:snapToGrid w:val="0"/>
                <w:color w:val="auto"/>
                <w:sz w:val="18"/>
                <w:szCs w:val="18"/>
              </w:rPr>
            </w:pPr>
          </w:p>
        </w:tc>
        <w:tc>
          <w:tcPr>
            <w:tcW w:w="1368" w:type="dxa"/>
            <w:tcBorders>
              <w:top w:val="single" w:sz="4" w:space="0" w:color="auto"/>
            </w:tcBorders>
            <w:vAlign w:val="center"/>
          </w:tcPr>
          <w:p w:rsidR="00BF2F10" w:rsidRPr="00907832" w:rsidRDefault="00BF2F10" w:rsidP="00BF2F10">
            <w:pPr>
              <w:contextualSpacing/>
              <w:jc w:val="right"/>
              <w:rPr>
                <w:rFonts w:ascii="Arial" w:hAnsi="Arial" w:cs="Arial"/>
                <w:noProof/>
                <w:snapToGrid w:val="0"/>
                <w:color w:val="auto"/>
                <w:sz w:val="18"/>
                <w:szCs w:val="18"/>
              </w:rPr>
            </w:pPr>
          </w:p>
        </w:tc>
      </w:tr>
      <w:tr w:rsidR="00BF2F10" w:rsidRPr="00907832" w:rsidTr="00BF2F10">
        <w:tc>
          <w:tcPr>
            <w:tcW w:w="4156" w:type="dxa"/>
          </w:tcPr>
          <w:p w:rsidR="00BF2F10" w:rsidRPr="00907832" w:rsidRDefault="00BF2F10" w:rsidP="00BF2F10">
            <w:pPr>
              <w:ind w:left="573"/>
              <w:rPr>
                <w:rFonts w:ascii="Arial" w:hAnsi="Arial" w:cs="Arial"/>
                <w:snapToGrid w:val="0"/>
                <w:color w:val="auto"/>
                <w:sz w:val="18"/>
                <w:szCs w:val="18"/>
                <w:cs/>
                <w:lang w:val="th-TH"/>
              </w:rPr>
            </w:pPr>
            <w:r w:rsidRPr="00907832">
              <w:rPr>
                <w:rFonts w:ascii="Arial" w:eastAsia="Times New Roman" w:hAnsi="Arial" w:cs="Arial"/>
                <w:color w:val="auto"/>
                <w:sz w:val="18"/>
                <w:szCs w:val="18"/>
              </w:rPr>
              <w:t xml:space="preserve">Closing net book value </w:t>
            </w:r>
          </w:p>
        </w:tc>
        <w:tc>
          <w:tcPr>
            <w:tcW w:w="1368" w:type="dxa"/>
            <w:tcBorders>
              <w:bottom w:val="single" w:sz="4" w:space="0" w:color="auto"/>
            </w:tcBorders>
            <w:shd w:val="clear" w:color="auto" w:fill="FAFAFA"/>
          </w:tcPr>
          <w:p w:rsidR="00BF2F10" w:rsidRPr="00907832" w:rsidRDefault="00BF2F10" w:rsidP="00BF2F10">
            <w:pPr>
              <w:jc w:val="right"/>
              <w:rPr>
                <w:rFonts w:ascii="Arial" w:hAnsi="Arial" w:cs="Arial"/>
                <w:snapToGrid w:val="0"/>
                <w:color w:val="auto"/>
                <w:sz w:val="18"/>
                <w:szCs w:val="18"/>
                <w:lang w:eastAsia="ja-JP"/>
              </w:rPr>
            </w:pPr>
            <w:r w:rsidRPr="00907832">
              <w:rPr>
                <w:rFonts w:ascii="Arial" w:hAnsi="Arial" w:cs="Arial"/>
                <w:snapToGrid w:val="0"/>
                <w:color w:val="auto"/>
                <w:sz w:val="18"/>
                <w:szCs w:val="18"/>
                <w:lang w:eastAsia="ja-JP"/>
              </w:rPr>
              <w:t>44,958,427</w:t>
            </w:r>
          </w:p>
        </w:tc>
        <w:tc>
          <w:tcPr>
            <w:tcW w:w="1368" w:type="dxa"/>
            <w:tcBorders>
              <w:bottom w:val="single" w:sz="4" w:space="0" w:color="auto"/>
            </w:tcBorders>
          </w:tcPr>
          <w:p w:rsidR="00BF2F10" w:rsidRPr="00907832" w:rsidRDefault="00BF2F10" w:rsidP="00BF2F10">
            <w:pPr>
              <w:jc w:val="right"/>
              <w:rPr>
                <w:rFonts w:ascii="Arial" w:hAnsi="Arial" w:cs="Arial"/>
                <w:snapToGrid w:val="0"/>
                <w:color w:val="auto"/>
                <w:sz w:val="18"/>
                <w:szCs w:val="18"/>
                <w:lang w:eastAsia="ja-JP"/>
              </w:rPr>
            </w:pPr>
            <w:r w:rsidRPr="00907832">
              <w:rPr>
                <w:rFonts w:ascii="Arial" w:eastAsia="Times New Roman" w:hAnsi="Arial" w:cs="Arial"/>
                <w:color w:val="auto"/>
                <w:sz w:val="18"/>
                <w:szCs w:val="18"/>
                <w:lang w:eastAsia="en-GB"/>
              </w:rPr>
              <w:t>30,791,521</w:t>
            </w:r>
          </w:p>
        </w:tc>
        <w:tc>
          <w:tcPr>
            <w:tcW w:w="1368" w:type="dxa"/>
            <w:tcBorders>
              <w:bottom w:val="single" w:sz="4" w:space="0" w:color="auto"/>
            </w:tcBorders>
          </w:tcPr>
          <w:p w:rsidR="00BF2F10" w:rsidRPr="00907832" w:rsidRDefault="00BF2F10" w:rsidP="00BF2F10">
            <w:pPr>
              <w:jc w:val="right"/>
              <w:rPr>
                <w:rFonts w:ascii="Arial" w:hAnsi="Arial" w:cs="Arial"/>
                <w:snapToGrid w:val="0"/>
                <w:color w:val="auto"/>
                <w:sz w:val="18"/>
                <w:szCs w:val="18"/>
                <w:lang w:val="en-US" w:eastAsia="ja-JP"/>
              </w:rPr>
            </w:pPr>
            <w:r w:rsidRPr="00907832">
              <w:rPr>
                <w:rFonts w:ascii="Arial" w:hAnsi="Arial" w:cs="Arial"/>
                <w:snapToGrid w:val="0"/>
                <w:color w:val="auto"/>
                <w:sz w:val="18"/>
                <w:szCs w:val="18"/>
                <w:lang w:val="en-US" w:eastAsia="ja-JP"/>
              </w:rPr>
              <w:t>12,885,614</w:t>
            </w:r>
          </w:p>
        </w:tc>
        <w:tc>
          <w:tcPr>
            <w:tcW w:w="1368" w:type="dxa"/>
            <w:tcBorders>
              <w:bottom w:val="single" w:sz="4" w:space="0" w:color="auto"/>
            </w:tcBorders>
          </w:tcPr>
          <w:p w:rsidR="00BF2F10" w:rsidRPr="00907832" w:rsidRDefault="00BF2F10" w:rsidP="00BF2F10">
            <w:pPr>
              <w:jc w:val="right"/>
              <w:rPr>
                <w:rFonts w:ascii="Arial" w:hAnsi="Arial" w:cs="Arial"/>
                <w:snapToGrid w:val="0"/>
                <w:color w:val="auto"/>
                <w:sz w:val="18"/>
                <w:szCs w:val="18"/>
                <w:lang w:val="en-US" w:eastAsia="ja-JP"/>
              </w:rPr>
            </w:pPr>
            <w:r w:rsidRPr="00907832">
              <w:rPr>
                <w:rFonts w:ascii="Arial" w:eastAsia="Times New Roman" w:hAnsi="Arial" w:cs="Arial"/>
                <w:color w:val="auto"/>
                <w:sz w:val="18"/>
                <w:szCs w:val="18"/>
                <w:lang w:eastAsia="en-GB"/>
              </w:rPr>
              <w:t>1</w:t>
            </w:r>
            <w:r w:rsidRPr="00907832">
              <w:rPr>
                <w:rFonts w:ascii="Arial" w:hAnsi="Arial" w:cs="Arial"/>
                <w:snapToGrid w:val="0"/>
                <w:color w:val="auto"/>
                <w:sz w:val="18"/>
                <w:szCs w:val="18"/>
                <w:lang w:eastAsia="ja-JP"/>
              </w:rPr>
              <w:t>2,885,614</w:t>
            </w:r>
          </w:p>
        </w:tc>
      </w:tr>
    </w:tbl>
    <w:p w:rsidR="00F748A4" w:rsidRPr="00C202BE" w:rsidRDefault="00F748A4" w:rsidP="00907832">
      <w:pPr>
        <w:tabs>
          <w:tab w:val="left" w:pos="-3402"/>
          <w:tab w:val="left" w:pos="-3261"/>
          <w:tab w:val="left" w:pos="-3119"/>
        </w:tabs>
        <w:ind w:left="540"/>
        <w:jc w:val="thaiDistribute"/>
        <w:rPr>
          <w:rFonts w:ascii="Arial" w:hAnsi="Arial" w:cs="Arial"/>
          <w:color w:val="auto"/>
          <w:sz w:val="18"/>
          <w:szCs w:val="18"/>
        </w:rPr>
      </w:pPr>
    </w:p>
    <w:p w:rsidR="00F748A4" w:rsidRPr="00C202BE" w:rsidRDefault="00F748A4" w:rsidP="00907832">
      <w:pPr>
        <w:tabs>
          <w:tab w:val="left" w:pos="-3402"/>
          <w:tab w:val="left" w:pos="-3261"/>
          <w:tab w:val="left" w:pos="-3119"/>
        </w:tabs>
        <w:ind w:left="540"/>
        <w:jc w:val="thaiDistribute"/>
        <w:rPr>
          <w:rFonts w:ascii="Arial" w:hAnsi="Arial" w:cs="Arial"/>
          <w:color w:val="auto"/>
          <w:sz w:val="18"/>
          <w:szCs w:val="18"/>
        </w:rPr>
      </w:pPr>
      <w:r w:rsidRPr="00C202BE">
        <w:rPr>
          <w:rFonts w:ascii="Arial" w:hAnsi="Arial" w:cs="Arial"/>
          <w:color w:val="auto"/>
          <w:sz w:val="18"/>
          <w:szCs w:val="18"/>
        </w:rPr>
        <w:t>The Group will not recognise losses over investments in associates.</w:t>
      </w:r>
    </w:p>
    <w:p w:rsidR="00F748A4" w:rsidRPr="00C202BE" w:rsidRDefault="00F748A4" w:rsidP="00907832">
      <w:pPr>
        <w:tabs>
          <w:tab w:val="left" w:pos="-3402"/>
          <w:tab w:val="left" w:pos="-3261"/>
          <w:tab w:val="left" w:pos="-3119"/>
        </w:tabs>
        <w:ind w:left="540"/>
        <w:jc w:val="thaiDistribute"/>
        <w:rPr>
          <w:rFonts w:ascii="Arial" w:hAnsi="Arial" w:cs="Arial"/>
          <w:color w:val="auto"/>
          <w:sz w:val="18"/>
          <w:szCs w:val="18"/>
        </w:rPr>
      </w:pPr>
    </w:p>
    <w:p w:rsidR="00F748A4" w:rsidRPr="00C202BE" w:rsidRDefault="00F56723" w:rsidP="00907832">
      <w:pPr>
        <w:tabs>
          <w:tab w:val="left" w:pos="-3402"/>
          <w:tab w:val="left" w:pos="-3261"/>
          <w:tab w:val="left" w:pos="-3119"/>
        </w:tabs>
        <w:ind w:left="540" w:right="0"/>
        <w:jc w:val="thaiDistribute"/>
        <w:rPr>
          <w:rFonts w:ascii="Arial" w:hAnsi="Arial" w:cs="Arial"/>
          <w:color w:val="auto"/>
          <w:sz w:val="18"/>
          <w:szCs w:val="18"/>
        </w:rPr>
      </w:pPr>
      <w:r w:rsidRPr="00C202BE">
        <w:rPr>
          <w:rFonts w:ascii="Arial" w:hAnsi="Arial" w:cs="Arial"/>
          <w:color w:val="auto"/>
          <w:sz w:val="18"/>
          <w:szCs w:val="18"/>
        </w:rPr>
        <w:t>T</w:t>
      </w:r>
      <w:r w:rsidR="00F748A4" w:rsidRPr="00C202BE">
        <w:rPr>
          <w:rFonts w:ascii="Arial" w:hAnsi="Arial" w:cs="Arial"/>
          <w:color w:val="auto"/>
          <w:sz w:val="18"/>
          <w:szCs w:val="18"/>
        </w:rPr>
        <w:t xml:space="preserve">he Company </w:t>
      </w:r>
      <w:r w:rsidR="004D01F4">
        <w:rPr>
          <w:rFonts w:ascii="Arial" w:hAnsi="Arial" w:cs="Arial"/>
          <w:color w:val="auto"/>
          <w:sz w:val="18"/>
          <w:szCs w:val="18"/>
        </w:rPr>
        <w:t xml:space="preserve">made </w:t>
      </w:r>
      <w:r w:rsidR="00F748A4" w:rsidRPr="00C202BE">
        <w:rPr>
          <w:rFonts w:ascii="Arial" w:hAnsi="Arial" w:cs="Arial"/>
          <w:color w:val="auto"/>
          <w:sz w:val="18"/>
          <w:szCs w:val="18"/>
        </w:rPr>
        <w:t>additional invest</w:t>
      </w:r>
      <w:r w:rsidR="004D01F4">
        <w:rPr>
          <w:rFonts w:ascii="Arial" w:hAnsi="Arial" w:cs="Arial"/>
          <w:color w:val="auto"/>
          <w:sz w:val="18"/>
          <w:szCs w:val="18"/>
        </w:rPr>
        <w:t>ment</w:t>
      </w:r>
      <w:r w:rsidR="00F748A4" w:rsidRPr="00C202BE">
        <w:rPr>
          <w:rFonts w:ascii="Arial" w:hAnsi="Arial" w:cs="Arial"/>
          <w:color w:val="auto"/>
          <w:sz w:val="18"/>
          <w:szCs w:val="18"/>
        </w:rPr>
        <w:t xml:space="preserve"> in Aramex (Thailand)</w:t>
      </w:r>
      <w:r w:rsidRPr="00C202BE">
        <w:rPr>
          <w:rFonts w:ascii="Arial" w:hAnsi="Arial" w:cs="Arial"/>
          <w:color w:val="auto"/>
          <w:sz w:val="18"/>
          <w:szCs w:val="18"/>
        </w:rPr>
        <w:t xml:space="preserve"> Co., Ltd. on </w:t>
      </w:r>
      <w:r w:rsidR="00C15894">
        <w:rPr>
          <w:rFonts w:ascii="Arial" w:hAnsi="Arial" w:cs="Arial"/>
          <w:color w:val="auto"/>
          <w:sz w:val="18"/>
          <w:szCs w:val="18"/>
        </w:rPr>
        <w:t>10</w:t>
      </w:r>
      <w:r w:rsidRPr="00C202BE">
        <w:rPr>
          <w:rFonts w:ascii="Arial" w:hAnsi="Arial" w:cs="Arial"/>
          <w:color w:val="auto"/>
          <w:sz w:val="18"/>
          <w:szCs w:val="18"/>
        </w:rPr>
        <w:t xml:space="preserve"> </w:t>
      </w:r>
      <w:r w:rsidR="00C15894">
        <w:rPr>
          <w:rFonts w:ascii="Arial" w:hAnsi="Arial" w:cs="Arial"/>
          <w:color w:val="auto"/>
          <w:sz w:val="18"/>
          <w:szCs w:val="18"/>
        </w:rPr>
        <w:t>April</w:t>
      </w:r>
      <w:r w:rsidRPr="00C202BE">
        <w:rPr>
          <w:rFonts w:ascii="Arial" w:hAnsi="Arial" w:cs="Arial"/>
          <w:color w:val="auto"/>
          <w:sz w:val="18"/>
          <w:szCs w:val="18"/>
        </w:rPr>
        <w:t xml:space="preserve"> 20</w:t>
      </w:r>
      <w:r w:rsidR="00C15894">
        <w:rPr>
          <w:rFonts w:ascii="Arial" w:hAnsi="Arial" w:cs="Arial"/>
          <w:color w:val="auto"/>
          <w:sz w:val="18"/>
          <w:szCs w:val="18"/>
        </w:rPr>
        <w:t>18</w:t>
      </w:r>
      <w:r w:rsidRPr="00C202BE">
        <w:rPr>
          <w:rFonts w:ascii="Arial" w:hAnsi="Arial" w:cs="Arial"/>
          <w:color w:val="auto"/>
          <w:sz w:val="18"/>
          <w:szCs w:val="18"/>
        </w:rPr>
        <w:t xml:space="preserve"> of Baht 1.</w:t>
      </w:r>
      <w:r w:rsidR="008B451F">
        <w:rPr>
          <w:rFonts w:ascii="Arial" w:hAnsi="Arial" w:cs="Arial"/>
          <w:color w:val="auto"/>
          <w:sz w:val="18"/>
          <w:szCs w:val="18"/>
        </w:rPr>
        <w:t>69</w:t>
      </w:r>
      <w:r w:rsidRPr="00C202BE">
        <w:rPr>
          <w:rFonts w:ascii="Arial" w:hAnsi="Arial" w:cs="Arial"/>
          <w:color w:val="auto"/>
          <w:sz w:val="18"/>
          <w:szCs w:val="18"/>
        </w:rPr>
        <w:t xml:space="preserve"> million. </w:t>
      </w:r>
      <w:r w:rsidR="00F748A4" w:rsidRPr="00C202BE">
        <w:rPr>
          <w:rFonts w:ascii="Arial" w:hAnsi="Arial" w:cs="Arial"/>
          <w:color w:val="auto"/>
          <w:sz w:val="18"/>
          <w:szCs w:val="18"/>
        </w:rPr>
        <w:t xml:space="preserve">There is no change in investment portion of the Company which </w:t>
      </w:r>
      <w:r w:rsidR="00760136" w:rsidRPr="00C202BE">
        <w:rPr>
          <w:rFonts w:ascii="Arial" w:hAnsi="Arial" w:cs="Arial"/>
          <w:color w:val="auto"/>
          <w:sz w:val="18"/>
          <w:szCs w:val="18"/>
        </w:rPr>
        <w:t>remain</w:t>
      </w:r>
      <w:r w:rsidR="009752E0" w:rsidRPr="00C202BE">
        <w:rPr>
          <w:rFonts w:ascii="Arial" w:hAnsi="Arial" w:cs="Arial"/>
          <w:color w:val="auto"/>
          <w:sz w:val="18"/>
          <w:szCs w:val="18"/>
        </w:rPr>
        <w:t>s</w:t>
      </w:r>
      <w:r w:rsidR="00867102" w:rsidRPr="00C202BE">
        <w:rPr>
          <w:rFonts w:ascii="Arial" w:hAnsi="Arial" w:cs="Arial"/>
          <w:color w:val="auto"/>
          <w:sz w:val="18"/>
          <w:szCs w:val="18"/>
        </w:rPr>
        <w:t xml:space="preserve"> at</w:t>
      </w:r>
      <w:r w:rsidR="00F748A4" w:rsidRPr="00C202BE">
        <w:rPr>
          <w:rFonts w:ascii="Arial" w:hAnsi="Arial" w:cs="Arial"/>
          <w:color w:val="auto"/>
          <w:sz w:val="18"/>
          <w:szCs w:val="18"/>
        </w:rPr>
        <w:t xml:space="preserve"> 26%. </w:t>
      </w:r>
    </w:p>
    <w:p w:rsidR="00F748A4" w:rsidRPr="00C202BE" w:rsidRDefault="00F748A4" w:rsidP="00907832">
      <w:pPr>
        <w:tabs>
          <w:tab w:val="left" w:pos="-3402"/>
          <w:tab w:val="left" w:pos="-3261"/>
          <w:tab w:val="left" w:pos="-3119"/>
        </w:tabs>
        <w:ind w:left="540"/>
        <w:jc w:val="thaiDistribute"/>
        <w:rPr>
          <w:rFonts w:ascii="Arial" w:hAnsi="Arial" w:cs="Arial"/>
          <w:color w:val="auto"/>
          <w:sz w:val="18"/>
          <w:szCs w:val="18"/>
        </w:rPr>
      </w:pPr>
    </w:p>
    <w:p w:rsidR="00F748A4" w:rsidRPr="00C202BE" w:rsidRDefault="00F748A4" w:rsidP="00907832">
      <w:pPr>
        <w:tabs>
          <w:tab w:val="left" w:pos="-3402"/>
          <w:tab w:val="left" w:pos="-3261"/>
          <w:tab w:val="left" w:pos="-3119"/>
        </w:tabs>
        <w:ind w:left="540"/>
        <w:jc w:val="thaiDistribute"/>
        <w:rPr>
          <w:rFonts w:ascii="Arial" w:hAnsi="Arial" w:cs="Arial"/>
          <w:b/>
          <w:bCs/>
          <w:color w:val="auto"/>
          <w:sz w:val="18"/>
          <w:szCs w:val="18"/>
        </w:rPr>
      </w:pPr>
      <w:r w:rsidRPr="00C202BE">
        <w:rPr>
          <w:rFonts w:ascii="Arial" w:hAnsi="Arial" w:cs="Arial"/>
          <w:b/>
          <w:bCs/>
          <w:color w:val="auto"/>
          <w:sz w:val="18"/>
          <w:szCs w:val="18"/>
        </w:rPr>
        <w:t>Summarised financial information for</w:t>
      </w:r>
      <w:r w:rsidR="00B238D2" w:rsidRPr="00C202BE">
        <w:rPr>
          <w:rFonts w:ascii="Arial" w:hAnsi="Arial" w:cs="Arial"/>
          <w:b/>
          <w:bCs/>
          <w:color w:val="auto"/>
          <w:sz w:val="18"/>
          <w:szCs w:val="18"/>
        </w:rPr>
        <w:t xml:space="preserve"> a</w:t>
      </w:r>
      <w:r w:rsidRPr="00C202BE">
        <w:rPr>
          <w:rFonts w:ascii="Arial" w:hAnsi="Arial" w:cs="Arial"/>
          <w:b/>
          <w:bCs/>
          <w:color w:val="auto"/>
          <w:sz w:val="18"/>
          <w:szCs w:val="18"/>
        </w:rPr>
        <w:t xml:space="preserve"> material associate</w:t>
      </w:r>
    </w:p>
    <w:p w:rsidR="00F748A4" w:rsidRPr="00C202BE" w:rsidRDefault="00F748A4" w:rsidP="00907832">
      <w:pPr>
        <w:tabs>
          <w:tab w:val="left" w:pos="-3402"/>
          <w:tab w:val="left" w:pos="-3261"/>
          <w:tab w:val="left" w:pos="-3119"/>
        </w:tabs>
        <w:ind w:left="540"/>
        <w:jc w:val="thaiDistribute"/>
        <w:rPr>
          <w:rFonts w:ascii="Arial" w:hAnsi="Arial" w:cs="Arial"/>
          <w:color w:val="auto"/>
          <w:sz w:val="18"/>
          <w:szCs w:val="18"/>
        </w:rPr>
      </w:pPr>
    </w:p>
    <w:p w:rsidR="00D70618" w:rsidRPr="00C202BE" w:rsidRDefault="00D70618" w:rsidP="00907832">
      <w:pPr>
        <w:tabs>
          <w:tab w:val="left" w:pos="-3402"/>
          <w:tab w:val="left" w:pos="-3261"/>
          <w:tab w:val="left" w:pos="-3119"/>
        </w:tabs>
        <w:ind w:left="540" w:right="0"/>
        <w:jc w:val="thaiDistribute"/>
        <w:rPr>
          <w:rFonts w:ascii="Arial" w:hAnsi="Arial" w:cs="Arial"/>
          <w:color w:val="auto"/>
          <w:spacing w:val="-2"/>
          <w:sz w:val="18"/>
          <w:szCs w:val="18"/>
        </w:rPr>
      </w:pPr>
      <w:r w:rsidRPr="00907832">
        <w:rPr>
          <w:rFonts w:ascii="Arial" w:hAnsi="Arial" w:cs="Arial"/>
          <w:color w:val="auto"/>
          <w:spacing w:val="-6"/>
          <w:sz w:val="18"/>
          <w:szCs w:val="18"/>
        </w:rPr>
        <w:t xml:space="preserve">Set out below </w:t>
      </w:r>
      <w:r w:rsidR="00327221" w:rsidRPr="00907832">
        <w:rPr>
          <w:rFonts w:ascii="Arial" w:hAnsi="Arial" w:cs="Arial"/>
          <w:color w:val="auto"/>
          <w:spacing w:val="-6"/>
          <w:sz w:val="18"/>
          <w:szCs w:val="18"/>
        </w:rPr>
        <w:t>is</w:t>
      </w:r>
      <w:r w:rsidRPr="00907832">
        <w:rPr>
          <w:rFonts w:ascii="Arial" w:hAnsi="Arial" w:cs="Arial"/>
          <w:color w:val="auto"/>
          <w:spacing w:val="-6"/>
          <w:sz w:val="18"/>
          <w:szCs w:val="18"/>
        </w:rPr>
        <w:t xml:space="preserve"> the summarised financial information for </w:t>
      </w:r>
      <w:r w:rsidR="00327221" w:rsidRPr="00907832">
        <w:rPr>
          <w:rFonts w:ascii="Arial" w:hAnsi="Arial" w:cs="Arial"/>
          <w:color w:val="auto"/>
          <w:spacing w:val="-6"/>
          <w:sz w:val="18"/>
          <w:szCs w:val="18"/>
        </w:rPr>
        <w:t>an</w:t>
      </w:r>
      <w:r w:rsidRPr="00907832">
        <w:rPr>
          <w:rFonts w:ascii="Arial" w:hAnsi="Arial" w:cs="Arial"/>
          <w:color w:val="auto"/>
          <w:spacing w:val="-6"/>
          <w:sz w:val="18"/>
          <w:szCs w:val="18"/>
        </w:rPr>
        <w:t xml:space="preserve"> associate that </w:t>
      </w:r>
      <w:r w:rsidR="00327221" w:rsidRPr="00907832">
        <w:rPr>
          <w:rFonts w:ascii="Arial" w:hAnsi="Arial" w:cs="Arial"/>
          <w:color w:val="auto"/>
          <w:spacing w:val="-6"/>
          <w:sz w:val="18"/>
          <w:szCs w:val="18"/>
        </w:rPr>
        <w:t>is</w:t>
      </w:r>
      <w:r w:rsidRPr="00907832">
        <w:rPr>
          <w:rFonts w:ascii="Arial" w:hAnsi="Arial" w:cs="Arial"/>
          <w:color w:val="auto"/>
          <w:spacing w:val="-6"/>
          <w:sz w:val="18"/>
          <w:szCs w:val="18"/>
        </w:rPr>
        <w:t xml:space="preserve"> material to the Group.  The information</w:t>
      </w:r>
      <w:r w:rsidRPr="00C202BE">
        <w:rPr>
          <w:rFonts w:ascii="Arial" w:hAnsi="Arial" w:cs="Arial"/>
          <w:color w:val="auto"/>
          <w:spacing w:val="-2"/>
          <w:sz w:val="18"/>
          <w:szCs w:val="18"/>
        </w:rPr>
        <w:t xml:space="preserve"> disclosed reflects the </w:t>
      </w:r>
      <w:r w:rsidR="00327221" w:rsidRPr="00C202BE">
        <w:rPr>
          <w:rFonts w:ascii="Arial" w:hAnsi="Arial" w:cs="Arial"/>
          <w:color w:val="auto"/>
          <w:spacing w:val="-2"/>
          <w:sz w:val="18"/>
          <w:szCs w:val="18"/>
        </w:rPr>
        <w:t>amounts</w:t>
      </w:r>
      <w:r w:rsidRPr="00C202BE">
        <w:rPr>
          <w:rFonts w:ascii="Arial" w:hAnsi="Arial" w:cs="Arial"/>
          <w:color w:val="auto"/>
          <w:spacing w:val="-2"/>
          <w:sz w:val="18"/>
          <w:szCs w:val="18"/>
        </w:rPr>
        <w:t xml:space="preserve"> presented in the financial statements of the associate (not the Group’s shares of those amounts).  The</w:t>
      </w:r>
      <w:r w:rsidR="00327221" w:rsidRPr="00C202BE">
        <w:rPr>
          <w:rFonts w:ascii="Arial" w:hAnsi="Arial" w:cs="Arial"/>
          <w:color w:val="auto"/>
          <w:spacing w:val="-2"/>
          <w:sz w:val="18"/>
          <w:szCs w:val="18"/>
        </w:rPr>
        <w:t xml:space="preserve"> figures</w:t>
      </w:r>
      <w:r w:rsidRPr="00C202BE">
        <w:rPr>
          <w:rFonts w:ascii="Arial" w:hAnsi="Arial" w:cs="Arial"/>
          <w:color w:val="auto"/>
          <w:spacing w:val="-2"/>
          <w:sz w:val="18"/>
          <w:szCs w:val="18"/>
        </w:rPr>
        <w:t xml:space="preserve"> have been amended to reflect adjustments made using the equity method, including fair value adjustments and modification for differences in accounting policy</w:t>
      </w:r>
      <w:r w:rsidR="00F56723" w:rsidRPr="00C202BE">
        <w:rPr>
          <w:rFonts w:ascii="Arial" w:hAnsi="Arial" w:cs="Arial"/>
          <w:color w:val="auto"/>
          <w:spacing w:val="-2"/>
          <w:sz w:val="18"/>
          <w:szCs w:val="18"/>
        </w:rPr>
        <w:t xml:space="preserve"> between the Group and the associate</w:t>
      </w:r>
      <w:r w:rsidRPr="00C202BE">
        <w:rPr>
          <w:rFonts w:ascii="Arial" w:hAnsi="Arial" w:cs="Arial"/>
          <w:color w:val="auto"/>
          <w:spacing w:val="-2"/>
          <w:sz w:val="18"/>
          <w:szCs w:val="18"/>
        </w:rPr>
        <w:t>.</w:t>
      </w:r>
    </w:p>
    <w:p w:rsidR="00D70618" w:rsidRPr="00C202BE" w:rsidRDefault="00D70618" w:rsidP="00907832">
      <w:pPr>
        <w:tabs>
          <w:tab w:val="left" w:pos="-3402"/>
          <w:tab w:val="left" w:pos="-3261"/>
          <w:tab w:val="left" w:pos="-3119"/>
        </w:tabs>
        <w:ind w:left="540" w:right="0"/>
        <w:jc w:val="thaiDistribute"/>
        <w:rPr>
          <w:rFonts w:ascii="Arial" w:hAnsi="Arial" w:cs="Arial"/>
          <w:color w:val="auto"/>
          <w:spacing w:val="-4"/>
          <w:sz w:val="18"/>
          <w:szCs w:val="18"/>
        </w:rPr>
      </w:pPr>
    </w:p>
    <w:p w:rsidR="00F748A4" w:rsidRPr="00C202BE" w:rsidRDefault="00D70618" w:rsidP="00907832">
      <w:pPr>
        <w:tabs>
          <w:tab w:val="left" w:pos="-3402"/>
          <w:tab w:val="left" w:pos="-3261"/>
          <w:tab w:val="left" w:pos="-3119"/>
        </w:tabs>
        <w:ind w:left="540" w:right="0"/>
        <w:jc w:val="thaiDistribute"/>
        <w:rPr>
          <w:rFonts w:ascii="Arial" w:hAnsi="Arial" w:cs="Arial"/>
          <w:color w:val="auto"/>
          <w:sz w:val="18"/>
          <w:szCs w:val="18"/>
        </w:rPr>
      </w:pPr>
      <w:r w:rsidRPr="00907832">
        <w:rPr>
          <w:rFonts w:ascii="Arial" w:hAnsi="Arial" w:cs="Arial"/>
          <w:color w:val="auto"/>
          <w:spacing w:val="-6"/>
          <w:sz w:val="18"/>
          <w:szCs w:val="18"/>
        </w:rPr>
        <w:t>The</w:t>
      </w:r>
      <w:r w:rsidR="007D7A7A" w:rsidRPr="00907832">
        <w:rPr>
          <w:rFonts w:ascii="Arial" w:hAnsi="Arial" w:cs="Arial"/>
          <w:color w:val="auto"/>
          <w:spacing w:val="-6"/>
          <w:sz w:val="18"/>
          <w:szCs w:val="18"/>
        </w:rPr>
        <w:t xml:space="preserve"> financial information of</w:t>
      </w:r>
      <w:r w:rsidR="00F748A4" w:rsidRPr="00907832">
        <w:rPr>
          <w:rFonts w:ascii="Arial" w:hAnsi="Arial" w:cs="Arial"/>
          <w:color w:val="auto"/>
          <w:spacing w:val="-6"/>
          <w:sz w:val="18"/>
          <w:szCs w:val="18"/>
        </w:rPr>
        <w:t xml:space="preserve"> </w:t>
      </w:r>
      <w:proofErr w:type="spellStart"/>
      <w:r w:rsidR="00F748A4" w:rsidRPr="00907832">
        <w:rPr>
          <w:rFonts w:ascii="Arial" w:hAnsi="Arial" w:cs="Arial"/>
          <w:color w:val="auto"/>
          <w:spacing w:val="-6"/>
          <w:sz w:val="18"/>
          <w:szCs w:val="18"/>
        </w:rPr>
        <w:t>Sinokor</w:t>
      </w:r>
      <w:proofErr w:type="spellEnd"/>
      <w:r w:rsidR="00F748A4" w:rsidRPr="00907832">
        <w:rPr>
          <w:rFonts w:ascii="Arial" w:hAnsi="Arial" w:cs="Arial"/>
          <w:color w:val="auto"/>
          <w:spacing w:val="-6"/>
          <w:sz w:val="18"/>
          <w:szCs w:val="18"/>
        </w:rPr>
        <w:t xml:space="preserve"> Merchant Marine (Thailand) Co., Ltd. which is accoun</w:t>
      </w:r>
      <w:r w:rsidRPr="00907832">
        <w:rPr>
          <w:rFonts w:ascii="Arial" w:hAnsi="Arial" w:cs="Arial"/>
          <w:color w:val="auto"/>
          <w:spacing w:val="-6"/>
          <w:sz w:val="18"/>
          <w:szCs w:val="18"/>
        </w:rPr>
        <w:t>ted for using the equity method</w:t>
      </w:r>
      <w:r w:rsidRPr="00C202BE">
        <w:rPr>
          <w:rFonts w:ascii="Arial" w:hAnsi="Arial" w:cs="Arial"/>
          <w:color w:val="auto"/>
          <w:sz w:val="18"/>
          <w:szCs w:val="18"/>
        </w:rPr>
        <w:t xml:space="preserve"> is as follows:</w:t>
      </w:r>
    </w:p>
    <w:p w:rsidR="00C70DC3" w:rsidRPr="00C202BE" w:rsidRDefault="00C70DC3" w:rsidP="00907832">
      <w:pPr>
        <w:tabs>
          <w:tab w:val="left" w:pos="-3402"/>
          <w:tab w:val="left" w:pos="-3261"/>
          <w:tab w:val="left" w:pos="-3119"/>
        </w:tabs>
        <w:ind w:left="540"/>
        <w:jc w:val="thaiDistribute"/>
        <w:rPr>
          <w:rFonts w:ascii="Arial" w:hAnsi="Arial" w:cs="Arial"/>
          <w:color w:val="auto"/>
          <w:sz w:val="18"/>
          <w:szCs w:val="18"/>
        </w:rPr>
      </w:pPr>
    </w:p>
    <w:p w:rsidR="00907832" w:rsidRDefault="00F748A4" w:rsidP="00907832">
      <w:pPr>
        <w:tabs>
          <w:tab w:val="left" w:pos="-3402"/>
          <w:tab w:val="left" w:pos="-3261"/>
          <w:tab w:val="left" w:pos="-3119"/>
        </w:tabs>
        <w:ind w:left="540"/>
        <w:jc w:val="thaiDistribute"/>
        <w:rPr>
          <w:rFonts w:ascii="Arial" w:hAnsi="Arial" w:cs="Arial"/>
          <w:b/>
          <w:bCs/>
          <w:color w:val="auto"/>
          <w:sz w:val="18"/>
          <w:szCs w:val="18"/>
        </w:rPr>
      </w:pPr>
      <w:r w:rsidRPr="00C202BE">
        <w:rPr>
          <w:rFonts w:ascii="Arial" w:hAnsi="Arial" w:cs="Arial"/>
          <w:b/>
          <w:bCs/>
          <w:color w:val="auto"/>
          <w:sz w:val="18"/>
          <w:szCs w:val="18"/>
        </w:rPr>
        <w:t>Summarised statement of financial position</w:t>
      </w:r>
    </w:p>
    <w:tbl>
      <w:tblPr>
        <w:tblW w:w="8903" w:type="dxa"/>
        <w:tblInd w:w="666" w:type="dxa"/>
        <w:tblLayout w:type="fixed"/>
        <w:tblLook w:val="0000" w:firstRow="0" w:lastRow="0" w:firstColumn="0" w:lastColumn="0" w:noHBand="0" w:noVBand="0"/>
      </w:tblPr>
      <w:tblGrid>
        <w:gridCol w:w="6093"/>
        <w:gridCol w:w="1405"/>
        <w:gridCol w:w="1405"/>
      </w:tblGrid>
      <w:tr w:rsidR="00C202BE" w:rsidRPr="00907832" w:rsidTr="00907832">
        <w:tc>
          <w:tcPr>
            <w:tcW w:w="6093" w:type="dxa"/>
            <w:vAlign w:val="bottom"/>
          </w:tcPr>
          <w:p w:rsidR="00F748A4" w:rsidRPr="00907832" w:rsidRDefault="00F748A4" w:rsidP="00907832">
            <w:pPr>
              <w:ind w:left="-90"/>
              <w:contextualSpacing/>
              <w:rPr>
                <w:rFonts w:ascii="Arial" w:hAnsi="Arial" w:cs="Arial"/>
                <w:noProof/>
                <w:snapToGrid w:val="0"/>
                <w:color w:val="auto"/>
                <w:sz w:val="18"/>
                <w:szCs w:val="18"/>
              </w:rPr>
            </w:pPr>
          </w:p>
        </w:tc>
        <w:tc>
          <w:tcPr>
            <w:tcW w:w="2810" w:type="dxa"/>
            <w:gridSpan w:val="2"/>
            <w:tcBorders>
              <w:top w:val="single" w:sz="4" w:space="0" w:color="auto"/>
              <w:bottom w:val="single" w:sz="4" w:space="0" w:color="auto"/>
            </w:tcBorders>
            <w:shd w:val="clear" w:color="auto" w:fill="auto"/>
          </w:tcPr>
          <w:p w:rsidR="00F748A4" w:rsidRPr="00907832" w:rsidRDefault="00F748A4" w:rsidP="00907832">
            <w:pPr>
              <w:jc w:val="center"/>
              <w:rPr>
                <w:rFonts w:ascii="Arial" w:hAnsi="Arial" w:cs="Arial"/>
                <w:b/>
                <w:bCs/>
                <w:snapToGrid w:val="0"/>
                <w:color w:val="auto"/>
                <w:spacing w:val="-4"/>
                <w:sz w:val="18"/>
                <w:szCs w:val="18"/>
              </w:rPr>
            </w:pPr>
            <w:r w:rsidRPr="00907832">
              <w:rPr>
                <w:rFonts w:ascii="Arial" w:hAnsi="Arial" w:cs="Arial"/>
                <w:b/>
                <w:bCs/>
                <w:snapToGrid w:val="0"/>
                <w:color w:val="auto"/>
                <w:spacing w:val="-4"/>
                <w:sz w:val="18"/>
                <w:szCs w:val="18"/>
              </w:rPr>
              <w:t>As at 31 December</w:t>
            </w:r>
          </w:p>
        </w:tc>
      </w:tr>
      <w:tr w:rsidR="00C202BE" w:rsidRPr="00907832" w:rsidTr="00907832">
        <w:tc>
          <w:tcPr>
            <w:tcW w:w="6093" w:type="dxa"/>
            <w:vAlign w:val="bottom"/>
          </w:tcPr>
          <w:p w:rsidR="007C0DBF" w:rsidRPr="00907832" w:rsidRDefault="007C0DBF" w:rsidP="00907832">
            <w:pPr>
              <w:ind w:left="-90"/>
              <w:contextualSpacing/>
              <w:rPr>
                <w:rFonts w:ascii="Arial" w:hAnsi="Arial" w:cs="Arial"/>
                <w:noProof/>
                <w:snapToGrid w:val="0"/>
                <w:color w:val="auto"/>
                <w:sz w:val="18"/>
                <w:szCs w:val="18"/>
              </w:rPr>
            </w:pPr>
          </w:p>
        </w:tc>
        <w:tc>
          <w:tcPr>
            <w:tcW w:w="1405" w:type="dxa"/>
            <w:tcBorders>
              <w:top w:val="single" w:sz="4" w:space="0" w:color="auto"/>
            </w:tcBorders>
          </w:tcPr>
          <w:p w:rsidR="007C0DBF" w:rsidRPr="00907832" w:rsidRDefault="00F14FCD" w:rsidP="00907832">
            <w:pPr>
              <w:jc w:val="right"/>
              <w:rPr>
                <w:rFonts w:ascii="Arial" w:hAnsi="Arial" w:cs="Arial"/>
                <w:b/>
                <w:bCs/>
                <w:snapToGrid w:val="0"/>
                <w:color w:val="auto"/>
                <w:spacing w:val="-4"/>
                <w:sz w:val="18"/>
                <w:szCs w:val="18"/>
              </w:rPr>
            </w:pPr>
            <w:r w:rsidRPr="00907832">
              <w:rPr>
                <w:rFonts w:ascii="Arial" w:hAnsi="Arial" w:cs="Arial"/>
                <w:b/>
                <w:bCs/>
                <w:snapToGrid w:val="0"/>
                <w:color w:val="auto"/>
                <w:spacing w:val="-4"/>
                <w:sz w:val="18"/>
                <w:szCs w:val="18"/>
              </w:rPr>
              <w:t>2019</w:t>
            </w:r>
          </w:p>
        </w:tc>
        <w:tc>
          <w:tcPr>
            <w:tcW w:w="1405" w:type="dxa"/>
            <w:tcBorders>
              <w:top w:val="single" w:sz="4" w:space="0" w:color="auto"/>
            </w:tcBorders>
          </w:tcPr>
          <w:p w:rsidR="007C0DBF" w:rsidRPr="00907832" w:rsidRDefault="00C202BE" w:rsidP="00907832">
            <w:pPr>
              <w:jc w:val="right"/>
              <w:rPr>
                <w:rFonts w:ascii="Arial" w:hAnsi="Arial" w:cs="Arial"/>
                <w:b/>
                <w:bCs/>
                <w:snapToGrid w:val="0"/>
                <w:color w:val="auto"/>
                <w:spacing w:val="-4"/>
                <w:sz w:val="18"/>
                <w:szCs w:val="18"/>
              </w:rPr>
            </w:pPr>
            <w:r w:rsidRPr="00907832">
              <w:rPr>
                <w:rFonts w:ascii="Arial" w:hAnsi="Arial" w:cs="Arial"/>
                <w:b/>
                <w:bCs/>
                <w:snapToGrid w:val="0"/>
                <w:color w:val="auto"/>
                <w:spacing w:val="-4"/>
                <w:sz w:val="18"/>
                <w:szCs w:val="18"/>
              </w:rPr>
              <w:t>2018</w:t>
            </w:r>
          </w:p>
        </w:tc>
      </w:tr>
      <w:tr w:rsidR="00C202BE" w:rsidRPr="00907832" w:rsidTr="00907832">
        <w:tc>
          <w:tcPr>
            <w:tcW w:w="6093" w:type="dxa"/>
            <w:vAlign w:val="bottom"/>
          </w:tcPr>
          <w:p w:rsidR="007C0DBF" w:rsidRPr="00907832" w:rsidRDefault="007C0DBF" w:rsidP="00907832">
            <w:pPr>
              <w:ind w:left="-90"/>
              <w:contextualSpacing/>
              <w:rPr>
                <w:rFonts w:ascii="Arial" w:hAnsi="Arial" w:cs="Arial"/>
                <w:noProof/>
                <w:snapToGrid w:val="0"/>
                <w:color w:val="auto"/>
                <w:sz w:val="18"/>
                <w:szCs w:val="18"/>
              </w:rPr>
            </w:pPr>
          </w:p>
        </w:tc>
        <w:tc>
          <w:tcPr>
            <w:tcW w:w="1405" w:type="dxa"/>
            <w:tcBorders>
              <w:bottom w:val="single" w:sz="4" w:space="0" w:color="auto"/>
            </w:tcBorders>
          </w:tcPr>
          <w:p w:rsidR="007C0DBF" w:rsidRPr="00907832" w:rsidRDefault="007C0DBF" w:rsidP="00907832">
            <w:pPr>
              <w:jc w:val="right"/>
              <w:rPr>
                <w:rFonts w:ascii="Arial" w:hAnsi="Arial" w:cs="Arial"/>
                <w:b/>
                <w:bCs/>
                <w:snapToGrid w:val="0"/>
                <w:color w:val="auto"/>
                <w:spacing w:val="-6"/>
                <w:sz w:val="18"/>
                <w:szCs w:val="18"/>
              </w:rPr>
            </w:pPr>
            <w:r w:rsidRPr="00907832">
              <w:rPr>
                <w:rFonts w:ascii="Arial" w:hAnsi="Arial" w:cs="Arial"/>
                <w:b/>
                <w:bCs/>
                <w:snapToGrid w:val="0"/>
                <w:color w:val="auto"/>
                <w:spacing w:val="-6"/>
                <w:sz w:val="18"/>
                <w:szCs w:val="18"/>
              </w:rPr>
              <w:t>Baht</w:t>
            </w:r>
          </w:p>
        </w:tc>
        <w:tc>
          <w:tcPr>
            <w:tcW w:w="1405" w:type="dxa"/>
            <w:tcBorders>
              <w:bottom w:val="single" w:sz="4" w:space="0" w:color="auto"/>
            </w:tcBorders>
          </w:tcPr>
          <w:p w:rsidR="007C0DBF" w:rsidRPr="00907832" w:rsidRDefault="007C0DBF" w:rsidP="00907832">
            <w:pPr>
              <w:jc w:val="right"/>
              <w:rPr>
                <w:rFonts w:ascii="Arial" w:hAnsi="Arial" w:cs="Arial"/>
                <w:b/>
                <w:bCs/>
                <w:snapToGrid w:val="0"/>
                <w:color w:val="auto"/>
                <w:spacing w:val="-6"/>
                <w:sz w:val="18"/>
                <w:szCs w:val="18"/>
              </w:rPr>
            </w:pPr>
            <w:r w:rsidRPr="00907832">
              <w:rPr>
                <w:rFonts w:ascii="Arial" w:hAnsi="Arial" w:cs="Arial"/>
                <w:b/>
                <w:bCs/>
                <w:snapToGrid w:val="0"/>
                <w:color w:val="auto"/>
                <w:spacing w:val="-6"/>
                <w:sz w:val="18"/>
                <w:szCs w:val="18"/>
              </w:rPr>
              <w:t>Baht</w:t>
            </w:r>
          </w:p>
        </w:tc>
      </w:tr>
      <w:tr w:rsidR="00C202BE" w:rsidRPr="00907832" w:rsidTr="00907832">
        <w:tc>
          <w:tcPr>
            <w:tcW w:w="6093" w:type="dxa"/>
          </w:tcPr>
          <w:p w:rsidR="007C0DBF" w:rsidRPr="00907832" w:rsidRDefault="007C0DBF" w:rsidP="00907832">
            <w:pPr>
              <w:ind w:left="-90"/>
              <w:contextualSpacing/>
              <w:rPr>
                <w:rFonts w:ascii="Arial" w:hAnsi="Arial" w:cs="Arial"/>
                <w:b/>
                <w:bCs/>
                <w:noProof/>
                <w:snapToGrid w:val="0"/>
                <w:color w:val="auto"/>
                <w:sz w:val="18"/>
                <w:szCs w:val="18"/>
                <w:cs/>
              </w:rPr>
            </w:pPr>
          </w:p>
        </w:tc>
        <w:tc>
          <w:tcPr>
            <w:tcW w:w="1405" w:type="dxa"/>
            <w:tcBorders>
              <w:top w:val="single" w:sz="4" w:space="0" w:color="auto"/>
            </w:tcBorders>
            <w:shd w:val="clear" w:color="auto" w:fill="FAFAFA"/>
          </w:tcPr>
          <w:p w:rsidR="007C0DBF" w:rsidRPr="00907832" w:rsidRDefault="007C0DBF" w:rsidP="00907832">
            <w:pPr>
              <w:contextualSpacing/>
              <w:jc w:val="right"/>
              <w:rPr>
                <w:rFonts w:ascii="Arial" w:hAnsi="Arial" w:cs="Arial"/>
                <w:snapToGrid w:val="0"/>
                <w:color w:val="auto"/>
                <w:sz w:val="18"/>
                <w:szCs w:val="18"/>
              </w:rPr>
            </w:pPr>
          </w:p>
        </w:tc>
        <w:tc>
          <w:tcPr>
            <w:tcW w:w="1405" w:type="dxa"/>
            <w:tcBorders>
              <w:top w:val="single" w:sz="4" w:space="0" w:color="auto"/>
            </w:tcBorders>
          </w:tcPr>
          <w:p w:rsidR="007C0DBF" w:rsidRPr="00907832" w:rsidRDefault="007C0DBF" w:rsidP="00907832">
            <w:pPr>
              <w:contextualSpacing/>
              <w:jc w:val="right"/>
              <w:rPr>
                <w:rFonts w:ascii="Arial" w:hAnsi="Arial" w:cs="Arial"/>
                <w:snapToGrid w:val="0"/>
                <w:color w:val="auto"/>
                <w:sz w:val="18"/>
                <w:szCs w:val="18"/>
              </w:rPr>
            </w:pPr>
          </w:p>
        </w:tc>
      </w:tr>
      <w:tr w:rsidR="008B451F" w:rsidRPr="00907832" w:rsidTr="00907832">
        <w:tc>
          <w:tcPr>
            <w:tcW w:w="6093" w:type="dxa"/>
          </w:tcPr>
          <w:p w:rsidR="008B451F" w:rsidRPr="00907832" w:rsidRDefault="008B451F" w:rsidP="00907832">
            <w:pPr>
              <w:ind w:left="-90"/>
              <w:contextualSpacing/>
              <w:rPr>
                <w:rFonts w:ascii="Arial" w:hAnsi="Arial" w:cs="Arial"/>
                <w:noProof/>
                <w:snapToGrid w:val="0"/>
                <w:color w:val="auto"/>
                <w:sz w:val="18"/>
                <w:szCs w:val="18"/>
                <w:cs/>
              </w:rPr>
            </w:pPr>
            <w:r w:rsidRPr="00907832">
              <w:rPr>
                <w:rFonts w:ascii="Arial" w:hAnsi="Arial" w:cs="Arial"/>
                <w:noProof/>
                <w:snapToGrid w:val="0"/>
                <w:color w:val="auto"/>
                <w:sz w:val="18"/>
                <w:szCs w:val="18"/>
              </w:rPr>
              <w:t>Cash and cash equivalent</w:t>
            </w:r>
          </w:p>
        </w:tc>
        <w:tc>
          <w:tcPr>
            <w:tcW w:w="1405" w:type="dxa"/>
            <w:shd w:val="clear" w:color="auto" w:fill="FAFAFA"/>
          </w:tcPr>
          <w:p w:rsidR="008B451F" w:rsidRPr="00907832" w:rsidRDefault="008B451F" w:rsidP="00907832">
            <w:pPr>
              <w:contextualSpacing/>
              <w:jc w:val="right"/>
              <w:rPr>
                <w:rFonts w:ascii="Arial" w:hAnsi="Arial" w:cs="Arial"/>
                <w:snapToGrid w:val="0"/>
                <w:color w:val="auto"/>
                <w:sz w:val="18"/>
                <w:szCs w:val="18"/>
              </w:rPr>
            </w:pPr>
            <w:r w:rsidRPr="00907832">
              <w:rPr>
                <w:rFonts w:ascii="Arial" w:hAnsi="Arial" w:cs="Arial"/>
                <w:snapToGrid w:val="0"/>
                <w:color w:val="auto"/>
                <w:sz w:val="18"/>
                <w:szCs w:val="18"/>
              </w:rPr>
              <w:t>80,649,945</w:t>
            </w:r>
          </w:p>
        </w:tc>
        <w:tc>
          <w:tcPr>
            <w:tcW w:w="1405" w:type="dxa"/>
          </w:tcPr>
          <w:p w:rsidR="008B451F" w:rsidRPr="00907832" w:rsidRDefault="008B451F" w:rsidP="00907832">
            <w:pPr>
              <w:contextualSpacing/>
              <w:jc w:val="right"/>
              <w:rPr>
                <w:rFonts w:ascii="Arial" w:hAnsi="Arial" w:cs="Arial"/>
                <w:snapToGrid w:val="0"/>
                <w:color w:val="auto"/>
                <w:sz w:val="18"/>
                <w:szCs w:val="18"/>
              </w:rPr>
            </w:pPr>
            <w:r w:rsidRPr="00907832">
              <w:rPr>
                <w:rFonts w:ascii="Arial" w:hAnsi="Arial" w:cs="Arial"/>
                <w:snapToGrid w:val="0"/>
                <w:color w:val="auto"/>
                <w:sz w:val="18"/>
                <w:szCs w:val="18"/>
              </w:rPr>
              <w:t>53,442,343</w:t>
            </w:r>
          </w:p>
        </w:tc>
      </w:tr>
      <w:tr w:rsidR="008B451F" w:rsidRPr="00907832" w:rsidTr="00907832">
        <w:tc>
          <w:tcPr>
            <w:tcW w:w="6093" w:type="dxa"/>
          </w:tcPr>
          <w:p w:rsidR="008B451F" w:rsidRPr="00907832" w:rsidRDefault="008B451F" w:rsidP="00907832">
            <w:pPr>
              <w:ind w:left="-90"/>
              <w:contextualSpacing/>
              <w:rPr>
                <w:rFonts w:ascii="Arial" w:hAnsi="Arial" w:cs="Arial"/>
                <w:noProof/>
                <w:snapToGrid w:val="0"/>
                <w:color w:val="auto"/>
                <w:sz w:val="18"/>
                <w:szCs w:val="18"/>
                <w:cs/>
              </w:rPr>
            </w:pPr>
            <w:r w:rsidRPr="00907832">
              <w:rPr>
                <w:rFonts w:ascii="Arial" w:hAnsi="Arial" w:cs="Arial"/>
                <w:noProof/>
                <w:snapToGrid w:val="0"/>
                <w:color w:val="auto"/>
                <w:sz w:val="18"/>
                <w:szCs w:val="18"/>
              </w:rPr>
              <w:t>Current assets</w:t>
            </w:r>
          </w:p>
        </w:tc>
        <w:tc>
          <w:tcPr>
            <w:tcW w:w="1405" w:type="dxa"/>
            <w:shd w:val="clear" w:color="auto" w:fill="FAFAFA"/>
          </w:tcPr>
          <w:p w:rsidR="008B451F" w:rsidRPr="00907832" w:rsidRDefault="008B451F" w:rsidP="00907832">
            <w:pPr>
              <w:contextualSpacing/>
              <w:jc w:val="right"/>
              <w:rPr>
                <w:rFonts w:ascii="Arial" w:hAnsi="Arial" w:cs="Arial"/>
                <w:snapToGrid w:val="0"/>
                <w:color w:val="auto"/>
                <w:sz w:val="18"/>
                <w:szCs w:val="18"/>
              </w:rPr>
            </w:pPr>
            <w:r w:rsidRPr="00907832">
              <w:rPr>
                <w:rFonts w:ascii="Arial" w:hAnsi="Arial" w:cs="Arial"/>
                <w:snapToGrid w:val="0"/>
                <w:color w:val="auto"/>
                <w:sz w:val="18"/>
                <w:szCs w:val="18"/>
              </w:rPr>
              <w:t>51,623,436</w:t>
            </w:r>
          </w:p>
        </w:tc>
        <w:tc>
          <w:tcPr>
            <w:tcW w:w="1405" w:type="dxa"/>
          </w:tcPr>
          <w:p w:rsidR="008B451F" w:rsidRPr="00907832" w:rsidRDefault="008B451F" w:rsidP="00907832">
            <w:pPr>
              <w:contextualSpacing/>
              <w:jc w:val="right"/>
              <w:rPr>
                <w:rFonts w:ascii="Arial" w:hAnsi="Arial" w:cs="Arial"/>
                <w:snapToGrid w:val="0"/>
                <w:color w:val="auto"/>
                <w:sz w:val="18"/>
                <w:szCs w:val="18"/>
              </w:rPr>
            </w:pPr>
            <w:r w:rsidRPr="00907832">
              <w:rPr>
                <w:rFonts w:ascii="Arial" w:hAnsi="Arial" w:cs="Arial"/>
                <w:snapToGrid w:val="0"/>
                <w:color w:val="auto"/>
                <w:sz w:val="18"/>
                <w:szCs w:val="18"/>
              </w:rPr>
              <w:t>55,295,862</w:t>
            </w:r>
          </w:p>
        </w:tc>
      </w:tr>
      <w:tr w:rsidR="008B451F" w:rsidRPr="00907832" w:rsidTr="00907832">
        <w:tc>
          <w:tcPr>
            <w:tcW w:w="6093" w:type="dxa"/>
          </w:tcPr>
          <w:p w:rsidR="008B451F" w:rsidRPr="00907832" w:rsidRDefault="008B451F" w:rsidP="00907832">
            <w:pPr>
              <w:ind w:left="-90"/>
              <w:contextualSpacing/>
              <w:rPr>
                <w:rFonts w:ascii="Arial" w:hAnsi="Arial" w:cs="Arial"/>
                <w:noProof/>
                <w:snapToGrid w:val="0"/>
                <w:color w:val="auto"/>
                <w:sz w:val="18"/>
                <w:szCs w:val="18"/>
                <w:cs/>
              </w:rPr>
            </w:pPr>
            <w:r w:rsidRPr="00907832">
              <w:rPr>
                <w:rFonts w:ascii="Arial" w:hAnsi="Arial" w:cs="Arial"/>
                <w:noProof/>
                <w:snapToGrid w:val="0"/>
                <w:color w:val="auto"/>
                <w:sz w:val="18"/>
                <w:szCs w:val="18"/>
              </w:rPr>
              <w:t>Non-current assets</w:t>
            </w:r>
          </w:p>
        </w:tc>
        <w:tc>
          <w:tcPr>
            <w:tcW w:w="1405" w:type="dxa"/>
            <w:tcBorders>
              <w:bottom w:val="single" w:sz="4" w:space="0" w:color="auto"/>
            </w:tcBorders>
            <w:shd w:val="clear" w:color="auto" w:fill="FAFAFA"/>
          </w:tcPr>
          <w:p w:rsidR="008B451F" w:rsidRPr="00907832" w:rsidRDefault="008B451F" w:rsidP="00907832">
            <w:pPr>
              <w:contextualSpacing/>
              <w:jc w:val="right"/>
              <w:rPr>
                <w:rFonts w:ascii="Arial" w:hAnsi="Arial" w:cs="Arial"/>
                <w:snapToGrid w:val="0"/>
                <w:color w:val="auto"/>
                <w:sz w:val="18"/>
                <w:szCs w:val="18"/>
              </w:rPr>
            </w:pPr>
            <w:r w:rsidRPr="00907832">
              <w:rPr>
                <w:rFonts w:ascii="Arial" w:hAnsi="Arial" w:cs="Arial"/>
                <w:snapToGrid w:val="0"/>
                <w:color w:val="auto"/>
                <w:sz w:val="18"/>
                <w:szCs w:val="18"/>
              </w:rPr>
              <w:t>100,982,181</w:t>
            </w:r>
          </w:p>
        </w:tc>
        <w:tc>
          <w:tcPr>
            <w:tcW w:w="1405" w:type="dxa"/>
            <w:tcBorders>
              <w:bottom w:val="single" w:sz="4" w:space="0" w:color="auto"/>
            </w:tcBorders>
            <w:shd w:val="clear" w:color="auto" w:fill="auto"/>
          </w:tcPr>
          <w:p w:rsidR="008B451F" w:rsidRPr="00907832" w:rsidRDefault="008B451F" w:rsidP="00907832">
            <w:pPr>
              <w:contextualSpacing/>
              <w:jc w:val="right"/>
              <w:rPr>
                <w:rFonts w:ascii="Arial" w:hAnsi="Arial" w:cs="Arial"/>
                <w:snapToGrid w:val="0"/>
                <w:color w:val="auto"/>
                <w:sz w:val="18"/>
                <w:szCs w:val="18"/>
              </w:rPr>
            </w:pPr>
            <w:r w:rsidRPr="00907832">
              <w:rPr>
                <w:rFonts w:ascii="Arial" w:hAnsi="Arial" w:cs="Arial"/>
                <w:snapToGrid w:val="0"/>
                <w:color w:val="auto"/>
                <w:sz w:val="18"/>
                <w:szCs w:val="18"/>
              </w:rPr>
              <w:t>112,925,364</w:t>
            </w:r>
          </w:p>
        </w:tc>
      </w:tr>
      <w:tr w:rsidR="008B451F" w:rsidRPr="00907832" w:rsidTr="00907832">
        <w:tc>
          <w:tcPr>
            <w:tcW w:w="6093" w:type="dxa"/>
          </w:tcPr>
          <w:p w:rsidR="008B451F" w:rsidRPr="00907832" w:rsidRDefault="008B451F" w:rsidP="00907832">
            <w:pPr>
              <w:ind w:left="-90"/>
              <w:contextualSpacing/>
              <w:rPr>
                <w:rFonts w:ascii="Arial" w:hAnsi="Arial" w:cs="Arial"/>
                <w:noProof/>
                <w:snapToGrid w:val="0"/>
                <w:color w:val="auto"/>
                <w:sz w:val="18"/>
                <w:szCs w:val="18"/>
              </w:rPr>
            </w:pPr>
          </w:p>
        </w:tc>
        <w:tc>
          <w:tcPr>
            <w:tcW w:w="1405" w:type="dxa"/>
            <w:tcBorders>
              <w:top w:val="single" w:sz="4" w:space="0" w:color="auto"/>
            </w:tcBorders>
            <w:shd w:val="clear" w:color="auto" w:fill="FAFAFA"/>
          </w:tcPr>
          <w:p w:rsidR="008B451F" w:rsidRPr="00907832" w:rsidRDefault="008B451F" w:rsidP="00907832">
            <w:pPr>
              <w:contextualSpacing/>
              <w:jc w:val="right"/>
              <w:rPr>
                <w:rFonts w:ascii="Arial" w:hAnsi="Arial" w:cs="Arial"/>
                <w:snapToGrid w:val="0"/>
                <w:color w:val="auto"/>
                <w:sz w:val="18"/>
                <w:szCs w:val="18"/>
                <w:lang w:eastAsia="ja-JP"/>
              </w:rPr>
            </w:pPr>
          </w:p>
        </w:tc>
        <w:tc>
          <w:tcPr>
            <w:tcW w:w="1405" w:type="dxa"/>
            <w:tcBorders>
              <w:top w:val="single" w:sz="4" w:space="0" w:color="auto"/>
            </w:tcBorders>
          </w:tcPr>
          <w:p w:rsidR="008B451F" w:rsidRPr="00907832" w:rsidRDefault="008B451F" w:rsidP="00907832">
            <w:pPr>
              <w:contextualSpacing/>
              <w:jc w:val="right"/>
              <w:rPr>
                <w:rFonts w:ascii="Arial" w:hAnsi="Arial" w:cs="Arial"/>
                <w:snapToGrid w:val="0"/>
                <w:color w:val="auto"/>
                <w:sz w:val="18"/>
                <w:szCs w:val="18"/>
                <w:lang w:eastAsia="ja-JP"/>
              </w:rPr>
            </w:pPr>
          </w:p>
        </w:tc>
      </w:tr>
      <w:tr w:rsidR="009A2800" w:rsidRPr="00907832" w:rsidTr="00907832">
        <w:tc>
          <w:tcPr>
            <w:tcW w:w="6093" w:type="dxa"/>
          </w:tcPr>
          <w:p w:rsidR="008B451F" w:rsidRPr="00907832" w:rsidRDefault="008B451F" w:rsidP="00907832">
            <w:pPr>
              <w:ind w:left="-90"/>
              <w:contextualSpacing/>
              <w:rPr>
                <w:rFonts w:ascii="Arial" w:hAnsi="Arial" w:cs="Arial"/>
                <w:b/>
                <w:bCs/>
                <w:noProof/>
                <w:snapToGrid w:val="0"/>
                <w:color w:val="auto"/>
                <w:sz w:val="18"/>
                <w:szCs w:val="18"/>
                <w:cs/>
              </w:rPr>
            </w:pPr>
            <w:r w:rsidRPr="00907832">
              <w:rPr>
                <w:rFonts w:ascii="Arial" w:hAnsi="Arial" w:cs="Arial"/>
                <w:b/>
                <w:bCs/>
                <w:noProof/>
                <w:snapToGrid w:val="0"/>
                <w:color w:val="auto"/>
                <w:sz w:val="18"/>
                <w:szCs w:val="18"/>
              </w:rPr>
              <w:t>Total assets</w:t>
            </w:r>
          </w:p>
        </w:tc>
        <w:tc>
          <w:tcPr>
            <w:tcW w:w="1405" w:type="dxa"/>
            <w:tcBorders>
              <w:bottom w:val="single" w:sz="4" w:space="0" w:color="auto"/>
            </w:tcBorders>
            <w:shd w:val="clear" w:color="auto" w:fill="FAFAFA"/>
          </w:tcPr>
          <w:p w:rsidR="008B451F" w:rsidRPr="00907832" w:rsidRDefault="008B451F" w:rsidP="00907832">
            <w:pPr>
              <w:contextualSpacing/>
              <w:jc w:val="right"/>
              <w:rPr>
                <w:rFonts w:ascii="Arial" w:hAnsi="Arial" w:cs="Arial"/>
                <w:snapToGrid w:val="0"/>
                <w:color w:val="auto"/>
                <w:sz w:val="18"/>
                <w:szCs w:val="18"/>
              </w:rPr>
            </w:pPr>
            <w:r w:rsidRPr="00907832">
              <w:rPr>
                <w:rFonts w:ascii="Arial" w:hAnsi="Arial" w:cs="Arial"/>
                <w:snapToGrid w:val="0"/>
                <w:color w:val="auto"/>
                <w:sz w:val="18"/>
                <w:szCs w:val="18"/>
              </w:rPr>
              <w:t>233,255,562</w:t>
            </w:r>
          </w:p>
        </w:tc>
        <w:tc>
          <w:tcPr>
            <w:tcW w:w="1405" w:type="dxa"/>
            <w:tcBorders>
              <w:bottom w:val="single" w:sz="4" w:space="0" w:color="auto"/>
            </w:tcBorders>
          </w:tcPr>
          <w:p w:rsidR="008B451F" w:rsidRPr="00907832" w:rsidRDefault="008B451F" w:rsidP="00907832">
            <w:pPr>
              <w:contextualSpacing/>
              <w:jc w:val="right"/>
              <w:rPr>
                <w:rFonts w:ascii="Arial" w:hAnsi="Arial" w:cs="Arial"/>
                <w:snapToGrid w:val="0"/>
                <w:color w:val="auto"/>
                <w:sz w:val="18"/>
                <w:szCs w:val="18"/>
              </w:rPr>
            </w:pPr>
            <w:r w:rsidRPr="00907832">
              <w:rPr>
                <w:rFonts w:ascii="Arial" w:hAnsi="Arial" w:cs="Arial"/>
                <w:snapToGrid w:val="0"/>
                <w:color w:val="auto"/>
                <w:sz w:val="18"/>
                <w:szCs w:val="18"/>
              </w:rPr>
              <w:t>221,663,569</w:t>
            </w:r>
          </w:p>
        </w:tc>
      </w:tr>
      <w:tr w:rsidR="008B451F" w:rsidRPr="00907832" w:rsidTr="00907832">
        <w:tc>
          <w:tcPr>
            <w:tcW w:w="6093" w:type="dxa"/>
          </w:tcPr>
          <w:p w:rsidR="008B451F" w:rsidRPr="00907832" w:rsidRDefault="008B451F" w:rsidP="00907832">
            <w:pPr>
              <w:ind w:left="-90"/>
              <w:contextualSpacing/>
              <w:rPr>
                <w:rFonts w:ascii="Arial" w:hAnsi="Arial" w:cs="Arial"/>
                <w:noProof/>
                <w:snapToGrid w:val="0"/>
                <w:color w:val="auto"/>
                <w:sz w:val="18"/>
                <w:szCs w:val="18"/>
                <w:cs/>
              </w:rPr>
            </w:pPr>
          </w:p>
        </w:tc>
        <w:tc>
          <w:tcPr>
            <w:tcW w:w="1405" w:type="dxa"/>
            <w:tcBorders>
              <w:top w:val="single" w:sz="4" w:space="0" w:color="auto"/>
            </w:tcBorders>
            <w:shd w:val="clear" w:color="auto" w:fill="FAFAFA"/>
          </w:tcPr>
          <w:p w:rsidR="008B451F" w:rsidRPr="00907832" w:rsidRDefault="008B451F" w:rsidP="00907832">
            <w:pPr>
              <w:contextualSpacing/>
              <w:jc w:val="right"/>
              <w:rPr>
                <w:rFonts w:ascii="Arial" w:hAnsi="Arial" w:cs="Arial"/>
                <w:snapToGrid w:val="0"/>
                <w:color w:val="auto"/>
                <w:sz w:val="18"/>
                <w:szCs w:val="18"/>
              </w:rPr>
            </w:pPr>
          </w:p>
        </w:tc>
        <w:tc>
          <w:tcPr>
            <w:tcW w:w="1405" w:type="dxa"/>
            <w:tcBorders>
              <w:top w:val="single" w:sz="4" w:space="0" w:color="auto"/>
            </w:tcBorders>
          </w:tcPr>
          <w:p w:rsidR="008B451F" w:rsidRPr="00907832" w:rsidRDefault="008B451F" w:rsidP="00907832">
            <w:pPr>
              <w:contextualSpacing/>
              <w:jc w:val="right"/>
              <w:rPr>
                <w:rFonts w:ascii="Arial" w:hAnsi="Arial" w:cs="Arial"/>
                <w:snapToGrid w:val="0"/>
                <w:color w:val="auto"/>
                <w:sz w:val="18"/>
                <w:szCs w:val="18"/>
              </w:rPr>
            </w:pPr>
          </w:p>
        </w:tc>
      </w:tr>
      <w:tr w:rsidR="008B451F" w:rsidRPr="00907832" w:rsidTr="00907832">
        <w:tc>
          <w:tcPr>
            <w:tcW w:w="6093" w:type="dxa"/>
          </w:tcPr>
          <w:p w:rsidR="008B451F" w:rsidRPr="00907832" w:rsidRDefault="008B451F" w:rsidP="00907832">
            <w:pPr>
              <w:ind w:left="-90"/>
              <w:contextualSpacing/>
              <w:rPr>
                <w:rFonts w:ascii="Arial" w:hAnsi="Arial" w:cs="Arial"/>
                <w:noProof/>
                <w:snapToGrid w:val="0"/>
                <w:color w:val="auto"/>
                <w:sz w:val="18"/>
                <w:szCs w:val="18"/>
                <w:cs/>
              </w:rPr>
            </w:pPr>
            <w:r w:rsidRPr="00907832">
              <w:rPr>
                <w:rFonts w:ascii="Arial" w:hAnsi="Arial" w:cs="Arial"/>
                <w:noProof/>
                <w:snapToGrid w:val="0"/>
                <w:color w:val="auto"/>
                <w:sz w:val="18"/>
                <w:szCs w:val="18"/>
              </w:rPr>
              <w:t>Other current liabilities</w:t>
            </w:r>
          </w:p>
        </w:tc>
        <w:tc>
          <w:tcPr>
            <w:tcW w:w="1405" w:type="dxa"/>
            <w:shd w:val="clear" w:color="auto" w:fill="FAFAFA"/>
          </w:tcPr>
          <w:p w:rsidR="008B451F" w:rsidRPr="00907832" w:rsidRDefault="008B451F" w:rsidP="00907832">
            <w:pPr>
              <w:contextualSpacing/>
              <w:jc w:val="right"/>
              <w:rPr>
                <w:rFonts w:ascii="Arial" w:hAnsi="Arial" w:cs="Arial"/>
                <w:snapToGrid w:val="0"/>
                <w:color w:val="auto"/>
                <w:sz w:val="18"/>
                <w:szCs w:val="18"/>
                <w:lang w:val="en-US"/>
              </w:rPr>
            </w:pPr>
            <w:r w:rsidRPr="00907832">
              <w:rPr>
                <w:rFonts w:ascii="Arial" w:hAnsi="Arial" w:cs="Arial"/>
                <w:snapToGrid w:val="0"/>
                <w:color w:val="auto"/>
                <w:sz w:val="18"/>
                <w:szCs w:val="18"/>
                <w:lang w:val="en-US"/>
              </w:rPr>
              <w:t>79,101,905</w:t>
            </w:r>
          </w:p>
        </w:tc>
        <w:tc>
          <w:tcPr>
            <w:tcW w:w="1405" w:type="dxa"/>
          </w:tcPr>
          <w:p w:rsidR="008B451F" w:rsidRPr="00907832" w:rsidRDefault="008B451F" w:rsidP="00907832">
            <w:pPr>
              <w:contextualSpacing/>
              <w:jc w:val="right"/>
              <w:rPr>
                <w:rFonts w:ascii="Arial" w:hAnsi="Arial" w:cs="Arial"/>
                <w:snapToGrid w:val="0"/>
                <w:color w:val="auto"/>
                <w:sz w:val="18"/>
                <w:szCs w:val="18"/>
                <w:lang w:val="en-US"/>
              </w:rPr>
            </w:pPr>
            <w:r w:rsidRPr="00907832">
              <w:rPr>
                <w:rFonts w:ascii="Arial" w:hAnsi="Arial" w:cs="Arial"/>
                <w:snapToGrid w:val="0"/>
                <w:color w:val="auto"/>
                <w:sz w:val="18"/>
                <w:szCs w:val="18"/>
                <w:lang w:val="en-US"/>
              </w:rPr>
              <w:t>90,253,842</w:t>
            </w:r>
          </w:p>
        </w:tc>
      </w:tr>
      <w:tr w:rsidR="008B451F" w:rsidRPr="00907832" w:rsidTr="00907832">
        <w:tc>
          <w:tcPr>
            <w:tcW w:w="6093" w:type="dxa"/>
          </w:tcPr>
          <w:p w:rsidR="008B451F" w:rsidRPr="00907832" w:rsidRDefault="008B451F" w:rsidP="00907832">
            <w:pPr>
              <w:ind w:left="-90"/>
              <w:contextualSpacing/>
              <w:rPr>
                <w:rFonts w:ascii="Arial" w:hAnsi="Arial" w:cs="Arial"/>
                <w:noProof/>
                <w:snapToGrid w:val="0"/>
                <w:color w:val="auto"/>
                <w:sz w:val="18"/>
                <w:szCs w:val="18"/>
                <w:cs/>
              </w:rPr>
            </w:pPr>
            <w:r w:rsidRPr="00907832">
              <w:rPr>
                <w:rFonts w:ascii="Arial" w:hAnsi="Arial" w:cs="Arial"/>
                <w:noProof/>
                <w:snapToGrid w:val="0"/>
                <w:color w:val="auto"/>
                <w:sz w:val="18"/>
                <w:szCs w:val="18"/>
              </w:rPr>
              <w:t>Financial liabilities</w:t>
            </w:r>
          </w:p>
        </w:tc>
        <w:tc>
          <w:tcPr>
            <w:tcW w:w="1405" w:type="dxa"/>
            <w:shd w:val="clear" w:color="auto" w:fill="FAFAFA"/>
          </w:tcPr>
          <w:p w:rsidR="008B451F" w:rsidRPr="00907832" w:rsidRDefault="008B451F" w:rsidP="00907832">
            <w:pPr>
              <w:contextualSpacing/>
              <w:jc w:val="right"/>
              <w:rPr>
                <w:rFonts w:ascii="Arial" w:hAnsi="Arial" w:cs="Arial"/>
                <w:snapToGrid w:val="0"/>
                <w:color w:val="auto"/>
                <w:sz w:val="18"/>
                <w:szCs w:val="18"/>
                <w:lang w:val="en-US"/>
              </w:rPr>
            </w:pPr>
            <w:r w:rsidRPr="00907832">
              <w:rPr>
                <w:rFonts w:ascii="Arial" w:hAnsi="Arial" w:cs="Arial"/>
                <w:snapToGrid w:val="0"/>
                <w:color w:val="auto"/>
                <w:sz w:val="18"/>
                <w:szCs w:val="18"/>
                <w:lang w:val="en-US"/>
              </w:rPr>
              <w:t>13,920,566</w:t>
            </w:r>
          </w:p>
        </w:tc>
        <w:tc>
          <w:tcPr>
            <w:tcW w:w="1405" w:type="dxa"/>
          </w:tcPr>
          <w:p w:rsidR="008B451F" w:rsidRPr="00907832" w:rsidRDefault="008B451F" w:rsidP="00907832">
            <w:pPr>
              <w:contextualSpacing/>
              <w:jc w:val="right"/>
              <w:rPr>
                <w:rFonts w:ascii="Arial" w:hAnsi="Arial" w:cs="Arial"/>
                <w:snapToGrid w:val="0"/>
                <w:color w:val="auto"/>
                <w:sz w:val="18"/>
                <w:szCs w:val="18"/>
              </w:rPr>
            </w:pPr>
            <w:r w:rsidRPr="00907832">
              <w:rPr>
                <w:rFonts w:ascii="Arial" w:hAnsi="Arial" w:cs="Arial"/>
                <w:snapToGrid w:val="0"/>
                <w:color w:val="auto"/>
                <w:sz w:val="18"/>
                <w:szCs w:val="18"/>
              </w:rPr>
              <w:t>33,232,649</w:t>
            </w:r>
          </w:p>
        </w:tc>
      </w:tr>
      <w:tr w:rsidR="008B451F" w:rsidRPr="00907832" w:rsidTr="00907832">
        <w:tc>
          <w:tcPr>
            <w:tcW w:w="6093" w:type="dxa"/>
          </w:tcPr>
          <w:p w:rsidR="008B451F" w:rsidRPr="00907832" w:rsidRDefault="008B451F" w:rsidP="00907832">
            <w:pPr>
              <w:ind w:left="-90"/>
              <w:contextualSpacing/>
              <w:rPr>
                <w:rFonts w:ascii="Arial" w:hAnsi="Arial" w:cs="Arial"/>
                <w:noProof/>
                <w:snapToGrid w:val="0"/>
                <w:color w:val="auto"/>
                <w:sz w:val="18"/>
                <w:szCs w:val="18"/>
                <w:cs/>
              </w:rPr>
            </w:pPr>
            <w:r w:rsidRPr="00907832">
              <w:rPr>
                <w:rFonts w:ascii="Arial" w:hAnsi="Arial" w:cs="Arial"/>
                <w:noProof/>
                <w:snapToGrid w:val="0"/>
                <w:color w:val="auto"/>
                <w:sz w:val="18"/>
                <w:szCs w:val="18"/>
              </w:rPr>
              <w:t>Non-current liabilities</w:t>
            </w:r>
          </w:p>
        </w:tc>
        <w:tc>
          <w:tcPr>
            <w:tcW w:w="1405" w:type="dxa"/>
            <w:tcBorders>
              <w:bottom w:val="single" w:sz="4" w:space="0" w:color="auto"/>
            </w:tcBorders>
            <w:shd w:val="clear" w:color="auto" w:fill="FAFAFA"/>
          </w:tcPr>
          <w:p w:rsidR="008B451F" w:rsidRPr="00907832" w:rsidRDefault="008B451F" w:rsidP="00907832">
            <w:pPr>
              <w:contextualSpacing/>
              <w:jc w:val="right"/>
              <w:rPr>
                <w:rFonts w:ascii="Arial" w:hAnsi="Arial" w:cs="Arial"/>
                <w:snapToGrid w:val="0"/>
                <w:color w:val="auto"/>
                <w:sz w:val="18"/>
                <w:szCs w:val="18"/>
                <w:lang w:val="en-US"/>
              </w:rPr>
            </w:pPr>
            <w:r w:rsidRPr="00907832">
              <w:rPr>
                <w:rFonts w:ascii="Arial" w:hAnsi="Arial" w:cs="Arial"/>
                <w:snapToGrid w:val="0"/>
                <w:color w:val="auto"/>
                <w:sz w:val="18"/>
                <w:szCs w:val="18"/>
                <w:lang w:val="en-US"/>
              </w:rPr>
              <w:t>16,513,340</w:t>
            </w:r>
          </w:p>
        </w:tc>
        <w:tc>
          <w:tcPr>
            <w:tcW w:w="1405" w:type="dxa"/>
            <w:tcBorders>
              <w:bottom w:val="single" w:sz="4" w:space="0" w:color="auto"/>
            </w:tcBorders>
          </w:tcPr>
          <w:p w:rsidR="008B451F" w:rsidRPr="00907832" w:rsidRDefault="008B451F" w:rsidP="00907832">
            <w:pPr>
              <w:contextualSpacing/>
              <w:jc w:val="right"/>
              <w:rPr>
                <w:rFonts w:ascii="Arial" w:hAnsi="Arial" w:cs="Arial"/>
                <w:snapToGrid w:val="0"/>
                <w:color w:val="auto"/>
                <w:sz w:val="18"/>
                <w:szCs w:val="18"/>
              </w:rPr>
            </w:pPr>
            <w:r w:rsidRPr="00907832">
              <w:rPr>
                <w:rFonts w:ascii="Arial" w:hAnsi="Arial" w:cs="Arial"/>
                <w:snapToGrid w:val="0"/>
                <w:color w:val="auto"/>
                <w:sz w:val="18"/>
                <w:szCs w:val="18"/>
              </w:rPr>
              <w:t>11,624,500</w:t>
            </w:r>
          </w:p>
        </w:tc>
      </w:tr>
      <w:tr w:rsidR="008B451F" w:rsidRPr="00907832" w:rsidTr="00907832">
        <w:tc>
          <w:tcPr>
            <w:tcW w:w="6093" w:type="dxa"/>
          </w:tcPr>
          <w:p w:rsidR="008B451F" w:rsidRPr="00907832" w:rsidRDefault="008B451F" w:rsidP="00907832">
            <w:pPr>
              <w:ind w:left="-90"/>
              <w:contextualSpacing/>
              <w:rPr>
                <w:rFonts w:ascii="Arial" w:hAnsi="Arial" w:cs="Arial"/>
                <w:noProof/>
                <w:snapToGrid w:val="0"/>
                <w:color w:val="auto"/>
                <w:sz w:val="18"/>
                <w:szCs w:val="18"/>
              </w:rPr>
            </w:pPr>
          </w:p>
        </w:tc>
        <w:tc>
          <w:tcPr>
            <w:tcW w:w="1405" w:type="dxa"/>
            <w:tcBorders>
              <w:top w:val="single" w:sz="4" w:space="0" w:color="auto"/>
            </w:tcBorders>
            <w:shd w:val="clear" w:color="auto" w:fill="FAFAFA"/>
          </w:tcPr>
          <w:p w:rsidR="008B451F" w:rsidRPr="00907832" w:rsidRDefault="008B451F" w:rsidP="00907832">
            <w:pPr>
              <w:contextualSpacing/>
              <w:jc w:val="right"/>
              <w:rPr>
                <w:rFonts w:ascii="Arial" w:hAnsi="Arial" w:cs="Arial"/>
                <w:snapToGrid w:val="0"/>
                <w:color w:val="auto"/>
                <w:sz w:val="18"/>
                <w:szCs w:val="18"/>
                <w:lang w:eastAsia="ja-JP"/>
              </w:rPr>
            </w:pPr>
          </w:p>
        </w:tc>
        <w:tc>
          <w:tcPr>
            <w:tcW w:w="1405" w:type="dxa"/>
            <w:tcBorders>
              <w:top w:val="single" w:sz="4" w:space="0" w:color="auto"/>
            </w:tcBorders>
          </w:tcPr>
          <w:p w:rsidR="008B451F" w:rsidRPr="00907832" w:rsidRDefault="008B451F" w:rsidP="00907832">
            <w:pPr>
              <w:contextualSpacing/>
              <w:jc w:val="right"/>
              <w:rPr>
                <w:rFonts w:ascii="Arial" w:hAnsi="Arial" w:cs="Arial"/>
                <w:snapToGrid w:val="0"/>
                <w:color w:val="auto"/>
                <w:sz w:val="18"/>
                <w:szCs w:val="18"/>
                <w:lang w:eastAsia="ja-JP"/>
              </w:rPr>
            </w:pPr>
          </w:p>
        </w:tc>
      </w:tr>
      <w:tr w:rsidR="008B451F" w:rsidRPr="00907832" w:rsidTr="00907832">
        <w:tc>
          <w:tcPr>
            <w:tcW w:w="6093" w:type="dxa"/>
          </w:tcPr>
          <w:p w:rsidR="008B451F" w:rsidRPr="00907832" w:rsidRDefault="008B451F" w:rsidP="00907832">
            <w:pPr>
              <w:ind w:left="-90"/>
              <w:contextualSpacing/>
              <w:rPr>
                <w:rFonts w:ascii="Arial" w:hAnsi="Arial" w:cs="Arial"/>
                <w:b/>
                <w:bCs/>
                <w:noProof/>
                <w:snapToGrid w:val="0"/>
                <w:color w:val="auto"/>
                <w:sz w:val="18"/>
                <w:szCs w:val="18"/>
                <w:cs/>
              </w:rPr>
            </w:pPr>
            <w:r w:rsidRPr="00907832">
              <w:rPr>
                <w:rFonts w:ascii="Arial" w:hAnsi="Arial" w:cs="Arial"/>
                <w:b/>
                <w:bCs/>
                <w:noProof/>
                <w:snapToGrid w:val="0"/>
                <w:color w:val="auto"/>
                <w:sz w:val="18"/>
                <w:szCs w:val="18"/>
              </w:rPr>
              <w:t>Total liabilities</w:t>
            </w:r>
          </w:p>
        </w:tc>
        <w:tc>
          <w:tcPr>
            <w:tcW w:w="1405" w:type="dxa"/>
            <w:tcBorders>
              <w:bottom w:val="single" w:sz="4" w:space="0" w:color="auto"/>
            </w:tcBorders>
            <w:shd w:val="clear" w:color="auto" w:fill="FAFAFA"/>
          </w:tcPr>
          <w:p w:rsidR="008B451F" w:rsidRPr="00907832" w:rsidRDefault="008B451F" w:rsidP="00907832">
            <w:pPr>
              <w:contextualSpacing/>
              <w:jc w:val="right"/>
              <w:rPr>
                <w:rFonts w:ascii="Arial" w:hAnsi="Arial" w:cs="Arial"/>
                <w:snapToGrid w:val="0"/>
                <w:color w:val="auto"/>
                <w:sz w:val="18"/>
                <w:szCs w:val="18"/>
              </w:rPr>
            </w:pPr>
            <w:r w:rsidRPr="00907832">
              <w:rPr>
                <w:rFonts w:ascii="Arial" w:hAnsi="Arial" w:cs="Arial"/>
                <w:snapToGrid w:val="0"/>
                <w:color w:val="auto"/>
                <w:sz w:val="18"/>
                <w:szCs w:val="18"/>
              </w:rPr>
              <w:t>109,535,811</w:t>
            </w:r>
          </w:p>
        </w:tc>
        <w:tc>
          <w:tcPr>
            <w:tcW w:w="1405" w:type="dxa"/>
            <w:tcBorders>
              <w:bottom w:val="single" w:sz="4" w:space="0" w:color="auto"/>
            </w:tcBorders>
          </w:tcPr>
          <w:p w:rsidR="008B451F" w:rsidRPr="00907832" w:rsidRDefault="008B451F" w:rsidP="00907832">
            <w:pPr>
              <w:contextualSpacing/>
              <w:jc w:val="right"/>
              <w:rPr>
                <w:rFonts w:ascii="Arial" w:hAnsi="Arial" w:cs="Arial"/>
                <w:snapToGrid w:val="0"/>
                <w:color w:val="auto"/>
                <w:sz w:val="18"/>
                <w:szCs w:val="18"/>
              </w:rPr>
            </w:pPr>
            <w:r w:rsidRPr="00907832">
              <w:rPr>
                <w:rFonts w:ascii="Arial" w:hAnsi="Arial" w:cs="Arial"/>
                <w:snapToGrid w:val="0"/>
                <w:color w:val="auto"/>
                <w:sz w:val="18"/>
                <w:szCs w:val="18"/>
              </w:rPr>
              <w:t>135,110,991</w:t>
            </w:r>
          </w:p>
        </w:tc>
      </w:tr>
      <w:tr w:rsidR="008B451F" w:rsidRPr="00907832" w:rsidTr="00907832">
        <w:tc>
          <w:tcPr>
            <w:tcW w:w="6093" w:type="dxa"/>
          </w:tcPr>
          <w:p w:rsidR="008B451F" w:rsidRPr="00907832" w:rsidRDefault="008B451F" w:rsidP="00907832">
            <w:pPr>
              <w:ind w:left="-90"/>
              <w:contextualSpacing/>
              <w:rPr>
                <w:rFonts w:ascii="Arial" w:hAnsi="Arial" w:cs="Arial"/>
                <w:noProof/>
                <w:snapToGrid w:val="0"/>
                <w:color w:val="auto"/>
                <w:sz w:val="18"/>
                <w:szCs w:val="18"/>
              </w:rPr>
            </w:pPr>
          </w:p>
        </w:tc>
        <w:tc>
          <w:tcPr>
            <w:tcW w:w="1405" w:type="dxa"/>
            <w:tcBorders>
              <w:top w:val="single" w:sz="4" w:space="0" w:color="auto"/>
            </w:tcBorders>
            <w:shd w:val="clear" w:color="auto" w:fill="FAFAFA"/>
          </w:tcPr>
          <w:p w:rsidR="008B451F" w:rsidRPr="00907832" w:rsidRDefault="008B451F" w:rsidP="00907832">
            <w:pPr>
              <w:contextualSpacing/>
              <w:jc w:val="right"/>
              <w:rPr>
                <w:rFonts w:ascii="Arial" w:hAnsi="Arial" w:cs="Arial"/>
                <w:snapToGrid w:val="0"/>
                <w:color w:val="auto"/>
                <w:sz w:val="18"/>
                <w:szCs w:val="18"/>
                <w:lang w:eastAsia="ja-JP"/>
              </w:rPr>
            </w:pPr>
          </w:p>
        </w:tc>
        <w:tc>
          <w:tcPr>
            <w:tcW w:w="1405" w:type="dxa"/>
            <w:tcBorders>
              <w:top w:val="single" w:sz="4" w:space="0" w:color="auto"/>
            </w:tcBorders>
          </w:tcPr>
          <w:p w:rsidR="008B451F" w:rsidRPr="00907832" w:rsidRDefault="008B451F" w:rsidP="00907832">
            <w:pPr>
              <w:contextualSpacing/>
              <w:jc w:val="right"/>
              <w:rPr>
                <w:rFonts w:ascii="Arial" w:hAnsi="Arial" w:cs="Arial"/>
                <w:snapToGrid w:val="0"/>
                <w:color w:val="auto"/>
                <w:sz w:val="18"/>
                <w:szCs w:val="18"/>
                <w:lang w:eastAsia="ja-JP"/>
              </w:rPr>
            </w:pPr>
          </w:p>
        </w:tc>
      </w:tr>
      <w:tr w:rsidR="008B451F" w:rsidRPr="00907832" w:rsidTr="00907832">
        <w:tc>
          <w:tcPr>
            <w:tcW w:w="6093" w:type="dxa"/>
          </w:tcPr>
          <w:p w:rsidR="008B451F" w:rsidRPr="00907832" w:rsidRDefault="008B451F" w:rsidP="00907832">
            <w:pPr>
              <w:ind w:left="-90"/>
              <w:contextualSpacing/>
              <w:rPr>
                <w:rFonts w:ascii="Arial" w:hAnsi="Arial" w:cs="Arial"/>
                <w:b/>
                <w:bCs/>
                <w:noProof/>
                <w:snapToGrid w:val="0"/>
                <w:color w:val="auto"/>
                <w:sz w:val="18"/>
                <w:szCs w:val="18"/>
                <w:cs/>
              </w:rPr>
            </w:pPr>
            <w:r w:rsidRPr="00907832">
              <w:rPr>
                <w:rFonts w:ascii="Arial" w:hAnsi="Arial" w:cs="Arial"/>
                <w:b/>
                <w:bCs/>
                <w:noProof/>
                <w:snapToGrid w:val="0"/>
                <w:color w:val="auto"/>
                <w:sz w:val="18"/>
                <w:szCs w:val="18"/>
              </w:rPr>
              <w:t>Net assets</w:t>
            </w:r>
          </w:p>
        </w:tc>
        <w:tc>
          <w:tcPr>
            <w:tcW w:w="1405" w:type="dxa"/>
            <w:tcBorders>
              <w:bottom w:val="single" w:sz="4" w:space="0" w:color="auto"/>
            </w:tcBorders>
            <w:shd w:val="clear" w:color="auto" w:fill="FAFAFA"/>
          </w:tcPr>
          <w:p w:rsidR="008B451F" w:rsidRPr="00907832" w:rsidRDefault="008B451F" w:rsidP="00907832">
            <w:pPr>
              <w:contextualSpacing/>
              <w:jc w:val="right"/>
              <w:rPr>
                <w:rFonts w:ascii="Arial" w:hAnsi="Arial" w:cs="Arial"/>
                <w:snapToGrid w:val="0"/>
                <w:color w:val="auto"/>
                <w:sz w:val="18"/>
                <w:szCs w:val="18"/>
              </w:rPr>
            </w:pPr>
            <w:r w:rsidRPr="00907832">
              <w:rPr>
                <w:rFonts w:ascii="Arial" w:hAnsi="Arial" w:cs="Arial"/>
                <w:snapToGrid w:val="0"/>
                <w:color w:val="auto"/>
                <w:sz w:val="18"/>
                <w:szCs w:val="18"/>
              </w:rPr>
              <w:t>123,719,751</w:t>
            </w:r>
          </w:p>
        </w:tc>
        <w:tc>
          <w:tcPr>
            <w:tcW w:w="1405" w:type="dxa"/>
            <w:tcBorders>
              <w:bottom w:val="single" w:sz="4" w:space="0" w:color="auto"/>
            </w:tcBorders>
          </w:tcPr>
          <w:p w:rsidR="008B451F" w:rsidRPr="00907832" w:rsidRDefault="008B451F" w:rsidP="00907832">
            <w:pPr>
              <w:contextualSpacing/>
              <w:jc w:val="right"/>
              <w:rPr>
                <w:rFonts w:ascii="Arial" w:hAnsi="Arial" w:cs="Arial"/>
                <w:snapToGrid w:val="0"/>
                <w:color w:val="auto"/>
                <w:sz w:val="18"/>
                <w:szCs w:val="18"/>
              </w:rPr>
            </w:pPr>
            <w:r w:rsidRPr="00907832">
              <w:rPr>
                <w:rFonts w:ascii="Arial" w:hAnsi="Arial" w:cs="Arial"/>
                <w:snapToGrid w:val="0"/>
                <w:color w:val="auto"/>
                <w:sz w:val="18"/>
                <w:szCs w:val="18"/>
              </w:rPr>
              <w:t>86,552,578</w:t>
            </w:r>
          </w:p>
        </w:tc>
      </w:tr>
    </w:tbl>
    <w:p w:rsidR="00CA2754" w:rsidRPr="00C202BE" w:rsidRDefault="00CA2754">
      <w:pPr>
        <w:ind w:right="0"/>
        <w:rPr>
          <w:rFonts w:ascii="Arial" w:hAnsi="Arial" w:cs="Arial"/>
          <w:b/>
          <w:bCs/>
          <w:color w:val="auto"/>
          <w:sz w:val="18"/>
          <w:szCs w:val="18"/>
        </w:rPr>
      </w:pPr>
      <w:r w:rsidRPr="00C202BE">
        <w:rPr>
          <w:rFonts w:ascii="Arial" w:hAnsi="Arial" w:cs="Arial"/>
          <w:b/>
          <w:bCs/>
          <w:color w:val="auto"/>
          <w:sz w:val="18"/>
          <w:szCs w:val="18"/>
        </w:rPr>
        <w:br w:type="page"/>
      </w:r>
    </w:p>
    <w:p w:rsidR="00CA2754" w:rsidRPr="00F275CC" w:rsidRDefault="00CA2754" w:rsidP="00F275CC">
      <w:pPr>
        <w:ind w:right="0" w:firstLine="7"/>
        <w:jc w:val="both"/>
        <w:outlineLvl w:val="0"/>
        <w:rPr>
          <w:rFonts w:ascii="Arial" w:hAnsi="Arial" w:cs="Arial"/>
          <w:color w:val="auto"/>
          <w:sz w:val="18"/>
          <w:szCs w:val="18"/>
        </w:rPr>
      </w:pPr>
    </w:p>
    <w:p w:rsidR="00F748A4" w:rsidRPr="00C202BE" w:rsidRDefault="00F748A4" w:rsidP="00F275CC">
      <w:pPr>
        <w:tabs>
          <w:tab w:val="left" w:pos="-3402"/>
          <w:tab w:val="left" w:pos="-3261"/>
          <w:tab w:val="left" w:pos="-3119"/>
        </w:tabs>
        <w:ind w:left="540"/>
        <w:jc w:val="thaiDistribute"/>
        <w:rPr>
          <w:rFonts w:ascii="Arial" w:hAnsi="Arial" w:cs="Arial"/>
          <w:b/>
          <w:bCs/>
          <w:color w:val="auto"/>
          <w:sz w:val="18"/>
          <w:szCs w:val="18"/>
        </w:rPr>
      </w:pPr>
      <w:r w:rsidRPr="00C202BE">
        <w:rPr>
          <w:rFonts w:ascii="Arial" w:hAnsi="Arial" w:cs="Arial"/>
          <w:b/>
          <w:bCs/>
          <w:color w:val="auto"/>
          <w:sz w:val="18"/>
          <w:szCs w:val="18"/>
        </w:rPr>
        <w:t xml:space="preserve">Summarised statement of comprehensive income </w:t>
      </w:r>
    </w:p>
    <w:p w:rsidR="00F748A4" w:rsidRPr="00C202BE" w:rsidRDefault="00F748A4" w:rsidP="00F275CC">
      <w:pPr>
        <w:tabs>
          <w:tab w:val="left" w:pos="-3402"/>
          <w:tab w:val="left" w:pos="-3261"/>
          <w:tab w:val="left" w:pos="-3119"/>
        </w:tabs>
        <w:ind w:left="540"/>
        <w:jc w:val="thaiDistribute"/>
        <w:rPr>
          <w:rFonts w:ascii="Arial" w:hAnsi="Arial" w:cs="Arial"/>
          <w:b/>
          <w:bCs/>
          <w:color w:val="auto"/>
          <w:sz w:val="18"/>
          <w:szCs w:val="18"/>
        </w:rPr>
      </w:pPr>
    </w:p>
    <w:tbl>
      <w:tblPr>
        <w:tblW w:w="8933" w:type="dxa"/>
        <w:tblInd w:w="657" w:type="dxa"/>
        <w:tblLayout w:type="fixed"/>
        <w:tblLook w:val="0000" w:firstRow="0" w:lastRow="0" w:firstColumn="0" w:lastColumn="0" w:noHBand="0" w:noVBand="0"/>
      </w:tblPr>
      <w:tblGrid>
        <w:gridCol w:w="6111"/>
        <w:gridCol w:w="1411"/>
        <w:gridCol w:w="1411"/>
      </w:tblGrid>
      <w:tr w:rsidR="00C202BE" w:rsidRPr="00F275CC" w:rsidTr="00BF2F10">
        <w:tc>
          <w:tcPr>
            <w:tcW w:w="6111" w:type="dxa"/>
            <w:vAlign w:val="bottom"/>
          </w:tcPr>
          <w:p w:rsidR="00F748A4" w:rsidRPr="00F275CC" w:rsidRDefault="00F748A4" w:rsidP="00F275CC">
            <w:pPr>
              <w:ind w:left="-115"/>
              <w:contextualSpacing/>
              <w:rPr>
                <w:rFonts w:ascii="Arial" w:hAnsi="Arial" w:cs="Arial"/>
                <w:noProof/>
                <w:snapToGrid w:val="0"/>
                <w:color w:val="auto"/>
                <w:sz w:val="18"/>
                <w:szCs w:val="18"/>
              </w:rPr>
            </w:pPr>
          </w:p>
        </w:tc>
        <w:tc>
          <w:tcPr>
            <w:tcW w:w="2822" w:type="dxa"/>
            <w:gridSpan w:val="2"/>
            <w:tcBorders>
              <w:top w:val="single" w:sz="4" w:space="0" w:color="auto"/>
              <w:bottom w:val="single" w:sz="4" w:space="0" w:color="auto"/>
            </w:tcBorders>
            <w:shd w:val="clear" w:color="auto" w:fill="auto"/>
          </w:tcPr>
          <w:p w:rsidR="00F748A4" w:rsidRPr="00F275CC" w:rsidRDefault="00F748A4" w:rsidP="00F275CC">
            <w:pPr>
              <w:jc w:val="center"/>
              <w:rPr>
                <w:rFonts w:ascii="Arial" w:hAnsi="Arial" w:cs="Arial"/>
                <w:b/>
                <w:bCs/>
                <w:snapToGrid w:val="0"/>
                <w:color w:val="auto"/>
                <w:sz w:val="18"/>
                <w:szCs w:val="18"/>
              </w:rPr>
            </w:pPr>
            <w:r w:rsidRPr="00F275CC">
              <w:rPr>
                <w:rFonts w:ascii="Arial" w:hAnsi="Arial" w:cs="Arial"/>
                <w:b/>
                <w:bCs/>
                <w:snapToGrid w:val="0"/>
                <w:color w:val="auto"/>
                <w:sz w:val="18"/>
                <w:szCs w:val="18"/>
              </w:rPr>
              <w:t>For the year ended</w:t>
            </w:r>
          </w:p>
          <w:p w:rsidR="00F748A4" w:rsidRPr="00F275CC" w:rsidRDefault="00F748A4" w:rsidP="00F275CC">
            <w:pPr>
              <w:jc w:val="center"/>
              <w:rPr>
                <w:rFonts w:ascii="Arial" w:hAnsi="Arial" w:cs="Arial"/>
                <w:b/>
                <w:bCs/>
                <w:snapToGrid w:val="0"/>
                <w:color w:val="auto"/>
                <w:sz w:val="18"/>
                <w:szCs w:val="18"/>
              </w:rPr>
            </w:pPr>
            <w:r w:rsidRPr="00F275CC">
              <w:rPr>
                <w:rFonts w:ascii="Arial" w:hAnsi="Arial" w:cs="Arial"/>
                <w:b/>
                <w:bCs/>
                <w:snapToGrid w:val="0"/>
                <w:color w:val="auto"/>
                <w:sz w:val="18"/>
                <w:szCs w:val="18"/>
              </w:rPr>
              <w:t>31 December</w:t>
            </w:r>
          </w:p>
        </w:tc>
      </w:tr>
      <w:tr w:rsidR="00C202BE" w:rsidRPr="00F275CC" w:rsidTr="00BF2F10">
        <w:tc>
          <w:tcPr>
            <w:tcW w:w="6111" w:type="dxa"/>
            <w:vAlign w:val="bottom"/>
          </w:tcPr>
          <w:p w:rsidR="00F748A4" w:rsidRPr="00F275CC" w:rsidRDefault="00F748A4" w:rsidP="00F275CC">
            <w:pPr>
              <w:ind w:left="-115"/>
              <w:contextualSpacing/>
              <w:rPr>
                <w:rFonts w:ascii="Arial" w:hAnsi="Arial" w:cs="Arial"/>
                <w:noProof/>
                <w:snapToGrid w:val="0"/>
                <w:color w:val="auto"/>
                <w:sz w:val="18"/>
                <w:szCs w:val="18"/>
              </w:rPr>
            </w:pPr>
          </w:p>
        </w:tc>
        <w:tc>
          <w:tcPr>
            <w:tcW w:w="1411" w:type="dxa"/>
            <w:tcBorders>
              <w:top w:val="single" w:sz="4" w:space="0" w:color="auto"/>
            </w:tcBorders>
          </w:tcPr>
          <w:p w:rsidR="00F748A4" w:rsidRPr="00F275CC" w:rsidRDefault="00F14FCD" w:rsidP="00F275CC">
            <w:pPr>
              <w:jc w:val="right"/>
              <w:rPr>
                <w:rFonts w:ascii="Arial" w:hAnsi="Arial" w:cs="Arial"/>
                <w:b/>
                <w:bCs/>
                <w:snapToGrid w:val="0"/>
                <w:color w:val="auto"/>
                <w:sz w:val="18"/>
                <w:szCs w:val="18"/>
                <w:cs/>
              </w:rPr>
            </w:pPr>
            <w:r w:rsidRPr="00F275CC">
              <w:rPr>
                <w:rFonts w:ascii="Arial" w:hAnsi="Arial" w:cs="Arial"/>
                <w:b/>
                <w:bCs/>
                <w:snapToGrid w:val="0"/>
                <w:color w:val="auto"/>
                <w:sz w:val="18"/>
                <w:szCs w:val="18"/>
              </w:rPr>
              <w:t>2019</w:t>
            </w:r>
          </w:p>
        </w:tc>
        <w:tc>
          <w:tcPr>
            <w:tcW w:w="1411" w:type="dxa"/>
            <w:tcBorders>
              <w:top w:val="single" w:sz="4" w:space="0" w:color="auto"/>
            </w:tcBorders>
          </w:tcPr>
          <w:p w:rsidR="00F748A4" w:rsidRPr="00F275CC" w:rsidRDefault="00C202BE" w:rsidP="00F275CC">
            <w:pPr>
              <w:jc w:val="right"/>
              <w:rPr>
                <w:rFonts w:ascii="Arial" w:hAnsi="Arial" w:cs="Arial"/>
                <w:b/>
                <w:bCs/>
                <w:snapToGrid w:val="0"/>
                <w:color w:val="auto"/>
                <w:sz w:val="18"/>
                <w:szCs w:val="18"/>
                <w:cs/>
              </w:rPr>
            </w:pPr>
            <w:r w:rsidRPr="00F275CC">
              <w:rPr>
                <w:rFonts w:ascii="Arial" w:hAnsi="Arial" w:cs="Arial"/>
                <w:b/>
                <w:bCs/>
                <w:snapToGrid w:val="0"/>
                <w:color w:val="auto"/>
                <w:sz w:val="18"/>
                <w:szCs w:val="18"/>
              </w:rPr>
              <w:t>2018</w:t>
            </w:r>
          </w:p>
        </w:tc>
      </w:tr>
      <w:tr w:rsidR="00C202BE" w:rsidRPr="00F275CC" w:rsidTr="00BF2F10">
        <w:tc>
          <w:tcPr>
            <w:tcW w:w="6111" w:type="dxa"/>
            <w:vAlign w:val="bottom"/>
          </w:tcPr>
          <w:p w:rsidR="00F748A4" w:rsidRPr="00F275CC" w:rsidRDefault="00F748A4" w:rsidP="00F275CC">
            <w:pPr>
              <w:ind w:left="-115"/>
              <w:contextualSpacing/>
              <w:rPr>
                <w:rFonts w:ascii="Arial" w:hAnsi="Arial" w:cs="Arial"/>
                <w:noProof/>
                <w:snapToGrid w:val="0"/>
                <w:color w:val="auto"/>
                <w:sz w:val="18"/>
                <w:szCs w:val="18"/>
              </w:rPr>
            </w:pPr>
          </w:p>
        </w:tc>
        <w:tc>
          <w:tcPr>
            <w:tcW w:w="1411" w:type="dxa"/>
            <w:tcBorders>
              <w:bottom w:val="single" w:sz="4" w:space="0" w:color="auto"/>
            </w:tcBorders>
          </w:tcPr>
          <w:p w:rsidR="00F748A4" w:rsidRPr="00F275CC" w:rsidRDefault="00F748A4" w:rsidP="00F275CC">
            <w:pPr>
              <w:jc w:val="right"/>
              <w:rPr>
                <w:rFonts w:ascii="Arial" w:hAnsi="Arial" w:cs="Arial"/>
                <w:b/>
                <w:bCs/>
                <w:snapToGrid w:val="0"/>
                <w:color w:val="auto"/>
                <w:spacing w:val="-6"/>
                <w:sz w:val="18"/>
                <w:szCs w:val="18"/>
              </w:rPr>
            </w:pPr>
            <w:r w:rsidRPr="00F275CC">
              <w:rPr>
                <w:rFonts w:ascii="Arial" w:hAnsi="Arial" w:cs="Arial"/>
                <w:b/>
                <w:bCs/>
                <w:snapToGrid w:val="0"/>
                <w:color w:val="auto"/>
                <w:spacing w:val="-6"/>
                <w:sz w:val="18"/>
                <w:szCs w:val="18"/>
              </w:rPr>
              <w:t>Baht</w:t>
            </w:r>
          </w:p>
        </w:tc>
        <w:tc>
          <w:tcPr>
            <w:tcW w:w="1411" w:type="dxa"/>
            <w:tcBorders>
              <w:bottom w:val="single" w:sz="4" w:space="0" w:color="auto"/>
            </w:tcBorders>
          </w:tcPr>
          <w:p w:rsidR="00F748A4" w:rsidRPr="00F275CC" w:rsidRDefault="00F748A4" w:rsidP="00F275CC">
            <w:pPr>
              <w:jc w:val="right"/>
              <w:rPr>
                <w:rFonts w:ascii="Arial" w:hAnsi="Arial" w:cs="Arial"/>
                <w:b/>
                <w:bCs/>
                <w:snapToGrid w:val="0"/>
                <w:color w:val="auto"/>
                <w:spacing w:val="-6"/>
                <w:sz w:val="18"/>
                <w:szCs w:val="18"/>
              </w:rPr>
            </w:pPr>
            <w:r w:rsidRPr="00F275CC">
              <w:rPr>
                <w:rFonts w:ascii="Arial" w:hAnsi="Arial" w:cs="Arial"/>
                <w:b/>
                <w:bCs/>
                <w:snapToGrid w:val="0"/>
                <w:color w:val="auto"/>
                <w:spacing w:val="-6"/>
                <w:sz w:val="18"/>
                <w:szCs w:val="18"/>
              </w:rPr>
              <w:t>Baht</w:t>
            </w:r>
          </w:p>
        </w:tc>
      </w:tr>
      <w:tr w:rsidR="00C202BE" w:rsidRPr="00F275CC" w:rsidTr="00BF2F10">
        <w:tc>
          <w:tcPr>
            <w:tcW w:w="6111" w:type="dxa"/>
            <w:vAlign w:val="bottom"/>
          </w:tcPr>
          <w:p w:rsidR="00F748A4" w:rsidRPr="00F275CC" w:rsidRDefault="00F748A4" w:rsidP="00F275CC">
            <w:pPr>
              <w:ind w:left="-115"/>
              <w:contextualSpacing/>
              <w:rPr>
                <w:rFonts w:ascii="Arial" w:hAnsi="Arial" w:cs="Arial"/>
                <w:snapToGrid w:val="0"/>
                <w:color w:val="auto"/>
                <w:sz w:val="18"/>
                <w:szCs w:val="18"/>
                <w:cs/>
              </w:rPr>
            </w:pPr>
          </w:p>
        </w:tc>
        <w:tc>
          <w:tcPr>
            <w:tcW w:w="1411" w:type="dxa"/>
            <w:tcBorders>
              <w:top w:val="single" w:sz="4" w:space="0" w:color="auto"/>
            </w:tcBorders>
            <w:shd w:val="clear" w:color="auto" w:fill="FAFAFA"/>
            <w:vAlign w:val="center"/>
          </w:tcPr>
          <w:p w:rsidR="00F748A4" w:rsidRPr="00F275CC" w:rsidRDefault="00F748A4" w:rsidP="00F275CC">
            <w:pPr>
              <w:contextualSpacing/>
              <w:jc w:val="right"/>
              <w:rPr>
                <w:rFonts w:ascii="Arial" w:hAnsi="Arial" w:cs="Arial"/>
                <w:noProof/>
                <w:snapToGrid w:val="0"/>
                <w:color w:val="auto"/>
                <w:sz w:val="18"/>
                <w:szCs w:val="18"/>
              </w:rPr>
            </w:pPr>
          </w:p>
        </w:tc>
        <w:tc>
          <w:tcPr>
            <w:tcW w:w="1411" w:type="dxa"/>
            <w:tcBorders>
              <w:top w:val="single" w:sz="4" w:space="0" w:color="auto"/>
            </w:tcBorders>
            <w:vAlign w:val="center"/>
          </w:tcPr>
          <w:p w:rsidR="00F748A4" w:rsidRPr="00F275CC" w:rsidRDefault="00F748A4" w:rsidP="00F275CC">
            <w:pPr>
              <w:contextualSpacing/>
              <w:jc w:val="right"/>
              <w:rPr>
                <w:rFonts w:ascii="Arial" w:hAnsi="Arial" w:cs="Arial"/>
                <w:noProof/>
                <w:snapToGrid w:val="0"/>
                <w:color w:val="auto"/>
                <w:sz w:val="18"/>
                <w:szCs w:val="18"/>
              </w:rPr>
            </w:pPr>
          </w:p>
        </w:tc>
      </w:tr>
      <w:tr w:rsidR="008B451F" w:rsidRPr="00F275CC" w:rsidTr="00BF2F10">
        <w:tc>
          <w:tcPr>
            <w:tcW w:w="6111" w:type="dxa"/>
          </w:tcPr>
          <w:p w:rsidR="008B451F" w:rsidRPr="00F275CC" w:rsidRDefault="008B451F" w:rsidP="00F275CC">
            <w:pPr>
              <w:ind w:left="-115"/>
              <w:rPr>
                <w:rFonts w:ascii="Arial" w:hAnsi="Arial"/>
                <w:snapToGrid w:val="0"/>
                <w:color w:val="auto"/>
                <w:sz w:val="18"/>
                <w:szCs w:val="18"/>
                <w:cs/>
                <w:lang w:val="th-TH"/>
              </w:rPr>
            </w:pPr>
            <w:r w:rsidRPr="00F275CC">
              <w:rPr>
                <w:rFonts w:ascii="Arial" w:hAnsi="Arial" w:cs="Arial"/>
                <w:snapToGrid w:val="0"/>
                <w:color w:val="auto"/>
                <w:sz w:val="18"/>
                <w:szCs w:val="18"/>
                <w:cs/>
                <w:lang w:val="th-TH"/>
              </w:rPr>
              <w:t>Service income</w:t>
            </w:r>
          </w:p>
        </w:tc>
        <w:tc>
          <w:tcPr>
            <w:tcW w:w="1411" w:type="dxa"/>
            <w:shd w:val="clear" w:color="auto" w:fill="FAFAFA"/>
          </w:tcPr>
          <w:p w:rsidR="008B451F" w:rsidRPr="00F275CC" w:rsidRDefault="008B451F" w:rsidP="00F275CC">
            <w:pPr>
              <w:contextualSpacing/>
              <w:jc w:val="right"/>
              <w:rPr>
                <w:rFonts w:ascii="Arial" w:hAnsi="Arial"/>
                <w:snapToGrid w:val="0"/>
                <w:color w:val="auto"/>
                <w:sz w:val="18"/>
                <w:szCs w:val="18"/>
                <w:lang w:val="en-US"/>
              </w:rPr>
            </w:pPr>
            <w:r w:rsidRPr="00F275CC">
              <w:rPr>
                <w:rFonts w:ascii="Arial" w:hAnsi="Arial"/>
                <w:snapToGrid w:val="0"/>
                <w:color w:val="auto"/>
                <w:sz w:val="18"/>
                <w:szCs w:val="18"/>
                <w:lang w:val="en-US"/>
              </w:rPr>
              <w:t>185,967,659</w:t>
            </w:r>
          </w:p>
        </w:tc>
        <w:tc>
          <w:tcPr>
            <w:tcW w:w="1411" w:type="dxa"/>
          </w:tcPr>
          <w:p w:rsidR="008B451F" w:rsidRPr="00F275CC" w:rsidRDefault="008B451F" w:rsidP="00F275CC">
            <w:pPr>
              <w:contextualSpacing/>
              <w:jc w:val="right"/>
              <w:rPr>
                <w:rFonts w:ascii="Arial" w:hAnsi="Arial"/>
                <w:snapToGrid w:val="0"/>
                <w:color w:val="auto"/>
                <w:sz w:val="18"/>
                <w:szCs w:val="18"/>
                <w:lang w:val="en-US"/>
              </w:rPr>
            </w:pPr>
            <w:r w:rsidRPr="00F275CC">
              <w:rPr>
                <w:rFonts w:ascii="Arial" w:hAnsi="Arial"/>
                <w:snapToGrid w:val="0"/>
                <w:color w:val="auto"/>
                <w:sz w:val="18"/>
                <w:szCs w:val="18"/>
                <w:lang w:val="en-US"/>
              </w:rPr>
              <w:t>167,337,245</w:t>
            </w:r>
          </w:p>
        </w:tc>
      </w:tr>
      <w:tr w:rsidR="008B451F" w:rsidRPr="00F275CC" w:rsidTr="00BF2F10">
        <w:tc>
          <w:tcPr>
            <w:tcW w:w="6111" w:type="dxa"/>
          </w:tcPr>
          <w:p w:rsidR="008B451F" w:rsidRPr="00F275CC" w:rsidRDefault="008B451F" w:rsidP="00F275CC">
            <w:pPr>
              <w:ind w:left="-115"/>
              <w:rPr>
                <w:rFonts w:ascii="Arial" w:eastAsia="Times New Roman" w:hAnsi="Arial" w:cs="Arial"/>
                <w:color w:val="auto"/>
                <w:sz w:val="18"/>
                <w:szCs w:val="18"/>
                <w:cs/>
              </w:rPr>
            </w:pPr>
            <w:r w:rsidRPr="00F275CC">
              <w:rPr>
                <w:rFonts w:ascii="Arial" w:eastAsia="Times New Roman" w:hAnsi="Arial" w:cs="Arial"/>
                <w:color w:val="auto"/>
                <w:sz w:val="18"/>
                <w:szCs w:val="18"/>
              </w:rPr>
              <w:t>Cost of services</w:t>
            </w:r>
          </w:p>
        </w:tc>
        <w:tc>
          <w:tcPr>
            <w:tcW w:w="1411" w:type="dxa"/>
            <w:shd w:val="clear" w:color="auto" w:fill="FAFAFA"/>
          </w:tcPr>
          <w:p w:rsidR="008B451F" w:rsidRPr="00F275CC" w:rsidRDefault="008B451F" w:rsidP="00F275CC">
            <w:pPr>
              <w:contextualSpacing/>
              <w:jc w:val="right"/>
              <w:rPr>
                <w:rFonts w:ascii="Arial" w:hAnsi="Arial"/>
                <w:snapToGrid w:val="0"/>
                <w:color w:val="auto"/>
                <w:sz w:val="18"/>
                <w:szCs w:val="18"/>
                <w:lang w:val="en-US"/>
              </w:rPr>
            </w:pPr>
            <w:r w:rsidRPr="00F275CC">
              <w:rPr>
                <w:rFonts w:ascii="Arial" w:hAnsi="Arial"/>
                <w:snapToGrid w:val="0"/>
                <w:color w:val="auto"/>
                <w:sz w:val="18"/>
                <w:szCs w:val="18"/>
                <w:lang w:val="en-US"/>
              </w:rPr>
              <w:t>(71,981,205)</w:t>
            </w:r>
          </w:p>
        </w:tc>
        <w:tc>
          <w:tcPr>
            <w:tcW w:w="1411" w:type="dxa"/>
          </w:tcPr>
          <w:p w:rsidR="008B451F" w:rsidRPr="00F275CC" w:rsidRDefault="008B451F" w:rsidP="00F275CC">
            <w:pPr>
              <w:contextualSpacing/>
              <w:jc w:val="right"/>
              <w:rPr>
                <w:rFonts w:ascii="Arial" w:hAnsi="Arial" w:cs="Arial"/>
                <w:snapToGrid w:val="0"/>
                <w:color w:val="auto"/>
                <w:sz w:val="18"/>
                <w:szCs w:val="18"/>
              </w:rPr>
            </w:pPr>
            <w:r w:rsidRPr="00F275CC">
              <w:rPr>
                <w:rFonts w:ascii="Arial" w:hAnsi="Arial" w:cs="Arial"/>
                <w:snapToGrid w:val="0"/>
                <w:color w:val="auto"/>
                <w:sz w:val="18"/>
                <w:szCs w:val="18"/>
              </w:rPr>
              <w:t>(57,336,756)</w:t>
            </w:r>
          </w:p>
        </w:tc>
      </w:tr>
      <w:tr w:rsidR="008B451F" w:rsidRPr="00F275CC" w:rsidTr="00BF2F10">
        <w:tc>
          <w:tcPr>
            <w:tcW w:w="6111" w:type="dxa"/>
          </w:tcPr>
          <w:p w:rsidR="008B451F" w:rsidRPr="00F275CC" w:rsidRDefault="008B451F" w:rsidP="00F275CC">
            <w:pPr>
              <w:ind w:left="-115"/>
              <w:rPr>
                <w:rFonts w:ascii="Arial" w:eastAsia="Times New Roman" w:hAnsi="Arial" w:cs="Arial"/>
                <w:color w:val="auto"/>
                <w:sz w:val="18"/>
                <w:szCs w:val="18"/>
                <w:cs/>
              </w:rPr>
            </w:pPr>
            <w:r w:rsidRPr="00F275CC">
              <w:rPr>
                <w:rFonts w:ascii="Arial" w:eastAsia="Times New Roman" w:hAnsi="Arial" w:cs="Arial"/>
                <w:color w:val="auto"/>
                <w:sz w:val="18"/>
                <w:szCs w:val="18"/>
              </w:rPr>
              <w:t>Administrative expenses</w:t>
            </w:r>
          </w:p>
        </w:tc>
        <w:tc>
          <w:tcPr>
            <w:tcW w:w="1411" w:type="dxa"/>
            <w:shd w:val="clear" w:color="auto" w:fill="FAFAFA"/>
          </w:tcPr>
          <w:p w:rsidR="008B451F" w:rsidRPr="00F275CC" w:rsidRDefault="008B451F" w:rsidP="00F275CC">
            <w:pPr>
              <w:contextualSpacing/>
              <w:jc w:val="right"/>
              <w:rPr>
                <w:rFonts w:ascii="Arial" w:hAnsi="Arial"/>
                <w:snapToGrid w:val="0"/>
                <w:color w:val="auto"/>
                <w:sz w:val="18"/>
                <w:szCs w:val="18"/>
                <w:lang w:val="en-US"/>
              </w:rPr>
            </w:pPr>
            <w:r w:rsidRPr="00F275CC">
              <w:rPr>
                <w:rFonts w:ascii="Arial" w:hAnsi="Arial"/>
                <w:snapToGrid w:val="0"/>
                <w:color w:val="auto"/>
                <w:sz w:val="18"/>
                <w:szCs w:val="18"/>
                <w:lang w:val="en-US"/>
              </w:rPr>
              <w:t>(60,477,659)</w:t>
            </w:r>
          </w:p>
        </w:tc>
        <w:tc>
          <w:tcPr>
            <w:tcW w:w="1411" w:type="dxa"/>
          </w:tcPr>
          <w:p w:rsidR="008B451F" w:rsidRPr="00F275CC" w:rsidRDefault="008B451F" w:rsidP="00F275CC">
            <w:pPr>
              <w:contextualSpacing/>
              <w:jc w:val="right"/>
              <w:rPr>
                <w:rFonts w:ascii="Arial" w:hAnsi="Arial" w:cs="Arial"/>
                <w:snapToGrid w:val="0"/>
                <w:color w:val="auto"/>
                <w:sz w:val="18"/>
                <w:szCs w:val="18"/>
              </w:rPr>
            </w:pPr>
            <w:r w:rsidRPr="00F275CC">
              <w:rPr>
                <w:rFonts w:ascii="Arial" w:hAnsi="Arial" w:cs="Arial"/>
                <w:snapToGrid w:val="0"/>
                <w:color w:val="auto"/>
                <w:sz w:val="18"/>
                <w:szCs w:val="18"/>
              </w:rPr>
              <w:t>(75,410,186)</w:t>
            </w:r>
          </w:p>
        </w:tc>
      </w:tr>
      <w:tr w:rsidR="008B451F" w:rsidRPr="00F275CC" w:rsidTr="00BF2F10">
        <w:tc>
          <w:tcPr>
            <w:tcW w:w="6111" w:type="dxa"/>
          </w:tcPr>
          <w:p w:rsidR="008B451F" w:rsidRPr="00F275CC" w:rsidRDefault="008B451F" w:rsidP="00F275CC">
            <w:pPr>
              <w:ind w:left="-115"/>
              <w:rPr>
                <w:rFonts w:ascii="Arial" w:eastAsia="Times New Roman" w:hAnsi="Arial" w:cs="Arial"/>
                <w:color w:val="auto"/>
                <w:sz w:val="18"/>
                <w:szCs w:val="18"/>
                <w:cs/>
              </w:rPr>
            </w:pPr>
            <w:r w:rsidRPr="00F275CC">
              <w:rPr>
                <w:rFonts w:ascii="Arial" w:eastAsia="Times New Roman" w:hAnsi="Arial" w:cs="Arial"/>
                <w:color w:val="auto"/>
                <w:sz w:val="18"/>
                <w:szCs w:val="18"/>
              </w:rPr>
              <w:t>Interest expenses</w:t>
            </w:r>
          </w:p>
        </w:tc>
        <w:tc>
          <w:tcPr>
            <w:tcW w:w="1411" w:type="dxa"/>
            <w:tcBorders>
              <w:bottom w:val="single" w:sz="4" w:space="0" w:color="auto"/>
            </w:tcBorders>
            <w:shd w:val="clear" w:color="auto" w:fill="FAFAFA"/>
          </w:tcPr>
          <w:p w:rsidR="008B451F" w:rsidRPr="00F275CC" w:rsidRDefault="008B451F" w:rsidP="00F275CC">
            <w:pPr>
              <w:contextualSpacing/>
              <w:jc w:val="right"/>
              <w:rPr>
                <w:rFonts w:ascii="Arial" w:hAnsi="Arial"/>
                <w:snapToGrid w:val="0"/>
                <w:color w:val="auto"/>
                <w:sz w:val="18"/>
                <w:szCs w:val="18"/>
                <w:lang w:val="en-US"/>
              </w:rPr>
            </w:pPr>
            <w:r w:rsidRPr="00F275CC">
              <w:rPr>
                <w:rFonts w:ascii="Arial" w:hAnsi="Arial"/>
                <w:snapToGrid w:val="0"/>
                <w:color w:val="auto"/>
                <w:sz w:val="18"/>
                <w:szCs w:val="18"/>
                <w:lang w:val="en-US"/>
              </w:rPr>
              <w:t>(2,854,480)</w:t>
            </w:r>
          </w:p>
        </w:tc>
        <w:tc>
          <w:tcPr>
            <w:tcW w:w="1411" w:type="dxa"/>
            <w:tcBorders>
              <w:bottom w:val="single" w:sz="4" w:space="0" w:color="auto"/>
            </w:tcBorders>
          </w:tcPr>
          <w:p w:rsidR="008B451F" w:rsidRPr="00F275CC" w:rsidRDefault="008B451F" w:rsidP="00F275CC">
            <w:pPr>
              <w:contextualSpacing/>
              <w:jc w:val="right"/>
              <w:rPr>
                <w:rFonts w:ascii="Arial" w:hAnsi="Arial" w:cs="Arial"/>
                <w:snapToGrid w:val="0"/>
                <w:color w:val="auto"/>
                <w:sz w:val="18"/>
                <w:szCs w:val="18"/>
              </w:rPr>
            </w:pPr>
            <w:r w:rsidRPr="00F275CC">
              <w:rPr>
                <w:rFonts w:ascii="Arial" w:hAnsi="Arial" w:cs="Arial"/>
                <w:snapToGrid w:val="0"/>
                <w:color w:val="auto"/>
                <w:sz w:val="18"/>
                <w:szCs w:val="18"/>
              </w:rPr>
              <w:t>(2,157,775)</w:t>
            </w:r>
          </w:p>
        </w:tc>
      </w:tr>
      <w:tr w:rsidR="008B451F" w:rsidRPr="00F275CC" w:rsidTr="00BF2F10">
        <w:tc>
          <w:tcPr>
            <w:tcW w:w="6111" w:type="dxa"/>
          </w:tcPr>
          <w:p w:rsidR="008B451F" w:rsidRPr="00F275CC" w:rsidRDefault="008B451F" w:rsidP="00F275CC">
            <w:pPr>
              <w:ind w:left="-115"/>
              <w:rPr>
                <w:rFonts w:ascii="Arial" w:eastAsia="Times New Roman" w:hAnsi="Arial" w:cs="Arial"/>
                <w:b/>
                <w:bCs/>
                <w:color w:val="auto"/>
                <w:sz w:val="18"/>
                <w:szCs w:val="18"/>
              </w:rPr>
            </w:pPr>
          </w:p>
        </w:tc>
        <w:tc>
          <w:tcPr>
            <w:tcW w:w="1411" w:type="dxa"/>
            <w:tcBorders>
              <w:top w:val="single" w:sz="4" w:space="0" w:color="auto"/>
            </w:tcBorders>
            <w:shd w:val="clear" w:color="auto" w:fill="FAFAFA"/>
          </w:tcPr>
          <w:p w:rsidR="008B451F" w:rsidRPr="00F275CC" w:rsidRDefault="008B451F" w:rsidP="00F275CC">
            <w:pPr>
              <w:contextualSpacing/>
              <w:jc w:val="right"/>
              <w:rPr>
                <w:rFonts w:ascii="Arial" w:hAnsi="Arial" w:cs="Arial"/>
                <w:snapToGrid w:val="0"/>
                <w:color w:val="auto"/>
                <w:sz w:val="18"/>
                <w:szCs w:val="18"/>
                <w:lang w:eastAsia="ja-JP"/>
              </w:rPr>
            </w:pPr>
          </w:p>
        </w:tc>
        <w:tc>
          <w:tcPr>
            <w:tcW w:w="1411" w:type="dxa"/>
            <w:tcBorders>
              <w:top w:val="single" w:sz="4" w:space="0" w:color="auto"/>
            </w:tcBorders>
          </w:tcPr>
          <w:p w:rsidR="008B451F" w:rsidRPr="00F275CC" w:rsidRDefault="008B451F" w:rsidP="00F275CC">
            <w:pPr>
              <w:contextualSpacing/>
              <w:jc w:val="right"/>
              <w:rPr>
                <w:rFonts w:ascii="Arial" w:hAnsi="Arial" w:cs="Arial"/>
                <w:snapToGrid w:val="0"/>
                <w:color w:val="auto"/>
                <w:sz w:val="18"/>
                <w:szCs w:val="18"/>
                <w:lang w:eastAsia="ja-JP"/>
              </w:rPr>
            </w:pPr>
          </w:p>
        </w:tc>
      </w:tr>
      <w:tr w:rsidR="008B451F" w:rsidRPr="00F275CC" w:rsidTr="00B66376">
        <w:tc>
          <w:tcPr>
            <w:tcW w:w="6111" w:type="dxa"/>
          </w:tcPr>
          <w:p w:rsidR="008B451F" w:rsidRPr="00F275CC" w:rsidRDefault="008B451F" w:rsidP="00F275CC">
            <w:pPr>
              <w:ind w:left="-115"/>
              <w:rPr>
                <w:rFonts w:ascii="Arial" w:eastAsia="Times New Roman" w:hAnsi="Arial" w:cs="Arial"/>
                <w:b/>
                <w:bCs/>
                <w:color w:val="auto"/>
                <w:sz w:val="18"/>
                <w:szCs w:val="18"/>
              </w:rPr>
            </w:pPr>
            <w:r w:rsidRPr="00F275CC">
              <w:rPr>
                <w:rFonts w:ascii="Arial" w:eastAsia="Times New Roman" w:hAnsi="Arial" w:cs="Arial"/>
                <w:b/>
                <w:bCs/>
                <w:color w:val="auto"/>
                <w:sz w:val="18"/>
                <w:szCs w:val="18"/>
              </w:rPr>
              <w:t>Profit before share of loss from an associate</w:t>
            </w:r>
          </w:p>
        </w:tc>
        <w:tc>
          <w:tcPr>
            <w:tcW w:w="1411" w:type="dxa"/>
            <w:shd w:val="clear" w:color="auto" w:fill="FAFAFA"/>
          </w:tcPr>
          <w:p w:rsidR="008B451F" w:rsidRPr="00F275CC" w:rsidRDefault="008B451F" w:rsidP="00F275CC">
            <w:pPr>
              <w:contextualSpacing/>
              <w:jc w:val="right"/>
              <w:rPr>
                <w:rFonts w:ascii="Arial" w:hAnsi="Arial" w:cs="Arial"/>
                <w:snapToGrid w:val="0"/>
                <w:color w:val="auto"/>
                <w:sz w:val="18"/>
                <w:szCs w:val="18"/>
              </w:rPr>
            </w:pPr>
            <w:r w:rsidRPr="00F275CC">
              <w:rPr>
                <w:rFonts w:ascii="Arial" w:hAnsi="Arial" w:cs="Arial"/>
                <w:snapToGrid w:val="0"/>
                <w:color w:val="auto"/>
                <w:sz w:val="18"/>
                <w:szCs w:val="18"/>
              </w:rPr>
              <w:t>50,654,315</w:t>
            </w:r>
          </w:p>
        </w:tc>
        <w:tc>
          <w:tcPr>
            <w:tcW w:w="1411" w:type="dxa"/>
          </w:tcPr>
          <w:p w:rsidR="008B451F" w:rsidRPr="00F275CC" w:rsidRDefault="008B451F" w:rsidP="00F275CC">
            <w:pPr>
              <w:contextualSpacing/>
              <w:jc w:val="right"/>
              <w:rPr>
                <w:rFonts w:ascii="Arial" w:hAnsi="Arial" w:cs="Arial"/>
                <w:snapToGrid w:val="0"/>
                <w:color w:val="auto"/>
                <w:sz w:val="18"/>
                <w:szCs w:val="18"/>
              </w:rPr>
            </w:pPr>
            <w:r w:rsidRPr="00F275CC">
              <w:rPr>
                <w:rFonts w:ascii="Arial" w:hAnsi="Arial" w:cs="Arial"/>
                <w:snapToGrid w:val="0"/>
                <w:color w:val="auto"/>
                <w:sz w:val="18"/>
                <w:szCs w:val="18"/>
              </w:rPr>
              <w:t>32,432,528</w:t>
            </w:r>
          </w:p>
        </w:tc>
      </w:tr>
      <w:tr w:rsidR="008B451F" w:rsidRPr="00F275CC" w:rsidTr="00B66376">
        <w:tc>
          <w:tcPr>
            <w:tcW w:w="6111" w:type="dxa"/>
          </w:tcPr>
          <w:p w:rsidR="008B451F" w:rsidRPr="00F275CC" w:rsidRDefault="008B451F" w:rsidP="00F275CC">
            <w:pPr>
              <w:ind w:left="-115"/>
              <w:rPr>
                <w:rFonts w:ascii="Arial" w:eastAsia="Times New Roman" w:hAnsi="Arial" w:cs="Arial"/>
                <w:b/>
                <w:bCs/>
                <w:color w:val="auto"/>
                <w:sz w:val="18"/>
                <w:szCs w:val="18"/>
              </w:rPr>
            </w:pPr>
            <w:r w:rsidRPr="00F275CC">
              <w:rPr>
                <w:rFonts w:ascii="Arial" w:eastAsia="Times New Roman" w:hAnsi="Arial" w:cs="Arial"/>
                <w:b/>
                <w:bCs/>
                <w:color w:val="auto"/>
                <w:sz w:val="18"/>
                <w:szCs w:val="18"/>
              </w:rPr>
              <w:t>Share of loss from an associate</w:t>
            </w:r>
          </w:p>
        </w:tc>
        <w:tc>
          <w:tcPr>
            <w:tcW w:w="1411" w:type="dxa"/>
            <w:shd w:val="clear" w:color="auto" w:fill="FAFAFA"/>
          </w:tcPr>
          <w:p w:rsidR="008B451F" w:rsidRPr="00F275CC" w:rsidRDefault="008B451F" w:rsidP="00F275CC">
            <w:pPr>
              <w:contextualSpacing/>
              <w:jc w:val="right"/>
              <w:rPr>
                <w:rFonts w:ascii="Arial" w:hAnsi="Arial" w:cs="Arial"/>
                <w:snapToGrid w:val="0"/>
                <w:color w:val="auto"/>
                <w:sz w:val="18"/>
                <w:szCs w:val="18"/>
              </w:rPr>
            </w:pPr>
            <w:r w:rsidRPr="00F275CC">
              <w:rPr>
                <w:rFonts w:ascii="Arial" w:hAnsi="Arial" w:cs="Arial"/>
                <w:snapToGrid w:val="0"/>
                <w:color w:val="auto"/>
                <w:sz w:val="18"/>
                <w:szCs w:val="18"/>
              </w:rPr>
              <w:t>-</w:t>
            </w:r>
          </w:p>
        </w:tc>
        <w:tc>
          <w:tcPr>
            <w:tcW w:w="1411" w:type="dxa"/>
          </w:tcPr>
          <w:p w:rsidR="008B451F" w:rsidRPr="00F275CC" w:rsidRDefault="008B451F" w:rsidP="00F275CC">
            <w:pPr>
              <w:contextualSpacing/>
              <w:jc w:val="right"/>
              <w:rPr>
                <w:rFonts w:ascii="Arial" w:hAnsi="Arial" w:cs="Arial"/>
                <w:snapToGrid w:val="0"/>
                <w:color w:val="auto"/>
                <w:sz w:val="18"/>
                <w:szCs w:val="18"/>
              </w:rPr>
            </w:pPr>
            <w:r w:rsidRPr="00F275CC">
              <w:rPr>
                <w:rFonts w:ascii="Arial" w:hAnsi="Arial" w:cs="Arial"/>
                <w:snapToGrid w:val="0"/>
                <w:color w:val="auto"/>
                <w:sz w:val="18"/>
                <w:szCs w:val="18"/>
              </w:rPr>
              <w:t>(614,597)</w:t>
            </w:r>
          </w:p>
        </w:tc>
      </w:tr>
      <w:tr w:rsidR="008B451F" w:rsidRPr="00F275CC" w:rsidTr="00B66376">
        <w:tc>
          <w:tcPr>
            <w:tcW w:w="6111" w:type="dxa"/>
          </w:tcPr>
          <w:p w:rsidR="008B451F" w:rsidRPr="00F275CC" w:rsidRDefault="008B451F" w:rsidP="00F275CC">
            <w:pPr>
              <w:ind w:left="-115"/>
              <w:rPr>
                <w:rFonts w:ascii="Arial" w:eastAsia="Times New Roman" w:hAnsi="Arial" w:cs="Arial"/>
                <w:color w:val="auto"/>
                <w:sz w:val="18"/>
                <w:szCs w:val="18"/>
              </w:rPr>
            </w:pPr>
          </w:p>
        </w:tc>
        <w:tc>
          <w:tcPr>
            <w:tcW w:w="1411" w:type="dxa"/>
            <w:shd w:val="clear" w:color="auto" w:fill="FAFAFA"/>
          </w:tcPr>
          <w:p w:rsidR="008B451F" w:rsidRPr="00F275CC" w:rsidRDefault="008B451F" w:rsidP="00F275CC">
            <w:pPr>
              <w:contextualSpacing/>
              <w:jc w:val="right"/>
              <w:rPr>
                <w:rFonts w:ascii="Arial" w:hAnsi="Arial" w:cs="Arial"/>
                <w:snapToGrid w:val="0"/>
                <w:color w:val="auto"/>
                <w:sz w:val="18"/>
                <w:szCs w:val="18"/>
                <w:lang w:eastAsia="ja-JP"/>
              </w:rPr>
            </w:pPr>
          </w:p>
        </w:tc>
        <w:tc>
          <w:tcPr>
            <w:tcW w:w="1411" w:type="dxa"/>
          </w:tcPr>
          <w:p w:rsidR="008B451F" w:rsidRPr="00F275CC" w:rsidRDefault="008B451F" w:rsidP="00F275CC">
            <w:pPr>
              <w:contextualSpacing/>
              <w:jc w:val="right"/>
              <w:rPr>
                <w:rFonts w:ascii="Arial" w:hAnsi="Arial" w:cs="Arial"/>
                <w:snapToGrid w:val="0"/>
                <w:color w:val="auto"/>
                <w:sz w:val="18"/>
                <w:szCs w:val="18"/>
                <w:lang w:eastAsia="ja-JP"/>
              </w:rPr>
            </w:pPr>
          </w:p>
        </w:tc>
      </w:tr>
      <w:tr w:rsidR="00A72694" w:rsidRPr="00F275CC" w:rsidTr="00BF2F10">
        <w:tc>
          <w:tcPr>
            <w:tcW w:w="6111" w:type="dxa"/>
          </w:tcPr>
          <w:p w:rsidR="00A72694" w:rsidRPr="00F275CC" w:rsidRDefault="00A72694" w:rsidP="00F275CC">
            <w:pPr>
              <w:ind w:left="-115"/>
              <w:rPr>
                <w:rFonts w:ascii="Arial" w:eastAsia="Times New Roman" w:hAnsi="Arial" w:cs="Arial"/>
                <w:b/>
                <w:bCs/>
                <w:color w:val="auto"/>
                <w:sz w:val="18"/>
                <w:szCs w:val="18"/>
              </w:rPr>
            </w:pPr>
            <w:r w:rsidRPr="00F275CC">
              <w:rPr>
                <w:rFonts w:ascii="Arial" w:eastAsia="Times New Roman" w:hAnsi="Arial" w:cs="Arial"/>
                <w:b/>
                <w:bCs/>
                <w:color w:val="auto"/>
                <w:sz w:val="18"/>
                <w:szCs w:val="18"/>
              </w:rPr>
              <w:t>Profit before</w:t>
            </w:r>
            <w:r w:rsidR="00CB7ACC">
              <w:rPr>
                <w:rFonts w:ascii="Arial" w:eastAsia="Times New Roman" w:hAnsi="Arial" w:cs="Arial"/>
                <w:b/>
                <w:bCs/>
                <w:color w:val="auto"/>
                <w:sz w:val="18"/>
                <w:szCs w:val="18"/>
              </w:rPr>
              <w:t xml:space="preserve"> </w:t>
            </w:r>
            <w:r w:rsidR="00CB7ACC" w:rsidRPr="00F275CC">
              <w:rPr>
                <w:rFonts w:ascii="Arial" w:eastAsia="Times New Roman" w:hAnsi="Arial" w:cs="Arial"/>
                <w:b/>
                <w:bCs/>
                <w:color w:val="auto"/>
                <w:sz w:val="18"/>
                <w:szCs w:val="18"/>
              </w:rPr>
              <w:t>income</w:t>
            </w:r>
            <w:r w:rsidRPr="00F275CC">
              <w:rPr>
                <w:rFonts w:ascii="Arial" w:eastAsia="Times New Roman" w:hAnsi="Arial" w:cs="Arial"/>
                <w:b/>
                <w:bCs/>
                <w:color w:val="auto"/>
                <w:sz w:val="18"/>
                <w:szCs w:val="18"/>
              </w:rPr>
              <w:t xml:space="preserve"> tax</w:t>
            </w:r>
          </w:p>
        </w:tc>
        <w:tc>
          <w:tcPr>
            <w:tcW w:w="1411" w:type="dxa"/>
            <w:shd w:val="clear" w:color="auto" w:fill="FAFAFA"/>
          </w:tcPr>
          <w:p w:rsidR="00A72694" w:rsidRPr="00F275CC" w:rsidRDefault="00A72694" w:rsidP="00F275CC">
            <w:pPr>
              <w:contextualSpacing/>
              <w:jc w:val="right"/>
              <w:rPr>
                <w:rFonts w:ascii="Arial" w:hAnsi="Arial" w:cs="Arial"/>
                <w:snapToGrid w:val="0"/>
                <w:color w:val="auto"/>
                <w:sz w:val="18"/>
                <w:szCs w:val="18"/>
              </w:rPr>
            </w:pPr>
            <w:r w:rsidRPr="00F275CC">
              <w:rPr>
                <w:rFonts w:ascii="Arial" w:hAnsi="Arial" w:cs="Arial"/>
                <w:snapToGrid w:val="0"/>
                <w:color w:val="auto"/>
                <w:sz w:val="18"/>
                <w:szCs w:val="18"/>
              </w:rPr>
              <w:t>50,654,315</w:t>
            </w:r>
          </w:p>
        </w:tc>
        <w:tc>
          <w:tcPr>
            <w:tcW w:w="1411" w:type="dxa"/>
          </w:tcPr>
          <w:p w:rsidR="00A72694" w:rsidRPr="00F275CC" w:rsidRDefault="00A72694" w:rsidP="00F275CC">
            <w:pPr>
              <w:contextualSpacing/>
              <w:jc w:val="right"/>
              <w:rPr>
                <w:rFonts w:ascii="Arial" w:hAnsi="Arial" w:cs="Arial"/>
                <w:snapToGrid w:val="0"/>
                <w:color w:val="auto"/>
                <w:sz w:val="18"/>
                <w:szCs w:val="18"/>
              </w:rPr>
            </w:pPr>
            <w:r w:rsidRPr="00F275CC">
              <w:rPr>
                <w:rFonts w:ascii="Arial" w:hAnsi="Arial" w:cs="Arial"/>
                <w:snapToGrid w:val="0"/>
                <w:color w:val="auto"/>
                <w:sz w:val="18"/>
                <w:szCs w:val="18"/>
              </w:rPr>
              <w:t>31,817,931</w:t>
            </w:r>
          </w:p>
        </w:tc>
      </w:tr>
      <w:tr w:rsidR="00A72694" w:rsidRPr="00F275CC" w:rsidTr="00BF2F10">
        <w:tc>
          <w:tcPr>
            <w:tcW w:w="6111" w:type="dxa"/>
          </w:tcPr>
          <w:p w:rsidR="00A72694" w:rsidRPr="00F275CC" w:rsidRDefault="00A72694" w:rsidP="00F275CC">
            <w:pPr>
              <w:ind w:left="-115"/>
              <w:rPr>
                <w:rFonts w:ascii="Arial" w:eastAsia="Times New Roman" w:hAnsi="Arial" w:cs="Arial"/>
                <w:b/>
                <w:bCs/>
                <w:color w:val="auto"/>
                <w:sz w:val="18"/>
                <w:szCs w:val="18"/>
                <w:cs/>
              </w:rPr>
            </w:pPr>
            <w:r w:rsidRPr="00F275CC">
              <w:rPr>
                <w:rFonts w:ascii="Arial" w:eastAsia="Times New Roman" w:hAnsi="Arial" w:cs="Arial"/>
                <w:color w:val="auto"/>
                <w:sz w:val="18"/>
                <w:szCs w:val="18"/>
              </w:rPr>
              <w:t>Income tax</w:t>
            </w:r>
          </w:p>
        </w:tc>
        <w:tc>
          <w:tcPr>
            <w:tcW w:w="1411" w:type="dxa"/>
            <w:tcBorders>
              <w:bottom w:val="single" w:sz="4" w:space="0" w:color="auto"/>
            </w:tcBorders>
            <w:shd w:val="clear" w:color="auto" w:fill="FAFAFA"/>
          </w:tcPr>
          <w:p w:rsidR="00A72694" w:rsidRPr="00F275CC" w:rsidRDefault="00A72694" w:rsidP="00F275CC">
            <w:pPr>
              <w:contextualSpacing/>
              <w:jc w:val="right"/>
              <w:rPr>
                <w:rFonts w:ascii="Arial" w:hAnsi="Arial" w:cs="Arial"/>
                <w:snapToGrid w:val="0"/>
                <w:color w:val="auto"/>
                <w:sz w:val="18"/>
                <w:szCs w:val="18"/>
              </w:rPr>
            </w:pPr>
            <w:r w:rsidRPr="00F275CC">
              <w:rPr>
                <w:rFonts w:ascii="Arial" w:hAnsi="Arial" w:cs="Arial"/>
                <w:snapToGrid w:val="0"/>
                <w:color w:val="auto"/>
                <w:sz w:val="18"/>
                <w:szCs w:val="18"/>
              </w:rPr>
              <w:t>(11,536,844)</w:t>
            </w:r>
          </w:p>
        </w:tc>
        <w:tc>
          <w:tcPr>
            <w:tcW w:w="1411" w:type="dxa"/>
            <w:tcBorders>
              <w:bottom w:val="single" w:sz="4" w:space="0" w:color="auto"/>
            </w:tcBorders>
          </w:tcPr>
          <w:p w:rsidR="00A72694" w:rsidRPr="00F275CC" w:rsidRDefault="00A72694" w:rsidP="00F275CC">
            <w:pPr>
              <w:contextualSpacing/>
              <w:jc w:val="right"/>
              <w:rPr>
                <w:rFonts w:ascii="Arial" w:hAnsi="Arial" w:cs="Arial"/>
                <w:snapToGrid w:val="0"/>
                <w:color w:val="auto"/>
                <w:sz w:val="18"/>
                <w:szCs w:val="18"/>
              </w:rPr>
            </w:pPr>
            <w:r w:rsidRPr="00F275CC">
              <w:rPr>
                <w:rFonts w:ascii="Arial" w:hAnsi="Arial" w:cs="Arial"/>
                <w:snapToGrid w:val="0"/>
                <w:color w:val="auto"/>
                <w:sz w:val="18"/>
                <w:szCs w:val="18"/>
              </w:rPr>
              <w:t>(9,635,226)</w:t>
            </w:r>
          </w:p>
        </w:tc>
      </w:tr>
      <w:tr w:rsidR="00A72694" w:rsidRPr="00F275CC" w:rsidTr="00BF2F10">
        <w:tc>
          <w:tcPr>
            <w:tcW w:w="6111" w:type="dxa"/>
          </w:tcPr>
          <w:p w:rsidR="00A72694" w:rsidRPr="00F275CC" w:rsidRDefault="00A72694" w:rsidP="00F275CC">
            <w:pPr>
              <w:ind w:left="-115"/>
              <w:rPr>
                <w:rFonts w:ascii="Arial" w:eastAsia="Times New Roman" w:hAnsi="Arial" w:cs="Arial"/>
                <w:b/>
                <w:bCs/>
                <w:color w:val="auto"/>
                <w:sz w:val="18"/>
                <w:szCs w:val="18"/>
              </w:rPr>
            </w:pPr>
          </w:p>
        </w:tc>
        <w:tc>
          <w:tcPr>
            <w:tcW w:w="1411" w:type="dxa"/>
            <w:tcBorders>
              <w:top w:val="single" w:sz="4" w:space="0" w:color="auto"/>
            </w:tcBorders>
            <w:shd w:val="clear" w:color="auto" w:fill="FAFAFA"/>
          </w:tcPr>
          <w:p w:rsidR="00A72694" w:rsidRPr="00F275CC" w:rsidRDefault="00A72694" w:rsidP="00F275CC">
            <w:pPr>
              <w:contextualSpacing/>
              <w:jc w:val="right"/>
              <w:rPr>
                <w:rFonts w:ascii="Arial" w:hAnsi="Arial" w:cs="Arial"/>
                <w:snapToGrid w:val="0"/>
                <w:color w:val="auto"/>
                <w:sz w:val="18"/>
                <w:szCs w:val="18"/>
                <w:lang w:eastAsia="ja-JP"/>
              </w:rPr>
            </w:pPr>
          </w:p>
        </w:tc>
        <w:tc>
          <w:tcPr>
            <w:tcW w:w="1411" w:type="dxa"/>
            <w:tcBorders>
              <w:top w:val="single" w:sz="4" w:space="0" w:color="auto"/>
            </w:tcBorders>
          </w:tcPr>
          <w:p w:rsidR="00A72694" w:rsidRPr="00F275CC" w:rsidRDefault="00A72694" w:rsidP="00F275CC">
            <w:pPr>
              <w:contextualSpacing/>
              <w:jc w:val="right"/>
              <w:rPr>
                <w:rFonts w:ascii="Arial" w:hAnsi="Arial" w:cs="Arial"/>
                <w:snapToGrid w:val="0"/>
                <w:color w:val="auto"/>
                <w:sz w:val="18"/>
                <w:szCs w:val="18"/>
                <w:lang w:eastAsia="ja-JP"/>
              </w:rPr>
            </w:pPr>
          </w:p>
        </w:tc>
      </w:tr>
      <w:tr w:rsidR="00A72694" w:rsidRPr="00F275CC" w:rsidTr="00BF2F10">
        <w:tc>
          <w:tcPr>
            <w:tcW w:w="6111" w:type="dxa"/>
          </w:tcPr>
          <w:p w:rsidR="00A72694" w:rsidRPr="00F275CC" w:rsidRDefault="00A72694" w:rsidP="00F275CC">
            <w:pPr>
              <w:ind w:left="-115"/>
              <w:rPr>
                <w:rFonts w:ascii="Arial" w:hAnsi="Arial" w:cs="Arial"/>
                <w:b/>
                <w:bCs/>
                <w:snapToGrid w:val="0"/>
                <w:color w:val="auto"/>
                <w:sz w:val="18"/>
                <w:szCs w:val="18"/>
              </w:rPr>
            </w:pPr>
            <w:r w:rsidRPr="00F275CC">
              <w:rPr>
                <w:rFonts w:ascii="Arial" w:hAnsi="Arial" w:cs="Arial"/>
                <w:b/>
                <w:bCs/>
                <w:snapToGrid w:val="0"/>
                <w:color w:val="auto"/>
                <w:sz w:val="18"/>
                <w:szCs w:val="18"/>
                <w:cs/>
                <w:lang w:val="th-TH"/>
              </w:rPr>
              <w:t xml:space="preserve">Net </w:t>
            </w:r>
            <w:r w:rsidRPr="00F275CC">
              <w:rPr>
                <w:rFonts w:ascii="Arial" w:hAnsi="Arial" w:cs="Arial"/>
                <w:b/>
                <w:bCs/>
                <w:snapToGrid w:val="0"/>
                <w:color w:val="auto"/>
                <w:sz w:val="18"/>
                <w:szCs w:val="18"/>
              </w:rPr>
              <w:t>profit</w:t>
            </w:r>
          </w:p>
        </w:tc>
        <w:tc>
          <w:tcPr>
            <w:tcW w:w="1411" w:type="dxa"/>
            <w:shd w:val="clear" w:color="auto" w:fill="FAFAFA"/>
          </w:tcPr>
          <w:p w:rsidR="00A72694" w:rsidRPr="00F275CC" w:rsidRDefault="00A72694" w:rsidP="00F275CC">
            <w:pPr>
              <w:contextualSpacing/>
              <w:jc w:val="right"/>
              <w:rPr>
                <w:rFonts w:ascii="Arial" w:hAnsi="Arial" w:cs="Arial"/>
                <w:snapToGrid w:val="0"/>
                <w:color w:val="auto"/>
                <w:sz w:val="18"/>
                <w:szCs w:val="18"/>
              </w:rPr>
            </w:pPr>
            <w:r w:rsidRPr="00F275CC">
              <w:rPr>
                <w:rFonts w:ascii="Arial" w:hAnsi="Arial" w:cs="Arial"/>
                <w:snapToGrid w:val="0"/>
                <w:color w:val="auto"/>
                <w:sz w:val="18"/>
                <w:szCs w:val="18"/>
              </w:rPr>
              <w:t>39,117,471</w:t>
            </w:r>
          </w:p>
        </w:tc>
        <w:tc>
          <w:tcPr>
            <w:tcW w:w="1411" w:type="dxa"/>
          </w:tcPr>
          <w:p w:rsidR="00A72694" w:rsidRPr="00F275CC" w:rsidRDefault="00A72694" w:rsidP="00F275CC">
            <w:pPr>
              <w:contextualSpacing/>
              <w:jc w:val="right"/>
              <w:rPr>
                <w:rFonts w:ascii="Arial" w:hAnsi="Arial" w:cs="Arial"/>
                <w:snapToGrid w:val="0"/>
                <w:color w:val="auto"/>
                <w:sz w:val="18"/>
                <w:szCs w:val="18"/>
              </w:rPr>
            </w:pPr>
            <w:r w:rsidRPr="00F275CC">
              <w:rPr>
                <w:rFonts w:ascii="Arial" w:hAnsi="Arial" w:cs="Arial"/>
                <w:snapToGrid w:val="0"/>
                <w:color w:val="auto"/>
                <w:sz w:val="18"/>
                <w:szCs w:val="18"/>
              </w:rPr>
              <w:t>22,182,705</w:t>
            </w:r>
          </w:p>
        </w:tc>
      </w:tr>
      <w:tr w:rsidR="00A72694" w:rsidRPr="00F275CC" w:rsidTr="00BF2F10">
        <w:tc>
          <w:tcPr>
            <w:tcW w:w="6111" w:type="dxa"/>
          </w:tcPr>
          <w:p w:rsidR="00A72694" w:rsidRPr="00F275CC" w:rsidRDefault="00A72694" w:rsidP="00F275CC">
            <w:pPr>
              <w:ind w:left="-115"/>
              <w:rPr>
                <w:rFonts w:ascii="Arial" w:eastAsia="Times New Roman" w:hAnsi="Arial" w:cs="Arial"/>
                <w:color w:val="auto"/>
                <w:sz w:val="18"/>
                <w:szCs w:val="18"/>
              </w:rPr>
            </w:pPr>
          </w:p>
        </w:tc>
        <w:tc>
          <w:tcPr>
            <w:tcW w:w="1411" w:type="dxa"/>
            <w:shd w:val="clear" w:color="auto" w:fill="FAFAFA"/>
          </w:tcPr>
          <w:p w:rsidR="00A72694" w:rsidRPr="00F275CC" w:rsidRDefault="00A72694" w:rsidP="00F275CC">
            <w:pPr>
              <w:contextualSpacing/>
              <w:rPr>
                <w:rFonts w:ascii="Arial" w:hAnsi="Arial" w:cstheme="minorBidi"/>
                <w:snapToGrid w:val="0"/>
                <w:color w:val="auto"/>
                <w:sz w:val="18"/>
                <w:szCs w:val="18"/>
              </w:rPr>
            </w:pPr>
          </w:p>
        </w:tc>
        <w:tc>
          <w:tcPr>
            <w:tcW w:w="1411" w:type="dxa"/>
          </w:tcPr>
          <w:p w:rsidR="00A72694" w:rsidRPr="00F275CC" w:rsidRDefault="00A72694" w:rsidP="00F275CC">
            <w:pPr>
              <w:contextualSpacing/>
              <w:jc w:val="right"/>
              <w:rPr>
                <w:rFonts w:ascii="Arial" w:hAnsi="Arial" w:cs="Arial"/>
                <w:snapToGrid w:val="0"/>
                <w:color w:val="auto"/>
                <w:sz w:val="18"/>
                <w:szCs w:val="18"/>
                <w:lang w:eastAsia="ja-JP"/>
              </w:rPr>
            </w:pPr>
          </w:p>
        </w:tc>
      </w:tr>
      <w:tr w:rsidR="00A72694" w:rsidRPr="00F275CC" w:rsidTr="00BF2F10">
        <w:tc>
          <w:tcPr>
            <w:tcW w:w="6111" w:type="dxa"/>
          </w:tcPr>
          <w:p w:rsidR="00A72694" w:rsidRPr="00F275CC" w:rsidRDefault="00A72694" w:rsidP="00F275CC">
            <w:pPr>
              <w:ind w:left="-115"/>
              <w:rPr>
                <w:rFonts w:ascii="Arial" w:eastAsia="Times New Roman" w:hAnsi="Arial" w:cs="Arial"/>
                <w:color w:val="auto"/>
                <w:sz w:val="18"/>
                <w:szCs w:val="18"/>
                <w:cs/>
              </w:rPr>
            </w:pPr>
            <w:r w:rsidRPr="00F275CC">
              <w:rPr>
                <w:rFonts w:ascii="Arial" w:eastAsia="Times New Roman" w:hAnsi="Arial" w:cs="Arial"/>
                <w:color w:val="auto"/>
                <w:sz w:val="18"/>
                <w:szCs w:val="18"/>
              </w:rPr>
              <w:t xml:space="preserve">Other comprehensive income </w:t>
            </w:r>
          </w:p>
        </w:tc>
        <w:tc>
          <w:tcPr>
            <w:tcW w:w="1411" w:type="dxa"/>
            <w:tcBorders>
              <w:bottom w:val="single" w:sz="4" w:space="0" w:color="auto"/>
            </w:tcBorders>
            <w:shd w:val="clear" w:color="auto" w:fill="FAFAFA"/>
          </w:tcPr>
          <w:p w:rsidR="00A72694" w:rsidRPr="00F275CC" w:rsidRDefault="00A72694" w:rsidP="00F275CC">
            <w:pPr>
              <w:contextualSpacing/>
              <w:jc w:val="right"/>
              <w:rPr>
                <w:rFonts w:ascii="Arial" w:hAnsi="Arial" w:cs="Arial"/>
                <w:snapToGrid w:val="0"/>
                <w:color w:val="auto"/>
                <w:sz w:val="18"/>
                <w:szCs w:val="18"/>
              </w:rPr>
            </w:pPr>
            <w:r w:rsidRPr="00F275CC">
              <w:rPr>
                <w:rFonts w:ascii="Arial" w:hAnsi="Arial" w:cs="Arial"/>
                <w:snapToGrid w:val="0"/>
                <w:color w:val="auto"/>
                <w:sz w:val="18"/>
                <w:szCs w:val="18"/>
              </w:rPr>
              <w:t>(1,950,298)</w:t>
            </w:r>
          </w:p>
        </w:tc>
        <w:tc>
          <w:tcPr>
            <w:tcW w:w="1411" w:type="dxa"/>
            <w:tcBorders>
              <w:bottom w:val="single" w:sz="4" w:space="0" w:color="auto"/>
            </w:tcBorders>
          </w:tcPr>
          <w:p w:rsidR="00A72694" w:rsidRPr="00F275CC" w:rsidRDefault="00A72694" w:rsidP="00F275CC">
            <w:pPr>
              <w:contextualSpacing/>
              <w:jc w:val="right"/>
              <w:rPr>
                <w:rFonts w:ascii="Arial" w:hAnsi="Arial" w:cs="Arial"/>
                <w:snapToGrid w:val="0"/>
                <w:color w:val="auto"/>
                <w:sz w:val="18"/>
                <w:szCs w:val="18"/>
              </w:rPr>
            </w:pPr>
            <w:r w:rsidRPr="00F275CC">
              <w:rPr>
                <w:rFonts w:ascii="Arial" w:hAnsi="Arial" w:cs="Arial"/>
                <w:snapToGrid w:val="0"/>
                <w:color w:val="auto"/>
                <w:sz w:val="18"/>
                <w:szCs w:val="18"/>
              </w:rPr>
              <w:t>31,502</w:t>
            </w:r>
          </w:p>
        </w:tc>
      </w:tr>
      <w:tr w:rsidR="00A72694" w:rsidRPr="00F275CC" w:rsidTr="00BF2F10">
        <w:tc>
          <w:tcPr>
            <w:tcW w:w="6111" w:type="dxa"/>
          </w:tcPr>
          <w:p w:rsidR="00A72694" w:rsidRPr="00F275CC" w:rsidRDefault="00A72694" w:rsidP="00F275CC">
            <w:pPr>
              <w:ind w:left="-115"/>
              <w:rPr>
                <w:rFonts w:ascii="Arial" w:eastAsia="Times New Roman" w:hAnsi="Arial" w:cs="Arial"/>
                <w:color w:val="auto"/>
                <w:sz w:val="18"/>
                <w:szCs w:val="18"/>
              </w:rPr>
            </w:pPr>
          </w:p>
        </w:tc>
        <w:tc>
          <w:tcPr>
            <w:tcW w:w="1411" w:type="dxa"/>
            <w:tcBorders>
              <w:top w:val="single" w:sz="4" w:space="0" w:color="auto"/>
            </w:tcBorders>
            <w:shd w:val="clear" w:color="auto" w:fill="FAFAFA"/>
          </w:tcPr>
          <w:p w:rsidR="00A72694" w:rsidRPr="00F275CC" w:rsidRDefault="00A72694" w:rsidP="00F275CC">
            <w:pPr>
              <w:contextualSpacing/>
              <w:jc w:val="right"/>
              <w:rPr>
                <w:rFonts w:ascii="Arial" w:hAnsi="Arial" w:cs="Arial"/>
                <w:snapToGrid w:val="0"/>
                <w:color w:val="auto"/>
                <w:sz w:val="18"/>
                <w:szCs w:val="18"/>
                <w:lang w:eastAsia="ja-JP"/>
              </w:rPr>
            </w:pPr>
          </w:p>
        </w:tc>
        <w:tc>
          <w:tcPr>
            <w:tcW w:w="1411" w:type="dxa"/>
            <w:tcBorders>
              <w:top w:val="single" w:sz="4" w:space="0" w:color="auto"/>
            </w:tcBorders>
          </w:tcPr>
          <w:p w:rsidR="00A72694" w:rsidRPr="00F275CC" w:rsidRDefault="00A72694" w:rsidP="00F275CC">
            <w:pPr>
              <w:contextualSpacing/>
              <w:jc w:val="right"/>
              <w:rPr>
                <w:rFonts w:ascii="Arial" w:hAnsi="Arial" w:cs="Arial"/>
                <w:snapToGrid w:val="0"/>
                <w:color w:val="auto"/>
                <w:sz w:val="18"/>
                <w:szCs w:val="18"/>
                <w:lang w:eastAsia="ja-JP"/>
              </w:rPr>
            </w:pPr>
          </w:p>
        </w:tc>
      </w:tr>
      <w:tr w:rsidR="00A72694" w:rsidRPr="00F275CC" w:rsidTr="00BF2F10">
        <w:tc>
          <w:tcPr>
            <w:tcW w:w="6111" w:type="dxa"/>
          </w:tcPr>
          <w:p w:rsidR="00A72694" w:rsidRPr="00F275CC" w:rsidRDefault="00A72694" w:rsidP="00F275CC">
            <w:pPr>
              <w:ind w:left="-115"/>
              <w:rPr>
                <w:rFonts w:ascii="Arial" w:eastAsia="Times New Roman" w:hAnsi="Arial" w:cs="Arial"/>
                <w:b/>
                <w:bCs/>
                <w:color w:val="auto"/>
                <w:sz w:val="18"/>
                <w:szCs w:val="18"/>
                <w:cs/>
              </w:rPr>
            </w:pPr>
            <w:r w:rsidRPr="00F275CC">
              <w:rPr>
                <w:rFonts w:ascii="Arial" w:eastAsia="Times New Roman" w:hAnsi="Arial" w:cs="Arial"/>
                <w:b/>
                <w:bCs/>
                <w:color w:val="auto"/>
                <w:sz w:val="18"/>
                <w:szCs w:val="18"/>
              </w:rPr>
              <w:t>Total comprehensive income</w:t>
            </w:r>
          </w:p>
        </w:tc>
        <w:tc>
          <w:tcPr>
            <w:tcW w:w="1411" w:type="dxa"/>
            <w:tcBorders>
              <w:bottom w:val="single" w:sz="4" w:space="0" w:color="auto"/>
            </w:tcBorders>
            <w:shd w:val="clear" w:color="auto" w:fill="FAFAFA"/>
          </w:tcPr>
          <w:p w:rsidR="00A72694" w:rsidRPr="00F275CC" w:rsidRDefault="00A72694" w:rsidP="00F275CC">
            <w:pPr>
              <w:contextualSpacing/>
              <w:jc w:val="right"/>
              <w:rPr>
                <w:rFonts w:ascii="Arial" w:hAnsi="Arial" w:cs="Browallia New"/>
                <w:snapToGrid w:val="0"/>
                <w:color w:val="auto"/>
                <w:sz w:val="18"/>
                <w:szCs w:val="18"/>
              </w:rPr>
            </w:pPr>
            <w:r w:rsidRPr="00F275CC">
              <w:rPr>
                <w:rFonts w:ascii="Arial" w:hAnsi="Arial" w:cs="Browallia New"/>
                <w:snapToGrid w:val="0"/>
                <w:color w:val="auto"/>
                <w:sz w:val="18"/>
                <w:szCs w:val="18"/>
              </w:rPr>
              <w:t>37,167,173</w:t>
            </w:r>
          </w:p>
        </w:tc>
        <w:tc>
          <w:tcPr>
            <w:tcW w:w="1411" w:type="dxa"/>
            <w:tcBorders>
              <w:bottom w:val="single" w:sz="4" w:space="0" w:color="auto"/>
            </w:tcBorders>
          </w:tcPr>
          <w:p w:rsidR="00A72694" w:rsidRPr="00F275CC" w:rsidRDefault="00A72694" w:rsidP="00F275CC">
            <w:pPr>
              <w:contextualSpacing/>
              <w:jc w:val="right"/>
              <w:rPr>
                <w:rFonts w:ascii="Arial" w:hAnsi="Arial" w:cs="Arial"/>
                <w:snapToGrid w:val="0"/>
                <w:color w:val="auto"/>
                <w:sz w:val="18"/>
                <w:szCs w:val="18"/>
              </w:rPr>
            </w:pPr>
            <w:r w:rsidRPr="00F275CC">
              <w:rPr>
                <w:rFonts w:ascii="Arial" w:hAnsi="Arial" w:cs="Arial"/>
                <w:snapToGrid w:val="0"/>
                <w:color w:val="auto"/>
                <w:sz w:val="18"/>
                <w:szCs w:val="18"/>
              </w:rPr>
              <w:t>22,214,207</w:t>
            </w:r>
          </w:p>
        </w:tc>
      </w:tr>
    </w:tbl>
    <w:p w:rsidR="00F748A4" w:rsidRPr="00C202BE" w:rsidRDefault="00F748A4" w:rsidP="00F275CC">
      <w:pPr>
        <w:ind w:left="540" w:right="0"/>
        <w:jc w:val="thaiDistribute"/>
        <w:rPr>
          <w:rFonts w:ascii="Arial" w:eastAsia="MS Mincho" w:hAnsi="Arial" w:cs="Arial"/>
          <w:color w:val="auto"/>
          <w:sz w:val="18"/>
          <w:szCs w:val="18"/>
        </w:rPr>
      </w:pPr>
    </w:p>
    <w:p w:rsidR="00F748A4" w:rsidRPr="00C202BE" w:rsidRDefault="00F748A4" w:rsidP="00F275CC">
      <w:pPr>
        <w:tabs>
          <w:tab w:val="left" w:pos="-3402"/>
          <w:tab w:val="left" w:pos="-3261"/>
          <w:tab w:val="left" w:pos="-3119"/>
        </w:tabs>
        <w:ind w:left="540"/>
        <w:jc w:val="both"/>
        <w:rPr>
          <w:rFonts w:ascii="Arial" w:hAnsi="Arial" w:cs="Arial"/>
          <w:b/>
          <w:bCs/>
          <w:color w:val="auto"/>
          <w:sz w:val="18"/>
          <w:szCs w:val="18"/>
        </w:rPr>
      </w:pPr>
      <w:r w:rsidRPr="00C202BE">
        <w:rPr>
          <w:rFonts w:ascii="Arial" w:hAnsi="Arial" w:cs="Arial"/>
          <w:b/>
          <w:bCs/>
          <w:color w:val="auto"/>
          <w:sz w:val="18"/>
          <w:szCs w:val="18"/>
        </w:rPr>
        <w:t>Reconciliation of summarised financial information</w:t>
      </w:r>
    </w:p>
    <w:p w:rsidR="00F748A4" w:rsidRPr="00C202BE" w:rsidRDefault="00F748A4" w:rsidP="00F275CC">
      <w:pPr>
        <w:tabs>
          <w:tab w:val="left" w:pos="-3402"/>
          <w:tab w:val="left" w:pos="-3261"/>
          <w:tab w:val="left" w:pos="-3119"/>
        </w:tabs>
        <w:ind w:left="540"/>
        <w:jc w:val="both"/>
        <w:rPr>
          <w:rFonts w:ascii="Arial" w:hAnsi="Arial" w:cs="Arial"/>
          <w:color w:val="auto"/>
          <w:sz w:val="18"/>
          <w:szCs w:val="18"/>
        </w:rPr>
      </w:pPr>
    </w:p>
    <w:p w:rsidR="00F748A4" w:rsidRPr="00215E7A" w:rsidRDefault="00F748A4" w:rsidP="00F275CC">
      <w:pPr>
        <w:tabs>
          <w:tab w:val="left" w:pos="-3402"/>
          <w:tab w:val="left" w:pos="-3261"/>
          <w:tab w:val="left" w:pos="-3119"/>
        </w:tabs>
        <w:ind w:left="540" w:right="0"/>
        <w:jc w:val="both"/>
        <w:rPr>
          <w:rFonts w:ascii="Arial" w:hAnsi="Arial"/>
          <w:color w:val="auto"/>
          <w:spacing w:val="-4"/>
          <w:sz w:val="18"/>
          <w:szCs w:val="22"/>
        </w:rPr>
      </w:pPr>
      <w:r w:rsidRPr="0086326E">
        <w:rPr>
          <w:rFonts w:ascii="Arial" w:hAnsi="Arial" w:cs="Arial"/>
          <w:color w:val="auto"/>
          <w:spacing w:val="-4"/>
          <w:sz w:val="18"/>
          <w:szCs w:val="18"/>
        </w:rPr>
        <w:t>Reconciliation of the summarised financial information to the carrying amount of th</w:t>
      </w:r>
      <w:r w:rsidR="00EB7469" w:rsidRPr="0086326E">
        <w:rPr>
          <w:rFonts w:ascii="Arial" w:hAnsi="Arial" w:cs="Arial"/>
          <w:color w:val="auto"/>
          <w:spacing w:val="-4"/>
          <w:sz w:val="18"/>
          <w:szCs w:val="18"/>
        </w:rPr>
        <w:t>e Group’s interest in associate</w:t>
      </w:r>
      <w:r w:rsidR="002E70D5">
        <w:rPr>
          <w:rFonts w:ascii="Arial" w:hAnsi="Arial"/>
          <w:color w:val="auto"/>
          <w:spacing w:val="-4"/>
          <w:sz w:val="18"/>
          <w:szCs w:val="22"/>
        </w:rPr>
        <w:t>:</w:t>
      </w:r>
    </w:p>
    <w:p w:rsidR="007D7A7A" w:rsidRPr="00C202BE" w:rsidRDefault="007D7A7A" w:rsidP="00F275CC">
      <w:pPr>
        <w:tabs>
          <w:tab w:val="left" w:pos="-3402"/>
          <w:tab w:val="left" w:pos="-3261"/>
          <w:tab w:val="left" w:pos="-3119"/>
        </w:tabs>
        <w:ind w:left="540" w:right="0"/>
        <w:jc w:val="both"/>
        <w:rPr>
          <w:rFonts w:ascii="Arial" w:hAnsi="Arial" w:cs="Arial"/>
          <w:color w:val="auto"/>
          <w:sz w:val="18"/>
          <w:szCs w:val="18"/>
        </w:rPr>
      </w:pPr>
    </w:p>
    <w:tbl>
      <w:tblPr>
        <w:tblW w:w="8942" w:type="dxa"/>
        <w:tblInd w:w="639" w:type="dxa"/>
        <w:tblLayout w:type="fixed"/>
        <w:tblLook w:val="0000" w:firstRow="0" w:lastRow="0" w:firstColumn="0" w:lastColumn="0" w:noHBand="0" w:noVBand="0"/>
      </w:tblPr>
      <w:tblGrid>
        <w:gridCol w:w="6120"/>
        <w:gridCol w:w="1411"/>
        <w:gridCol w:w="1411"/>
      </w:tblGrid>
      <w:tr w:rsidR="00C202BE" w:rsidRPr="0086326E" w:rsidTr="00BF2F10">
        <w:tc>
          <w:tcPr>
            <w:tcW w:w="6120" w:type="dxa"/>
            <w:vAlign w:val="bottom"/>
          </w:tcPr>
          <w:p w:rsidR="00F748A4" w:rsidRPr="0086326E" w:rsidRDefault="00F748A4" w:rsidP="0086326E">
            <w:pPr>
              <w:ind w:left="-76"/>
              <w:contextualSpacing/>
              <w:rPr>
                <w:rFonts w:ascii="Arial" w:hAnsi="Arial" w:cs="Arial"/>
                <w:b/>
                <w:bCs/>
                <w:noProof/>
                <w:snapToGrid w:val="0"/>
                <w:color w:val="auto"/>
                <w:sz w:val="18"/>
                <w:szCs w:val="18"/>
              </w:rPr>
            </w:pPr>
          </w:p>
        </w:tc>
        <w:tc>
          <w:tcPr>
            <w:tcW w:w="2822" w:type="dxa"/>
            <w:gridSpan w:val="2"/>
            <w:tcBorders>
              <w:top w:val="single" w:sz="4" w:space="0" w:color="auto"/>
              <w:bottom w:val="single" w:sz="4" w:space="0" w:color="auto"/>
            </w:tcBorders>
            <w:shd w:val="clear" w:color="auto" w:fill="auto"/>
          </w:tcPr>
          <w:p w:rsidR="00F748A4" w:rsidRPr="0086326E" w:rsidRDefault="00F748A4" w:rsidP="0086326E">
            <w:pPr>
              <w:jc w:val="center"/>
              <w:rPr>
                <w:rFonts w:ascii="Arial" w:hAnsi="Arial" w:cs="Arial"/>
                <w:b/>
                <w:bCs/>
                <w:snapToGrid w:val="0"/>
                <w:color w:val="auto"/>
                <w:sz w:val="18"/>
                <w:szCs w:val="18"/>
              </w:rPr>
            </w:pPr>
            <w:r w:rsidRPr="0086326E">
              <w:rPr>
                <w:rFonts w:ascii="Arial" w:hAnsi="Arial" w:cs="Arial"/>
                <w:b/>
                <w:bCs/>
                <w:snapToGrid w:val="0"/>
                <w:color w:val="auto"/>
                <w:sz w:val="18"/>
                <w:szCs w:val="18"/>
              </w:rPr>
              <w:t>For the year ended</w:t>
            </w:r>
          </w:p>
          <w:p w:rsidR="00F748A4" w:rsidRPr="0086326E" w:rsidRDefault="00F748A4" w:rsidP="0086326E">
            <w:pPr>
              <w:jc w:val="center"/>
              <w:rPr>
                <w:rFonts w:ascii="Arial" w:hAnsi="Arial" w:cs="Arial"/>
                <w:b/>
                <w:bCs/>
                <w:snapToGrid w:val="0"/>
                <w:color w:val="auto"/>
                <w:sz w:val="18"/>
                <w:szCs w:val="18"/>
              </w:rPr>
            </w:pPr>
            <w:r w:rsidRPr="0086326E">
              <w:rPr>
                <w:rFonts w:ascii="Arial" w:hAnsi="Arial" w:cs="Arial"/>
                <w:b/>
                <w:bCs/>
                <w:snapToGrid w:val="0"/>
                <w:color w:val="auto"/>
                <w:sz w:val="18"/>
                <w:szCs w:val="18"/>
              </w:rPr>
              <w:t>31 December</w:t>
            </w:r>
          </w:p>
        </w:tc>
      </w:tr>
      <w:tr w:rsidR="00C202BE" w:rsidRPr="0086326E" w:rsidTr="00BF2F10">
        <w:tc>
          <w:tcPr>
            <w:tcW w:w="6120" w:type="dxa"/>
            <w:vAlign w:val="bottom"/>
          </w:tcPr>
          <w:p w:rsidR="00F748A4" w:rsidRPr="0086326E" w:rsidRDefault="00F748A4" w:rsidP="0086326E">
            <w:pPr>
              <w:ind w:left="-76"/>
              <w:contextualSpacing/>
              <w:rPr>
                <w:rFonts w:ascii="Arial" w:hAnsi="Arial" w:cs="Arial"/>
                <w:b/>
                <w:bCs/>
                <w:noProof/>
                <w:snapToGrid w:val="0"/>
                <w:color w:val="auto"/>
                <w:sz w:val="18"/>
                <w:szCs w:val="18"/>
              </w:rPr>
            </w:pPr>
            <w:r w:rsidRPr="0086326E">
              <w:rPr>
                <w:rFonts w:ascii="Arial" w:hAnsi="Arial" w:cs="Arial"/>
                <w:b/>
                <w:bCs/>
                <w:noProof/>
                <w:snapToGrid w:val="0"/>
                <w:color w:val="auto"/>
                <w:sz w:val="18"/>
                <w:szCs w:val="18"/>
              </w:rPr>
              <w:t>Summarised financial information</w:t>
            </w:r>
          </w:p>
        </w:tc>
        <w:tc>
          <w:tcPr>
            <w:tcW w:w="1411" w:type="dxa"/>
            <w:tcBorders>
              <w:top w:val="single" w:sz="4" w:space="0" w:color="auto"/>
            </w:tcBorders>
          </w:tcPr>
          <w:p w:rsidR="00F748A4" w:rsidRPr="0086326E" w:rsidRDefault="00F14FCD" w:rsidP="0086326E">
            <w:pPr>
              <w:jc w:val="right"/>
              <w:rPr>
                <w:rFonts w:ascii="Arial" w:hAnsi="Arial" w:cs="Arial"/>
                <w:b/>
                <w:bCs/>
                <w:snapToGrid w:val="0"/>
                <w:color w:val="auto"/>
                <w:sz w:val="18"/>
                <w:szCs w:val="18"/>
                <w:cs/>
              </w:rPr>
            </w:pPr>
            <w:r w:rsidRPr="0086326E">
              <w:rPr>
                <w:rFonts w:ascii="Arial" w:hAnsi="Arial" w:cs="Arial"/>
                <w:b/>
                <w:bCs/>
                <w:snapToGrid w:val="0"/>
                <w:color w:val="auto"/>
                <w:sz w:val="18"/>
                <w:szCs w:val="18"/>
              </w:rPr>
              <w:t>2019</w:t>
            </w:r>
          </w:p>
        </w:tc>
        <w:tc>
          <w:tcPr>
            <w:tcW w:w="1411" w:type="dxa"/>
            <w:tcBorders>
              <w:top w:val="single" w:sz="4" w:space="0" w:color="auto"/>
            </w:tcBorders>
          </w:tcPr>
          <w:p w:rsidR="00F748A4" w:rsidRPr="0086326E" w:rsidRDefault="00C202BE" w:rsidP="0086326E">
            <w:pPr>
              <w:jc w:val="right"/>
              <w:rPr>
                <w:rFonts w:ascii="Arial" w:hAnsi="Arial" w:cs="Arial"/>
                <w:b/>
                <w:bCs/>
                <w:snapToGrid w:val="0"/>
                <w:color w:val="auto"/>
                <w:sz w:val="18"/>
                <w:szCs w:val="18"/>
                <w:cs/>
              </w:rPr>
            </w:pPr>
            <w:r w:rsidRPr="0086326E">
              <w:rPr>
                <w:rFonts w:ascii="Arial" w:hAnsi="Arial" w:cs="Arial"/>
                <w:b/>
                <w:bCs/>
                <w:snapToGrid w:val="0"/>
                <w:color w:val="auto"/>
                <w:sz w:val="18"/>
                <w:szCs w:val="18"/>
              </w:rPr>
              <w:t>2018</w:t>
            </w:r>
          </w:p>
        </w:tc>
      </w:tr>
      <w:tr w:rsidR="00C202BE" w:rsidRPr="0086326E" w:rsidTr="00BF2F10">
        <w:tc>
          <w:tcPr>
            <w:tcW w:w="6120" w:type="dxa"/>
            <w:vAlign w:val="bottom"/>
          </w:tcPr>
          <w:p w:rsidR="00F748A4" w:rsidRPr="0086326E" w:rsidRDefault="00F748A4" w:rsidP="0086326E">
            <w:pPr>
              <w:ind w:left="-76"/>
              <w:contextualSpacing/>
              <w:rPr>
                <w:rFonts w:ascii="Arial" w:hAnsi="Arial" w:cs="Arial"/>
                <w:noProof/>
                <w:snapToGrid w:val="0"/>
                <w:color w:val="auto"/>
                <w:sz w:val="18"/>
                <w:szCs w:val="18"/>
              </w:rPr>
            </w:pPr>
          </w:p>
        </w:tc>
        <w:tc>
          <w:tcPr>
            <w:tcW w:w="1411" w:type="dxa"/>
            <w:tcBorders>
              <w:bottom w:val="single" w:sz="4" w:space="0" w:color="auto"/>
            </w:tcBorders>
          </w:tcPr>
          <w:p w:rsidR="00F748A4" w:rsidRPr="0086326E" w:rsidRDefault="00F748A4" w:rsidP="0086326E">
            <w:pPr>
              <w:contextualSpacing/>
              <w:jc w:val="right"/>
              <w:rPr>
                <w:rFonts w:ascii="Arial" w:hAnsi="Arial" w:cs="Arial"/>
                <w:b/>
                <w:bCs/>
                <w:noProof/>
                <w:snapToGrid w:val="0"/>
                <w:color w:val="auto"/>
                <w:spacing w:val="-4"/>
                <w:sz w:val="18"/>
                <w:szCs w:val="18"/>
              </w:rPr>
            </w:pPr>
            <w:r w:rsidRPr="0086326E">
              <w:rPr>
                <w:rFonts w:ascii="Arial" w:hAnsi="Arial" w:cs="Arial"/>
                <w:b/>
                <w:bCs/>
                <w:snapToGrid w:val="0"/>
                <w:color w:val="auto"/>
                <w:spacing w:val="-4"/>
                <w:sz w:val="18"/>
                <w:szCs w:val="18"/>
              </w:rPr>
              <w:t>Baht</w:t>
            </w:r>
          </w:p>
        </w:tc>
        <w:tc>
          <w:tcPr>
            <w:tcW w:w="1411" w:type="dxa"/>
            <w:tcBorders>
              <w:bottom w:val="single" w:sz="4" w:space="0" w:color="auto"/>
            </w:tcBorders>
          </w:tcPr>
          <w:p w:rsidR="00F748A4" w:rsidRPr="0086326E" w:rsidRDefault="00F748A4" w:rsidP="0086326E">
            <w:pPr>
              <w:contextualSpacing/>
              <w:jc w:val="right"/>
              <w:rPr>
                <w:rFonts w:ascii="Arial" w:hAnsi="Arial" w:cs="Arial"/>
                <w:b/>
                <w:bCs/>
                <w:noProof/>
                <w:snapToGrid w:val="0"/>
                <w:color w:val="auto"/>
                <w:spacing w:val="-4"/>
                <w:sz w:val="18"/>
                <w:szCs w:val="18"/>
              </w:rPr>
            </w:pPr>
            <w:r w:rsidRPr="0086326E">
              <w:rPr>
                <w:rFonts w:ascii="Arial" w:hAnsi="Arial" w:cs="Arial"/>
                <w:b/>
                <w:bCs/>
                <w:snapToGrid w:val="0"/>
                <w:color w:val="auto"/>
                <w:spacing w:val="-4"/>
                <w:sz w:val="18"/>
                <w:szCs w:val="18"/>
              </w:rPr>
              <w:t>Baht</w:t>
            </w:r>
          </w:p>
        </w:tc>
      </w:tr>
      <w:tr w:rsidR="00C202BE" w:rsidRPr="0086326E" w:rsidTr="00BF2F10">
        <w:tc>
          <w:tcPr>
            <w:tcW w:w="6120" w:type="dxa"/>
            <w:vAlign w:val="bottom"/>
          </w:tcPr>
          <w:p w:rsidR="00F748A4" w:rsidRPr="0086326E" w:rsidRDefault="00F748A4" w:rsidP="0086326E">
            <w:pPr>
              <w:ind w:left="-76"/>
              <w:contextualSpacing/>
              <w:rPr>
                <w:rFonts w:ascii="Arial" w:hAnsi="Arial" w:cs="Arial"/>
                <w:snapToGrid w:val="0"/>
                <w:color w:val="auto"/>
                <w:sz w:val="18"/>
                <w:szCs w:val="18"/>
                <w:cs/>
              </w:rPr>
            </w:pPr>
          </w:p>
        </w:tc>
        <w:tc>
          <w:tcPr>
            <w:tcW w:w="1411" w:type="dxa"/>
            <w:tcBorders>
              <w:top w:val="single" w:sz="4" w:space="0" w:color="auto"/>
            </w:tcBorders>
            <w:shd w:val="clear" w:color="auto" w:fill="FAFAFA"/>
            <w:vAlign w:val="center"/>
          </w:tcPr>
          <w:p w:rsidR="00F748A4" w:rsidRPr="0086326E" w:rsidRDefault="00F748A4" w:rsidP="0086326E">
            <w:pPr>
              <w:contextualSpacing/>
              <w:jc w:val="right"/>
              <w:rPr>
                <w:rFonts w:ascii="Arial" w:hAnsi="Arial" w:cs="Arial"/>
                <w:noProof/>
                <w:snapToGrid w:val="0"/>
                <w:color w:val="auto"/>
                <w:sz w:val="18"/>
                <w:szCs w:val="18"/>
              </w:rPr>
            </w:pPr>
          </w:p>
        </w:tc>
        <w:tc>
          <w:tcPr>
            <w:tcW w:w="1411" w:type="dxa"/>
            <w:tcBorders>
              <w:top w:val="single" w:sz="4" w:space="0" w:color="auto"/>
            </w:tcBorders>
            <w:vAlign w:val="center"/>
          </w:tcPr>
          <w:p w:rsidR="00F748A4" w:rsidRPr="0086326E" w:rsidRDefault="00F748A4" w:rsidP="0086326E">
            <w:pPr>
              <w:contextualSpacing/>
              <w:jc w:val="right"/>
              <w:rPr>
                <w:rFonts w:ascii="Arial" w:hAnsi="Arial" w:cs="Arial"/>
                <w:noProof/>
                <w:snapToGrid w:val="0"/>
                <w:color w:val="auto"/>
                <w:sz w:val="18"/>
                <w:szCs w:val="18"/>
              </w:rPr>
            </w:pPr>
          </w:p>
        </w:tc>
      </w:tr>
      <w:tr w:rsidR="00A72694" w:rsidRPr="0086326E" w:rsidTr="00BF2F10">
        <w:tc>
          <w:tcPr>
            <w:tcW w:w="6120" w:type="dxa"/>
          </w:tcPr>
          <w:p w:rsidR="00A72694" w:rsidRPr="0086326E" w:rsidRDefault="00A72694" w:rsidP="0086326E">
            <w:pPr>
              <w:ind w:left="-76"/>
              <w:contextualSpacing/>
              <w:rPr>
                <w:rFonts w:ascii="Arial" w:hAnsi="Arial" w:cs="Arial"/>
                <w:noProof/>
                <w:snapToGrid w:val="0"/>
                <w:color w:val="auto"/>
                <w:sz w:val="18"/>
                <w:szCs w:val="18"/>
                <w:cs/>
              </w:rPr>
            </w:pPr>
            <w:r w:rsidRPr="0086326E">
              <w:rPr>
                <w:rFonts w:ascii="Arial" w:hAnsi="Arial" w:cs="Arial"/>
                <w:noProof/>
                <w:snapToGrid w:val="0"/>
                <w:color w:val="auto"/>
                <w:sz w:val="18"/>
                <w:szCs w:val="18"/>
                <w:cs/>
              </w:rPr>
              <w:t>Net assets as at 1 January</w:t>
            </w:r>
          </w:p>
        </w:tc>
        <w:tc>
          <w:tcPr>
            <w:tcW w:w="1411" w:type="dxa"/>
            <w:shd w:val="clear" w:color="auto" w:fill="FAFAFA"/>
          </w:tcPr>
          <w:p w:rsidR="00A72694" w:rsidRPr="0086326E" w:rsidRDefault="00A72694" w:rsidP="0086326E">
            <w:pPr>
              <w:contextualSpacing/>
              <w:jc w:val="right"/>
              <w:rPr>
                <w:rFonts w:ascii="Arial" w:hAnsi="Arial" w:cs="Arial"/>
                <w:color w:val="auto"/>
                <w:sz w:val="18"/>
                <w:szCs w:val="18"/>
              </w:rPr>
            </w:pPr>
            <w:r w:rsidRPr="0086326E">
              <w:rPr>
                <w:rFonts w:ascii="Arial" w:hAnsi="Arial" w:cs="Arial"/>
                <w:color w:val="auto"/>
                <w:sz w:val="18"/>
                <w:szCs w:val="18"/>
              </w:rPr>
              <w:t>86,552,578</w:t>
            </w:r>
          </w:p>
        </w:tc>
        <w:tc>
          <w:tcPr>
            <w:tcW w:w="1411" w:type="dxa"/>
          </w:tcPr>
          <w:p w:rsidR="00A72694" w:rsidRPr="0086326E" w:rsidRDefault="00A72694" w:rsidP="0086326E">
            <w:pPr>
              <w:jc w:val="right"/>
              <w:rPr>
                <w:rFonts w:ascii="Arial" w:hAnsi="Arial" w:cs="Arial"/>
                <w:color w:val="auto"/>
                <w:sz w:val="18"/>
                <w:szCs w:val="18"/>
              </w:rPr>
            </w:pPr>
            <w:r w:rsidRPr="0086326E">
              <w:rPr>
                <w:rFonts w:ascii="Arial" w:hAnsi="Arial" w:cs="Arial"/>
                <w:color w:val="auto"/>
                <w:sz w:val="18"/>
                <w:szCs w:val="18"/>
              </w:rPr>
              <w:t>64,338,371</w:t>
            </w:r>
          </w:p>
        </w:tc>
      </w:tr>
      <w:tr w:rsidR="00A72694" w:rsidRPr="0086326E" w:rsidTr="00BF2F10">
        <w:tc>
          <w:tcPr>
            <w:tcW w:w="6120" w:type="dxa"/>
          </w:tcPr>
          <w:p w:rsidR="00A72694" w:rsidRPr="0086326E" w:rsidRDefault="00A72694" w:rsidP="0086326E">
            <w:pPr>
              <w:ind w:left="-76"/>
              <w:contextualSpacing/>
              <w:rPr>
                <w:rFonts w:ascii="Arial" w:hAnsi="Arial" w:cs="Arial"/>
                <w:noProof/>
                <w:snapToGrid w:val="0"/>
                <w:color w:val="auto"/>
                <w:sz w:val="18"/>
                <w:szCs w:val="18"/>
                <w:cs/>
              </w:rPr>
            </w:pPr>
            <w:r w:rsidRPr="0086326E">
              <w:rPr>
                <w:rFonts w:ascii="Arial" w:hAnsi="Arial" w:cs="Arial"/>
                <w:noProof/>
                <w:snapToGrid w:val="0"/>
                <w:color w:val="auto"/>
                <w:sz w:val="18"/>
                <w:szCs w:val="18"/>
              </w:rPr>
              <w:t>Net profit for the year</w:t>
            </w:r>
          </w:p>
        </w:tc>
        <w:tc>
          <w:tcPr>
            <w:tcW w:w="1411" w:type="dxa"/>
            <w:shd w:val="clear" w:color="auto" w:fill="FAFAFA"/>
          </w:tcPr>
          <w:p w:rsidR="00A72694" w:rsidRPr="0086326E" w:rsidRDefault="00A72694" w:rsidP="0086326E">
            <w:pPr>
              <w:contextualSpacing/>
              <w:jc w:val="right"/>
              <w:rPr>
                <w:rFonts w:ascii="Arial" w:hAnsi="Arial" w:cs="Arial"/>
                <w:color w:val="auto"/>
                <w:sz w:val="18"/>
                <w:szCs w:val="18"/>
              </w:rPr>
            </w:pPr>
            <w:r w:rsidRPr="0086326E">
              <w:rPr>
                <w:rFonts w:ascii="Arial" w:hAnsi="Arial" w:cs="Arial"/>
                <w:color w:val="auto"/>
                <w:sz w:val="18"/>
                <w:szCs w:val="18"/>
              </w:rPr>
              <w:t>39,117,471</w:t>
            </w:r>
          </w:p>
        </w:tc>
        <w:tc>
          <w:tcPr>
            <w:tcW w:w="1411" w:type="dxa"/>
          </w:tcPr>
          <w:p w:rsidR="00A72694" w:rsidRPr="0086326E" w:rsidRDefault="00A72694" w:rsidP="0086326E">
            <w:pPr>
              <w:jc w:val="right"/>
              <w:rPr>
                <w:rFonts w:ascii="Arial" w:hAnsi="Arial" w:cs="Arial"/>
                <w:color w:val="auto"/>
                <w:sz w:val="18"/>
                <w:szCs w:val="18"/>
              </w:rPr>
            </w:pPr>
            <w:r w:rsidRPr="0086326E">
              <w:rPr>
                <w:rFonts w:ascii="Arial" w:hAnsi="Arial" w:cs="Arial"/>
                <w:snapToGrid w:val="0"/>
                <w:color w:val="auto"/>
                <w:sz w:val="18"/>
                <w:szCs w:val="18"/>
              </w:rPr>
              <w:t>22,182,705</w:t>
            </w:r>
          </w:p>
        </w:tc>
      </w:tr>
      <w:tr w:rsidR="00A72694" w:rsidRPr="0086326E" w:rsidTr="00BF2F10">
        <w:tc>
          <w:tcPr>
            <w:tcW w:w="6120" w:type="dxa"/>
          </w:tcPr>
          <w:p w:rsidR="00A72694" w:rsidRPr="0086326E" w:rsidRDefault="00A72694" w:rsidP="0086326E">
            <w:pPr>
              <w:ind w:left="-76"/>
              <w:contextualSpacing/>
              <w:rPr>
                <w:rFonts w:ascii="Arial" w:hAnsi="Arial"/>
                <w:noProof/>
                <w:snapToGrid w:val="0"/>
                <w:color w:val="auto"/>
                <w:sz w:val="18"/>
                <w:szCs w:val="18"/>
                <w:cs/>
              </w:rPr>
            </w:pPr>
            <w:r w:rsidRPr="0086326E">
              <w:rPr>
                <w:rFonts w:ascii="Arial" w:hAnsi="Arial" w:cs="Arial"/>
                <w:noProof/>
                <w:snapToGrid w:val="0"/>
                <w:color w:val="auto"/>
                <w:sz w:val="18"/>
                <w:szCs w:val="18"/>
              </w:rPr>
              <w:t>Other comprehensive income for the year</w:t>
            </w:r>
          </w:p>
        </w:tc>
        <w:tc>
          <w:tcPr>
            <w:tcW w:w="1411" w:type="dxa"/>
            <w:shd w:val="clear" w:color="auto" w:fill="FAFAFA"/>
          </w:tcPr>
          <w:p w:rsidR="00A72694" w:rsidRPr="0086326E" w:rsidRDefault="00A72694" w:rsidP="0086326E">
            <w:pPr>
              <w:contextualSpacing/>
              <w:jc w:val="right"/>
              <w:rPr>
                <w:rFonts w:ascii="Arial" w:hAnsi="Arial" w:cs="Arial"/>
                <w:color w:val="auto"/>
                <w:sz w:val="18"/>
                <w:szCs w:val="18"/>
              </w:rPr>
            </w:pPr>
            <w:r w:rsidRPr="0086326E">
              <w:rPr>
                <w:rFonts w:ascii="Arial" w:hAnsi="Arial" w:cs="Arial"/>
                <w:color w:val="auto"/>
                <w:sz w:val="18"/>
                <w:szCs w:val="18"/>
              </w:rPr>
              <w:t>(1,950,298)</w:t>
            </w:r>
          </w:p>
        </w:tc>
        <w:tc>
          <w:tcPr>
            <w:tcW w:w="1411" w:type="dxa"/>
          </w:tcPr>
          <w:p w:rsidR="00A72694" w:rsidRPr="0086326E" w:rsidRDefault="00A72694" w:rsidP="0086326E">
            <w:pPr>
              <w:jc w:val="right"/>
              <w:rPr>
                <w:rFonts w:ascii="Arial" w:hAnsi="Arial" w:cs="Arial"/>
                <w:color w:val="auto"/>
                <w:sz w:val="18"/>
                <w:szCs w:val="18"/>
              </w:rPr>
            </w:pPr>
            <w:r w:rsidRPr="0086326E">
              <w:rPr>
                <w:rFonts w:ascii="Arial" w:hAnsi="Arial" w:cs="Arial"/>
                <w:snapToGrid w:val="0"/>
                <w:color w:val="auto"/>
                <w:sz w:val="18"/>
                <w:szCs w:val="18"/>
              </w:rPr>
              <w:t>31,502</w:t>
            </w:r>
          </w:p>
        </w:tc>
      </w:tr>
      <w:tr w:rsidR="00A72694" w:rsidRPr="0086326E" w:rsidTr="00BF2F10">
        <w:tc>
          <w:tcPr>
            <w:tcW w:w="6120" w:type="dxa"/>
          </w:tcPr>
          <w:p w:rsidR="00A72694" w:rsidRPr="0086326E" w:rsidRDefault="00A72694" w:rsidP="0086326E">
            <w:pPr>
              <w:ind w:left="-76"/>
              <w:contextualSpacing/>
              <w:rPr>
                <w:rFonts w:ascii="Arial" w:hAnsi="Arial" w:cs="Arial"/>
                <w:noProof/>
                <w:snapToGrid w:val="0"/>
                <w:color w:val="auto"/>
                <w:sz w:val="18"/>
                <w:szCs w:val="18"/>
              </w:rPr>
            </w:pPr>
          </w:p>
        </w:tc>
        <w:tc>
          <w:tcPr>
            <w:tcW w:w="1411" w:type="dxa"/>
            <w:tcBorders>
              <w:top w:val="single" w:sz="4" w:space="0" w:color="auto"/>
            </w:tcBorders>
            <w:shd w:val="clear" w:color="auto" w:fill="FAFAFA"/>
          </w:tcPr>
          <w:p w:rsidR="00A72694" w:rsidRPr="0086326E" w:rsidRDefault="00A72694" w:rsidP="0086326E">
            <w:pPr>
              <w:contextualSpacing/>
              <w:jc w:val="right"/>
              <w:rPr>
                <w:rFonts w:ascii="Arial" w:hAnsi="Arial" w:cs="Arial"/>
                <w:snapToGrid w:val="0"/>
                <w:color w:val="auto"/>
                <w:sz w:val="18"/>
                <w:szCs w:val="18"/>
                <w:lang w:eastAsia="ja-JP"/>
              </w:rPr>
            </w:pPr>
          </w:p>
        </w:tc>
        <w:tc>
          <w:tcPr>
            <w:tcW w:w="1411" w:type="dxa"/>
            <w:tcBorders>
              <w:top w:val="single" w:sz="4" w:space="0" w:color="auto"/>
            </w:tcBorders>
          </w:tcPr>
          <w:p w:rsidR="00A72694" w:rsidRPr="0086326E" w:rsidRDefault="00A72694" w:rsidP="0086326E">
            <w:pPr>
              <w:contextualSpacing/>
              <w:jc w:val="right"/>
              <w:rPr>
                <w:rFonts w:ascii="Arial" w:hAnsi="Arial" w:cs="Arial"/>
                <w:snapToGrid w:val="0"/>
                <w:color w:val="auto"/>
                <w:sz w:val="18"/>
                <w:szCs w:val="18"/>
                <w:lang w:eastAsia="ja-JP"/>
              </w:rPr>
            </w:pPr>
          </w:p>
        </w:tc>
      </w:tr>
      <w:tr w:rsidR="00A72694" w:rsidRPr="0086326E" w:rsidTr="00BF2F10">
        <w:tc>
          <w:tcPr>
            <w:tcW w:w="6120" w:type="dxa"/>
          </w:tcPr>
          <w:p w:rsidR="00A72694" w:rsidRPr="0086326E" w:rsidRDefault="00A72694" w:rsidP="0086326E">
            <w:pPr>
              <w:ind w:left="-76"/>
              <w:contextualSpacing/>
              <w:rPr>
                <w:rFonts w:ascii="Arial" w:hAnsi="Arial" w:cs="Arial"/>
                <w:b/>
                <w:bCs/>
                <w:noProof/>
                <w:snapToGrid w:val="0"/>
                <w:color w:val="auto"/>
                <w:sz w:val="18"/>
                <w:szCs w:val="18"/>
                <w:cs/>
              </w:rPr>
            </w:pPr>
            <w:r w:rsidRPr="0086326E">
              <w:rPr>
                <w:rFonts w:ascii="Arial" w:hAnsi="Arial" w:cs="Arial"/>
                <w:b/>
                <w:bCs/>
                <w:noProof/>
                <w:snapToGrid w:val="0"/>
                <w:color w:val="auto"/>
                <w:sz w:val="18"/>
                <w:szCs w:val="18"/>
              </w:rPr>
              <w:t>Closing net assets</w:t>
            </w:r>
          </w:p>
        </w:tc>
        <w:tc>
          <w:tcPr>
            <w:tcW w:w="1411" w:type="dxa"/>
            <w:shd w:val="clear" w:color="auto" w:fill="FAFAFA"/>
          </w:tcPr>
          <w:p w:rsidR="00A72694" w:rsidRPr="0086326E" w:rsidRDefault="00A72694" w:rsidP="0086326E">
            <w:pPr>
              <w:jc w:val="right"/>
              <w:rPr>
                <w:rFonts w:ascii="Arial" w:hAnsi="Arial" w:cs="Arial"/>
                <w:color w:val="auto"/>
                <w:sz w:val="18"/>
                <w:szCs w:val="18"/>
              </w:rPr>
            </w:pPr>
            <w:r w:rsidRPr="0086326E">
              <w:rPr>
                <w:rFonts w:ascii="Arial" w:hAnsi="Arial" w:cs="Arial"/>
                <w:color w:val="auto"/>
                <w:sz w:val="18"/>
                <w:szCs w:val="18"/>
              </w:rPr>
              <w:t>123,719,751</w:t>
            </w:r>
          </w:p>
        </w:tc>
        <w:tc>
          <w:tcPr>
            <w:tcW w:w="1411" w:type="dxa"/>
          </w:tcPr>
          <w:p w:rsidR="00A72694" w:rsidRPr="0086326E" w:rsidRDefault="00A72694" w:rsidP="0086326E">
            <w:pPr>
              <w:jc w:val="right"/>
              <w:rPr>
                <w:rFonts w:ascii="Arial" w:hAnsi="Arial" w:cs="Arial"/>
                <w:color w:val="auto"/>
                <w:sz w:val="18"/>
                <w:szCs w:val="18"/>
              </w:rPr>
            </w:pPr>
            <w:r w:rsidRPr="0086326E">
              <w:rPr>
                <w:rFonts w:ascii="Arial" w:hAnsi="Arial" w:cs="Arial"/>
                <w:color w:val="auto"/>
                <w:sz w:val="18"/>
                <w:szCs w:val="18"/>
              </w:rPr>
              <w:t>86,552,578</w:t>
            </w:r>
          </w:p>
        </w:tc>
      </w:tr>
      <w:tr w:rsidR="00A72694" w:rsidRPr="0086326E" w:rsidTr="00BF2F10">
        <w:tc>
          <w:tcPr>
            <w:tcW w:w="6120" w:type="dxa"/>
          </w:tcPr>
          <w:p w:rsidR="00A72694" w:rsidRPr="0086326E" w:rsidRDefault="00A72694" w:rsidP="0086326E">
            <w:pPr>
              <w:ind w:left="-76"/>
              <w:contextualSpacing/>
              <w:rPr>
                <w:rFonts w:ascii="Arial" w:hAnsi="Arial" w:cs="Arial"/>
                <w:noProof/>
                <w:snapToGrid w:val="0"/>
                <w:color w:val="auto"/>
                <w:sz w:val="18"/>
                <w:szCs w:val="18"/>
              </w:rPr>
            </w:pPr>
            <w:r w:rsidRPr="0086326E">
              <w:rPr>
                <w:rFonts w:ascii="Arial" w:hAnsi="Arial" w:cs="Arial"/>
                <w:noProof/>
                <w:snapToGrid w:val="0"/>
                <w:color w:val="auto"/>
                <w:sz w:val="18"/>
                <w:szCs w:val="18"/>
                <w:u w:val="single"/>
              </w:rPr>
              <w:t>Less</w:t>
            </w:r>
            <w:r w:rsidRPr="0086326E">
              <w:rPr>
                <w:rFonts w:ascii="Arial" w:hAnsi="Arial" w:cs="Arial"/>
                <w:noProof/>
                <w:snapToGrid w:val="0"/>
                <w:color w:val="auto"/>
                <w:sz w:val="18"/>
                <w:szCs w:val="18"/>
              </w:rPr>
              <w:t xml:space="preserve">  Non-controlling interests of an associate</w:t>
            </w:r>
          </w:p>
        </w:tc>
        <w:tc>
          <w:tcPr>
            <w:tcW w:w="1411" w:type="dxa"/>
            <w:tcBorders>
              <w:bottom w:val="single" w:sz="4" w:space="0" w:color="auto"/>
            </w:tcBorders>
            <w:shd w:val="clear" w:color="auto" w:fill="FAFAFA"/>
          </w:tcPr>
          <w:p w:rsidR="00A72694" w:rsidRPr="0086326E" w:rsidRDefault="00A72694" w:rsidP="0086326E">
            <w:pPr>
              <w:jc w:val="right"/>
              <w:rPr>
                <w:rFonts w:ascii="Arial" w:hAnsi="Arial" w:cs="Arial"/>
                <w:color w:val="auto"/>
                <w:sz w:val="18"/>
                <w:szCs w:val="18"/>
              </w:rPr>
            </w:pPr>
            <w:r w:rsidRPr="0086326E">
              <w:rPr>
                <w:rFonts w:ascii="Arial" w:hAnsi="Arial" w:cs="Arial"/>
                <w:color w:val="auto"/>
                <w:sz w:val="18"/>
                <w:szCs w:val="18"/>
              </w:rPr>
              <w:t>(39,573,487)</w:t>
            </w:r>
          </w:p>
        </w:tc>
        <w:tc>
          <w:tcPr>
            <w:tcW w:w="1411" w:type="dxa"/>
            <w:tcBorders>
              <w:bottom w:val="single" w:sz="4" w:space="0" w:color="auto"/>
            </w:tcBorders>
          </w:tcPr>
          <w:p w:rsidR="00A72694" w:rsidRPr="0086326E" w:rsidRDefault="00A72694" w:rsidP="0086326E">
            <w:pPr>
              <w:jc w:val="right"/>
              <w:rPr>
                <w:rFonts w:ascii="Arial" w:hAnsi="Arial" w:cs="Arial"/>
                <w:color w:val="auto"/>
                <w:sz w:val="18"/>
                <w:szCs w:val="18"/>
              </w:rPr>
            </w:pPr>
            <w:r w:rsidRPr="0086326E">
              <w:rPr>
                <w:rFonts w:ascii="Arial" w:hAnsi="Arial" w:cs="Arial"/>
                <w:color w:val="auto"/>
                <w:sz w:val="18"/>
                <w:szCs w:val="18"/>
              </w:rPr>
              <w:t>(29,365,681)</w:t>
            </w:r>
          </w:p>
        </w:tc>
      </w:tr>
      <w:tr w:rsidR="00A72694" w:rsidRPr="0086326E" w:rsidTr="00BF2F10">
        <w:tc>
          <w:tcPr>
            <w:tcW w:w="6120" w:type="dxa"/>
          </w:tcPr>
          <w:p w:rsidR="00A72694" w:rsidRPr="0086326E" w:rsidRDefault="00A72694" w:rsidP="0086326E">
            <w:pPr>
              <w:ind w:left="-76"/>
              <w:contextualSpacing/>
              <w:rPr>
                <w:rFonts w:ascii="Arial" w:hAnsi="Arial" w:cs="Arial"/>
                <w:noProof/>
                <w:snapToGrid w:val="0"/>
                <w:color w:val="auto"/>
                <w:sz w:val="18"/>
                <w:szCs w:val="18"/>
              </w:rPr>
            </w:pPr>
          </w:p>
        </w:tc>
        <w:tc>
          <w:tcPr>
            <w:tcW w:w="1411" w:type="dxa"/>
            <w:tcBorders>
              <w:top w:val="single" w:sz="4" w:space="0" w:color="auto"/>
            </w:tcBorders>
            <w:shd w:val="clear" w:color="auto" w:fill="FAFAFA"/>
          </w:tcPr>
          <w:p w:rsidR="00A72694" w:rsidRPr="0086326E" w:rsidRDefault="00A72694" w:rsidP="0086326E">
            <w:pPr>
              <w:contextualSpacing/>
              <w:jc w:val="right"/>
              <w:rPr>
                <w:rFonts w:ascii="Arial" w:hAnsi="Arial" w:cs="Arial"/>
                <w:snapToGrid w:val="0"/>
                <w:color w:val="auto"/>
                <w:sz w:val="18"/>
                <w:szCs w:val="18"/>
                <w:lang w:eastAsia="ja-JP"/>
              </w:rPr>
            </w:pPr>
          </w:p>
        </w:tc>
        <w:tc>
          <w:tcPr>
            <w:tcW w:w="1411" w:type="dxa"/>
            <w:tcBorders>
              <w:top w:val="single" w:sz="4" w:space="0" w:color="auto"/>
            </w:tcBorders>
          </w:tcPr>
          <w:p w:rsidR="00A72694" w:rsidRPr="0086326E" w:rsidRDefault="00A72694" w:rsidP="0086326E">
            <w:pPr>
              <w:contextualSpacing/>
              <w:jc w:val="right"/>
              <w:rPr>
                <w:rFonts w:ascii="Arial" w:hAnsi="Arial" w:cs="Arial"/>
                <w:snapToGrid w:val="0"/>
                <w:color w:val="auto"/>
                <w:sz w:val="18"/>
                <w:szCs w:val="18"/>
                <w:lang w:eastAsia="ja-JP"/>
              </w:rPr>
            </w:pPr>
          </w:p>
        </w:tc>
      </w:tr>
      <w:tr w:rsidR="00A72694" w:rsidRPr="0086326E" w:rsidTr="00BF2F10">
        <w:tc>
          <w:tcPr>
            <w:tcW w:w="6120" w:type="dxa"/>
          </w:tcPr>
          <w:p w:rsidR="00A72694" w:rsidRPr="0086326E" w:rsidRDefault="00A72694" w:rsidP="0086326E">
            <w:pPr>
              <w:ind w:left="-76"/>
              <w:contextualSpacing/>
              <w:rPr>
                <w:rFonts w:ascii="Arial" w:hAnsi="Arial" w:cs="Arial"/>
                <w:noProof/>
                <w:snapToGrid w:val="0"/>
                <w:color w:val="auto"/>
                <w:sz w:val="18"/>
                <w:szCs w:val="18"/>
                <w:cs/>
              </w:rPr>
            </w:pPr>
            <w:r w:rsidRPr="0086326E">
              <w:rPr>
                <w:rFonts w:ascii="Arial" w:hAnsi="Arial" w:cs="Arial"/>
                <w:noProof/>
                <w:snapToGrid w:val="0"/>
                <w:color w:val="auto"/>
                <w:sz w:val="18"/>
                <w:szCs w:val="18"/>
                <w:cs/>
              </w:rPr>
              <w:t xml:space="preserve">Net assets </w:t>
            </w:r>
            <w:r w:rsidRPr="0086326E">
              <w:rPr>
                <w:rFonts w:ascii="Arial" w:hAnsi="Arial" w:cs="Arial"/>
                <w:noProof/>
                <w:snapToGrid w:val="0"/>
                <w:color w:val="auto"/>
                <w:sz w:val="18"/>
                <w:szCs w:val="18"/>
              </w:rPr>
              <w:t>for sharing interest</w:t>
            </w:r>
          </w:p>
        </w:tc>
        <w:tc>
          <w:tcPr>
            <w:tcW w:w="1411" w:type="dxa"/>
            <w:shd w:val="clear" w:color="auto" w:fill="FAFAFA"/>
          </w:tcPr>
          <w:p w:rsidR="00A72694" w:rsidRPr="0086326E" w:rsidRDefault="00A72694" w:rsidP="0086326E">
            <w:pPr>
              <w:contextualSpacing/>
              <w:jc w:val="right"/>
              <w:rPr>
                <w:rFonts w:ascii="Arial" w:hAnsi="Arial" w:cs="Arial"/>
                <w:color w:val="auto"/>
                <w:sz w:val="18"/>
                <w:szCs w:val="18"/>
              </w:rPr>
            </w:pPr>
            <w:r w:rsidRPr="0086326E">
              <w:rPr>
                <w:rFonts w:ascii="Arial" w:hAnsi="Arial" w:cs="Arial"/>
                <w:color w:val="auto"/>
                <w:sz w:val="18"/>
                <w:szCs w:val="18"/>
              </w:rPr>
              <w:t>84,146,264</w:t>
            </w:r>
          </w:p>
        </w:tc>
        <w:tc>
          <w:tcPr>
            <w:tcW w:w="1411" w:type="dxa"/>
          </w:tcPr>
          <w:p w:rsidR="00A72694" w:rsidRPr="0086326E" w:rsidRDefault="00A72694" w:rsidP="0086326E">
            <w:pPr>
              <w:jc w:val="right"/>
              <w:rPr>
                <w:rFonts w:ascii="Arial" w:hAnsi="Arial" w:cs="Arial"/>
                <w:color w:val="auto"/>
                <w:sz w:val="18"/>
                <w:szCs w:val="18"/>
              </w:rPr>
            </w:pPr>
            <w:r w:rsidRPr="0086326E">
              <w:rPr>
                <w:rFonts w:ascii="Arial" w:hAnsi="Arial" w:cs="Arial"/>
                <w:color w:val="auto"/>
                <w:sz w:val="18"/>
                <w:szCs w:val="18"/>
              </w:rPr>
              <w:t>57,186,897</w:t>
            </w:r>
          </w:p>
        </w:tc>
      </w:tr>
      <w:tr w:rsidR="00A72694" w:rsidRPr="0086326E" w:rsidTr="00BF2F10">
        <w:tc>
          <w:tcPr>
            <w:tcW w:w="6120" w:type="dxa"/>
          </w:tcPr>
          <w:p w:rsidR="00A72694" w:rsidRPr="0086326E" w:rsidRDefault="00A72694" w:rsidP="0086326E">
            <w:pPr>
              <w:ind w:left="-76"/>
              <w:contextualSpacing/>
              <w:rPr>
                <w:rFonts w:ascii="Arial" w:hAnsi="Arial" w:cs="Arial"/>
                <w:noProof/>
                <w:snapToGrid w:val="0"/>
                <w:color w:val="auto"/>
                <w:sz w:val="18"/>
                <w:szCs w:val="18"/>
                <w:cs/>
              </w:rPr>
            </w:pPr>
            <w:r w:rsidRPr="0086326E">
              <w:rPr>
                <w:rFonts w:ascii="Arial" w:hAnsi="Arial" w:cs="Arial"/>
                <w:noProof/>
                <w:snapToGrid w:val="0"/>
                <w:color w:val="auto"/>
                <w:sz w:val="18"/>
                <w:szCs w:val="18"/>
              </w:rPr>
              <w:t>Interest in an associate</w:t>
            </w:r>
          </w:p>
        </w:tc>
        <w:tc>
          <w:tcPr>
            <w:tcW w:w="1411" w:type="dxa"/>
            <w:tcBorders>
              <w:bottom w:val="single" w:sz="4" w:space="0" w:color="auto"/>
            </w:tcBorders>
            <w:shd w:val="clear" w:color="auto" w:fill="FAFAFA"/>
          </w:tcPr>
          <w:p w:rsidR="00A72694" w:rsidRPr="0086326E" w:rsidRDefault="00A72694" w:rsidP="0086326E">
            <w:pPr>
              <w:contextualSpacing/>
              <w:jc w:val="right"/>
              <w:rPr>
                <w:rFonts w:ascii="Arial" w:hAnsi="Arial" w:cs="Arial"/>
                <w:color w:val="auto"/>
                <w:sz w:val="18"/>
                <w:szCs w:val="18"/>
              </w:rPr>
            </w:pPr>
            <w:r w:rsidRPr="0086326E">
              <w:rPr>
                <w:rFonts w:ascii="Arial" w:hAnsi="Arial" w:cs="Arial"/>
                <w:color w:val="auto"/>
                <w:sz w:val="18"/>
                <w:szCs w:val="18"/>
              </w:rPr>
              <w:t>50.00%</w:t>
            </w:r>
          </w:p>
        </w:tc>
        <w:tc>
          <w:tcPr>
            <w:tcW w:w="1411" w:type="dxa"/>
            <w:tcBorders>
              <w:bottom w:val="single" w:sz="4" w:space="0" w:color="auto"/>
            </w:tcBorders>
          </w:tcPr>
          <w:p w:rsidR="00A72694" w:rsidRPr="0086326E" w:rsidRDefault="00A72694" w:rsidP="0086326E">
            <w:pPr>
              <w:jc w:val="right"/>
              <w:rPr>
                <w:rFonts w:ascii="Arial" w:hAnsi="Arial" w:cs="Arial"/>
                <w:color w:val="auto"/>
                <w:sz w:val="18"/>
                <w:szCs w:val="18"/>
              </w:rPr>
            </w:pPr>
            <w:r w:rsidRPr="0086326E">
              <w:rPr>
                <w:rFonts w:ascii="Arial" w:hAnsi="Arial" w:cs="Arial"/>
                <w:color w:val="auto"/>
                <w:sz w:val="18"/>
                <w:szCs w:val="18"/>
              </w:rPr>
              <w:t>50.00%</w:t>
            </w:r>
          </w:p>
        </w:tc>
      </w:tr>
      <w:tr w:rsidR="00A72694" w:rsidRPr="0086326E" w:rsidTr="00BF2F10">
        <w:tc>
          <w:tcPr>
            <w:tcW w:w="6120" w:type="dxa"/>
          </w:tcPr>
          <w:p w:rsidR="00A72694" w:rsidRPr="0086326E" w:rsidRDefault="00A72694" w:rsidP="0086326E">
            <w:pPr>
              <w:ind w:left="-76"/>
              <w:contextualSpacing/>
              <w:rPr>
                <w:rFonts w:ascii="Arial" w:hAnsi="Arial" w:cs="Arial"/>
                <w:noProof/>
                <w:snapToGrid w:val="0"/>
                <w:color w:val="auto"/>
                <w:sz w:val="18"/>
                <w:szCs w:val="18"/>
                <w:cs/>
              </w:rPr>
            </w:pPr>
          </w:p>
        </w:tc>
        <w:tc>
          <w:tcPr>
            <w:tcW w:w="1411" w:type="dxa"/>
            <w:tcBorders>
              <w:top w:val="single" w:sz="4" w:space="0" w:color="auto"/>
            </w:tcBorders>
            <w:shd w:val="clear" w:color="auto" w:fill="FAFAFA"/>
          </w:tcPr>
          <w:p w:rsidR="00A72694" w:rsidRPr="0086326E" w:rsidRDefault="00A72694" w:rsidP="0086326E">
            <w:pPr>
              <w:contextualSpacing/>
              <w:jc w:val="right"/>
              <w:rPr>
                <w:rFonts w:ascii="Arial" w:hAnsi="Arial" w:cs="Arial"/>
                <w:snapToGrid w:val="0"/>
                <w:color w:val="auto"/>
                <w:sz w:val="18"/>
                <w:szCs w:val="18"/>
                <w:lang w:eastAsia="ja-JP"/>
              </w:rPr>
            </w:pPr>
          </w:p>
        </w:tc>
        <w:tc>
          <w:tcPr>
            <w:tcW w:w="1411" w:type="dxa"/>
            <w:tcBorders>
              <w:top w:val="single" w:sz="4" w:space="0" w:color="auto"/>
            </w:tcBorders>
          </w:tcPr>
          <w:p w:rsidR="00A72694" w:rsidRPr="0086326E" w:rsidRDefault="00A72694" w:rsidP="0086326E">
            <w:pPr>
              <w:contextualSpacing/>
              <w:jc w:val="right"/>
              <w:rPr>
                <w:rFonts w:ascii="Arial" w:hAnsi="Arial" w:cs="Arial"/>
                <w:snapToGrid w:val="0"/>
                <w:color w:val="auto"/>
                <w:sz w:val="18"/>
                <w:szCs w:val="18"/>
                <w:lang w:eastAsia="ja-JP"/>
              </w:rPr>
            </w:pPr>
          </w:p>
        </w:tc>
      </w:tr>
      <w:tr w:rsidR="00A72694" w:rsidRPr="0086326E" w:rsidTr="00BF2F10">
        <w:tc>
          <w:tcPr>
            <w:tcW w:w="6120" w:type="dxa"/>
          </w:tcPr>
          <w:p w:rsidR="00A72694" w:rsidRPr="0086326E" w:rsidRDefault="00A72694" w:rsidP="0086326E">
            <w:pPr>
              <w:ind w:left="-76"/>
              <w:contextualSpacing/>
              <w:rPr>
                <w:rFonts w:ascii="Arial" w:hAnsi="Arial" w:cs="Arial"/>
                <w:b/>
                <w:bCs/>
                <w:noProof/>
                <w:snapToGrid w:val="0"/>
                <w:color w:val="auto"/>
                <w:sz w:val="18"/>
                <w:szCs w:val="18"/>
                <w:cs/>
              </w:rPr>
            </w:pPr>
            <w:r w:rsidRPr="0086326E">
              <w:rPr>
                <w:rFonts w:ascii="Arial" w:hAnsi="Arial" w:cs="Arial"/>
                <w:b/>
                <w:bCs/>
                <w:noProof/>
                <w:snapToGrid w:val="0"/>
                <w:color w:val="auto"/>
                <w:sz w:val="18"/>
                <w:szCs w:val="18"/>
                <w:cs/>
              </w:rPr>
              <w:t>Carrying va</w:t>
            </w:r>
            <w:r w:rsidRPr="0086326E">
              <w:rPr>
                <w:rFonts w:ascii="Arial" w:hAnsi="Arial" w:cs="Arial"/>
                <w:b/>
                <w:bCs/>
                <w:noProof/>
                <w:snapToGrid w:val="0"/>
                <w:color w:val="auto"/>
                <w:sz w:val="18"/>
                <w:szCs w:val="18"/>
              </w:rPr>
              <w:t>lue</w:t>
            </w:r>
          </w:p>
        </w:tc>
        <w:tc>
          <w:tcPr>
            <w:tcW w:w="1411" w:type="dxa"/>
            <w:tcBorders>
              <w:bottom w:val="single" w:sz="4" w:space="0" w:color="auto"/>
            </w:tcBorders>
            <w:shd w:val="clear" w:color="auto" w:fill="FAFAFA"/>
          </w:tcPr>
          <w:p w:rsidR="00A72694" w:rsidRPr="0086326E" w:rsidRDefault="00A72694" w:rsidP="0086326E">
            <w:pPr>
              <w:jc w:val="right"/>
              <w:rPr>
                <w:rFonts w:ascii="Arial" w:hAnsi="Arial" w:cs="Arial"/>
                <w:color w:val="auto"/>
                <w:sz w:val="18"/>
                <w:szCs w:val="18"/>
              </w:rPr>
            </w:pPr>
            <w:r w:rsidRPr="0086326E">
              <w:rPr>
                <w:rFonts w:ascii="Arial" w:hAnsi="Arial" w:cs="Arial"/>
                <w:color w:val="auto"/>
                <w:sz w:val="18"/>
                <w:szCs w:val="18"/>
              </w:rPr>
              <w:t>42,073,132</w:t>
            </w:r>
          </w:p>
        </w:tc>
        <w:tc>
          <w:tcPr>
            <w:tcW w:w="1411" w:type="dxa"/>
            <w:tcBorders>
              <w:bottom w:val="single" w:sz="4" w:space="0" w:color="auto"/>
            </w:tcBorders>
          </w:tcPr>
          <w:p w:rsidR="00A72694" w:rsidRPr="0086326E" w:rsidRDefault="00A72694" w:rsidP="0086326E">
            <w:pPr>
              <w:jc w:val="right"/>
              <w:rPr>
                <w:rFonts w:ascii="Arial" w:hAnsi="Arial" w:cs="Arial"/>
                <w:color w:val="auto"/>
                <w:sz w:val="18"/>
                <w:szCs w:val="18"/>
              </w:rPr>
            </w:pPr>
            <w:r w:rsidRPr="0086326E">
              <w:rPr>
                <w:rFonts w:ascii="Arial" w:hAnsi="Arial" w:cs="Arial"/>
                <w:color w:val="auto"/>
                <w:sz w:val="18"/>
                <w:szCs w:val="18"/>
              </w:rPr>
              <w:t>28,593,448</w:t>
            </w:r>
          </w:p>
        </w:tc>
      </w:tr>
    </w:tbl>
    <w:p w:rsidR="00CA2754" w:rsidRPr="001534D0" w:rsidRDefault="00CA2754" w:rsidP="0086326E">
      <w:pPr>
        <w:ind w:left="540" w:right="0"/>
        <w:jc w:val="thaiDistribute"/>
        <w:rPr>
          <w:rFonts w:ascii="Arial" w:hAnsi="Arial" w:cs="Arial"/>
          <w:color w:val="auto"/>
          <w:sz w:val="18"/>
          <w:szCs w:val="18"/>
        </w:rPr>
      </w:pPr>
    </w:p>
    <w:p w:rsidR="00F748A4" w:rsidRPr="00C202BE" w:rsidRDefault="00F748A4" w:rsidP="0086326E">
      <w:pPr>
        <w:ind w:left="540" w:right="0"/>
        <w:jc w:val="thaiDistribute"/>
        <w:rPr>
          <w:rFonts w:ascii="Arial" w:hAnsi="Arial" w:cs="Arial"/>
          <w:b/>
          <w:bCs/>
          <w:color w:val="auto"/>
          <w:sz w:val="18"/>
          <w:szCs w:val="18"/>
        </w:rPr>
      </w:pPr>
      <w:r w:rsidRPr="00C202BE">
        <w:rPr>
          <w:rFonts w:ascii="Arial" w:hAnsi="Arial" w:cs="Arial"/>
          <w:b/>
          <w:bCs/>
          <w:color w:val="auto"/>
          <w:sz w:val="18"/>
          <w:szCs w:val="18"/>
        </w:rPr>
        <w:t>Individually immaterial associate</w:t>
      </w:r>
    </w:p>
    <w:p w:rsidR="00F748A4" w:rsidRPr="00C202BE" w:rsidRDefault="00F748A4" w:rsidP="0086326E">
      <w:pPr>
        <w:ind w:left="540" w:right="0"/>
        <w:jc w:val="thaiDistribute"/>
        <w:rPr>
          <w:rFonts w:ascii="Arial" w:hAnsi="Arial" w:cs="Arial"/>
          <w:color w:val="auto"/>
          <w:sz w:val="18"/>
          <w:szCs w:val="18"/>
        </w:rPr>
      </w:pPr>
    </w:p>
    <w:p w:rsidR="00F748A4" w:rsidRPr="00C202BE" w:rsidRDefault="00F748A4" w:rsidP="0086326E">
      <w:pPr>
        <w:ind w:left="540" w:right="0"/>
        <w:jc w:val="thaiDistribute"/>
        <w:rPr>
          <w:rFonts w:ascii="Arial" w:hAnsi="Arial" w:cs="Arial"/>
          <w:color w:val="auto"/>
          <w:sz w:val="18"/>
          <w:szCs w:val="18"/>
        </w:rPr>
      </w:pPr>
      <w:r w:rsidRPr="0086326E">
        <w:rPr>
          <w:rFonts w:ascii="Arial" w:hAnsi="Arial" w:cs="Arial"/>
          <w:color w:val="auto"/>
          <w:spacing w:val="-6"/>
          <w:sz w:val="18"/>
          <w:szCs w:val="18"/>
        </w:rPr>
        <w:t>In addition to the interest in</w:t>
      </w:r>
      <w:r w:rsidR="002E32C0" w:rsidRPr="0086326E">
        <w:rPr>
          <w:rFonts w:ascii="Arial" w:hAnsi="Arial" w:cs="Arial"/>
          <w:color w:val="auto"/>
          <w:spacing w:val="-6"/>
          <w:sz w:val="18"/>
          <w:szCs w:val="18"/>
        </w:rPr>
        <w:t xml:space="preserve"> an</w:t>
      </w:r>
      <w:r w:rsidRPr="0086326E">
        <w:rPr>
          <w:rFonts w:ascii="Arial" w:hAnsi="Arial" w:cs="Arial"/>
          <w:color w:val="auto"/>
          <w:spacing w:val="-6"/>
          <w:sz w:val="18"/>
          <w:szCs w:val="18"/>
        </w:rPr>
        <w:t xml:space="preserve"> associate disclosed above, the Group also has interest in immaterial associate, </w:t>
      </w:r>
      <w:r w:rsidRPr="0086326E">
        <w:rPr>
          <w:rFonts w:ascii="Arial" w:hAnsi="Arial" w:cs="Arial"/>
          <w:snapToGrid w:val="0"/>
          <w:color w:val="auto"/>
          <w:spacing w:val="-6"/>
          <w:sz w:val="18"/>
          <w:szCs w:val="18"/>
          <w:lang w:eastAsia="th-TH"/>
        </w:rPr>
        <w:t>Aramex</w:t>
      </w:r>
      <w:r w:rsidRPr="00C202BE">
        <w:rPr>
          <w:rFonts w:ascii="Arial" w:hAnsi="Arial" w:cs="Arial"/>
          <w:snapToGrid w:val="0"/>
          <w:color w:val="auto"/>
          <w:sz w:val="18"/>
          <w:szCs w:val="18"/>
          <w:lang w:eastAsia="th-TH"/>
        </w:rPr>
        <w:t xml:space="preserve"> (Thailand) Co., Ltd.,</w:t>
      </w:r>
      <w:r w:rsidRPr="00C202BE">
        <w:rPr>
          <w:rFonts w:ascii="Arial" w:hAnsi="Arial" w:cs="Arial"/>
          <w:color w:val="auto"/>
          <w:sz w:val="18"/>
          <w:szCs w:val="18"/>
        </w:rPr>
        <w:t xml:space="preserve"> that is accounted for using the equity method.</w:t>
      </w:r>
    </w:p>
    <w:p w:rsidR="00F748A4" w:rsidRPr="00C202BE" w:rsidRDefault="00F748A4" w:rsidP="0086326E">
      <w:pPr>
        <w:ind w:left="540" w:right="0"/>
        <w:rPr>
          <w:rFonts w:ascii="Arial" w:hAnsi="Arial" w:cs="Arial"/>
          <w:color w:val="auto"/>
          <w:sz w:val="18"/>
          <w:szCs w:val="18"/>
        </w:rPr>
      </w:pPr>
    </w:p>
    <w:tbl>
      <w:tblPr>
        <w:tblW w:w="8949" w:type="dxa"/>
        <w:tblInd w:w="630" w:type="dxa"/>
        <w:tblLayout w:type="fixed"/>
        <w:tblLook w:val="04A0" w:firstRow="1" w:lastRow="0" w:firstColumn="1" w:lastColumn="0" w:noHBand="0" w:noVBand="1"/>
      </w:tblPr>
      <w:tblGrid>
        <w:gridCol w:w="6127"/>
        <w:gridCol w:w="1411"/>
        <w:gridCol w:w="1411"/>
      </w:tblGrid>
      <w:tr w:rsidR="00C202BE" w:rsidRPr="0086326E" w:rsidTr="0086326E">
        <w:trPr>
          <w:cantSplit/>
        </w:trPr>
        <w:tc>
          <w:tcPr>
            <w:tcW w:w="6127" w:type="dxa"/>
            <w:vAlign w:val="center"/>
          </w:tcPr>
          <w:p w:rsidR="00F748A4" w:rsidRPr="0086326E" w:rsidRDefault="00F748A4" w:rsidP="0086326E">
            <w:pPr>
              <w:ind w:left="-86"/>
              <w:rPr>
                <w:rFonts w:ascii="Arial" w:hAnsi="Arial" w:cs="Arial"/>
                <w:b/>
                <w:bCs/>
                <w:color w:val="auto"/>
                <w:sz w:val="18"/>
                <w:szCs w:val="18"/>
              </w:rPr>
            </w:pPr>
          </w:p>
        </w:tc>
        <w:tc>
          <w:tcPr>
            <w:tcW w:w="1411" w:type="dxa"/>
            <w:tcBorders>
              <w:top w:val="single" w:sz="4" w:space="0" w:color="auto"/>
            </w:tcBorders>
            <w:shd w:val="clear" w:color="auto" w:fill="auto"/>
            <w:vAlign w:val="center"/>
            <w:hideMark/>
          </w:tcPr>
          <w:p w:rsidR="00F748A4" w:rsidRPr="0086326E" w:rsidRDefault="00F14FCD" w:rsidP="0086326E">
            <w:pPr>
              <w:jc w:val="right"/>
              <w:rPr>
                <w:rFonts w:ascii="Arial" w:hAnsi="Arial" w:cs="Arial"/>
                <w:b/>
                <w:bCs/>
                <w:color w:val="auto"/>
                <w:sz w:val="18"/>
                <w:szCs w:val="18"/>
              </w:rPr>
            </w:pPr>
            <w:r w:rsidRPr="0086326E">
              <w:rPr>
                <w:rFonts w:ascii="Arial" w:hAnsi="Arial" w:cs="Arial"/>
                <w:b/>
                <w:bCs/>
                <w:color w:val="auto"/>
                <w:sz w:val="18"/>
                <w:szCs w:val="18"/>
              </w:rPr>
              <w:t>2019</w:t>
            </w:r>
          </w:p>
        </w:tc>
        <w:tc>
          <w:tcPr>
            <w:tcW w:w="1411" w:type="dxa"/>
            <w:tcBorders>
              <w:top w:val="single" w:sz="4" w:space="0" w:color="auto"/>
            </w:tcBorders>
            <w:shd w:val="clear" w:color="auto" w:fill="auto"/>
            <w:vAlign w:val="center"/>
            <w:hideMark/>
          </w:tcPr>
          <w:p w:rsidR="00F748A4" w:rsidRPr="0086326E" w:rsidRDefault="00C202BE" w:rsidP="0086326E">
            <w:pPr>
              <w:jc w:val="right"/>
              <w:rPr>
                <w:rFonts w:ascii="Arial" w:hAnsi="Arial" w:cs="Arial"/>
                <w:b/>
                <w:bCs/>
                <w:color w:val="auto"/>
                <w:sz w:val="18"/>
                <w:szCs w:val="18"/>
              </w:rPr>
            </w:pPr>
            <w:r w:rsidRPr="0086326E">
              <w:rPr>
                <w:rFonts w:ascii="Arial" w:hAnsi="Arial" w:cs="Arial"/>
                <w:b/>
                <w:bCs/>
                <w:color w:val="auto"/>
                <w:sz w:val="18"/>
                <w:szCs w:val="18"/>
              </w:rPr>
              <w:t>2018</w:t>
            </w:r>
          </w:p>
        </w:tc>
      </w:tr>
      <w:tr w:rsidR="00C202BE" w:rsidRPr="0086326E" w:rsidTr="0086326E">
        <w:trPr>
          <w:cantSplit/>
          <w:trHeight w:val="261"/>
        </w:trPr>
        <w:tc>
          <w:tcPr>
            <w:tcW w:w="6127" w:type="dxa"/>
            <w:vAlign w:val="center"/>
          </w:tcPr>
          <w:p w:rsidR="00F748A4" w:rsidRPr="0086326E" w:rsidRDefault="00F748A4" w:rsidP="0086326E">
            <w:pPr>
              <w:ind w:left="-86"/>
              <w:rPr>
                <w:rFonts w:ascii="Arial" w:hAnsi="Arial" w:cs="Arial"/>
                <w:color w:val="auto"/>
                <w:sz w:val="18"/>
                <w:szCs w:val="18"/>
              </w:rPr>
            </w:pPr>
          </w:p>
        </w:tc>
        <w:tc>
          <w:tcPr>
            <w:tcW w:w="1411" w:type="dxa"/>
            <w:tcBorders>
              <w:bottom w:val="single" w:sz="4" w:space="0" w:color="auto"/>
            </w:tcBorders>
            <w:shd w:val="clear" w:color="auto" w:fill="auto"/>
            <w:vAlign w:val="center"/>
            <w:hideMark/>
          </w:tcPr>
          <w:p w:rsidR="00F748A4" w:rsidRPr="0086326E" w:rsidRDefault="00F748A4" w:rsidP="0086326E">
            <w:pPr>
              <w:jc w:val="right"/>
              <w:rPr>
                <w:rFonts w:ascii="Arial" w:hAnsi="Arial" w:cs="Arial"/>
                <w:b/>
                <w:bCs/>
                <w:color w:val="auto"/>
                <w:spacing w:val="-4"/>
                <w:sz w:val="18"/>
                <w:szCs w:val="18"/>
              </w:rPr>
            </w:pPr>
            <w:r w:rsidRPr="0086326E">
              <w:rPr>
                <w:rFonts w:ascii="Arial" w:hAnsi="Arial" w:cs="Arial"/>
                <w:b/>
                <w:bCs/>
                <w:color w:val="auto"/>
                <w:spacing w:val="-4"/>
                <w:sz w:val="18"/>
                <w:szCs w:val="18"/>
              </w:rPr>
              <w:t>Baht</w:t>
            </w:r>
          </w:p>
        </w:tc>
        <w:tc>
          <w:tcPr>
            <w:tcW w:w="1411" w:type="dxa"/>
            <w:tcBorders>
              <w:bottom w:val="single" w:sz="4" w:space="0" w:color="auto"/>
            </w:tcBorders>
            <w:shd w:val="clear" w:color="auto" w:fill="auto"/>
            <w:vAlign w:val="center"/>
            <w:hideMark/>
          </w:tcPr>
          <w:p w:rsidR="00F748A4" w:rsidRPr="0086326E" w:rsidRDefault="00F748A4" w:rsidP="0086326E">
            <w:pPr>
              <w:jc w:val="right"/>
              <w:rPr>
                <w:rFonts w:ascii="Arial" w:hAnsi="Arial" w:cs="Arial"/>
                <w:b/>
                <w:bCs/>
                <w:color w:val="auto"/>
                <w:spacing w:val="-4"/>
                <w:sz w:val="18"/>
                <w:szCs w:val="18"/>
              </w:rPr>
            </w:pPr>
            <w:r w:rsidRPr="0086326E">
              <w:rPr>
                <w:rFonts w:ascii="Arial" w:hAnsi="Arial" w:cs="Arial"/>
                <w:b/>
                <w:bCs/>
                <w:color w:val="auto"/>
                <w:spacing w:val="-4"/>
                <w:sz w:val="18"/>
                <w:szCs w:val="18"/>
              </w:rPr>
              <w:t>Baht</w:t>
            </w:r>
          </w:p>
        </w:tc>
      </w:tr>
      <w:tr w:rsidR="00C202BE" w:rsidRPr="0086326E" w:rsidTr="0086326E">
        <w:trPr>
          <w:cantSplit/>
        </w:trPr>
        <w:tc>
          <w:tcPr>
            <w:tcW w:w="6127" w:type="dxa"/>
            <w:vAlign w:val="center"/>
          </w:tcPr>
          <w:p w:rsidR="00F748A4" w:rsidRPr="0086326E" w:rsidRDefault="00F748A4" w:rsidP="0086326E">
            <w:pPr>
              <w:ind w:left="-86"/>
              <w:rPr>
                <w:rFonts w:ascii="Arial" w:hAnsi="Arial" w:cs="Arial"/>
                <w:color w:val="auto"/>
                <w:sz w:val="18"/>
                <w:szCs w:val="18"/>
                <w:cs/>
              </w:rPr>
            </w:pPr>
          </w:p>
        </w:tc>
        <w:tc>
          <w:tcPr>
            <w:tcW w:w="1411" w:type="dxa"/>
            <w:tcBorders>
              <w:top w:val="single" w:sz="4" w:space="0" w:color="auto"/>
            </w:tcBorders>
            <w:shd w:val="clear" w:color="auto" w:fill="FAFAFA"/>
            <w:vAlign w:val="center"/>
          </w:tcPr>
          <w:p w:rsidR="00F748A4" w:rsidRPr="0086326E" w:rsidRDefault="00F748A4" w:rsidP="0086326E">
            <w:pPr>
              <w:jc w:val="right"/>
              <w:rPr>
                <w:rFonts w:ascii="Arial" w:hAnsi="Arial" w:cs="Arial"/>
                <w:color w:val="auto"/>
                <w:sz w:val="18"/>
                <w:szCs w:val="18"/>
              </w:rPr>
            </w:pPr>
          </w:p>
        </w:tc>
        <w:tc>
          <w:tcPr>
            <w:tcW w:w="1411" w:type="dxa"/>
            <w:tcBorders>
              <w:top w:val="single" w:sz="4" w:space="0" w:color="auto"/>
            </w:tcBorders>
            <w:vAlign w:val="center"/>
          </w:tcPr>
          <w:p w:rsidR="00F748A4" w:rsidRPr="0086326E" w:rsidRDefault="00F748A4" w:rsidP="0086326E">
            <w:pPr>
              <w:jc w:val="right"/>
              <w:rPr>
                <w:rFonts w:ascii="Arial" w:hAnsi="Arial" w:cs="Arial"/>
                <w:color w:val="auto"/>
                <w:sz w:val="18"/>
                <w:szCs w:val="18"/>
              </w:rPr>
            </w:pPr>
          </w:p>
        </w:tc>
      </w:tr>
      <w:tr w:rsidR="00A72694" w:rsidRPr="0086326E" w:rsidTr="0086326E">
        <w:trPr>
          <w:cantSplit/>
        </w:trPr>
        <w:tc>
          <w:tcPr>
            <w:tcW w:w="6127" w:type="dxa"/>
            <w:vAlign w:val="center"/>
            <w:hideMark/>
          </w:tcPr>
          <w:p w:rsidR="00A72694" w:rsidRPr="0086326E" w:rsidRDefault="00A72694" w:rsidP="0086326E">
            <w:pPr>
              <w:ind w:left="-86"/>
              <w:rPr>
                <w:rFonts w:ascii="Arial" w:hAnsi="Arial" w:cs="Arial"/>
                <w:color w:val="auto"/>
                <w:sz w:val="18"/>
                <w:szCs w:val="18"/>
              </w:rPr>
            </w:pPr>
            <w:r w:rsidRPr="0086326E">
              <w:rPr>
                <w:rFonts w:ascii="Arial" w:hAnsi="Arial" w:cs="Arial"/>
                <w:color w:val="auto"/>
                <w:sz w:val="18"/>
                <w:szCs w:val="18"/>
              </w:rPr>
              <w:t>Aggregate carrying amount of individual immaterial associate</w:t>
            </w:r>
          </w:p>
        </w:tc>
        <w:tc>
          <w:tcPr>
            <w:tcW w:w="1411" w:type="dxa"/>
            <w:shd w:val="clear" w:color="auto" w:fill="FAFAFA"/>
            <w:vAlign w:val="center"/>
          </w:tcPr>
          <w:p w:rsidR="00A72694" w:rsidRPr="0086326E" w:rsidRDefault="00A72694" w:rsidP="0086326E">
            <w:pPr>
              <w:jc w:val="right"/>
              <w:rPr>
                <w:rFonts w:ascii="Arial" w:eastAsia="Times New Roman" w:hAnsi="Arial" w:cs="Arial"/>
                <w:color w:val="auto"/>
                <w:sz w:val="18"/>
                <w:szCs w:val="18"/>
                <w:cs/>
                <w:lang w:eastAsia="en-GB"/>
              </w:rPr>
            </w:pPr>
            <w:r w:rsidRPr="0086326E">
              <w:rPr>
                <w:rFonts w:ascii="Arial" w:eastAsia="Times New Roman" w:hAnsi="Arial" w:cs="Arial"/>
                <w:color w:val="auto"/>
                <w:sz w:val="18"/>
                <w:szCs w:val="18"/>
                <w:lang w:eastAsia="en-GB"/>
              </w:rPr>
              <w:t>2,885,295</w:t>
            </w:r>
          </w:p>
        </w:tc>
        <w:tc>
          <w:tcPr>
            <w:tcW w:w="1411" w:type="dxa"/>
            <w:vAlign w:val="center"/>
          </w:tcPr>
          <w:p w:rsidR="00A72694" w:rsidRPr="0086326E" w:rsidRDefault="00A72694" w:rsidP="0086326E">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86326E">
              <w:rPr>
                <w:rFonts w:ascii="Arial" w:eastAsia="Times New Roman" w:hAnsi="Arial" w:cs="Arial"/>
                <w:color w:val="auto"/>
                <w:sz w:val="18"/>
                <w:szCs w:val="18"/>
                <w:lang w:eastAsia="en-GB"/>
              </w:rPr>
              <w:t>2,198,07</w:t>
            </w:r>
            <w:r w:rsidRPr="0086326E">
              <w:rPr>
                <w:rFonts w:ascii="Arial" w:hAnsi="Arial" w:cs="Arial"/>
                <w:color w:val="auto"/>
                <w:sz w:val="18"/>
                <w:szCs w:val="18"/>
              </w:rPr>
              <w:t>3</w:t>
            </w:r>
          </w:p>
        </w:tc>
      </w:tr>
      <w:tr w:rsidR="00DB11FE" w:rsidRPr="0086326E" w:rsidTr="0086326E">
        <w:trPr>
          <w:cantSplit/>
        </w:trPr>
        <w:tc>
          <w:tcPr>
            <w:tcW w:w="6127" w:type="dxa"/>
            <w:vAlign w:val="center"/>
            <w:hideMark/>
          </w:tcPr>
          <w:p w:rsidR="00DB11FE" w:rsidRPr="0086326E" w:rsidRDefault="00DB11FE" w:rsidP="00DB11FE">
            <w:pPr>
              <w:ind w:left="-86"/>
              <w:rPr>
                <w:rFonts w:ascii="Arial" w:hAnsi="Arial" w:cs="Arial"/>
                <w:color w:val="auto"/>
                <w:sz w:val="18"/>
                <w:szCs w:val="18"/>
              </w:rPr>
            </w:pPr>
            <w:r w:rsidRPr="0086326E">
              <w:rPr>
                <w:rFonts w:ascii="Arial" w:hAnsi="Arial" w:cs="Arial"/>
                <w:color w:val="auto"/>
                <w:sz w:val="18"/>
                <w:szCs w:val="18"/>
              </w:rPr>
              <w:t xml:space="preserve">Total share of </w:t>
            </w:r>
            <w:r w:rsidR="00CB7ACC">
              <w:rPr>
                <w:rFonts w:ascii="Arial" w:hAnsi="Arial" w:cs="Arial"/>
                <w:color w:val="auto"/>
                <w:sz w:val="18"/>
                <w:szCs w:val="18"/>
              </w:rPr>
              <w:t>profit (</w:t>
            </w:r>
            <w:r w:rsidRPr="0086326E">
              <w:rPr>
                <w:rFonts w:ascii="Arial" w:hAnsi="Arial" w:cs="Arial"/>
                <w:color w:val="auto"/>
                <w:sz w:val="18"/>
                <w:szCs w:val="18"/>
              </w:rPr>
              <w:t>loss</w:t>
            </w:r>
            <w:r w:rsidR="00CB7ACC">
              <w:rPr>
                <w:rFonts w:ascii="Arial" w:hAnsi="Arial" w:cs="Arial"/>
                <w:color w:val="auto"/>
                <w:sz w:val="18"/>
                <w:szCs w:val="18"/>
              </w:rPr>
              <w:t>)</w:t>
            </w:r>
            <w:r w:rsidRPr="0086326E">
              <w:rPr>
                <w:rFonts w:ascii="Arial" w:hAnsi="Arial" w:cs="Arial"/>
                <w:color w:val="auto"/>
                <w:sz w:val="18"/>
                <w:szCs w:val="18"/>
              </w:rPr>
              <w:t xml:space="preserve"> from an associate</w:t>
            </w:r>
          </w:p>
        </w:tc>
        <w:tc>
          <w:tcPr>
            <w:tcW w:w="1411" w:type="dxa"/>
            <w:shd w:val="clear" w:color="auto" w:fill="FAFAFA"/>
            <w:vAlign w:val="center"/>
          </w:tcPr>
          <w:p w:rsidR="00DB11FE" w:rsidRPr="0086326E" w:rsidRDefault="00DB11FE" w:rsidP="00DB11FE">
            <w:pPr>
              <w:tabs>
                <w:tab w:val="left" w:pos="1134"/>
                <w:tab w:val="left" w:pos="1276"/>
                <w:tab w:val="center" w:pos="3402"/>
                <w:tab w:val="center" w:pos="4536"/>
                <w:tab w:val="center" w:pos="5670"/>
                <w:tab w:val="center" w:pos="6804"/>
                <w:tab w:val="right" w:pos="7655"/>
              </w:tabs>
              <w:jc w:val="right"/>
              <w:rPr>
                <w:rFonts w:ascii="Arial" w:eastAsia="Times New Roman" w:hAnsi="Arial" w:cs="Arial"/>
                <w:color w:val="auto"/>
                <w:sz w:val="18"/>
                <w:szCs w:val="18"/>
                <w:lang w:eastAsia="en-GB"/>
              </w:rPr>
            </w:pPr>
            <w:r w:rsidRPr="0086326E">
              <w:rPr>
                <w:rFonts w:ascii="Arial" w:eastAsia="Times New Roman" w:hAnsi="Arial" w:cs="Arial"/>
                <w:color w:val="auto"/>
                <w:sz w:val="18"/>
                <w:szCs w:val="18"/>
                <w:lang w:eastAsia="en-GB"/>
              </w:rPr>
              <w:t>687,222</w:t>
            </w:r>
          </w:p>
        </w:tc>
        <w:tc>
          <w:tcPr>
            <w:tcW w:w="1411" w:type="dxa"/>
            <w:vAlign w:val="center"/>
          </w:tcPr>
          <w:p w:rsidR="00DB11FE" w:rsidRPr="0086326E" w:rsidRDefault="00DB11FE" w:rsidP="00DB11FE">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86326E">
              <w:rPr>
                <w:rFonts w:ascii="Arial" w:hAnsi="Arial" w:cs="Arial"/>
                <w:color w:val="auto"/>
                <w:sz w:val="18"/>
                <w:szCs w:val="18"/>
              </w:rPr>
              <w:t>(1,570,011)</w:t>
            </w:r>
          </w:p>
        </w:tc>
      </w:tr>
    </w:tbl>
    <w:p w:rsidR="00CA2754" w:rsidRPr="00C202BE" w:rsidRDefault="00CA2754">
      <w:pPr>
        <w:ind w:right="0"/>
        <w:rPr>
          <w:rFonts w:ascii="Arial" w:hAnsi="Arial" w:cs="Arial"/>
          <w:b/>
          <w:bCs/>
          <w:color w:val="auto"/>
          <w:sz w:val="18"/>
          <w:szCs w:val="18"/>
        </w:rPr>
      </w:pPr>
      <w:r w:rsidRPr="00C202BE">
        <w:rPr>
          <w:rFonts w:ascii="Arial" w:hAnsi="Arial" w:cs="Arial"/>
          <w:b/>
          <w:bCs/>
          <w:color w:val="auto"/>
          <w:sz w:val="18"/>
          <w:szCs w:val="18"/>
        </w:rPr>
        <w:br w:type="page"/>
      </w:r>
    </w:p>
    <w:p w:rsidR="00CA2754" w:rsidRDefault="00CA2754" w:rsidP="00F748A4">
      <w:pPr>
        <w:ind w:left="540" w:hanging="540"/>
        <w:outlineLvl w:val="0"/>
        <w:rPr>
          <w:rFonts w:ascii="Arial" w:hAnsi="Arial" w:cs="Arial"/>
          <w:b/>
          <w:bCs/>
          <w:color w:val="auto"/>
          <w:sz w:val="18"/>
          <w:szCs w:val="18"/>
        </w:rPr>
      </w:pPr>
    </w:p>
    <w:tbl>
      <w:tblPr>
        <w:tblW w:w="0" w:type="auto"/>
        <w:tblInd w:w="108" w:type="dxa"/>
        <w:shd w:val="clear" w:color="auto" w:fill="FFA543"/>
        <w:tblLook w:val="04A0" w:firstRow="1" w:lastRow="0" w:firstColumn="1" w:lastColumn="0" w:noHBand="0" w:noVBand="1"/>
      </w:tblPr>
      <w:tblGrid>
        <w:gridCol w:w="9461"/>
      </w:tblGrid>
      <w:tr w:rsidR="002B0E97" w:rsidRPr="005C6611" w:rsidTr="003618C6">
        <w:trPr>
          <w:trHeight w:val="386"/>
        </w:trPr>
        <w:tc>
          <w:tcPr>
            <w:tcW w:w="9461" w:type="dxa"/>
            <w:shd w:val="clear" w:color="auto" w:fill="FFA543"/>
            <w:vAlign w:val="center"/>
            <w:hideMark/>
          </w:tcPr>
          <w:p w:rsidR="002B0E97" w:rsidRPr="005C6611" w:rsidRDefault="002B0E97" w:rsidP="003618C6">
            <w:pPr>
              <w:ind w:left="432" w:right="0" w:hanging="432"/>
              <w:jc w:val="both"/>
              <w:rPr>
                <w:rFonts w:ascii="Arial" w:eastAsia="Arial Unicode MS" w:hAnsi="Arial" w:cs="Arial"/>
                <w:b/>
                <w:bCs/>
                <w:color w:val="FFFFFF"/>
                <w:sz w:val="18"/>
                <w:szCs w:val="18"/>
                <w:lang w:val="en-US"/>
              </w:rPr>
            </w:pPr>
            <w:r w:rsidRPr="002B0E97">
              <w:rPr>
                <w:rFonts w:ascii="Arial" w:eastAsia="Arial Unicode MS" w:hAnsi="Arial" w:cs="Arial"/>
                <w:b/>
                <w:bCs/>
                <w:color w:val="FFFFFF"/>
                <w:sz w:val="18"/>
                <w:szCs w:val="18"/>
                <w:lang w:val="en-US"/>
              </w:rPr>
              <w:t>12</w:t>
            </w:r>
            <w:r w:rsidRPr="002B0E97">
              <w:rPr>
                <w:rFonts w:ascii="Arial" w:eastAsia="Arial Unicode MS" w:hAnsi="Arial" w:cs="Arial"/>
                <w:b/>
                <w:bCs/>
                <w:color w:val="FFFFFF"/>
                <w:sz w:val="18"/>
                <w:szCs w:val="18"/>
                <w:lang w:val="en-US"/>
              </w:rPr>
              <w:tab/>
              <w:t>General investments, net</w:t>
            </w:r>
          </w:p>
        </w:tc>
      </w:tr>
    </w:tbl>
    <w:p w:rsidR="00F748A4" w:rsidRPr="00C202BE" w:rsidRDefault="00F748A4" w:rsidP="002B0E97">
      <w:pPr>
        <w:outlineLvl w:val="0"/>
        <w:rPr>
          <w:rFonts w:ascii="Arial" w:hAnsi="Arial" w:cs="Arial"/>
          <w:color w:val="auto"/>
          <w:sz w:val="18"/>
          <w:szCs w:val="18"/>
        </w:rPr>
      </w:pPr>
    </w:p>
    <w:p w:rsidR="00F748A4" w:rsidRPr="00C202BE" w:rsidRDefault="00F748A4" w:rsidP="002B0E97">
      <w:pPr>
        <w:outlineLvl w:val="0"/>
        <w:rPr>
          <w:rFonts w:ascii="Arial" w:hAnsi="Arial" w:cs="Arial"/>
          <w:color w:val="auto"/>
          <w:sz w:val="18"/>
          <w:szCs w:val="18"/>
        </w:rPr>
      </w:pPr>
      <w:r w:rsidRPr="00C202BE">
        <w:rPr>
          <w:rFonts w:ascii="Arial" w:hAnsi="Arial" w:cs="Arial"/>
          <w:color w:val="auto"/>
          <w:sz w:val="18"/>
          <w:szCs w:val="18"/>
        </w:rPr>
        <w:t>General investments are as follows:</w:t>
      </w:r>
    </w:p>
    <w:p w:rsidR="00CA2754" w:rsidRPr="00C202BE" w:rsidRDefault="00CA2754" w:rsidP="002B0E97">
      <w:pPr>
        <w:outlineLvl w:val="0"/>
        <w:rPr>
          <w:rFonts w:ascii="Arial" w:hAnsi="Arial" w:cs="Arial"/>
          <w:color w:val="auto"/>
          <w:sz w:val="18"/>
          <w:szCs w:val="18"/>
        </w:rPr>
      </w:pPr>
    </w:p>
    <w:tbl>
      <w:tblPr>
        <w:tblW w:w="9457" w:type="dxa"/>
        <w:tblInd w:w="117" w:type="dxa"/>
        <w:tblLook w:val="04A0" w:firstRow="1" w:lastRow="0" w:firstColumn="1" w:lastColumn="0" w:noHBand="0" w:noVBand="1"/>
      </w:tblPr>
      <w:tblGrid>
        <w:gridCol w:w="2913"/>
        <w:gridCol w:w="1728"/>
        <w:gridCol w:w="1133"/>
        <w:gridCol w:w="1134"/>
        <w:gridCol w:w="1273"/>
        <w:gridCol w:w="1276"/>
      </w:tblGrid>
      <w:tr w:rsidR="00A72694" w:rsidRPr="00F77130" w:rsidTr="00CE2689">
        <w:trPr>
          <w:trHeight w:val="20"/>
        </w:trPr>
        <w:tc>
          <w:tcPr>
            <w:tcW w:w="2913" w:type="dxa"/>
            <w:tcBorders>
              <w:top w:val="nil"/>
              <w:left w:val="nil"/>
              <w:bottom w:val="nil"/>
              <w:right w:val="nil"/>
            </w:tcBorders>
            <w:shd w:val="clear" w:color="auto" w:fill="auto"/>
          </w:tcPr>
          <w:p w:rsidR="00A72694" w:rsidRPr="00F77130" w:rsidRDefault="00A72694" w:rsidP="00F77130">
            <w:pPr>
              <w:ind w:left="-80"/>
              <w:rPr>
                <w:rFonts w:ascii="Arial" w:eastAsia="Times New Roman" w:hAnsi="Arial" w:cs="Arial"/>
                <w:b/>
                <w:bCs/>
                <w:color w:val="auto"/>
                <w:sz w:val="16"/>
                <w:szCs w:val="16"/>
                <w:cs/>
                <w:lang w:eastAsia="en-GB"/>
              </w:rPr>
            </w:pPr>
          </w:p>
        </w:tc>
        <w:tc>
          <w:tcPr>
            <w:tcW w:w="1728" w:type="dxa"/>
            <w:tcBorders>
              <w:top w:val="nil"/>
              <w:left w:val="nil"/>
              <w:bottom w:val="nil"/>
              <w:right w:val="nil"/>
            </w:tcBorders>
            <w:shd w:val="clear" w:color="auto" w:fill="auto"/>
          </w:tcPr>
          <w:p w:rsidR="00A72694" w:rsidRPr="00F77130" w:rsidRDefault="00A72694" w:rsidP="00F77130">
            <w:pPr>
              <w:jc w:val="center"/>
              <w:rPr>
                <w:rFonts w:ascii="Arial" w:eastAsia="Times New Roman" w:hAnsi="Arial" w:cs="Arial"/>
                <w:b/>
                <w:bCs/>
                <w:color w:val="auto"/>
                <w:sz w:val="16"/>
                <w:szCs w:val="16"/>
                <w:cs/>
                <w:lang w:eastAsia="en-GB"/>
              </w:rPr>
            </w:pPr>
          </w:p>
        </w:tc>
        <w:tc>
          <w:tcPr>
            <w:tcW w:w="2267" w:type="dxa"/>
            <w:gridSpan w:val="2"/>
            <w:tcBorders>
              <w:top w:val="single" w:sz="4" w:space="0" w:color="auto"/>
              <w:left w:val="nil"/>
              <w:bottom w:val="single" w:sz="4" w:space="0" w:color="auto"/>
              <w:right w:val="nil"/>
            </w:tcBorders>
            <w:shd w:val="clear" w:color="auto" w:fill="auto"/>
          </w:tcPr>
          <w:p w:rsidR="00A72694" w:rsidRPr="00F77130" w:rsidRDefault="00A72694" w:rsidP="00F77130">
            <w:pPr>
              <w:jc w:val="center"/>
              <w:rPr>
                <w:rFonts w:ascii="Arial" w:eastAsia="Times New Roman" w:hAnsi="Arial" w:cs="Arial"/>
                <w:b/>
                <w:bCs/>
                <w:color w:val="auto"/>
                <w:sz w:val="16"/>
                <w:szCs w:val="16"/>
                <w:lang w:eastAsia="en-GB"/>
              </w:rPr>
            </w:pPr>
          </w:p>
          <w:p w:rsidR="00A72694" w:rsidRPr="00F77130" w:rsidRDefault="00A72694" w:rsidP="00F77130">
            <w:pPr>
              <w:jc w:val="center"/>
              <w:rPr>
                <w:rFonts w:ascii="Arial" w:eastAsia="Times New Roman" w:hAnsi="Arial" w:cs="Arial"/>
                <w:b/>
                <w:bCs/>
                <w:color w:val="auto"/>
                <w:sz w:val="16"/>
                <w:szCs w:val="16"/>
                <w:cs/>
                <w:lang w:eastAsia="en-GB"/>
              </w:rPr>
            </w:pPr>
            <w:r w:rsidRPr="00F77130">
              <w:rPr>
                <w:rFonts w:ascii="Arial" w:eastAsia="Times New Roman" w:hAnsi="Arial" w:cs="Arial"/>
                <w:b/>
                <w:bCs/>
                <w:color w:val="auto"/>
                <w:sz w:val="16"/>
                <w:szCs w:val="16"/>
                <w:lang w:eastAsia="en-GB"/>
              </w:rPr>
              <w:t>Ownership of interest</w:t>
            </w:r>
          </w:p>
        </w:tc>
        <w:tc>
          <w:tcPr>
            <w:tcW w:w="2549" w:type="dxa"/>
            <w:gridSpan w:val="2"/>
            <w:tcBorders>
              <w:top w:val="single" w:sz="4" w:space="0" w:color="auto"/>
              <w:left w:val="nil"/>
              <w:bottom w:val="single" w:sz="4" w:space="0" w:color="auto"/>
              <w:right w:val="nil"/>
            </w:tcBorders>
            <w:shd w:val="clear" w:color="auto" w:fill="auto"/>
          </w:tcPr>
          <w:p w:rsidR="00A72694" w:rsidRPr="00F77130" w:rsidRDefault="00A72694" w:rsidP="00F77130">
            <w:pPr>
              <w:jc w:val="center"/>
              <w:rPr>
                <w:rFonts w:ascii="Arial" w:eastAsia="Times New Roman" w:hAnsi="Arial" w:cs="Arial"/>
                <w:b/>
                <w:bCs/>
                <w:color w:val="auto"/>
                <w:sz w:val="16"/>
                <w:szCs w:val="16"/>
                <w:lang w:eastAsia="en-GB"/>
              </w:rPr>
            </w:pPr>
            <w:r w:rsidRPr="00F77130">
              <w:rPr>
                <w:rFonts w:ascii="Arial" w:eastAsia="Times New Roman" w:hAnsi="Arial" w:cs="Arial"/>
                <w:b/>
                <w:bCs/>
                <w:color w:val="auto"/>
                <w:sz w:val="16"/>
                <w:szCs w:val="16"/>
                <w:lang w:eastAsia="en-GB"/>
              </w:rPr>
              <w:t xml:space="preserve">Consolidated and </w:t>
            </w:r>
            <w:r w:rsidR="00D808FB">
              <w:rPr>
                <w:rFonts w:ascii="Arial" w:eastAsia="Times New Roman" w:hAnsi="Arial" w:cs="Arial"/>
                <w:b/>
                <w:bCs/>
                <w:color w:val="auto"/>
                <w:sz w:val="16"/>
                <w:szCs w:val="16"/>
                <w:lang w:eastAsia="en-GB"/>
              </w:rPr>
              <w:t>s</w:t>
            </w:r>
            <w:r w:rsidRPr="00F77130">
              <w:rPr>
                <w:rFonts w:ascii="Arial" w:eastAsia="Times New Roman" w:hAnsi="Arial" w:cs="Arial"/>
                <w:b/>
                <w:bCs/>
                <w:color w:val="auto"/>
                <w:sz w:val="16"/>
                <w:szCs w:val="16"/>
                <w:lang w:eastAsia="en-GB"/>
              </w:rPr>
              <w:t>eparate</w:t>
            </w:r>
          </w:p>
          <w:p w:rsidR="00A72694" w:rsidRPr="00F77130" w:rsidRDefault="00A72694" w:rsidP="00F77130">
            <w:pPr>
              <w:jc w:val="center"/>
              <w:rPr>
                <w:rFonts w:ascii="Arial" w:eastAsia="Times New Roman" w:hAnsi="Arial" w:cs="Arial"/>
                <w:b/>
                <w:bCs/>
                <w:color w:val="auto"/>
                <w:sz w:val="16"/>
                <w:szCs w:val="16"/>
                <w:cs/>
                <w:lang w:eastAsia="en-GB"/>
              </w:rPr>
            </w:pPr>
            <w:r w:rsidRPr="00F77130">
              <w:rPr>
                <w:rFonts w:ascii="Arial" w:eastAsia="Times New Roman" w:hAnsi="Arial" w:cs="Arial"/>
                <w:b/>
                <w:bCs/>
                <w:color w:val="auto"/>
                <w:sz w:val="16"/>
                <w:szCs w:val="16"/>
                <w:lang w:eastAsia="en-GB"/>
              </w:rPr>
              <w:t>financial statements</w:t>
            </w:r>
          </w:p>
        </w:tc>
      </w:tr>
      <w:tr w:rsidR="00A72694" w:rsidRPr="00F77130" w:rsidTr="00CE2689">
        <w:trPr>
          <w:trHeight w:val="20"/>
        </w:trPr>
        <w:tc>
          <w:tcPr>
            <w:tcW w:w="2913" w:type="dxa"/>
            <w:tcBorders>
              <w:top w:val="nil"/>
              <w:left w:val="nil"/>
              <w:right w:val="nil"/>
            </w:tcBorders>
            <w:shd w:val="clear" w:color="auto" w:fill="auto"/>
          </w:tcPr>
          <w:p w:rsidR="00A72694" w:rsidRPr="00F77130" w:rsidRDefault="00A72694" w:rsidP="00F77130">
            <w:pPr>
              <w:ind w:left="-80"/>
              <w:rPr>
                <w:rFonts w:ascii="Arial" w:eastAsia="Times New Roman" w:hAnsi="Arial" w:cs="Arial"/>
                <w:b/>
                <w:bCs/>
                <w:color w:val="auto"/>
                <w:sz w:val="16"/>
                <w:szCs w:val="16"/>
                <w:lang w:eastAsia="en-GB"/>
              </w:rPr>
            </w:pPr>
          </w:p>
        </w:tc>
        <w:tc>
          <w:tcPr>
            <w:tcW w:w="1728" w:type="dxa"/>
            <w:tcBorders>
              <w:top w:val="nil"/>
              <w:left w:val="nil"/>
              <w:right w:val="nil"/>
            </w:tcBorders>
            <w:shd w:val="clear" w:color="auto" w:fill="auto"/>
          </w:tcPr>
          <w:p w:rsidR="00A72694" w:rsidRPr="00F77130" w:rsidRDefault="00A72694" w:rsidP="00F77130">
            <w:pPr>
              <w:jc w:val="center"/>
              <w:rPr>
                <w:rFonts w:ascii="Arial" w:eastAsia="Times New Roman" w:hAnsi="Arial" w:cs="Arial"/>
                <w:b/>
                <w:bCs/>
                <w:color w:val="auto"/>
                <w:sz w:val="16"/>
                <w:szCs w:val="16"/>
                <w:lang w:eastAsia="en-GB"/>
              </w:rPr>
            </w:pPr>
          </w:p>
        </w:tc>
        <w:tc>
          <w:tcPr>
            <w:tcW w:w="1133" w:type="dxa"/>
            <w:tcBorders>
              <w:top w:val="single" w:sz="4" w:space="0" w:color="auto"/>
              <w:left w:val="nil"/>
              <w:right w:val="nil"/>
            </w:tcBorders>
            <w:shd w:val="clear" w:color="auto" w:fill="auto"/>
            <w:hideMark/>
          </w:tcPr>
          <w:p w:rsidR="00A72694" w:rsidRPr="00F77130" w:rsidRDefault="00A72694" w:rsidP="00F77130">
            <w:pPr>
              <w:jc w:val="right"/>
              <w:rPr>
                <w:rFonts w:ascii="Arial" w:eastAsia="Times New Roman" w:hAnsi="Arial" w:cs="Arial"/>
                <w:b/>
                <w:bCs/>
                <w:color w:val="auto"/>
                <w:sz w:val="16"/>
                <w:szCs w:val="16"/>
                <w:lang w:eastAsia="en-GB"/>
              </w:rPr>
            </w:pPr>
            <w:r w:rsidRPr="00F77130">
              <w:rPr>
                <w:rFonts w:ascii="Arial" w:eastAsia="Times New Roman" w:hAnsi="Arial" w:cs="Arial"/>
                <w:b/>
                <w:bCs/>
                <w:color w:val="auto"/>
                <w:sz w:val="16"/>
                <w:szCs w:val="16"/>
                <w:lang w:eastAsia="en-GB"/>
              </w:rPr>
              <w:t>2019</w:t>
            </w:r>
          </w:p>
        </w:tc>
        <w:tc>
          <w:tcPr>
            <w:tcW w:w="1134" w:type="dxa"/>
            <w:tcBorders>
              <w:top w:val="single" w:sz="4" w:space="0" w:color="auto"/>
              <w:left w:val="nil"/>
              <w:right w:val="nil"/>
            </w:tcBorders>
            <w:shd w:val="clear" w:color="auto" w:fill="auto"/>
            <w:hideMark/>
          </w:tcPr>
          <w:p w:rsidR="00A72694" w:rsidRPr="00F77130" w:rsidRDefault="00A72694" w:rsidP="00F77130">
            <w:pPr>
              <w:jc w:val="right"/>
              <w:rPr>
                <w:rFonts w:ascii="Arial" w:eastAsia="Times New Roman" w:hAnsi="Arial" w:cs="Arial"/>
                <w:b/>
                <w:bCs/>
                <w:color w:val="auto"/>
                <w:sz w:val="16"/>
                <w:szCs w:val="16"/>
                <w:lang w:eastAsia="en-GB"/>
              </w:rPr>
            </w:pPr>
            <w:r w:rsidRPr="00F77130">
              <w:rPr>
                <w:rFonts w:ascii="Arial" w:eastAsia="Times New Roman" w:hAnsi="Arial" w:cs="Arial"/>
                <w:b/>
                <w:bCs/>
                <w:color w:val="auto"/>
                <w:sz w:val="16"/>
                <w:szCs w:val="16"/>
                <w:lang w:eastAsia="en-GB"/>
              </w:rPr>
              <w:t>2018</w:t>
            </w:r>
          </w:p>
        </w:tc>
        <w:tc>
          <w:tcPr>
            <w:tcW w:w="1273" w:type="dxa"/>
            <w:tcBorders>
              <w:top w:val="single" w:sz="4" w:space="0" w:color="auto"/>
              <w:left w:val="nil"/>
              <w:right w:val="nil"/>
            </w:tcBorders>
          </w:tcPr>
          <w:p w:rsidR="00A72694" w:rsidRPr="00F77130" w:rsidRDefault="00A72694" w:rsidP="00F77130">
            <w:pPr>
              <w:jc w:val="right"/>
              <w:rPr>
                <w:rFonts w:ascii="Arial" w:eastAsia="Times New Roman" w:hAnsi="Arial" w:cs="Arial"/>
                <w:b/>
                <w:bCs/>
                <w:color w:val="auto"/>
                <w:sz w:val="16"/>
                <w:szCs w:val="16"/>
                <w:lang w:eastAsia="en-GB"/>
              </w:rPr>
            </w:pPr>
            <w:r w:rsidRPr="00F77130">
              <w:rPr>
                <w:rFonts w:ascii="Arial" w:eastAsia="Times New Roman" w:hAnsi="Arial" w:cs="Arial"/>
                <w:b/>
                <w:bCs/>
                <w:color w:val="auto"/>
                <w:sz w:val="16"/>
                <w:szCs w:val="16"/>
                <w:lang w:eastAsia="en-GB"/>
              </w:rPr>
              <w:t>2019</w:t>
            </w:r>
          </w:p>
        </w:tc>
        <w:tc>
          <w:tcPr>
            <w:tcW w:w="1276" w:type="dxa"/>
            <w:tcBorders>
              <w:top w:val="single" w:sz="4" w:space="0" w:color="auto"/>
              <w:left w:val="nil"/>
              <w:right w:val="nil"/>
            </w:tcBorders>
            <w:shd w:val="clear" w:color="auto" w:fill="auto"/>
          </w:tcPr>
          <w:p w:rsidR="00A72694" w:rsidRPr="00F77130" w:rsidRDefault="00A72694" w:rsidP="00F77130">
            <w:pPr>
              <w:jc w:val="right"/>
              <w:rPr>
                <w:rFonts w:ascii="Arial" w:eastAsia="Times New Roman" w:hAnsi="Arial" w:cs="Arial"/>
                <w:b/>
                <w:bCs/>
                <w:color w:val="auto"/>
                <w:sz w:val="16"/>
                <w:szCs w:val="16"/>
                <w:lang w:eastAsia="en-GB"/>
              </w:rPr>
            </w:pPr>
            <w:r w:rsidRPr="00F77130">
              <w:rPr>
                <w:rFonts w:ascii="Arial" w:eastAsia="Times New Roman" w:hAnsi="Arial" w:cs="Arial"/>
                <w:b/>
                <w:bCs/>
                <w:color w:val="auto"/>
                <w:sz w:val="16"/>
                <w:szCs w:val="16"/>
                <w:lang w:eastAsia="en-GB"/>
              </w:rPr>
              <w:t>2018</w:t>
            </w:r>
          </w:p>
        </w:tc>
      </w:tr>
      <w:tr w:rsidR="00A72694" w:rsidRPr="00F77130" w:rsidTr="00CE2689">
        <w:trPr>
          <w:trHeight w:val="20"/>
        </w:trPr>
        <w:tc>
          <w:tcPr>
            <w:tcW w:w="2913" w:type="dxa"/>
            <w:tcBorders>
              <w:top w:val="nil"/>
              <w:left w:val="nil"/>
              <w:bottom w:val="single" w:sz="4" w:space="0" w:color="auto"/>
              <w:right w:val="nil"/>
            </w:tcBorders>
            <w:shd w:val="clear" w:color="auto" w:fill="auto"/>
          </w:tcPr>
          <w:p w:rsidR="00A72694" w:rsidRPr="00F77130" w:rsidRDefault="00A72694" w:rsidP="00F77130">
            <w:pPr>
              <w:ind w:left="-80"/>
              <w:jc w:val="center"/>
              <w:rPr>
                <w:rFonts w:ascii="Arial" w:eastAsia="Times New Roman" w:hAnsi="Arial" w:cs="Arial"/>
                <w:b/>
                <w:bCs/>
                <w:color w:val="auto"/>
                <w:sz w:val="16"/>
                <w:szCs w:val="16"/>
                <w:lang w:eastAsia="en-GB"/>
              </w:rPr>
            </w:pPr>
            <w:r w:rsidRPr="00F77130">
              <w:rPr>
                <w:rFonts w:ascii="Arial" w:eastAsia="Times New Roman" w:hAnsi="Arial" w:cs="Arial"/>
                <w:b/>
                <w:bCs/>
                <w:color w:val="auto"/>
                <w:sz w:val="16"/>
                <w:szCs w:val="16"/>
                <w:lang w:eastAsia="en-GB"/>
              </w:rPr>
              <w:t>Company</w:t>
            </w:r>
          </w:p>
        </w:tc>
        <w:tc>
          <w:tcPr>
            <w:tcW w:w="1728" w:type="dxa"/>
            <w:tcBorders>
              <w:top w:val="nil"/>
              <w:left w:val="nil"/>
              <w:bottom w:val="single" w:sz="4" w:space="0" w:color="auto"/>
              <w:right w:val="nil"/>
            </w:tcBorders>
            <w:shd w:val="clear" w:color="auto" w:fill="auto"/>
          </w:tcPr>
          <w:p w:rsidR="00A72694" w:rsidRPr="00F77130" w:rsidRDefault="00A72694" w:rsidP="00F77130">
            <w:pPr>
              <w:jc w:val="center"/>
              <w:rPr>
                <w:rFonts w:ascii="Arial" w:eastAsia="Times New Roman" w:hAnsi="Arial" w:cs="Arial"/>
                <w:b/>
                <w:bCs/>
                <w:color w:val="auto"/>
                <w:sz w:val="16"/>
                <w:szCs w:val="16"/>
                <w:lang w:eastAsia="en-GB"/>
              </w:rPr>
            </w:pPr>
            <w:r w:rsidRPr="00F77130">
              <w:rPr>
                <w:rFonts w:ascii="Arial" w:eastAsia="Times New Roman" w:hAnsi="Arial" w:cs="Arial"/>
                <w:b/>
                <w:bCs/>
                <w:color w:val="auto"/>
                <w:sz w:val="16"/>
                <w:szCs w:val="16"/>
                <w:lang w:eastAsia="en-GB"/>
              </w:rPr>
              <w:t>Nature business</w:t>
            </w:r>
          </w:p>
        </w:tc>
        <w:tc>
          <w:tcPr>
            <w:tcW w:w="1133" w:type="dxa"/>
            <w:tcBorders>
              <w:top w:val="nil"/>
              <w:left w:val="nil"/>
              <w:bottom w:val="single" w:sz="4" w:space="0" w:color="auto"/>
              <w:right w:val="nil"/>
            </w:tcBorders>
            <w:shd w:val="clear" w:color="auto" w:fill="auto"/>
          </w:tcPr>
          <w:p w:rsidR="00A72694" w:rsidRPr="00F77130" w:rsidRDefault="00A72694" w:rsidP="00F77130">
            <w:pPr>
              <w:jc w:val="right"/>
              <w:rPr>
                <w:rFonts w:ascii="Arial" w:eastAsia="Times New Roman" w:hAnsi="Arial" w:cs="Arial"/>
                <w:b/>
                <w:bCs/>
                <w:color w:val="auto"/>
                <w:sz w:val="16"/>
                <w:szCs w:val="16"/>
                <w:cs/>
                <w:lang w:eastAsia="en-GB"/>
              </w:rPr>
            </w:pPr>
            <w:r w:rsidRPr="00F77130">
              <w:rPr>
                <w:rFonts w:ascii="Arial" w:eastAsia="Times New Roman" w:hAnsi="Arial" w:cs="Arial"/>
                <w:b/>
                <w:bCs/>
                <w:color w:val="auto"/>
                <w:sz w:val="16"/>
                <w:szCs w:val="16"/>
                <w:lang w:eastAsia="en-GB"/>
              </w:rPr>
              <w:t>%</w:t>
            </w:r>
          </w:p>
        </w:tc>
        <w:tc>
          <w:tcPr>
            <w:tcW w:w="1134" w:type="dxa"/>
            <w:tcBorders>
              <w:top w:val="nil"/>
              <w:left w:val="nil"/>
              <w:bottom w:val="single" w:sz="4" w:space="0" w:color="auto"/>
              <w:right w:val="nil"/>
            </w:tcBorders>
            <w:shd w:val="clear" w:color="auto" w:fill="auto"/>
          </w:tcPr>
          <w:p w:rsidR="00A72694" w:rsidRPr="00F77130" w:rsidRDefault="00A72694" w:rsidP="00F77130">
            <w:pPr>
              <w:jc w:val="right"/>
              <w:rPr>
                <w:rFonts w:ascii="Arial" w:eastAsia="Times New Roman" w:hAnsi="Arial" w:cs="Arial"/>
                <w:b/>
                <w:bCs/>
                <w:color w:val="auto"/>
                <w:sz w:val="16"/>
                <w:szCs w:val="16"/>
                <w:cs/>
                <w:lang w:eastAsia="en-GB"/>
              </w:rPr>
            </w:pPr>
            <w:r w:rsidRPr="00F77130">
              <w:rPr>
                <w:rFonts w:ascii="Arial" w:eastAsia="Times New Roman" w:hAnsi="Arial" w:cs="Arial"/>
                <w:b/>
                <w:bCs/>
                <w:color w:val="auto"/>
                <w:sz w:val="16"/>
                <w:szCs w:val="16"/>
                <w:lang w:eastAsia="en-GB"/>
              </w:rPr>
              <w:t>%</w:t>
            </w:r>
          </w:p>
        </w:tc>
        <w:tc>
          <w:tcPr>
            <w:tcW w:w="1273" w:type="dxa"/>
            <w:tcBorders>
              <w:top w:val="nil"/>
              <w:left w:val="nil"/>
              <w:bottom w:val="single" w:sz="4" w:space="0" w:color="auto"/>
              <w:right w:val="nil"/>
            </w:tcBorders>
          </w:tcPr>
          <w:p w:rsidR="00A72694" w:rsidRPr="00F77130" w:rsidRDefault="00A72694" w:rsidP="00F77130">
            <w:pPr>
              <w:jc w:val="right"/>
              <w:rPr>
                <w:rFonts w:ascii="Arial" w:eastAsia="Times New Roman" w:hAnsi="Arial" w:cs="Arial"/>
                <w:b/>
                <w:bCs/>
                <w:color w:val="auto"/>
                <w:sz w:val="16"/>
                <w:szCs w:val="16"/>
                <w:cs/>
                <w:lang w:eastAsia="en-GB"/>
              </w:rPr>
            </w:pPr>
            <w:r w:rsidRPr="00F77130">
              <w:rPr>
                <w:rFonts w:ascii="Arial" w:eastAsia="Times New Roman" w:hAnsi="Arial" w:cs="Arial"/>
                <w:b/>
                <w:bCs/>
                <w:color w:val="auto"/>
                <w:sz w:val="16"/>
                <w:szCs w:val="16"/>
                <w:lang w:eastAsia="en-GB"/>
              </w:rPr>
              <w:t>Baht</w:t>
            </w:r>
          </w:p>
        </w:tc>
        <w:tc>
          <w:tcPr>
            <w:tcW w:w="1276" w:type="dxa"/>
            <w:tcBorders>
              <w:top w:val="nil"/>
              <w:left w:val="nil"/>
              <w:bottom w:val="single" w:sz="4" w:space="0" w:color="auto"/>
              <w:right w:val="nil"/>
            </w:tcBorders>
            <w:shd w:val="clear" w:color="auto" w:fill="auto"/>
          </w:tcPr>
          <w:p w:rsidR="00A72694" w:rsidRPr="00F77130" w:rsidRDefault="00A72694" w:rsidP="00F77130">
            <w:pPr>
              <w:jc w:val="right"/>
              <w:rPr>
                <w:rFonts w:ascii="Arial" w:eastAsia="Times New Roman" w:hAnsi="Arial" w:cs="Arial"/>
                <w:b/>
                <w:bCs/>
                <w:color w:val="auto"/>
                <w:sz w:val="16"/>
                <w:szCs w:val="16"/>
                <w:cs/>
                <w:lang w:eastAsia="en-GB"/>
              </w:rPr>
            </w:pPr>
            <w:r w:rsidRPr="00F77130">
              <w:rPr>
                <w:rFonts w:ascii="Arial" w:eastAsia="Times New Roman" w:hAnsi="Arial" w:cs="Arial"/>
                <w:b/>
                <w:bCs/>
                <w:color w:val="auto"/>
                <w:sz w:val="16"/>
                <w:szCs w:val="16"/>
                <w:lang w:eastAsia="en-GB"/>
              </w:rPr>
              <w:t>Baht</w:t>
            </w:r>
          </w:p>
        </w:tc>
      </w:tr>
      <w:tr w:rsidR="00A72694" w:rsidRPr="00F77130" w:rsidTr="00CE2689">
        <w:trPr>
          <w:trHeight w:val="108"/>
        </w:trPr>
        <w:tc>
          <w:tcPr>
            <w:tcW w:w="2913" w:type="dxa"/>
            <w:tcBorders>
              <w:top w:val="single" w:sz="4" w:space="0" w:color="auto"/>
              <w:left w:val="nil"/>
              <w:bottom w:val="nil"/>
              <w:right w:val="nil"/>
            </w:tcBorders>
            <w:shd w:val="clear" w:color="auto" w:fill="auto"/>
          </w:tcPr>
          <w:p w:rsidR="00A72694" w:rsidRPr="00F77130" w:rsidRDefault="00A72694" w:rsidP="00F77130">
            <w:pPr>
              <w:ind w:left="-80"/>
              <w:rPr>
                <w:rFonts w:ascii="Arial" w:eastAsia="Times New Roman" w:hAnsi="Arial" w:cs="Arial"/>
                <w:color w:val="auto"/>
                <w:sz w:val="16"/>
                <w:szCs w:val="16"/>
                <w:lang w:eastAsia="en-GB"/>
              </w:rPr>
            </w:pPr>
          </w:p>
        </w:tc>
        <w:tc>
          <w:tcPr>
            <w:tcW w:w="1728" w:type="dxa"/>
            <w:tcBorders>
              <w:top w:val="single" w:sz="4" w:space="0" w:color="auto"/>
              <w:left w:val="nil"/>
              <w:bottom w:val="nil"/>
              <w:right w:val="nil"/>
            </w:tcBorders>
            <w:shd w:val="clear" w:color="auto" w:fill="auto"/>
          </w:tcPr>
          <w:p w:rsidR="00A72694" w:rsidRPr="00F77130" w:rsidRDefault="00A72694" w:rsidP="00F77130">
            <w:pPr>
              <w:rPr>
                <w:rFonts w:ascii="Arial" w:eastAsia="Times New Roman" w:hAnsi="Arial" w:cs="Arial"/>
                <w:color w:val="auto"/>
                <w:sz w:val="16"/>
                <w:szCs w:val="16"/>
                <w:lang w:eastAsia="en-GB"/>
              </w:rPr>
            </w:pPr>
          </w:p>
        </w:tc>
        <w:tc>
          <w:tcPr>
            <w:tcW w:w="1133" w:type="dxa"/>
            <w:tcBorders>
              <w:top w:val="single" w:sz="4" w:space="0" w:color="auto"/>
              <w:left w:val="nil"/>
              <w:bottom w:val="nil"/>
              <w:right w:val="nil"/>
            </w:tcBorders>
            <w:shd w:val="clear" w:color="auto" w:fill="FAFAFA"/>
          </w:tcPr>
          <w:p w:rsidR="00A72694" w:rsidRPr="00F77130" w:rsidRDefault="00A72694" w:rsidP="00F77130">
            <w:pPr>
              <w:jc w:val="right"/>
              <w:rPr>
                <w:rFonts w:ascii="Arial" w:eastAsia="Times New Roman" w:hAnsi="Arial" w:cs="Arial"/>
                <w:color w:val="auto"/>
                <w:sz w:val="16"/>
                <w:szCs w:val="16"/>
                <w:lang w:eastAsia="en-GB"/>
              </w:rPr>
            </w:pPr>
          </w:p>
        </w:tc>
        <w:tc>
          <w:tcPr>
            <w:tcW w:w="1134" w:type="dxa"/>
            <w:tcBorders>
              <w:top w:val="single" w:sz="4" w:space="0" w:color="auto"/>
              <w:left w:val="nil"/>
              <w:bottom w:val="nil"/>
              <w:right w:val="nil"/>
            </w:tcBorders>
            <w:shd w:val="clear" w:color="auto" w:fill="auto"/>
            <w:noWrap/>
          </w:tcPr>
          <w:p w:rsidR="00A72694" w:rsidRPr="00F77130" w:rsidRDefault="00A72694" w:rsidP="00F77130">
            <w:pPr>
              <w:jc w:val="right"/>
              <w:rPr>
                <w:rFonts w:ascii="Arial" w:eastAsia="Times New Roman" w:hAnsi="Arial" w:cs="Arial"/>
                <w:color w:val="auto"/>
                <w:sz w:val="16"/>
                <w:szCs w:val="16"/>
                <w:lang w:eastAsia="en-GB"/>
              </w:rPr>
            </w:pPr>
          </w:p>
        </w:tc>
        <w:tc>
          <w:tcPr>
            <w:tcW w:w="1273" w:type="dxa"/>
            <w:tcBorders>
              <w:top w:val="single" w:sz="4" w:space="0" w:color="auto"/>
              <w:left w:val="nil"/>
              <w:bottom w:val="nil"/>
              <w:right w:val="nil"/>
            </w:tcBorders>
            <w:shd w:val="clear" w:color="auto" w:fill="FAFAFA"/>
          </w:tcPr>
          <w:p w:rsidR="00A72694" w:rsidRPr="00F77130" w:rsidRDefault="00A72694" w:rsidP="00F77130">
            <w:pPr>
              <w:jc w:val="right"/>
              <w:rPr>
                <w:rFonts w:ascii="Arial" w:eastAsia="Times New Roman" w:hAnsi="Arial" w:cs="Arial"/>
                <w:color w:val="auto"/>
                <w:sz w:val="16"/>
                <w:szCs w:val="16"/>
                <w:lang w:eastAsia="en-GB"/>
              </w:rPr>
            </w:pPr>
          </w:p>
        </w:tc>
        <w:tc>
          <w:tcPr>
            <w:tcW w:w="1276" w:type="dxa"/>
            <w:tcBorders>
              <w:top w:val="single" w:sz="4" w:space="0" w:color="auto"/>
              <w:left w:val="nil"/>
              <w:bottom w:val="nil"/>
              <w:right w:val="nil"/>
            </w:tcBorders>
            <w:shd w:val="clear" w:color="auto" w:fill="auto"/>
            <w:noWrap/>
          </w:tcPr>
          <w:p w:rsidR="00A72694" w:rsidRPr="00F77130" w:rsidRDefault="00A72694" w:rsidP="00F77130">
            <w:pPr>
              <w:jc w:val="right"/>
              <w:rPr>
                <w:rFonts w:ascii="Arial" w:eastAsia="Times New Roman" w:hAnsi="Arial" w:cs="Arial"/>
                <w:color w:val="auto"/>
                <w:sz w:val="16"/>
                <w:szCs w:val="16"/>
                <w:lang w:eastAsia="en-GB"/>
              </w:rPr>
            </w:pPr>
          </w:p>
        </w:tc>
      </w:tr>
      <w:tr w:rsidR="00F77130" w:rsidRPr="00CE2689" w:rsidTr="00CE2689">
        <w:trPr>
          <w:trHeight w:val="20"/>
        </w:trPr>
        <w:tc>
          <w:tcPr>
            <w:tcW w:w="2913" w:type="dxa"/>
            <w:tcBorders>
              <w:top w:val="nil"/>
              <w:left w:val="nil"/>
              <w:bottom w:val="nil"/>
              <w:right w:val="nil"/>
            </w:tcBorders>
            <w:shd w:val="clear" w:color="auto" w:fill="auto"/>
          </w:tcPr>
          <w:p w:rsidR="00F77130" w:rsidRPr="00CE2689" w:rsidRDefault="00F77130" w:rsidP="00F77130">
            <w:pPr>
              <w:ind w:left="-80"/>
              <w:rPr>
                <w:rFonts w:ascii="Arial" w:eastAsia="Times New Roman" w:hAnsi="Arial" w:cs="Arial"/>
                <w:color w:val="auto"/>
                <w:sz w:val="16"/>
                <w:szCs w:val="16"/>
                <w:lang w:eastAsia="en-GB"/>
              </w:rPr>
            </w:pPr>
            <w:r w:rsidRPr="00CE2689">
              <w:rPr>
                <w:rFonts w:ascii="Arial" w:eastAsia="Times New Roman" w:hAnsi="Arial" w:cs="Arial"/>
                <w:color w:val="auto"/>
                <w:sz w:val="16"/>
                <w:szCs w:val="16"/>
                <w:lang w:eastAsia="en-GB"/>
              </w:rPr>
              <w:t>Kyung</w:t>
            </w:r>
            <w:r w:rsidRPr="00CE2689">
              <w:rPr>
                <w:rFonts w:ascii="Arial" w:eastAsia="Times New Roman" w:hAnsi="Arial" w:cs="Arial"/>
                <w:color w:val="auto"/>
                <w:sz w:val="16"/>
                <w:szCs w:val="16"/>
                <w:cs/>
                <w:lang w:eastAsia="en-GB"/>
              </w:rPr>
              <w:t xml:space="preserve"> </w:t>
            </w:r>
            <w:proofErr w:type="spellStart"/>
            <w:r w:rsidRPr="00CE2689">
              <w:rPr>
                <w:rFonts w:ascii="Arial" w:eastAsia="Times New Roman" w:hAnsi="Arial" w:cs="Arial"/>
                <w:color w:val="auto"/>
                <w:sz w:val="16"/>
                <w:szCs w:val="16"/>
                <w:lang w:eastAsia="en-GB"/>
              </w:rPr>
              <w:t>Pyung</w:t>
            </w:r>
            <w:proofErr w:type="spellEnd"/>
            <w:r w:rsidRPr="00CE2689">
              <w:rPr>
                <w:rFonts w:ascii="Arial" w:eastAsia="Times New Roman" w:hAnsi="Arial" w:cs="Arial"/>
                <w:color w:val="auto"/>
                <w:sz w:val="16"/>
                <w:szCs w:val="16"/>
                <w:lang w:eastAsia="en-GB"/>
              </w:rPr>
              <w:t xml:space="preserve"> Logistics Co., Ltd.</w:t>
            </w:r>
          </w:p>
        </w:tc>
        <w:tc>
          <w:tcPr>
            <w:tcW w:w="1728" w:type="dxa"/>
            <w:tcBorders>
              <w:top w:val="nil"/>
              <w:left w:val="nil"/>
              <w:bottom w:val="nil"/>
              <w:right w:val="nil"/>
            </w:tcBorders>
            <w:shd w:val="clear" w:color="auto" w:fill="auto"/>
          </w:tcPr>
          <w:p w:rsidR="00F77130" w:rsidRPr="00CE2689" w:rsidRDefault="00F77130" w:rsidP="00F77130">
            <w:pPr>
              <w:rPr>
                <w:rFonts w:ascii="Arial" w:eastAsia="Times New Roman" w:hAnsi="Arial" w:cs="Arial"/>
                <w:color w:val="auto"/>
                <w:sz w:val="16"/>
                <w:szCs w:val="16"/>
                <w:lang w:eastAsia="en-GB"/>
              </w:rPr>
            </w:pPr>
            <w:r w:rsidRPr="00CE2689">
              <w:rPr>
                <w:rFonts w:ascii="Arial" w:eastAsia="Times New Roman" w:hAnsi="Arial" w:cs="Arial"/>
                <w:color w:val="auto"/>
                <w:sz w:val="16"/>
                <w:szCs w:val="16"/>
                <w:lang w:eastAsia="en-GB"/>
              </w:rPr>
              <w:t xml:space="preserve">Sea freight services </w:t>
            </w:r>
          </w:p>
          <w:p w:rsidR="00F77130" w:rsidRPr="00CE2689" w:rsidRDefault="00F77130" w:rsidP="00F77130">
            <w:pPr>
              <w:rPr>
                <w:rFonts w:ascii="Arial" w:eastAsia="Times New Roman" w:hAnsi="Arial" w:cs="Arial"/>
                <w:color w:val="auto"/>
                <w:sz w:val="16"/>
                <w:szCs w:val="16"/>
                <w:lang w:eastAsia="en-GB"/>
              </w:rPr>
            </w:pPr>
            <w:r w:rsidRPr="00CE2689">
              <w:rPr>
                <w:rFonts w:ascii="Arial" w:eastAsia="Times New Roman" w:hAnsi="Arial" w:cs="Arial"/>
                <w:color w:val="auto"/>
                <w:sz w:val="16"/>
                <w:szCs w:val="16"/>
                <w:lang w:eastAsia="en-GB"/>
              </w:rPr>
              <w:t xml:space="preserve">   in Korea</w:t>
            </w:r>
          </w:p>
        </w:tc>
        <w:tc>
          <w:tcPr>
            <w:tcW w:w="1133" w:type="dxa"/>
            <w:tcBorders>
              <w:top w:val="nil"/>
              <w:left w:val="nil"/>
              <w:bottom w:val="nil"/>
              <w:right w:val="nil"/>
            </w:tcBorders>
            <w:shd w:val="clear" w:color="auto" w:fill="FAFAFA"/>
            <w:vAlign w:val="bottom"/>
          </w:tcPr>
          <w:p w:rsidR="00F77130" w:rsidRPr="00CE2689" w:rsidRDefault="00F77130" w:rsidP="00F77130">
            <w:pPr>
              <w:jc w:val="right"/>
              <w:rPr>
                <w:rFonts w:ascii="Arial" w:eastAsia="Times New Roman" w:hAnsi="Arial" w:cs="Arial"/>
                <w:color w:val="auto"/>
                <w:sz w:val="16"/>
                <w:szCs w:val="16"/>
                <w:lang w:eastAsia="en-GB"/>
              </w:rPr>
            </w:pPr>
            <w:r w:rsidRPr="00CE2689">
              <w:rPr>
                <w:rFonts w:ascii="Arial" w:eastAsia="Times New Roman" w:hAnsi="Arial" w:cs="Arial"/>
                <w:color w:val="auto"/>
                <w:sz w:val="16"/>
                <w:szCs w:val="16"/>
                <w:lang w:eastAsia="en-GB"/>
              </w:rPr>
              <w:t>30.00</w:t>
            </w:r>
          </w:p>
        </w:tc>
        <w:tc>
          <w:tcPr>
            <w:tcW w:w="1134" w:type="dxa"/>
            <w:tcBorders>
              <w:top w:val="nil"/>
              <w:left w:val="nil"/>
              <w:bottom w:val="nil"/>
              <w:right w:val="nil"/>
            </w:tcBorders>
            <w:shd w:val="clear" w:color="auto" w:fill="auto"/>
            <w:noWrap/>
            <w:vAlign w:val="bottom"/>
          </w:tcPr>
          <w:p w:rsidR="00F77130" w:rsidRPr="00CE2689" w:rsidRDefault="00F77130" w:rsidP="00F77130">
            <w:pPr>
              <w:jc w:val="right"/>
              <w:rPr>
                <w:rFonts w:ascii="Arial" w:eastAsia="Times New Roman" w:hAnsi="Arial" w:cs="Arial"/>
                <w:color w:val="auto"/>
                <w:sz w:val="16"/>
                <w:szCs w:val="16"/>
                <w:lang w:eastAsia="en-GB"/>
              </w:rPr>
            </w:pPr>
            <w:r w:rsidRPr="00CE2689">
              <w:rPr>
                <w:rFonts w:ascii="Arial" w:eastAsia="Times New Roman" w:hAnsi="Arial" w:cs="Arial"/>
                <w:color w:val="auto"/>
                <w:sz w:val="16"/>
                <w:szCs w:val="16"/>
                <w:lang w:eastAsia="en-GB"/>
              </w:rPr>
              <w:t>30.00</w:t>
            </w:r>
          </w:p>
        </w:tc>
        <w:tc>
          <w:tcPr>
            <w:tcW w:w="1273" w:type="dxa"/>
            <w:tcBorders>
              <w:top w:val="nil"/>
              <w:left w:val="nil"/>
              <w:bottom w:val="nil"/>
              <w:right w:val="nil"/>
            </w:tcBorders>
            <w:shd w:val="clear" w:color="auto" w:fill="FAFAFA"/>
            <w:vAlign w:val="bottom"/>
          </w:tcPr>
          <w:p w:rsidR="00F77130" w:rsidRPr="00CE2689" w:rsidRDefault="00F77130" w:rsidP="00F77130">
            <w:pPr>
              <w:jc w:val="right"/>
              <w:rPr>
                <w:rFonts w:ascii="Arial" w:eastAsia="Times New Roman" w:hAnsi="Arial" w:cs="Arial"/>
                <w:color w:val="auto"/>
                <w:sz w:val="16"/>
                <w:szCs w:val="16"/>
                <w:lang w:eastAsia="en-GB"/>
              </w:rPr>
            </w:pPr>
            <w:r w:rsidRPr="00CE2689">
              <w:rPr>
                <w:rFonts w:ascii="Arial" w:eastAsia="Times New Roman" w:hAnsi="Arial" w:cs="Arial"/>
                <w:color w:val="auto"/>
                <w:sz w:val="16"/>
                <w:szCs w:val="16"/>
                <w:lang w:eastAsia="en-GB"/>
              </w:rPr>
              <w:t>29,510,000</w:t>
            </w:r>
          </w:p>
        </w:tc>
        <w:tc>
          <w:tcPr>
            <w:tcW w:w="1276" w:type="dxa"/>
            <w:tcBorders>
              <w:top w:val="nil"/>
              <w:left w:val="nil"/>
              <w:bottom w:val="nil"/>
              <w:right w:val="nil"/>
            </w:tcBorders>
            <w:shd w:val="clear" w:color="auto" w:fill="auto"/>
            <w:noWrap/>
            <w:vAlign w:val="bottom"/>
          </w:tcPr>
          <w:p w:rsidR="00F77130" w:rsidRPr="00CE2689" w:rsidRDefault="00F77130" w:rsidP="00F77130">
            <w:pPr>
              <w:jc w:val="right"/>
              <w:rPr>
                <w:rFonts w:ascii="Arial" w:eastAsia="Times New Roman" w:hAnsi="Arial" w:cs="Arial"/>
                <w:color w:val="auto"/>
                <w:sz w:val="16"/>
                <w:szCs w:val="16"/>
                <w:lang w:eastAsia="en-GB"/>
              </w:rPr>
            </w:pPr>
            <w:r w:rsidRPr="00CE2689">
              <w:rPr>
                <w:rFonts w:ascii="Arial" w:eastAsia="Times New Roman" w:hAnsi="Arial" w:cs="Arial"/>
                <w:color w:val="auto"/>
                <w:sz w:val="16"/>
                <w:szCs w:val="16"/>
                <w:lang w:eastAsia="en-GB"/>
              </w:rPr>
              <w:t>29,510,000</w:t>
            </w:r>
          </w:p>
        </w:tc>
      </w:tr>
      <w:tr w:rsidR="00F77130" w:rsidRPr="00CE2689" w:rsidTr="00CE2689">
        <w:trPr>
          <w:trHeight w:val="20"/>
        </w:trPr>
        <w:tc>
          <w:tcPr>
            <w:tcW w:w="2913" w:type="dxa"/>
            <w:tcBorders>
              <w:top w:val="nil"/>
              <w:left w:val="nil"/>
              <w:bottom w:val="nil"/>
              <w:right w:val="nil"/>
            </w:tcBorders>
            <w:shd w:val="clear" w:color="auto" w:fill="auto"/>
          </w:tcPr>
          <w:p w:rsidR="00F77130" w:rsidRPr="00CE2689" w:rsidRDefault="00F77130" w:rsidP="00F77130">
            <w:pPr>
              <w:ind w:left="-80"/>
              <w:rPr>
                <w:rFonts w:ascii="Arial" w:eastAsia="Times New Roman" w:hAnsi="Arial" w:cs="Arial"/>
                <w:color w:val="auto"/>
                <w:sz w:val="16"/>
                <w:szCs w:val="16"/>
                <w:cs/>
                <w:lang w:eastAsia="en-GB"/>
              </w:rPr>
            </w:pPr>
            <w:proofErr w:type="spellStart"/>
            <w:r w:rsidRPr="00CE2689">
              <w:rPr>
                <w:rFonts w:ascii="Arial" w:eastAsia="Times New Roman" w:hAnsi="Arial" w:cs="Arial"/>
                <w:color w:val="auto"/>
                <w:sz w:val="16"/>
                <w:szCs w:val="16"/>
                <w:lang w:eastAsia="en-GB"/>
              </w:rPr>
              <w:t>Royaltainer</w:t>
            </w:r>
            <w:proofErr w:type="spellEnd"/>
            <w:r w:rsidRPr="00CE2689">
              <w:rPr>
                <w:rFonts w:ascii="Arial" w:eastAsia="Times New Roman" w:hAnsi="Arial" w:cs="Arial"/>
                <w:color w:val="auto"/>
                <w:sz w:val="16"/>
                <w:szCs w:val="16"/>
                <w:lang w:eastAsia="en-GB"/>
              </w:rPr>
              <w:t xml:space="preserve"> Corporation Ltd.</w:t>
            </w:r>
          </w:p>
        </w:tc>
        <w:tc>
          <w:tcPr>
            <w:tcW w:w="1728" w:type="dxa"/>
            <w:tcBorders>
              <w:top w:val="nil"/>
              <w:left w:val="nil"/>
              <w:bottom w:val="nil"/>
              <w:right w:val="nil"/>
            </w:tcBorders>
            <w:shd w:val="clear" w:color="auto" w:fill="auto"/>
          </w:tcPr>
          <w:p w:rsidR="00F77130" w:rsidRPr="00CE2689" w:rsidRDefault="00F77130" w:rsidP="00F77130">
            <w:pPr>
              <w:rPr>
                <w:rFonts w:ascii="Arial" w:eastAsia="Times New Roman" w:hAnsi="Arial" w:cs="Arial"/>
                <w:color w:val="auto"/>
                <w:sz w:val="16"/>
                <w:szCs w:val="16"/>
                <w:lang w:eastAsia="en-GB"/>
              </w:rPr>
            </w:pPr>
            <w:r w:rsidRPr="00CE2689">
              <w:rPr>
                <w:rFonts w:ascii="Arial" w:eastAsia="Times New Roman" w:hAnsi="Arial" w:cs="Arial"/>
                <w:color w:val="auto"/>
                <w:sz w:val="16"/>
                <w:szCs w:val="16"/>
                <w:lang w:eastAsia="en-GB"/>
              </w:rPr>
              <w:t xml:space="preserve">Providing </w:t>
            </w:r>
          </w:p>
          <w:p w:rsidR="00F77130" w:rsidRPr="00CE2689" w:rsidRDefault="00F77130" w:rsidP="00F77130">
            <w:pPr>
              <w:rPr>
                <w:rFonts w:ascii="Arial" w:eastAsia="Times New Roman" w:hAnsi="Arial" w:cs="Arial"/>
                <w:color w:val="auto"/>
                <w:sz w:val="16"/>
                <w:szCs w:val="16"/>
                <w:lang w:eastAsia="en-GB"/>
              </w:rPr>
            </w:pPr>
            <w:r w:rsidRPr="00CE2689">
              <w:rPr>
                <w:rFonts w:ascii="Arial" w:eastAsia="Times New Roman" w:hAnsi="Arial" w:cs="Arial"/>
                <w:color w:val="auto"/>
                <w:sz w:val="16"/>
                <w:szCs w:val="16"/>
                <w:lang w:eastAsia="en-GB"/>
              </w:rPr>
              <w:t xml:space="preserve">   international </w:t>
            </w:r>
          </w:p>
          <w:p w:rsidR="00F77130" w:rsidRPr="00CE2689" w:rsidRDefault="00F77130" w:rsidP="00F77130">
            <w:pPr>
              <w:rPr>
                <w:rFonts w:ascii="Arial" w:eastAsia="Times New Roman" w:hAnsi="Arial" w:cs="Arial"/>
                <w:color w:val="auto"/>
                <w:sz w:val="16"/>
                <w:szCs w:val="16"/>
                <w:lang w:eastAsia="en-GB"/>
              </w:rPr>
            </w:pPr>
            <w:r w:rsidRPr="00CE2689">
              <w:rPr>
                <w:rFonts w:ascii="Arial" w:eastAsia="Times New Roman" w:hAnsi="Arial" w:cs="Arial"/>
                <w:color w:val="auto"/>
                <w:sz w:val="16"/>
                <w:szCs w:val="16"/>
                <w:lang w:eastAsia="en-GB"/>
              </w:rPr>
              <w:t xml:space="preserve">   freight forwarding</w:t>
            </w:r>
          </w:p>
          <w:p w:rsidR="00F77130" w:rsidRPr="00CE2689" w:rsidRDefault="00F77130" w:rsidP="00F77130">
            <w:pPr>
              <w:rPr>
                <w:rFonts w:ascii="Arial" w:eastAsia="Times New Roman" w:hAnsi="Arial" w:cs="Arial"/>
                <w:color w:val="auto"/>
                <w:sz w:val="16"/>
                <w:szCs w:val="16"/>
                <w:cs/>
                <w:lang w:eastAsia="en-GB"/>
              </w:rPr>
            </w:pPr>
            <w:r w:rsidRPr="00CE2689">
              <w:rPr>
                <w:rFonts w:ascii="Arial" w:eastAsia="Times New Roman" w:hAnsi="Arial" w:cs="Arial"/>
                <w:color w:val="auto"/>
                <w:sz w:val="16"/>
                <w:szCs w:val="16"/>
                <w:lang w:eastAsia="en-GB"/>
              </w:rPr>
              <w:t xml:space="preserve">   services</w:t>
            </w:r>
          </w:p>
        </w:tc>
        <w:tc>
          <w:tcPr>
            <w:tcW w:w="1133" w:type="dxa"/>
            <w:tcBorders>
              <w:top w:val="nil"/>
              <w:left w:val="nil"/>
              <w:bottom w:val="nil"/>
              <w:right w:val="nil"/>
            </w:tcBorders>
            <w:shd w:val="clear" w:color="auto" w:fill="FAFAFA"/>
            <w:vAlign w:val="bottom"/>
          </w:tcPr>
          <w:p w:rsidR="00F77130" w:rsidRPr="00CE2689" w:rsidRDefault="00F77130" w:rsidP="00F77130">
            <w:pPr>
              <w:jc w:val="right"/>
              <w:rPr>
                <w:rFonts w:ascii="Arial" w:eastAsia="Times New Roman" w:hAnsi="Arial" w:cs="Arial"/>
                <w:color w:val="auto"/>
                <w:sz w:val="16"/>
                <w:szCs w:val="16"/>
                <w:lang w:eastAsia="en-GB"/>
              </w:rPr>
            </w:pPr>
            <w:r w:rsidRPr="00CE2689">
              <w:rPr>
                <w:rFonts w:ascii="Arial" w:eastAsia="Times New Roman" w:hAnsi="Arial" w:cs="Arial"/>
                <w:color w:val="auto"/>
                <w:sz w:val="16"/>
                <w:szCs w:val="16"/>
                <w:lang w:eastAsia="en-GB"/>
              </w:rPr>
              <w:t>19.00</w:t>
            </w:r>
          </w:p>
        </w:tc>
        <w:tc>
          <w:tcPr>
            <w:tcW w:w="1134" w:type="dxa"/>
            <w:tcBorders>
              <w:top w:val="nil"/>
              <w:left w:val="nil"/>
              <w:bottom w:val="nil"/>
              <w:right w:val="nil"/>
            </w:tcBorders>
            <w:shd w:val="clear" w:color="auto" w:fill="auto"/>
            <w:noWrap/>
            <w:vAlign w:val="bottom"/>
          </w:tcPr>
          <w:p w:rsidR="00F77130" w:rsidRPr="00CE2689" w:rsidRDefault="00F77130" w:rsidP="00F77130">
            <w:pPr>
              <w:jc w:val="right"/>
              <w:rPr>
                <w:rFonts w:ascii="Arial" w:eastAsia="Times New Roman" w:hAnsi="Arial" w:cs="Arial"/>
                <w:color w:val="auto"/>
                <w:sz w:val="16"/>
                <w:szCs w:val="16"/>
                <w:lang w:eastAsia="en-GB"/>
              </w:rPr>
            </w:pPr>
            <w:r w:rsidRPr="00CE2689">
              <w:rPr>
                <w:rFonts w:ascii="Arial" w:eastAsia="Times New Roman" w:hAnsi="Arial" w:cs="Arial"/>
                <w:color w:val="auto"/>
                <w:sz w:val="16"/>
                <w:szCs w:val="16"/>
                <w:lang w:eastAsia="en-GB"/>
              </w:rPr>
              <w:t>19.00</w:t>
            </w:r>
          </w:p>
        </w:tc>
        <w:tc>
          <w:tcPr>
            <w:tcW w:w="1273" w:type="dxa"/>
            <w:tcBorders>
              <w:top w:val="nil"/>
              <w:left w:val="nil"/>
              <w:bottom w:val="nil"/>
              <w:right w:val="nil"/>
            </w:tcBorders>
            <w:shd w:val="clear" w:color="auto" w:fill="FAFAFA"/>
            <w:vAlign w:val="bottom"/>
          </w:tcPr>
          <w:p w:rsidR="00F77130" w:rsidRPr="00CE2689" w:rsidRDefault="00F77130" w:rsidP="00F77130">
            <w:pPr>
              <w:jc w:val="right"/>
              <w:rPr>
                <w:rFonts w:ascii="Arial" w:eastAsia="Times New Roman" w:hAnsi="Arial" w:cs="Arial"/>
                <w:color w:val="auto"/>
                <w:sz w:val="16"/>
                <w:szCs w:val="16"/>
                <w:lang w:eastAsia="en-GB"/>
              </w:rPr>
            </w:pPr>
            <w:r w:rsidRPr="00CE2689">
              <w:rPr>
                <w:rFonts w:ascii="Arial" w:eastAsia="Times New Roman" w:hAnsi="Arial" w:cs="Arial"/>
                <w:color w:val="auto"/>
                <w:sz w:val="16"/>
                <w:szCs w:val="16"/>
                <w:lang w:eastAsia="en-GB"/>
              </w:rPr>
              <w:t>950,000</w:t>
            </w:r>
          </w:p>
        </w:tc>
        <w:tc>
          <w:tcPr>
            <w:tcW w:w="1276" w:type="dxa"/>
            <w:tcBorders>
              <w:top w:val="nil"/>
              <w:left w:val="nil"/>
              <w:bottom w:val="nil"/>
              <w:right w:val="nil"/>
            </w:tcBorders>
            <w:shd w:val="clear" w:color="auto" w:fill="auto"/>
            <w:noWrap/>
            <w:vAlign w:val="bottom"/>
          </w:tcPr>
          <w:p w:rsidR="00F77130" w:rsidRPr="00CE2689" w:rsidRDefault="00F77130" w:rsidP="00F77130">
            <w:pPr>
              <w:jc w:val="right"/>
              <w:rPr>
                <w:rFonts w:ascii="Arial" w:eastAsia="Times New Roman" w:hAnsi="Arial" w:cs="Arial"/>
                <w:color w:val="auto"/>
                <w:sz w:val="16"/>
                <w:szCs w:val="16"/>
                <w:lang w:eastAsia="en-GB"/>
              </w:rPr>
            </w:pPr>
            <w:r w:rsidRPr="00CE2689">
              <w:rPr>
                <w:rFonts w:ascii="Arial" w:eastAsia="Times New Roman" w:hAnsi="Arial" w:cs="Arial"/>
                <w:color w:val="auto"/>
                <w:sz w:val="16"/>
                <w:szCs w:val="16"/>
                <w:lang w:eastAsia="en-GB"/>
              </w:rPr>
              <w:t>950,000</w:t>
            </w:r>
          </w:p>
        </w:tc>
      </w:tr>
      <w:tr w:rsidR="00F77130" w:rsidRPr="00CE2689" w:rsidTr="00CE2689">
        <w:trPr>
          <w:trHeight w:val="20"/>
        </w:trPr>
        <w:tc>
          <w:tcPr>
            <w:tcW w:w="2913" w:type="dxa"/>
            <w:tcBorders>
              <w:top w:val="nil"/>
              <w:left w:val="nil"/>
              <w:bottom w:val="nil"/>
              <w:right w:val="nil"/>
            </w:tcBorders>
            <w:shd w:val="clear" w:color="auto" w:fill="auto"/>
          </w:tcPr>
          <w:p w:rsidR="00F77130" w:rsidRPr="00CE2689" w:rsidRDefault="00F77130" w:rsidP="00F77130">
            <w:pPr>
              <w:ind w:left="-80" w:right="-111"/>
              <w:rPr>
                <w:rFonts w:ascii="Arial" w:eastAsia="Times New Roman" w:hAnsi="Arial" w:cs="Arial"/>
                <w:color w:val="auto"/>
                <w:sz w:val="16"/>
                <w:szCs w:val="16"/>
                <w:cs/>
                <w:lang w:eastAsia="en-GB"/>
              </w:rPr>
            </w:pPr>
            <w:r w:rsidRPr="00CE2689">
              <w:rPr>
                <w:rFonts w:ascii="Arial" w:eastAsia="Times New Roman" w:hAnsi="Arial" w:cs="Arial"/>
                <w:color w:val="auto"/>
                <w:sz w:val="16"/>
                <w:szCs w:val="16"/>
                <w:lang w:eastAsia="en-GB"/>
              </w:rPr>
              <w:t xml:space="preserve">All Logistics </w:t>
            </w:r>
            <w:proofErr w:type="spellStart"/>
            <w:r w:rsidRPr="00CE2689">
              <w:rPr>
                <w:rFonts w:ascii="Arial" w:eastAsia="Times New Roman" w:hAnsi="Arial" w:cs="Arial"/>
                <w:color w:val="auto"/>
                <w:sz w:val="16"/>
                <w:szCs w:val="16"/>
                <w:lang w:eastAsia="en-GB"/>
              </w:rPr>
              <w:t>Center</w:t>
            </w:r>
            <w:proofErr w:type="spellEnd"/>
            <w:r w:rsidRPr="00CE2689">
              <w:rPr>
                <w:rFonts w:ascii="Arial" w:eastAsia="Times New Roman" w:hAnsi="Arial" w:cs="Arial"/>
                <w:color w:val="auto"/>
                <w:sz w:val="16"/>
                <w:szCs w:val="16"/>
                <w:lang w:eastAsia="en-GB"/>
              </w:rPr>
              <w:t xml:space="preserve"> Co., Ltd.</w:t>
            </w:r>
          </w:p>
        </w:tc>
        <w:tc>
          <w:tcPr>
            <w:tcW w:w="1728" w:type="dxa"/>
            <w:tcBorders>
              <w:top w:val="nil"/>
              <w:left w:val="nil"/>
              <w:bottom w:val="nil"/>
              <w:right w:val="nil"/>
            </w:tcBorders>
            <w:shd w:val="clear" w:color="auto" w:fill="auto"/>
          </w:tcPr>
          <w:p w:rsidR="00F77130" w:rsidRPr="00CE2689" w:rsidRDefault="00F77130" w:rsidP="00F77130">
            <w:pPr>
              <w:rPr>
                <w:rFonts w:ascii="Arial" w:eastAsia="Times New Roman" w:hAnsi="Arial" w:cs="Arial"/>
                <w:color w:val="auto"/>
                <w:sz w:val="16"/>
                <w:szCs w:val="16"/>
                <w:lang w:eastAsia="en-GB"/>
              </w:rPr>
            </w:pPr>
            <w:r w:rsidRPr="00CE2689">
              <w:rPr>
                <w:rFonts w:ascii="Arial" w:eastAsia="Times New Roman" w:hAnsi="Arial" w:cs="Arial"/>
                <w:color w:val="auto"/>
                <w:sz w:val="16"/>
                <w:szCs w:val="16"/>
                <w:lang w:eastAsia="en-GB"/>
              </w:rPr>
              <w:t xml:space="preserve">Providing logistic </w:t>
            </w:r>
          </w:p>
          <w:p w:rsidR="00F77130" w:rsidRPr="00CE2689" w:rsidRDefault="00F77130" w:rsidP="00F77130">
            <w:pPr>
              <w:rPr>
                <w:rFonts w:ascii="Arial" w:eastAsia="Times New Roman" w:hAnsi="Arial" w:cs="Arial"/>
                <w:color w:val="auto"/>
                <w:sz w:val="16"/>
                <w:szCs w:val="16"/>
                <w:lang w:eastAsia="en-GB"/>
              </w:rPr>
            </w:pPr>
            <w:r w:rsidRPr="00CE2689">
              <w:rPr>
                <w:rFonts w:ascii="Arial" w:eastAsia="Times New Roman" w:hAnsi="Arial" w:cs="Arial"/>
                <w:color w:val="auto"/>
                <w:sz w:val="16"/>
                <w:szCs w:val="16"/>
                <w:lang w:eastAsia="en-GB"/>
              </w:rPr>
              <w:t xml:space="preserve">   services and </w:t>
            </w:r>
          </w:p>
          <w:p w:rsidR="00F77130" w:rsidRPr="00CE2689" w:rsidRDefault="00F77130" w:rsidP="00F77130">
            <w:pPr>
              <w:rPr>
                <w:rFonts w:ascii="Arial" w:eastAsia="Times New Roman" w:hAnsi="Arial" w:cs="Arial"/>
                <w:color w:val="auto"/>
                <w:sz w:val="16"/>
                <w:szCs w:val="16"/>
                <w:lang w:eastAsia="en-GB"/>
              </w:rPr>
            </w:pPr>
            <w:r w:rsidRPr="00CE2689">
              <w:rPr>
                <w:rFonts w:ascii="Arial" w:eastAsia="Times New Roman" w:hAnsi="Arial" w:cs="Arial"/>
                <w:color w:val="auto"/>
                <w:sz w:val="16"/>
                <w:szCs w:val="16"/>
                <w:lang w:eastAsia="en-GB"/>
              </w:rPr>
              <w:t xml:space="preserve">   warehouse </w:t>
            </w:r>
          </w:p>
          <w:p w:rsidR="00F77130" w:rsidRPr="00CE2689" w:rsidRDefault="00F77130" w:rsidP="00F77130">
            <w:pPr>
              <w:rPr>
                <w:rFonts w:ascii="Arial" w:eastAsia="Times New Roman" w:hAnsi="Arial" w:cs="Arial"/>
                <w:color w:val="auto"/>
                <w:sz w:val="16"/>
                <w:szCs w:val="16"/>
                <w:cs/>
                <w:lang w:eastAsia="en-GB"/>
              </w:rPr>
            </w:pPr>
            <w:r w:rsidRPr="00CE2689">
              <w:rPr>
                <w:rFonts w:ascii="Arial" w:eastAsia="Times New Roman" w:hAnsi="Arial" w:cs="Arial"/>
                <w:color w:val="auto"/>
                <w:sz w:val="16"/>
                <w:szCs w:val="16"/>
                <w:lang w:eastAsia="en-GB"/>
              </w:rPr>
              <w:t xml:space="preserve">   services</w:t>
            </w:r>
          </w:p>
        </w:tc>
        <w:tc>
          <w:tcPr>
            <w:tcW w:w="1133" w:type="dxa"/>
            <w:tcBorders>
              <w:top w:val="nil"/>
              <w:left w:val="nil"/>
              <w:bottom w:val="nil"/>
              <w:right w:val="nil"/>
            </w:tcBorders>
            <w:shd w:val="clear" w:color="auto" w:fill="FAFAFA"/>
            <w:vAlign w:val="bottom"/>
          </w:tcPr>
          <w:p w:rsidR="00F77130" w:rsidRPr="00CE2689" w:rsidRDefault="00F77130" w:rsidP="00F77130">
            <w:pPr>
              <w:jc w:val="right"/>
              <w:rPr>
                <w:rFonts w:ascii="Arial" w:eastAsia="Times New Roman" w:hAnsi="Arial" w:cs="Arial"/>
                <w:color w:val="auto"/>
                <w:sz w:val="16"/>
                <w:szCs w:val="16"/>
                <w:lang w:eastAsia="en-GB"/>
              </w:rPr>
            </w:pPr>
            <w:r w:rsidRPr="00CE2689">
              <w:rPr>
                <w:rFonts w:ascii="Arial" w:eastAsia="Times New Roman" w:hAnsi="Arial" w:cs="Arial"/>
                <w:color w:val="auto"/>
                <w:sz w:val="16"/>
                <w:szCs w:val="16"/>
                <w:lang w:eastAsia="en-GB"/>
              </w:rPr>
              <w:t>10.00</w:t>
            </w:r>
          </w:p>
        </w:tc>
        <w:tc>
          <w:tcPr>
            <w:tcW w:w="1134" w:type="dxa"/>
            <w:tcBorders>
              <w:top w:val="nil"/>
              <w:left w:val="nil"/>
              <w:bottom w:val="nil"/>
              <w:right w:val="nil"/>
            </w:tcBorders>
            <w:shd w:val="clear" w:color="auto" w:fill="auto"/>
            <w:noWrap/>
            <w:vAlign w:val="bottom"/>
          </w:tcPr>
          <w:p w:rsidR="00F77130" w:rsidRPr="00CE2689" w:rsidRDefault="00F77130" w:rsidP="00F77130">
            <w:pPr>
              <w:jc w:val="right"/>
              <w:rPr>
                <w:rFonts w:ascii="Arial" w:eastAsia="Times New Roman" w:hAnsi="Arial" w:cs="Arial"/>
                <w:color w:val="auto"/>
                <w:sz w:val="16"/>
                <w:szCs w:val="16"/>
                <w:lang w:eastAsia="en-GB"/>
              </w:rPr>
            </w:pPr>
            <w:r w:rsidRPr="00CE2689">
              <w:rPr>
                <w:rFonts w:ascii="Arial" w:eastAsia="Times New Roman" w:hAnsi="Arial" w:cs="Arial"/>
                <w:color w:val="auto"/>
                <w:sz w:val="16"/>
                <w:szCs w:val="16"/>
                <w:lang w:eastAsia="en-GB"/>
              </w:rPr>
              <w:t>10.00</w:t>
            </w:r>
          </w:p>
        </w:tc>
        <w:tc>
          <w:tcPr>
            <w:tcW w:w="1273" w:type="dxa"/>
            <w:tcBorders>
              <w:top w:val="nil"/>
              <w:left w:val="nil"/>
              <w:bottom w:val="nil"/>
              <w:right w:val="nil"/>
            </w:tcBorders>
            <w:shd w:val="clear" w:color="auto" w:fill="FAFAFA"/>
            <w:vAlign w:val="bottom"/>
          </w:tcPr>
          <w:p w:rsidR="00F77130" w:rsidRPr="00CE2689" w:rsidRDefault="00F77130" w:rsidP="00F77130">
            <w:pPr>
              <w:jc w:val="right"/>
              <w:rPr>
                <w:rFonts w:ascii="Arial" w:eastAsia="Times New Roman" w:hAnsi="Arial" w:cs="Arial"/>
                <w:color w:val="auto"/>
                <w:sz w:val="16"/>
                <w:szCs w:val="16"/>
                <w:lang w:eastAsia="en-GB"/>
              </w:rPr>
            </w:pPr>
            <w:r w:rsidRPr="00CE2689">
              <w:rPr>
                <w:rFonts w:ascii="Arial" w:eastAsia="Times New Roman" w:hAnsi="Arial" w:cs="Arial"/>
                <w:color w:val="auto"/>
                <w:sz w:val="16"/>
                <w:szCs w:val="16"/>
                <w:lang w:eastAsia="en-GB"/>
              </w:rPr>
              <w:t>1,000,000</w:t>
            </w:r>
          </w:p>
        </w:tc>
        <w:tc>
          <w:tcPr>
            <w:tcW w:w="1276" w:type="dxa"/>
            <w:tcBorders>
              <w:top w:val="nil"/>
              <w:left w:val="nil"/>
              <w:bottom w:val="nil"/>
              <w:right w:val="nil"/>
            </w:tcBorders>
            <w:shd w:val="clear" w:color="auto" w:fill="auto"/>
            <w:noWrap/>
            <w:vAlign w:val="bottom"/>
          </w:tcPr>
          <w:p w:rsidR="00F77130" w:rsidRPr="00CE2689" w:rsidRDefault="00F77130" w:rsidP="00F77130">
            <w:pPr>
              <w:jc w:val="right"/>
              <w:rPr>
                <w:rFonts w:ascii="Arial" w:eastAsia="Times New Roman" w:hAnsi="Arial" w:cs="Arial"/>
                <w:color w:val="auto"/>
                <w:sz w:val="16"/>
                <w:szCs w:val="16"/>
                <w:lang w:eastAsia="en-GB"/>
              </w:rPr>
            </w:pPr>
            <w:r w:rsidRPr="00CE2689">
              <w:rPr>
                <w:rFonts w:ascii="Arial" w:eastAsia="Times New Roman" w:hAnsi="Arial" w:cs="Arial"/>
                <w:color w:val="auto"/>
                <w:sz w:val="16"/>
                <w:szCs w:val="16"/>
                <w:lang w:eastAsia="en-GB"/>
              </w:rPr>
              <w:t>1,000,000</w:t>
            </w:r>
          </w:p>
        </w:tc>
      </w:tr>
      <w:tr w:rsidR="00F77130" w:rsidRPr="00CE2689" w:rsidTr="00CE2689">
        <w:trPr>
          <w:trHeight w:val="20"/>
        </w:trPr>
        <w:tc>
          <w:tcPr>
            <w:tcW w:w="2913" w:type="dxa"/>
            <w:tcBorders>
              <w:top w:val="nil"/>
              <w:left w:val="nil"/>
              <w:bottom w:val="nil"/>
              <w:right w:val="nil"/>
            </w:tcBorders>
            <w:shd w:val="clear" w:color="auto" w:fill="auto"/>
          </w:tcPr>
          <w:p w:rsidR="00F77130" w:rsidRPr="00CE2689" w:rsidRDefault="00F77130" w:rsidP="00F77130">
            <w:pPr>
              <w:ind w:left="-80"/>
              <w:rPr>
                <w:rFonts w:ascii="Arial" w:eastAsia="Times New Roman" w:hAnsi="Arial" w:cs="Arial"/>
                <w:color w:val="auto"/>
                <w:sz w:val="16"/>
                <w:szCs w:val="16"/>
                <w:lang w:eastAsia="en-GB"/>
              </w:rPr>
            </w:pPr>
            <w:proofErr w:type="spellStart"/>
            <w:r w:rsidRPr="00CE2689">
              <w:rPr>
                <w:rFonts w:ascii="Arial" w:eastAsia="Times New Roman" w:hAnsi="Arial" w:cs="Arial"/>
                <w:color w:val="auto"/>
                <w:sz w:val="16"/>
                <w:szCs w:val="16"/>
                <w:lang w:eastAsia="en-GB"/>
              </w:rPr>
              <w:t>Tiffa</w:t>
            </w:r>
            <w:proofErr w:type="spellEnd"/>
            <w:r w:rsidRPr="00CE2689">
              <w:rPr>
                <w:rFonts w:ascii="Arial" w:eastAsia="Times New Roman" w:hAnsi="Arial" w:cs="Arial"/>
                <w:color w:val="auto"/>
                <w:sz w:val="16"/>
                <w:szCs w:val="16"/>
                <w:lang w:eastAsia="en-GB"/>
              </w:rPr>
              <w:t xml:space="preserve"> Co., Ltd</w:t>
            </w:r>
            <w:r w:rsidR="00CB7ACC" w:rsidRPr="00CE2689">
              <w:rPr>
                <w:rFonts w:ascii="Arial" w:eastAsia="Times New Roman" w:hAnsi="Arial" w:cs="Arial"/>
                <w:color w:val="auto"/>
                <w:sz w:val="16"/>
                <w:szCs w:val="16"/>
                <w:lang w:eastAsia="en-GB"/>
              </w:rPr>
              <w:t>.</w:t>
            </w:r>
          </w:p>
        </w:tc>
        <w:tc>
          <w:tcPr>
            <w:tcW w:w="1728" w:type="dxa"/>
            <w:tcBorders>
              <w:top w:val="nil"/>
              <w:left w:val="nil"/>
              <w:bottom w:val="nil"/>
              <w:right w:val="nil"/>
            </w:tcBorders>
            <w:shd w:val="clear" w:color="auto" w:fill="auto"/>
          </w:tcPr>
          <w:p w:rsidR="00F77130" w:rsidRPr="00CE2689" w:rsidRDefault="00F77130" w:rsidP="00F77130">
            <w:pPr>
              <w:rPr>
                <w:rFonts w:ascii="Arial" w:eastAsia="Times New Roman" w:hAnsi="Arial" w:cs="Arial"/>
                <w:color w:val="auto"/>
                <w:sz w:val="16"/>
                <w:szCs w:val="16"/>
                <w:lang w:eastAsia="en-GB"/>
              </w:rPr>
            </w:pPr>
            <w:r w:rsidRPr="00CE2689">
              <w:rPr>
                <w:rFonts w:ascii="Arial" w:eastAsia="Times New Roman" w:hAnsi="Arial" w:cs="Arial"/>
                <w:color w:val="auto"/>
                <w:sz w:val="16"/>
                <w:szCs w:val="16"/>
                <w:lang w:eastAsia="en-GB"/>
              </w:rPr>
              <w:t xml:space="preserve">Providing training </w:t>
            </w:r>
          </w:p>
          <w:p w:rsidR="00F77130" w:rsidRPr="00CE2689" w:rsidRDefault="00F77130" w:rsidP="00F77130">
            <w:pPr>
              <w:rPr>
                <w:rFonts w:ascii="Arial" w:eastAsia="Times New Roman" w:hAnsi="Arial" w:cs="Arial"/>
                <w:color w:val="auto"/>
                <w:sz w:val="16"/>
                <w:szCs w:val="16"/>
                <w:lang w:eastAsia="en-GB"/>
              </w:rPr>
            </w:pPr>
            <w:r w:rsidRPr="00CE2689">
              <w:rPr>
                <w:rFonts w:ascii="Arial" w:eastAsia="Times New Roman" w:hAnsi="Arial" w:cs="Arial"/>
                <w:color w:val="auto"/>
                <w:sz w:val="16"/>
                <w:szCs w:val="16"/>
                <w:lang w:eastAsia="en-GB"/>
              </w:rPr>
              <w:t xml:space="preserve">   services</w:t>
            </w:r>
          </w:p>
        </w:tc>
        <w:tc>
          <w:tcPr>
            <w:tcW w:w="1133" w:type="dxa"/>
            <w:tcBorders>
              <w:top w:val="nil"/>
              <w:left w:val="nil"/>
              <w:bottom w:val="nil"/>
              <w:right w:val="nil"/>
            </w:tcBorders>
            <w:shd w:val="clear" w:color="auto" w:fill="FAFAFA"/>
            <w:vAlign w:val="bottom"/>
          </w:tcPr>
          <w:p w:rsidR="00F77130" w:rsidRPr="00CE2689" w:rsidRDefault="00F77130" w:rsidP="00F77130">
            <w:pPr>
              <w:jc w:val="right"/>
              <w:rPr>
                <w:rFonts w:ascii="Arial" w:eastAsia="Times New Roman" w:hAnsi="Arial" w:cs="Arial"/>
                <w:color w:val="auto"/>
                <w:sz w:val="16"/>
                <w:szCs w:val="16"/>
                <w:lang w:eastAsia="en-GB"/>
              </w:rPr>
            </w:pPr>
            <w:r w:rsidRPr="00CE2689">
              <w:rPr>
                <w:rFonts w:ascii="Arial" w:eastAsia="Times New Roman" w:hAnsi="Arial" w:cs="Arial"/>
                <w:color w:val="auto"/>
                <w:sz w:val="16"/>
                <w:szCs w:val="16"/>
                <w:lang w:eastAsia="en-GB"/>
              </w:rPr>
              <w:t>5.00</w:t>
            </w:r>
          </w:p>
        </w:tc>
        <w:tc>
          <w:tcPr>
            <w:tcW w:w="1134" w:type="dxa"/>
            <w:tcBorders>
              <w:top w:val="nil"/>
              <w:left w:val="nil"/>
              <w:bottom w:val="nil"/>
              <w:right w:val="nil"/>
            </w:tcBorders>
            <w:shd w:val="clear" w:color="auto" w:fill="auto"/>
            <w:noWrap/>
            <w:vAlign w:val="bottom"/>
          </w:tcPr>
          <w:p w:rsidR="00F77130" w:rsidRPr="00CE2689" w:rsidRDefault="00F77130" w:rsidP="00F77130">
            <w:pPr>
              <w:jc w:val="right"/>
              <w:rPr>
                <w:rFonts w:ascii="Arial" w:eastAsia="Times New Roman" w:hAnsi="Arial" w:cs="Arial"/>
                <w:color w:val="auto"/>
                <w:sz w:val="16"/>
                <w:szCs w:val="16"/>
                <w:lang w:eastAsia="en-GB"/>
              </w:rPr>
            </w:pPr>
            <w:r w:rsidRPr="00CE2689">
              <w:rPr>
                <w:rFonts w:ascii="Arial" w:eastAsia="Times New Roman" w:hAnsi="Arial" w:cs="Arial"/>
                <w:color w:val="auto"/>
                <w:sz w:val="16"/>
                <w:szCs w:val="16"/>
                <w:lang w:eastAsia="en-GB"/>
              </w:rPr>
              <w:t>5.00</w:t>
            </w:r>
          </w:p>
        </w:tc>
        <w:tc>
          <w:tcPr>
            <w:tcW w:w="1273" w:type="dxa"/>
            <w:tcBorders>
              <w:top w:val="nil"/>
              <w:left w:val="nil"/>
              <w:bottom w:val="nil"/>
              <w:right w:val="nil"/>
            </w:tcBorders>
            <w:shd w:val="clear" w:color="auto" w:fill="FAFAFA"/>
            <w:vAlign w:val="bottom"/>
          </w:tcPr>
          <w:p w:rsidR="00F77130" w:rsidRPr="00CE2689" w:rsidRDefault="00F77130" w:rsidP="00F77130">
            <w:pPr>
              <w:jc w:val="right"/>
              <w:rPr>
                <w:rFonts w:ascii="Arial" w:eastAsia="Times New Roman" w:hAnsi="Arial" w:cs="Arial"/>
                <w:color w:val="auto"/>
                <w:sz w:val="16"/>
                <w:szCs w:val="16"/>
                <w:lang w:eastAsia="en-GB"/>
              </w:rPr>
            </w:pPr>
            <w:r w:rsidRPr="00CE2689">
              <w:rPr>
                <w:rFonts w:ascii="Arial" w:eastAsia="Times New Roman" w:hAnsi="Arial" w:cs="Arial"/>
                <w:color w:val="auto"/>
                <w:sz w:val="16"/>
                <w:szCs w:val="16"/>
                <w:lang w:eastAsia="en-GB"/>
              </w:rPr>
              <w:t>3,500,000</w:t>
            </w:r>
          </w:p>
        </w:tc>
        <w:tc>
          <w:tcPr>
            <w:tcW w:w="1276" w:type="dxa"/>
            <w:tcBorders>
              <w:top w:val="nil"/>
              <w:left w:val="nil"/>
              <w:bottom w:val="nil"/>
              <w:right w:val="nil"/>
            </w:tcBorders>
            <w:shd w:val="clear" w:color="auto" w:fill="auto"/>
            <w:noWrap/>
            <w:vAlign w:val="bottom"/>
          </w:tcPr>
          <w:p w:rsidR="00F77130" w:rsidRPr="00CE2689" w:rsidRDefault="00F77130" w:rsidP="00F77130">
            <w:pPr>
              <w:jc w:val="right"/>
              <w:rPr>
                <w:rFonts w:ascii="Arial" w:eastAsia="Times New Roman" w:hAnsi="Arial" w:cs="Arial"/>
                <w:color w:val="auto"/>
                <w:sz w:val="16"/>
                <w:szCs w:val="16"/>
                <w:lang w:eastAsia="en-GB"/>
              </w:rPr>
            </w:pPr>
            <w:r w:rsidRPr="00CE2689">
              <w:rPr>
                <w:rFonts w:ascii="Arial" w:eastAsia="Times New Roman" w:hAnsi="Arial" w:cs="Arial"/>
                <w:color w:val="auto"/>
                <w:sz w:val="16"/>
                <w:szCs w:val="16"/>
                <w:lang w:eastAsia="en-GB"/>
              </w:rPr>
              <w:t>3,500,000</w:t>
            </w:r>
          </w:p>
        </w:tc>
      </w:tr>
      <w:tr w:rsidR="00F77130" w:rsidRPr="00CE2689" w:rsidTr="00CE2689">
        <w:trPr>
          <w:trHeight w:val="20"/>
        </w:trPr>
        <w:tc>
          <w:tcPr>
            <w:tcW w:w="2913" w:type="dxa"/>
            <w:tcBorders>
              <w:top w:val="nil"/>
              <w:left w:val="nil"/>
              <w:bottom w:val="nil"/>
              <w:right w:val="nil"/>
            </w:tcBorders>
            <w:shd w:val="clear" w:color="auto" w:fill="auto"/>
          </w:tcPr>
          <w:p w:rsidR="00F77130" w:rsidRPr="00CE2689" w:rsidRDefault="00F77130" w:rsidP="00F77130">
            <w:pPr>
              <w:ind w:left="-80"/>
              <w:rPr>
                <w:rFonts w:ascii="Arial" w:eastAsia="Times New Roman" w:hAnsi="Arial" w:cs="Arial"/>
                <w:color w:val="auto"/>
                <w:sz w:val="16"/>
                <w:szCs w:val="16"/>
                <w:lang w:eastAsia="en-GB"/>
              </w:rPr>
            </w:pPr>
            <w:proofErr w:type="spellStart"/>
            <w:r w:rsidRPr="00CE2689">
              <w:rPr>
                <w:rFonts w:ascii="Arial" w:eastAsia="Times New Roman" w:hAnsi="Arial" w:cs="Arial"/>
                <w:color w:val="auto"/>
                <w:sz w:val="16"/>
                <w:szCs w:val="16"/>
                <w:lang w:eastAsia="en-GB"/>
              </w:rPr>
              <w:t>Tiffa</w:t>
            </w:r>
            <w:proofErr w:type="spellEnd"/>
            <w:r w:rsidRPr="00CE2689">
              <w:rPr>
                <w:rFonts w:ascii="Arial" w:eastAsia="Times New Roman" w:hAnsi="Arial" w:cs="Arial"/>
                <w:color w:val="auto"/>
                <w:sz w:val="16"/>
                <w:szCs w:val="16"/>
                <w:lang w:eastAsia="en-GB"/>
              </w:rPr>
              <w:t xml:space="preserve"> logistics (2008) Co., Ltd</w:t>
            </w:r>
            <w:r w:rsidR="00CB7ACC" w:rsidRPr="00CE2689">
              <w:rPr>
                <w:rFonts w:ascii="Arial" w:eastAsia="Times New Roman" w:hAnsi="Arial" w:cs="Arial"/>
                <w:color w:val="auto"/>
                <w:sz w:val="16"/>
                <w:szCs w:val="16"/>
                <w:lang w:eastAsia="en-GB"/>
              </w:rPr>
              <w:t>.</w:t>
            </w:r>
          </w:p>
        </w:tc>
        <w:tc>
          <w:tcPr>
            <w:tcW w:w="1728" w:type="dxa"/>
            <w:tcBorders>
              <w:top w:val="nil"/>
              <w:left w:val="nil"/>
              <w:bottom w:val="nil"/>
              <w:right w:val="nil"/>
            </w:tcBorders>
            <w:shd w:val="clear" w:color="auto" w:fill="auto"/>
          </w:tcPr>
          <w:p w:rsidR="00F77130" w:rsidRPr="00CE2689" w:rsidRDefault="00F77130" w:rsidP="00F77130">
            <w:pPr>
              <w:rPr>
                <w:rFonts w:ascii="Arial" w:eastAsia="Times New Roman" w:hAnsi="Arial" w:cs="Arial"/>
                <w:color w:val="auto"/>
                <w:spacing w:val="-4"/>
                <w:sz w:val="16"/>
                <w:szCs w:val="16"/>
                <w:lang w:eastAsia="en-GB"/>
              </w:rPr>
            </w:pPr>
            <w:r w:rsidRPr="00CE2689">
              <w:rPr>
                <w:rFonts w:ascii="Arial" w:eastAsia="Times New Roman" w:hAnsi="Arial" w:cs="Arial"/>
                <w:color w:val="auto"/>
                <w:spacing w:val="-4"/>
                <w:sz w:val="16"/>
                <w:szCs w:val="16"/>
                <w:lang w:eastAsia="en-GB"/>
              </w:rPr>
              <w:t xml:space="preserve">Providing warehouse </w:t>
            </w:r>
          </w:p>
          <w:p w:rsidR="00F77130" w:rsidRPr="00CE2689" w:rsidRDefault="00F77130" w:rsidP="00F77130">
            <w:pPr>
              <w:rPr>
                <w:rFonts w:ascii="Arial" w:eastAsia="Times New Roman" w:hAnsi="Arial" w:cs="Arial"/>
                <w:color w:val="auto"/>
                <w:sz w:val="16"/>
                <w:szCs w:val="16"/>
                <w:lang w:eastAsia="en-GB"/>
              </w:rPr>
            </w:pPr>
            <w:r w:rsidRPr="00CE2689">
              <w:rPr>
                <w:rFonts w:ascii="Arial" w:eastAsia="Times New Roman" w:hAnsi="Arial" w:cs="Arial"/>
                <w:color w:val="auto"/>
                <w:sz w:val="16"/>
                <w:szCs w:val="16"/>
                <w:lang w:eastAsia="en-GB"/>
              </w:rPr>
              <w:t xml:space="preserve">   services and </w:t>
            </w:r>
          </w:p>
          <w:p w:rsidR="00F77130" w:rsidRPr="00CE2689" w:rsidRDefault="00F77130" w:rsidP="00F77130">
            <w:pPr>
              <w:rPr>
                <w:rFonts w:ascii="Arial" w:eastAsia="Times New Roman" w:hAnsi="Arial" w:cs="Arial"/>
                <w:color w:val="auto"/>
                <w:sz w:val="16"/>
                <w:szCs w:val="16"/>
                <w:lang w:eastAsia="en-GB"/>
              </w:rPr>
            </w:pPr>
            <w:r w:rsidRPr="00CE2689">
              <w:rPr>
                <w:rFonts w:ascii="Arial" w:eastAsia="Times New Roman" w:hAnsi="Arial" w:cs="Arial"/>
                <w:color w:val="auto"/>
                <w:sz w:val="16"/>
                <w:szCs w:val="16"/>
                <w:lang w:eastAsia="en-GB"/>
              </w:rPr>
              <w:t xml:space="preserve">   packaging</w:t>
            </w:r>
          </w:p>
        </w:tc>
        <w:tc>
          <w:tcPr>
            <w:tcW w:w="1133" w:type="dxa"/>
            <w:tcBorders>
              <w:top w:val="nil"/>
              <w:left w:val="nil"/>
              <w:bottom w:val="nil"/>
              <w:right w:val="nil"/>
            </w:tcBorders>
            <w:shd w:val="clear" w:color="auto" w:fill="FAFAFA"/>
            <w:vAlign w:val="bottom"/>
          </w:tcPr>
          <w:p w:rsidR="00F77130" w:rsidRPr="00CE2689" w:rsidRDefault="00F77130" w:rsidP="00F77130">
            <w:pPr>
              <w:jc w:val="right"/>
              <w:rPr>
                <w:rFonts w:ascii="Arial" w:eastAsia="Times New Roman" w:hAnsi="Arial" w:cs="Arial"/>
                <w:color w:val="auto"/>
                <w:sz w:val="16"/>
                <w:szCs w:val="16"/>
                <w:lang w:eastAsia="en-GB"/>
              </w:rPr>
            </w:pPr>
            <w:r w:rsidRPr="00CE2689">
              <w:rPr>
                <w:rFonts w:ascii="Arial" w:eastAsia="Times New Roman" w:hAnsi="Arial" w:cs="Arial"/>
                <w:color w:val="auto"/>
                <w:sz w:val="16"/>
                <w:szCs w:val="16"/>
                <w:lang w:eastAsia="en-GB"/>
              </w:rPr>
              <w:t>2.00</w:t>
            </w:r>
          </w:p>
        </w:tc>
        <w:tc>
          <w:tcPr>
            <w:tcW w:w="1134" w:type="dxa"/>
            <w:tcBorders>
              <w:top w:val="nil"/>
              <w:left w:val="nil"/>
              <w:bottom w:val="nil"/>
              <w:right w:val="nil"/>
            </w:tcBorders>
            <w:shd w:val="clear" w:color="auto" w:fill="auto"/>
            <w:noWrap/>
            <w:vAlign w:val="bottom"/>
          </w:tcPr>
          <w:p w:rsidR="00F77130" w:rsidRPr="00CE2689" w:rsidRDefault="00F77130" w:rsidP="00F77130">
            <w:pPr>
              <w:jc w:val="right"/>
              <w:rPr>
                <w:rFonts w:ascii="Arial" w:eastAsia="Times New Roman" w:hAnsi="Arial" w:cs="Arial"/>
                <w:color w:val="auto"/>
                <w:sz w:val="16"/>
                <w:szCs w:val="16"/>
                <w:lang w:eastAsia="en-GB"/>
              </w:rPr>
            </w:pPr>
            <w:r w:rsidRPr="00CE2689">
              <w:rPr>
                <w:rFonts w:ascii="Arial" w:eastAsia="Times New Roman" w:hAnsi="Arial" w:cs="Arial"/>
                <w:color w:val="auto"/>
                <w:sz w:val="16"/>
                <w:szCs w:val="16"/>
                <w:lang w:eastAsia="en-GB"/>
              </w:rPr>
              <w:t>2.00</w:t>
            </w:r>
          </w:p>
        </w:tc>
        <w:tc>
          <w:tcPr>
            <w:tcW w:w="1273" w:type="dxa"/>
            <w:tcBorders>
              <w:top w:val="nil"/>
              <w:left w:val="nil"/>
              <w:bottom w:val="nil"/>
              <w:right w:val="nil"/>
            </w:tcBorders>
            <w:shd w:val="clear" w:color="auto" w:fill="FAFAFA"/>
            <w:vAlign w:val="bottom"/>
          </w:tcPr>
          <w:p w:rsidR="00F77130" w:rsidRPr="00CE2689" w:rsidRDefault="00F77130" w:rsidP="00F77130">
            <w:pPr>
              <w:jc w:val="right"/>
              <w:rPr>
                <w:rFonts w:ascii="Arial" w:eastAsia="Times New Roman" w:hAnsi="Arial" w:cs="Arial"/>
                <w:color w:val="auto"/>
                <w:sz w:val="16"/>
                <w:szCs w:val="16"/>
                <w:lang w:eastAsia="en-GB"/>
              </w:rPr>
            </w:pPr>
            <w:r w:rsidRPr="00CE2689">
              <w:rPr>
                <w:rFonts w:ascii="Arial" w:eastAsia="Times New Roman" w:hAnsi="Arial" w:cs="Arial"/>
                <w:color w:val="auto"/>
                <w:sz w:val="16"/>
                <w:szCs w:val="16"/>
                <w:lang w:eastAsia="en-GB"/>
              </w:rPr>
              <w:t>100,000</w:t>
            </w:r>
          </w:p>
        </w:tc>
        <w:tc>
          <w:tcPr>
            <w:tcW w:w="1276" w:type="dxa"/>
            <w:tcBorders>
              <w:top w:val="nil"/>
              <w:left w:val="nil"/>
              <w:bottom w:val="nil"/>
              <w:right w:val="nil"/>
            </w:tcBorders>
            <w:shd w:val="clear" w:color="auto" w:fill="auto"/>
            <w:noWrap/>
            <w:vAlign w:val="bottom"/>
          </w:tcPr>
          <w:p w:rsidR="00F77130" w:rsidRPr="00CE2689" w:rsidRDefault="00F77130" w:rsidP="00F77130">
            <w:pPr>
              <w:jc w:val="right"/>
              <w:rPr>
                <w:rFonts w:ascii="Arial" w:eastAsia="Times New Roman" w:hAnsi="Arial" w:cs="Arial"/>
                <w:color w:val="auto"/>
                <w:sz w:val="16"/>
                <w:szCs w:val="16"/>
                <w:lang w:eastAsia="en-GB"/>
              </w:rPr>
            </w:pPr>
            <w:r w:rsidRPr="00CE2689">
              <w:rPr>
                <w:rFonts w:ascii="Arial" w:eastAsia="Times New Roman" w:hAnsi="Arial" w:cs="Arial"/>
                <w:color w:val="auto"/>
                <w:sz w:val="16"/>
                <w:szCs w:val="16"/>
                <w:lang w:eastAsia="en-GB"/>
              </w:rPr>
              <w:t>100,000</w:t>
            </w:r>
          </w:p>
        </w:tc>
      </w:tr>
      <w:tr w:rsidR="00F77130" w:rsidRPr="00CE2689" w:rsidTr="00CE2689">
        <w:trPr>
          <w:trHeight w:val="20"/>
        </w:trPr>
        <w:tc>
          <w:tcPr>
            <w:tcW w:w="2913" w:type="dxa"/>
            <w:tcBorders>
              <w:top w:val="nil"/>
              <w:left w:val="nil"/>
              <w:bottom w:val="nil"/>
              <w:right w:val="nil"/>
            </w:tcBorders>
            <w:shd w:val="clear" w:color="auto" w:fill="auto"/>
          </w:tcPr>
          <w:p w:rsidR="00F77130" w:rsidRPr="00CE2689" w:rsidRDefault="00F77130" w:rsidP="00F77130">
            <w:pPr>
              <w:ind w:left="-80"/>
              <w:rPr>
                <w:rFonts w:ascii="Arial" w:eastAsia="Times New Roman" w:hAnsi="Arial" w:cs="Arial"/>
                <w:color w:val="auto"/>
                <w:sz w:val="16"/>
                <w:szCs w:val="16"/>
                <w:lang w:eastAsia="en-GB"/>
              </w:rPr>
            </w:pPr>
            <w:proofErr w:type="spellStart"/>
            <w:r w:rsidRPr="00CE2689">
              <w:rPr>
                <w:rFonts w:ascii="Arial" w:eastAsia="Times New Roman" w:hAnsi="Arial" w:cs="Arial"/>
                <w:color w:val="auto"/>
                <w:sz w:val="16"/>
                <w:szCs w:val="16"/>
                <w:lang w:eastAsia="en-GB"/>
              </w:rPr>
              <w:t>Tafa</w:t>
            </w:r>
            <w:proofErr w:type="spellEnd"/>
            <w:r w:rsidRPr="00CE2689">
              <w:rPr>
                <w:rFonts w:ascii="Arial" w:eastAsia="Times New Roman" w:hAnsi="Arial" w:cs="Arial"/>
                <w:color w:val="auto"/>
                <w:sz w:val="16"/>
                <w:szCs w:val="16"/>
                <w:lang w:eastAsia="en-GB"/>
              </w:rPr>
              <w:t xml:space="preserve"> Consortium Co., Ltd.</w:t>
            </w:r>
          </w:p>
        </w:tc>
        <w:tc>
          <w:tcPr>
            <w:tcW w:w="1728" w:type="dxa"/>
            <w:tcBorders>
              <w:top w:val="nil"/>
              <w:left w:val="nil"/>
              <w:bottom w:val="nil"/>
              <w:right w:val="nil"/>
            </w:tcBorders>
            <w:shd w:val="clear" w:color="auto" w:fill="auto"/>
          </w:tcPr>
          <w:p w:rsidR="00F77130" w:rsidRPr="00CE2689" w:rsidRDefault="00F77130" w:rsidP="00F77130">
            <w:pPr>
              <w:rPr>
                <w:rFonts w:ascii="Arial" w:eastAsia="Times New Roman" w:hAnsi="Arial" w:cs="Arial"/>
                <w:color w:val="auto"/>
                <w:sz w:val="16"/>
                <w:szCs w:val="16"/>
                <w:lang w:eastAsia="en-GB"/>
              </w:rPr>
            </w:pPr>
            <w:r w:rsidRPr="00CE2689">
              <w:rPr>
                <w:rFonts w:ascii="Arial" w:eastAsia="Times New Roman" w:hAnsi="Arial" w:cs="Arial"/>
                <w:color w:val="auto"/>
                <w:sz w:val="16"/>
                <w:szCs w:val="16"/>
                <w:lang w:eastAsia="en-GB"/>
              </w:rPr>
              <w:t>Multimodal transport</w:t>
            </w:r>
          </w:p>
          <w:p w:rsidR="00F77130" w:rsidRPr="00CE2689" w:rsidRDefault="00F77130" w:rsidP="00F77130">
            <w:pPr>
              <w:rPr>
                <w:rFonts w:ascii="Arial" w:eastAsia="Times New Roman" w:hAnsi="Arial" w:cs="Arial"/>
                <w:color w:val="auto"/>
                <w:sz w:val="16"/>
                <w:szCs w:val="16"/>
                <w:lang w:eastAsia="en-GB"/>
              </w:rPr>
            </w:pPr>
            <w:r w:rsidRPr="00CE2689">
              <w:rPr>
                <w:rFonts w:ascii="Arial" w:eastAsia="Times New Roman" w:hAnsi="Arial" w:cs="Arial"/>
                <w:color w:val="auto"/>
                <w:sz w:val="16"/>
                <w:szCs w:val="16"/>
                <w:lang w:eastAsia="en-GB"/>
              </w:rPr>
              <w:t xml:space="preserve">   operator</w:t>
            </w:r>
          </w:p>
        </w:tc>
        <w:tc>
          <w:tcPr>
            <w:tcW w:w="1133" w:type="dxa"/>
            <w:tcBorders>
              <w:top w:val="nil"/>
              <w:left w:val="nil"/>
              <w:bottom w:val="nil"/>
              <w:right w:val="nil"/>
            </w:tcBorders>
            <w:shd w:val="clear" w:color="auto" w:fill="FAFAFA"/>
            <w:vAlign w:val="bottom"/>
          </w:tcPr>
          <w:p w:rsidR="00F77130" w:rsidRPr="00CE2689" w:rsidRDefault="00F77130" w:rsidP="00F77130">
            <w:pPr>
              <w:jc w:val="right"/>
              <w:rPr>
                <w:rFonts w:ascii="Arial" w:eastAsia="Times New Roman" w:hAnsi="Arial" w:cs="Arial"/>
                <w:color w:val="auto"/>
                <w:sz w:val="16"/>
                <w:szCs w:val="16"/>
                <w:lang w:eastAsia="en-GB"/>
              </w:rPr>
            </w:pPr>
            <w:r w:rsidRPr="00CE2689">
              <w:rPr>
                <w:rFonts w:ascii="Arial" w:eastAsia="Times New Roman" w:hAnsi="Arial" w:cs="Arial"/>
                <w:color w:val="auto"/>
                <w:sz w:val="16"/>
                <w:szCs w:val="16"/>
                <w:lang w:eastAsia="en-GB"/>
              </w:rPr>
              <w:t>4.73</w:t>
            </w:r>
          </w:p>
        </w:tc>
        <w:tc>
          <w:tcPr>
            <w:tcW w:w="1134" w:type="dxa"/>
            <w:tcBorders>
              <w:top w:val="nil"/>
              <w:left w:val="nil"/>
              <w:bottom w:val="nil"/>
              <w:right w:val="nil"/>
            </w:tcBorders>
            <w:shd w:val="clear" w:color="auto" w:fill="auto"/>
            <w:noWrap/>
            <w:vAlign w:val="bottom"/>
          </w:tcPr>
          <w:p w:rsidR="00F77130" w:rsidRPr="00CE2689" w:rsidRDefault="00F77130" w:rsidP="00F77130">
            <w:pPr>
              <w:jc w:val="right"/>
              <w:rPr>
                <w:rFonts w:ascii="Arial" w:eastAsia="Times New Roman" w:hAnsi="Arial" w:cs="Arial"/>
                <w:color w:val="auto"/>
                <w:sz w:val="16"/>
                <w:szCs w:val="16"/>
                <w:lang w:eastAsia="en-GB"/>
              </w:rPr>
            </w:pPr>
            <w:r w:rsidRPr="00CE2689">
              <w:rPr>
                <w:rFonts w:ascii="Arial" w:eastAsia="Times New Roman" w:hAnsi="Arial" w:cs="Arial"/>
                <w:color w:val="auto"/>
                <w:sz w:val="16"/>
                <w:szCs w:val="16"/>
                <w:lang w:eastAsia="en-GB"/>
              </w:rPr>
              <w:t>4.43</w:t>
            </w:r>
          </w:p>
        </w:tc>
        <w:tc>
          <w:tcPr>
            <w:tcW w:w="1273" w:type="dxa"/>
            <w:tcBorders>
              <w:top w:val="nil"/>
              <w:left w:val="nil"/>
              <w:right w:val="nil"/>
            </w:tcBorders>
            <w:shd w:val="clear" w:color="auto" w:fill="FAFAFA"/>
            <w:vAlign w:val="bottom"/>
          </w:tcPr>
          <w:p w:rsidR="00F77130" w:rsidRPr="00CE2689" w:rsidRDefault="00F77130" w:rsidP="00F77130">
            <w:pPr>
              <w:jc w:val="right"/>
              <w:rPr>
                <w:rFonts w:ascii="Arial" w:eastAsia="Times New Roman" w:hAnsi="Arial" w:cs="Arial"/>
                <w:color w:val="auto"/>
                <w:sz w:val="16"/>
                <w:szCs w:val="16"/>
                <w:lang w:eastAsia="en-GB"/>
              </w:rPr>
            </w:pPr>
            <w:r w:rsidRPr="00CE2689">
              <w:rPr>
                <w:rFonts w:ascii="Arial" w:eastAsia="Times New Roman" w:hAnsi="Arial" w:cs="Arial"/>
                <w:color w:val="auto"/>
                <w:sz w:val="16"/>
                <w:szCs w:val="16"/>
                <w:lang w:eastAsia="en-GB"/>
              </w:rPr>
              <w:t>284,000</w:t>
            </w:r>
          </w:p>
        </w:tc>
        <w:tc>
          <w:tcPr>
            <w:tcW w:w="1276" w:type="dxa"/>
            <w:tcBorders>
              <w:top w:val="nil"/>
              <w:left w:val="nil"/>
              <w:right w:val="nil"/>
            </w:tcBorders>
            <w:shd w:val="clear" w:color="auto" w:fill="auto"/>
            <w:noWrap/>
            <w:vAlign w:val="bottom"/>
          </w:tcPr>
          <w:p w:rsidR="00F77130" w:rsidRPr="00CE2689" w:rsidRDefault="00F77130" w:rsidP="00F77130">
            <w:pPr>
              <w:jc w:val="right"/>
              <w:rPr>
                <w:rFonts w:ascii="Arial" w:eastAsia="Times New Roman" w:hAnsi="Arial" w:cs="Arial"/>
                <w:color w:val="auto"/>
                <w:sz w:val="16"/>
                <w:szCs w:val="16"/>
                <w:lang w:eastAsia="en-GB"/>
              </w:rPr>
            </w:pPr>
            <w:r w:rsidRPr="00CE2689">
              <w:rPr>
                <w:rFonts w:ascii="Arial" w:eastAsia="Times New Roman" w:hAnsi="Arial" w:cs="Arial"/>
                <w:color w:val="auto"/>
                <w:sz w:val="16"/>
                <w:szCs w:val="16"/>
                <w:lang w:eastAsia="en-GB"/>
              </w:rPr>
              <w:t>221,500</w:t>
            </w:r>
          </w:p>
        </w:tc>
      </w:tr>
      <w:tr w:rsidR="00F77130" w:rsidRPr="00F77130" w:rsidTr="00CE2689">
        <w:trPr>
          <w:trHeight w:val="20"/>
        </w:trPr>
        <w:tc>
          <w:tcPr>
            <w:tcW w:w="2913" w:type="dxa"/>
            <w:tcBorders>
              <w:top w:val="nil"/>
              <w:left w:val="nil"/>
              <w:bottom w:val="nil"/>
              <w:right w:val="nil"/>
            </w:tcBorders>
            <w:shd w:val="clear" w:color="auto" w:fill="auto"/>
          </w:tcPr>
          <w:p w:rsidR="00F77130" w:rsidRPr="00F77130" w:rsidRDefault="00F77130" w:rsidP="00F77130">
            <w:pPr>
              <w:ind w:left="-80"/>
              <w:rPr>
                <w:rFonts w:ascii="Arial" w:eastAsia="Times New Roman" w:hAnsi="Arial" w:cs="Arial"/>
                <w:color w:val="auto"/>
                <w:sz w:val="16"/>
                <w:szCs w:val="16"/>
                <w:lang w:eastAsia="en-GB"/>
              </w:rPr>
            </w:pPr>
            <w:proofErr w:type="gramStart"/>
            <w:r w:rsidRPr="00F77130">
              <w:rPr>
                <w:rFonts w:ascii="Arial" w:eastAsia="Times New Roman" w:hAnsi="Arial" w:cs="Arial"/>
                <w:color w:val="auto"/>
                <w:sz w:val="16"/>
                <w:szCs w:val="16"/>
                <w:u w:val="single"/>
                <w:lang w:eastAsia="en-GB"/>
              </w:rPr>
              <w:t>Less</w:t>
            </w:r>
            <w:r w:rsidRPr="00F77130">
              <w:rPr>
                <w:rFonts w:ascii="Arial" w:eastAsia="Times New Roman" w:hAnsi="Arial" w:cs="Arial"/>
                <w:color w:val="auto"/>
                <w:sz w:val="16"/>
                <w:szCs w:val="16"/>
                <w:lang w:eastAsia="en-GB"/>
              </w:rPr>
              <w:t xml:space="preserve">  Allowance</w:t>
            </w:r>
            <w:proofErr w:type="gramEnd"/>
            <w:r w:rsidRPr="00F77130">
              <w:rPr>
                <w:rFonts w:ascii="Arial" w:eastAsia="Times New Roman" w:hAnsi="Arial" w:cs="Arial"/>
                <w:color w:val="auto"/>
                <w:sz w:val="16"/>
                <w:szCs w:val="16"/>
                <w:lang w:eastAsia="en-GB"/>
              </w:rPr>
              <w:t xml:space="preserve"> for impairment</w:t>
            </w:r>
          </w:p>
        </w:tc>
        <w:tc>
          <w:tcPr>
            <w:tcW w:w="1728" w:type="dxa"/>
            <w:tcBorders>
              <w:top w:val="nil"/>
              <w:left w:val="nil"/>
              <w:bottom w:val="nil"/>
              <w:right w:val="nil"/>
            </w:tcBorders>
            <w:shd w:val="clear" w:color="auto" w:fill="auto"/>
          </w:tcPr>
          <w:p w:rsidR="00F77130" w:rsidRPr="00F77130" w:rsidRDefault="00F77130" w:rsidP="00F77130">
            <w:pPr>
              <w:rPr>
                <w:rFonts w:ascii="Arial" w:eastAsia="Times New Roman" w:hAnsi="Arial" w:cs="Arial"/>
                <w:color w:val="auto"/>
                <w:sz w:val="16"/>
                <w:szCs w:val="16"/>
                <w:lang w:eastAsia="en-GB"/>
              </w:rPr>
            </w:pPr>
          </w:p>
        </w:tc>
        <w:tc>
          <w:tcPr>
            <w:tcW w:w="1133" w:type="dxa"/>
            <w:tcBorders>
              <w:top w:val="nil"/>
              <w:left w:val="nil"/>
              <w:bottom w:val="nil"/>
              <w:right w:val="nil"/>
            </w:tcBorders>
            <w:shd w:val="clear" w:color="auto" w:fill="auto"/>
          </w:tcPr>
          <w:p w:rsidR="00F77130" w:rsidRPr="00F77130" w:rsidRDefault="00F77130" w:rsidP="00F77130">
            <w:pPr>
              <w:jc w:val="right"/>
              <w:rPr>
                <w:rFonts w:ascii="Arial" w:eastAsia="Times New Roman" w:hAnsi="Arial" w:cs="Arial"/>
                <w:color w:val="auto"/>
                <w:sz w:val="16"/>
                <w:szCs w:val="16"/>
                <w:lang w:eastAsia="en-GB"/>
              </w:rPr>
            </w:pPr>
          </w:p>
        </w:tc>
        <w:tc>
          <w:tcPr>
            <w:tcW w:w="1134" w:type="dxa"/>
            <w:tcBorders>
              <w:top w:val="nil"/>
              <w:left w:val="nil"/>
              <w:bottom w:val="nil"/>
              <w:right w:val="nil"/>
            </w:tcBorders>
            <w:shd w:val="clear" w:color="auto" w:fill="auto"/>
            <w:noWrap/>
          </w:tcPr>
          <w:p w:rsidR="00F77130" w:rsidRPr="00F77130" w:rsidRDefault="00F77130" w:rsidP="00F77130">
            <w:pPr>
              <w:jc w:val="right"/>
              <w:rPr>
                <w:rFonts w:ascii="Arial" w:eastAsia="Times New Roman" w:hAnsi="Arial" w:cs="Arial"/>
                <w:color w:val="auto"/>
                <w:sz w:val="16"/>
                <w:szCs w:val="16"/>
                <w:lang w:eastAsia="en-GB"/>
              </w:rPr>
            </w:pPr>
          </w:p>
        </w:tc>
        <w:tc>
          <w:tcPr>
            <w:tcW w:w="1273" w:type="dxa"/>
            <w:tcBorders>
              <w:top w:val="nil"/>
              <w:left w:val="nil"/>
              <w:bottom w:val="single" w:sz="4" w:space="0" w:color="auto"/>
              <w:right w:val="nil"/>
            </w:tcBorders>
            <w:shd w:val="clear" w:color="auto" w:fill="FAFAFA"/>
          </w:tcPr>
          <w:p w:rsidR="00F77130" w:rsidRPr="00F77130" w:rsidRDefault="00F77130" w:rsidP="00F77130">
            <w:pPr>
              <w:jc w:val="right"/>
              <w:rPr>
                <w:rFonts w:ascii="Arial" w:eastAsia="Times New Roman" w:hAnsi="Arial" w:cs="Arial"/>
                <w:color w:val="auto"/>
                <w:sz w:val="16"/>
                <w:szCs w:val="16"/>
                <w:lang w:eastAsia="en-GB"/>
              </w:rPr>
            </w:pPr>
            <w:r w:rsidRPr="00F77130">
              <w:rPr>
                <w:rFonts w:ascii="Arial" w:eastAsia="Times New Roman" w:hAnsi="Arial" w:cs="Arial"/>
                <w:color w:val="auto"/>
                <w:sz w:val="16"/>
                <w:szCs w:val="16"/>
                <w:lang w:eastAsia="en-GB"/>
              </w:rPr>
              <w:t>(1,000,000)</w:t>
            </w:r>
          </w:p>
        </w:tc>
        <w:tc>
          <w:tcPr>
            <w:tcW w:w="1276" w:type="dxa"/>
            <w:tcBorders>
              <w:top w:val="nil"/>
              <w:left w:val="nil"/>
              <w:right w:val="nil"/>
            </w:tcBorders>
            <w:shd w:val="clear" w:color="auto" w:fill="auto"/>
            <w:noWrap/>
          </w:tcPr>
          <w:p w:rsidR="00F77130" w:rsidRPr="00F77130" w:rsidRDefault="00F77130" w:rsidP="00F77130">
            <w:pPr>
              <w:jc w:val="right"/>
              <w:rPr>
                <w:rFonts w:ascii="Arial" w:eastAsia="Times New Roman" w:hAnsi="Arial" w:cs="Arial"/>
                <w:color w:val="auto"/>
                <w:sz w:val="16"/>
                <w:szCs w:val="16"/>
                <w:lang w:eastAsia="en-GB"/>
              </w:rPr>
            </w:pPr>
            <w:r w:rsidRPr="00F77130">
              <w:rPr>
                <w:rFonts w:ascii="Arial" w:eastAsia="Times New Roman" w:hAnsi="Arial" w:cs="Arial"/>
                <w:color w:val="auto"/>
                <w:sz w:val="16"/>
                <w:szCs w:val="16"/>
                <w:lang w:eastAsia="en-GB"/>
              </w:rPr>
              <w:t>(1,000,000)</w:t>
            </w:r>
          </w:p>
        </w:tc>
      </w:tr>
      <w:tr w:rsidR="00F77130" w:rsidRPr="00F77130" w:rsidTr="00CE2689">
        <w:trPr>
          <w:trHeight w:val="20"/>
        </w:trPr>
        <w:tc>
          <w:tcPr>
            <w:tcW w:w="2913" w:type="dxa"/>
            <w:tcBorders>
              <w:top w:val="nil"/>
              <w:left w:val="nil"/>
              <w:bottom w:val="nil"/>
              <w:right w:val="nil"/>
            </w:tcBorders>
            <w:shd w:val="clear" w:color="auto" w:fill="auto"/>
          </w:tcPr>
          <w:p w:rsidR="00F77130" w:rsidRPr="00F77130" w:rsidRDefault="00F77130" w:rsidP="00F77130">
            <w:pPr>
              <w:ind w:left="-80"/>
              <w:rPr>
                <w:rFonts w:ascii="Arial" w:eastAsia="Times New Roman" w:hAnsi="Arial" w:cs="Arial"/>
                <w:color w:val="auto"/>
                <w:sz w:val="16"/>
                <w:szCs w:val="16"/>
                <w:lang w:eastAsia="en-GB"/>
              </w:rPr>
            </w:pPr>
          </w:p>
        </w:tc>
        <w:tc>
          <w:tcPr>
            <w:tcW w:w="1728" w:type="dxa"/>
            <w:tcBorders>
              <w:top w:val="nil"/>
              <w:left w:val="nil"/>
              <w:bottom w:val="nil"/>
              <w:right w:val="nil"/>
            </w:tcBorders>
            <w:shd w:val="clear" w:color="auto" w:fill="auto"/>
          </w:tcPr>
          <w:p w:rsidR="00F77130" w:rsidRPr="00F77130" w:rsidRDefault="00F77130" w:rsidP="00F77130">
            <w:pPr>
              <w:rPr>
                <w:rFonts w:ascii="Arial" w:eastAsia="Times New Roman" w:hAnsi="Arial" w:cs="Arial"/>
                <w:color w:val="auto"/>
                <w:sz w:val="16"/>
                <w:szCs w:val="16"/>
                <w:lang w:eastAsia="en-GB"/>
              </w:rPr>
            </w:pPr>
          </w:p>
        </w:tc>
        <w:tc>
          <w:tcPr>
            <w:tcW w:w="1133" w:type="dxa"/>
            <w:tcBorders>
              <w:top w:val="nil"/>
              <w:left w:val="nil"/>
              <w:bottom w:val="nil"/>
              <w:right w:val="nil"/>
            </w:tcBorders>
            <w:shd w:val="clear" w:color="auto" w:fill="auto"/>
          </w:tcPr>
          <w:p w:rsidR="00F77130" w:rsidRPr="00F77130" w:rsidRDefault="00F77130" w:rsidP="00F77130">
            <w:pPr>
              <w:jc w:val="right"/>
              <w:rPr>
                <w:rFonts w:ascii="Arial" w:eastAsia="Times New Roman" w:hAnsi="Arial" w:cs="Arial"/>
                <w:color w:val="auto"/>
                <w:sz w:val="16"/>
                <w:szCs w:val="16"/>
                <w:lang w:eastAsia="en-GB"/>
              </w:rPr>
            </w:pPr>
          </w:p>
        </w:tc>
        <w:tc>
          <w:tcPr>
            <w:tcW w:w="1134" w:type="dxa"/>
            <w:tcBorders>
              <w:top w:val="nil"/>
              <w:left w:val="nil"/>
              <w:bottom w:val="nil"/>
              <w:right w:val="nil"/>
            </w:tcBorders>
            <w:shd w:val="clear" w:color="auto" w:fill="auto"/>
            <w:noWrap/>
          </w:tcPr>
          <w:p w:rsidR="00F77130" w:rsidRPr="00F77130" w:rsidRDefault="00F77130" w:rsidP="00F77130">
            <w:pPr>
              <w:jc w:val="right"/>
              <w:rPr>
                <w:rFonts w:ascii="Arial" w:eastAsia="Times New Roman" w:hAnsi="Arial" w:cs="Arial"/>
                <w:color w:val="auto"/>
                <w:sz w:val="16"/>
                <w:szCs w:val="16"/>
                <w:lang w:eastAsia="en-GB"/>
              </w:rPr>
            </w:pPr>
          </w:p>
        </w:tc>
        <w:tc>
          <w:tcPr>
            <w:tcW w:w="1273" w:type="dxa"/>
            <w:tcBorders>
              <w:top w:val="single" w:sz="4" w:space="0" w:color="auto"/>
              <w:left w:val="nil"/>
              <w:right w:val="nil"/>
            </w:tcBorders>
            <w:shd w:val="clear" w:color="auto" w:fill="FAFAFA"/>
          </w:tcPr>
          <w:p w:rsidR="00F77130" w:rsidRPr="00F77130" w:rsidRDefault="00F77130" w:rsidP="00F77130">
            <w:pPr>
              <w:jc w:val="right"/>
              <w:rPr>
                <w:rFonts w:ascii="Arial" w:eastAsia="Times New Roman" w:hAnsi="Arial" w:cs="Arial"/>
                <w:color w:val="auto"/>
                <w:sz w:val="16"/>
                <w:szCs w:val="16"/>
                <w:lang w:eastAsia="en-GB"/>
              </w:rPr>
            </w:pPr>
          </w:p>
        </w:tc>
        <w:tc>
          <w:tcPr>
            <w:tcW w:w="1276" w:type="dxa"/>
            <w:tcBorders>
              <w:top w:val="single" w:sz="4" w:space="0" w:color="auto"/>
              <w:left w:val="nil"/>
              <w:right w:val="nil"/>
            </w:tcBorders>
            <w:shd w:val="clear" w:color="auto" w:fill="auto"/>
            <w:noWrap/>
          </w:tcPr>
          <w:p w:rsidR="00F77130" w:rsidRPr="00F77130" w:rsidRDefault="00F77130" w:rsidP="00F77130">
            <w:pPr>
              <w:jc w:val="right"/>
              <w:rPr>
                <w:rFonts w:ascii="Arial" w:eastAsia="Times New Roman" w:hAnsi="Arial" w:cs="Arial"/>
                <w:color w:val="auto"/>
                <w:sz w:val="16"/>
                <w:szCs w:val="16"/>
                <w:lang w:eastAsia="en-GB"/>
              </w:rPr>
            </w:pPr>
          </w:p>
        </w:tc>
      </w:tr>
      <w:tr w:rsidR="00F77130" w:rsidRPr="00F77130" w:rsidTr="00CE2689">
        <w:trPr>
          <w:trHeight w:val="20"/>
        </w:trPr>
        <w:tc>
          <w:tcPr>
            <w:tcW w:w="2913" w:type="dxa"/>
            <w:tcBorders>
              <w:top w:val="nil"/>
              <w:left w:val="nil"/>
              <w:bottom w:val="nil"/>
              <w:right w:val="nil"/>
            </w:tcBorders>
            <w:shd w:val="clear" w:color="auto" w:fill="auto"/>
          </w:tcPr>
          <w:p w:rsidR="00F77130" w:rsidRPr="00F77130" w:rsidRDefault="00F77130" w:rsidP="00F77130">
            <w:pPr>
              <w:ind w:left="-80"/>
              <w:rPr>
                <w:rFonts w:ascii="Arial" w:eastAsia="Times New Roman" w:hAnsi="Arial" w:cs="Arial"/>
                <w:color w:val="auto"/>
                <w:sz w:val="16"/>
                <w:szCs w:val="16"/>
                <w:lang w:eastAsia="en-GB"/>
              </w:rPr>
            </w:pPr>
            <w:r w:rsidRPr="00F77130">
              <w:rPr>
                <w:rFonts w:ascii="Arial" w:eastAsia="Times New Roman" w:hAnsi="Arial" w:cs="Arial"/>
                <w:color w:val="auto"/>
                <w:sz w:val="16"/>
                <w:szCs w:val="16"/>
                <w:lang w:eastAsia="en-GB"/>
              </w:rPr>
              <w:t>Total</w:t>
            </w:r>
          </w:p>
        </w:tc>
        <w:tc>
          <w:tcPr>
            <w:tcW w:w="1728" w:type="dxa"/>
            <w:tcBorders>
              <w:top w:val="nil"/>
              <w:left w:val="nil"/>
              <w:bottom w:val="nil"/>
              <w:right w:val="nil"/>
            </w:tcBorders>
            <w:shd w:val="clear" w:color="auto" w:fill="auto"/>
          </w:tcPr>
          <w:p w:rsidR="00F77130" w:rsidRPr="00F77130" w:rsidRDefault="00F77130" w:rsidP="00F77130">
            <w:pPr>
              <w:rPr>
                <w:rFonts w:ascii="Arial" w:eastAsia="Times New Roman" w:hAnsi="Arial" w:cs="Arial"/>
                <w:color w:val="auto"/>
                <w:sz w:val="16"/>
                <w:szCs w:val="16"/>
                <w:lang w:eastAsia="en-GB"/>
              </w:rPr>
            </w:pPr>
          </w:p>
        </w:tc>
        <w:tc>
          <w:tcPr>
            <w:tcW w:w="1133" w:type="dxa"/>
            <w:tcBorders>
              <w:top w:val="nil"/>
              <w:left w:val="nil"/>
              <w:bottom w:val="nil"/>
              <w:right w:val="nil"/>
            </w:tcBorders>
            <w:shd w:val="clear" w:color="auto" w:fill="auto"/>
          </w:tcPr>
          <w:p w:rsidR="00F77130" w:rsidRPr="00F77130" w:rsidRDefault="00F77130" w:rsidP="00F77130">
            <w:pPr>
              <w:jc w:val="right"/>
              <w:rPr>
                <w:rFonts w:ascii="Arial" w:eastAsia="Times New Roman" w:hAnsi="Arial" w:cs="Arial"/>
                <w:color w:val="auto"/>
                <w:sz w:val="16"/>
                <w:szCs w:val="16"/>
                <w:lang w:eastAsia="en-GB"/>
              </w:rPr>
            </w:pPr>
          </w:p>
        </w:tc>
        <w:tc>
          <w:tcPr>
            <w:tcW w:w="1134" w:type="dxa"/>
            <w:tcBorders>
              <w:top w:val="nil"/>
              <w:left w:val="nil"/>
              <w:bottom w:val="nil"/>
              <w:right w:val="nil"/>
            </w:tcBorders>
            <w:shd w:val="clear" w:color="auto" w:fill="auto"/>
            <w:noWrap/>
          </w:tcPr>
          <w:p w:rsidR="00F77130" w:rsidRPr="00F77130" w:rsidRDefault="00F77130" w:rsidP="00F77130">
            <w:pPr>
              <w:jc w:val="right"/>
              <w:rPr>
                <w:rFonts w:ascii="Arial" w:eastAsia="Times New Roman" w:hAnsi="Arial" w:cs="Arial"/>
                <w:color w:val="auto"/>
                <w:sz w:val="16"/>
                <w:szCs w:val="16"/>
                <w:lang w:eastAsia="en-GB"/>
              </w:rPr>
            </w:pPr>
          </w:p>
        </w:tc>
        <w:tc>
          <w:tcPr>
            <w:tcW w:w="1273" w:type="dxa"/>
            <w:tcBorders>
              <w:top w:val="nil"/>
              <w:left w:val="nil"/>
              <w:bottom w:val="single" w:sz="4" w:space="0" w:color="auto"/>
              <w:right w:val="nil"/>
            </w:tcBorders>
            <w:shd w:val="clear" w:color="auto" w:fill="FAFAFA"/>
          </w:tcPr>
          <w:p w:rsidR="00F77130" w:rsidRPr="00F77130" w:rsidRDefault="00F77130" w:rsidP="00F77130">
            <w:pPr>
              <w:jc w:val="right"/>
              <w:rPr>
                <w:rFonts w:ascii="Arial" w:eastAsia="Times New Roman" w:hAnsi="Arial" w:cs="Arial"/>
                <w:color w:val="auto"/>
                <w:sz w:val="16"/>
                <w:szCs w:val="16"/>
                <w:lang w:eastAsia="en-GB"/>
              </w:rPr>
            </w:pPr>
            <w:r w:rsidRPr="00F77130">
              <w:rPr>
                <w:rFonts w:ascii="Arial" w:eastAsia="Times New Roman" w:hAnsi="Arial" w:cs="Arial"/>
                <w:color w:val="auto"/>
                <w:sz w:val="16"/>
                <w:szCs w:val="16"/>
                <w:lang w:eastAsia="en-GB"/>
              </w:rPr>
              <w:t>34,344,000</w:t>
            </w:r>
          </w:p>
        </w:tc>
        <w:tc>
          <w:tcPr>
            <w:tcW w:w="1276" w:type="dxa"/>
            <w:tcBorders>
              <w:top w:val="nil"/>
              <w:left w:val="nil"/>
              <w:bottom w:val="single" w:sz="4" w:space="0" w:color="auto"/>
              <w:right w:val="nil"/>
            </w:tcBorders>
            <w:shd w:val="clear" w:color="auto" w:fill="auto"/>
            <w:noWrap/>
          </w:tcPr>
          <w:p w:rsidR="00F77130" w:rsidRPr="00F77130" w:rsidRDefault="00F77130" w:rsidP="00F77130">
            <w:pPr>
              <w:jc w:val="right"/>
              <w:rPr>
                <w:rFonts w:ascii="Arial" w:eastAsia="Times New Roman" w:hAnsi="Arial" w:cs="Arial"/>
                <w:color w:val="auto"/>
                <w:sz w:val="16"/>
                <w:szCs w:val="16"/>
                <w:lang w:eastAsia="en-GB"/>
              </w:rPr>
            </w:pPr>
            <w:r w:rsidRPr="00F77130">
              <w:rPr>
                <w:rFonts w:ascii="Arial" w:eastAsia="Times New Roman" w:hAnsi="Arial" w:cs="Arial"/>
                <w:color w:val="auto"/>
                <w:sz w:val="16"/>
                <w:szCs w:val="16"/>
                <w:lang w:eastAsia="en-GB"/>
              </w:rPr>
              <w:t>34,281,500</w:t>
            </w:r>
          </w:p>
        </w:tc>
      </w:tr>
    </w:tbl>
    <w:p w:rsidR="00F748A4" w:rsidRPr="00C202BE" w:rsidRDefault="00F748A4" w:rsidP="00F77130">
      <w:pPr>
        <w:jc w:val="both"/>
        <w:outlineLvl w:val="0"/>
        <w:rPr>
          <w:rFonts w:ascii="Arial" w:hAnsi="Arial" w:cs="Arial"/>
          <w:color w:val="auto"/>
          <w:sz w:val="18"/>
          <w:szCs w:val="18"/>
        </w:rPr>
      </w:pPr>
    </w:p>
    <w:p w:rsidR="0092478D" w:rsidRPr="00C202BE" w:rsidRDefault="0005561E" w:rsidP="00F77130">
      <w:pPr>
        <w:ind w:right="0"/>
        <w:jc w:val="both"/>
        <w:outlineLvl w:val="0"/>
        <w:rPr>
          <w:rFonts w:ascii="Arial" w:hAnsi="Arial" w:cs="Arial"/>
          <w:color w:val="auto"/>
          <w:spacing w:val="-6"/>
          <w:sz w:val="18"/>
          <w:szCs w:val="18"/>
        </w:rPr>
      </w:pPr>
      <w:r w:rsidRPr="00C202BE">
        <w:rPr>
          <w:rFonts w:ascii="Arial" w:hAnsi="Arial" w:cs="Arial"/>
          <w:color w:val="auto"/>
          <w:spacing w:val="-6"/>
          <w:sz w:val="18"/>
          <w:szCs w:val="18"/>
        </w:rPr>
        <w:t xml:space="preserve">In </w:t>
      </w:r>
      <w:r w:rsidR="00F14FCD" w:rsidRPr="00C202BE">
        <w:rPr>
          <w:rFonts w:ascii="Arial" w:hAnsi="Arial" w:cs="Arial"/>
          <w:color w:val="auto"/>
          <w:spacing w:val="-6"/>
          <w:sz w:val="18"/>
          <w:szCs w:val="18"/>
        </w:rPr>
        <w:t>2019</w:t>
      </w:r>
      <w:r w:rsidRPr="00C202BE">
        <w:rPr>
          <w:rFonts w:ascii="Arial" w:hAnsi="Arial" w:cs="Arial"/>
          <w:color w:val="auto"/>
          <w:spacing w:val="-6"/>
          <w:sz w:val="18"/>
          <w:szCs w:val="18"/>
        </w:rPr>
        <w:t>, the C</w:t>
      </w:r>
      <w:r w:rsidR="00D10596" w:rsidRPr="00C202BE">
        <w:rPr>
          <w:rFonts w:ascii="Arial" w:hAnsi="Arial" w:cs="Arial"/>
          <w:color w:val="auto"/>
          <w:spacing w:val="-6"/>
          <w:sz w:val="18"/>
          <w:szCs w:val="18"/>
        </w:rPr>
        <w:t>ompany received dividend</w:t>
      </w:r>
      <w:r w:rsidR="0092478D" w:rsidRPr="00C202BE">
        <w:rPr>
          <w:rFonts w:ascii="Arial" w:hAnsi="Arial" w:cs="Arial"/>
          <w:color w:val="auto"/>
          <w:spacing w:val="-6"/>
          <w:sz w:val="18"/>
          <w:szCs w:val="18"/>
        </w:rPr>
        <w:t xml:space="preserve"> from </w:t>
      </w:r>
      <w:proofErr w:type="spellStart"/>
      <w:r w:rsidR="0092478D" w:rsidRPr="00C202BE">
        <w:rPr>
          <w:rFonts w:ascii="Arial" w:hAnsi="Arial" w:cs="Arial"/>
          <w:color w:val="auto"/>
          <w:spacing w:val="-6"/>
          <w:sz w:val="18"/>
          <w:szCs w:val="18"/>
        </w:rPr>
        <w:t>Tiffa</w:t>
      </w:r>
      <w:proofErr w:type="spellEnd"/>
      <w:r w:rsidR="0092478D" w:rsidRPr="00C202BE">
        <w:rPr>
          <w:rFonts w:ascii="Arial" w:hAnsi="Arial" w:cs="Arial"/>
          <w:color w:val="auto"/>
          <w:spacing w:val="-6"/>
          <w:sz w:val="18"/>
          <w:szCs w:val="18"/>
        </w:rPr>
        <w:t xml:space="preserve"> Co., Ltd</w:t>
      </w:r>
      <w:r w:rsidR="00CB7ACC">
        <w:rPr>
          <w:rFonts w:ascii="Arial" w:hAnsi="Arial" w:cs="Arial"/>
          <w:color w:val="auto"/>
          <w:spacing w:val="-6"/>
          <w:sz w:val="18"/>
          <w:szCs w:val="18"/>
        </w:rPr>
        <w:t>.</w:t>
      </w:r>
      <w:r w:rsidR="0092478D" w:rsidRPr="00C202BE">
        <w:rPr>
          <w:rFonts w:ascii="Arial" w:hAnsi="Arial" w:cs="Arial"/>
          <w:color w:val="auto"/>
          <w:spacing w:val="-6"/>
          <w:sz w:val="18"/>
          <w:szCs w:val="18"/>
        </w:rPr>
        <w:t xml:space="preserve"> Baht </w:t>
      </w:r>
      <w:r w:rsidR="0030302F">
        <w:rPr>
          <w:rFonts w:ascii="Arial" w:hAnsi="Arial" w:cs="Arial"/>
          <w:color w:val="auto"/>
          <w:spacing w:val="-6"/>
          <w:sz w:val="18"/>
          <w:szCs w:val="18"/>
        </w:rPr>
        <w:t>1.23</w:t>
      </w:r>
      <w:r w:rsidR="00F14FCD" w:rsidRPr="00C202BE">
        <w:rPr>
          <w:rFonts w:ascii="Arial" w:hAnsi="Arial" w:cs="Arial"/>
          <w:color w:val="auto"/>
          <w:spacing w:val="-6"/>
          <w:sz w:val="18"/>
          <w:szCs w:val="18"/>
        </w:rPr>
        <w:t xml:space="preserve"> </w:t>
      </w:r>
      <w:r w:rsidR="0092478D" w:rsidRPr="00C202BE">
        <w:rPr>
          <w:rFonts w:ascii="Arial" w:hAnsi="Arial" w:cs="Arial"/>
          <w:color w:val="auto"/>
          <w:spacing w:val="-6"/>
          <w:sz w:val="18"/>
          <w:szCs w:val="18"/>
        </w:rPr>
        <w:t>million (</w:t>
      </w:r>
      <w:r w:rsidR="00C202BE" w:rsidRPr="00C202BE">
        <w:rPr>
          <w:rFonts w:ascii="Arial" w:hAnsi="Arial" w:cs="Arial"/>
          <w:color w:val="auto"/>
          <w:spacing w:val="-6"/>
          <w:sz w:val="18"/>
          <w:szCs w:val="18"/>
        </w:rPr>
        <w:t>2018</w:t>
      </w:r>
      <w:r w:rsidR="0092478D" w:rsidRPr="00C202BE">
        <w:rPr>
          <w:rFonts w:ascii="Arial" w:hAnsi="Arial" w:cs="Arial"/>
          <w:color w:val="auto"/>
          <w:spacing w:val="-6"/>
          <w:sz w:val="18"/>
          <w:szCs w:val="18"/>
        </w:rPr>
        <w:t xml:space="preserve">: Baht </w:t>
      </w:r>
      <w:r w:rsidR="00F14FCD" w:rsidRPr="00C202BE">
        <w:rPr>
          <w:rFonts w:ascii="Arial" w:hAnsi="Arial" w:cs="Arial"/>
          <w:color w:val="auto"/>
          <w:spacing w:val="-6"/>
          <w:sz w:val="18"/>
          <w:szCs w:val="18"/>
        </w:rPr>
        <w:t xml:space="preserve">1.93 </w:t>
      </w:r>
      <w:r w:rsidR="0092478D" w:rsidRPr="00C202BE">
        <w:rPr>
          <w:rFonts w:ascii="Arial" w:hAnsi="Arial" w:cs="Arial"/>
          <w:color w:val="auto"/>
          <w:spacing w:val="-6"/>
          <w:sz w:val="18"/>
          <w:szCs w:val="18"/>
        </w:rPr>
        <w:t>million).</w:t>
      </w:r>
    </w:p>
    <w:p w:rsidR="0092478D" w:rsidRPr="00C202BE" w:rsidRDefault="0092478D" w:rsidP="00F77130">
      <w:pPr>
        <w:ind w:right="0"/>
        <w:jc w:val="both"/>
        <w:outlineLvl w:val="0"/>
        <w:rPr>
          <w:rFonts w:ascii="Arial" w:hAnsi="Arial" w:cs="Arial"/>
          <w:color w:val="auto"/>
          <w:spacing w:val="-6"/>
          <w:sz w:val="18"/>
          <w:szCs w:val="18"/>
        </w:rPr>
      </w:pPr>
    </w:p>
    <w:p w:rsidR="002818D1" w:rsidRDefault="0092478D" w:rsidP="00F77130">
      <w:pPr>
        <w:ind w:right="0"/>
        <w:jc w:val="both"/>
        <w:outlineLvl w:val="0"/>
        <w:rPr>
          <w:rFonts w:ascii="Arial" w:hAnsi="Arial" w:cs="Arial"/>
          <w:color w:val="auto"/>
          <w:spacing w:val="-6"/>
          <w:sz w:val="18"/>
          <w:szCs w:val="18"/>
        </w:rPr>
      </w:pPr>
      <w:r w:rsidRPr="00FF1394">
        <w:rPr>
          <w:rFonts w:ascii="Arial" w:hAnsi="Arial" w:cs="Arial"/>
          <w:color w:val="auto"/>
          <w:spacing w:val="-6"/>
          <w:sz w:val="18"/>
          <w:szCs w:val="18"/>
        </w:rPr>
        <w:t>On</w:t>
      </w:r>
      <w:r w:rsidR="00CD0CBF">
        <w:rPr>
          <w:rFonts w:ascii="Arial" w:hAnsi="Arial" w:cs="Arial"/>
          <w:color w:val="auto"/>
          <w:spacing w:val="-6"/>
          <w:sz w:val="18"/>
          <w:szCs w:val="18"/>
        </w:rPr>
        <w:t xml:space="preserve"> 19 </w:t>
      </w:r>
      <w:r w:rsidR="0030302F" w:rsidRPr="00FF1394">
        <w:rPr>
          <w:rFonts w:ascii="Arial" w:hAnsi="Arial" w:cs="Arial"/>
          <w:color w:val="auto"/>
          <w:spacing w:val="-6"/>
          <w:sz w:val="18"/>
          <w:szCs w:val="18"/>
        </w:rPr>
        <w:t>December</w:t>
      </w:r>
      <w:r w:rsidRPr="00FF1394">
        <w:rPr>
          <w:rFonts w:ascii="Arial" w:hAnsi="Arial" w:cs="Arial"/>
          <w:color w:val="auto"/>
          <w:spacing w:val="-6"/>
          <w:sz w:val="18"/>
          <w:szCs w:val="18"/>
        </w:rPr>
        <w:t xml:space="preserve"> 201</w:t>
      </w:r>
      <w:r w:rsidR="0030302F" w:rsidRPr="00FF1394">
        <w:rPr>
          <w:rFonts w:ascii="Arial" w:hAnsi="Arial" w:cs="Arial"/>
          <w:color w:val="auto"/>
          <w:spacing w:val="-6"/>
          <w:sz w:val="18"/>
          <w:szCs w:val="18"/>
        </w:rPr>
        <w:t>9</w:t>
      </w:r>
      <w:r w:rsidRPr="00FF1394">
        <w:rPr>
          <w:rFonts w:ascii="Arial" w:hAnsi="Arial" w:cs="Arial"/>
          <w:color w:val="auto"/>
          <w:spacing w:val="-6"/>
          <w:sz w:val="18"/>
          <w:szCs w:val="18"/>
        </w:rPr>
        <w:t xml:space="preserve">, the Board of Directors' Meeting No. </w:t>
      </w:r>
      <w:r w:rsidR="00CD0CBF">
        <w:rPr>
          <w:rFonts w:ascii="Arial" w:hAnsi="Arial" w:cs="Arial"/>
          <w:color w:val="auto"/>
          <w:spacing w:val="-6"/>
          <w:sz w:val="18"/>
          <w:szCs w:val="18"/>
        </w:rPr>
        <w:t>6</w:t>
      </w:r>
      <w:r w:rsidRPr="00FF1394">
        <w:rPr>
          <w:rFonts w:ascii="Arial" w:hAnsi="Arial" w:cs="Arial"/>
          <w:color w:val="auto"/>
          <w:spacing w:val="-6"/>
          <w:sz w:val="18"/>
          <w:szCs w:val="18"/>
        </w:rPr>
        <w:t>/201</w:t>
      </w:r>
      <w:r w:rsidR="0030302F" w:rsidRPr="00FF1394">
        <w:rPr>
          <w:rFonts w:ascii="Arial" w:hAnsi="Arial" w:cs="Arial"/>
          <w:color w:val="auto"/>
          <w:spacing w:val="-6"/>
          <w:sz w:val="18"/>
          <w:szCs w:val="18"/>
        </w:rPr>
        <w:t>9</w:t>
      </w:r>
      <w:r w:rsidR="002818D1">
        <w:rPr>
          <w:rFonts w:ascii="Arial" w:hAnsi="Arial" w:cs="Arial"/>
          <w:color w:val="auto"/>
          <w:spacing w:val="-6"/>
          <w:sz w:val="18"/>
          <w:szCs w:val="18"/>
        </w:rPr>
        <w:t xml:space="preserve"> approved an additional investment in 625 ordinary shares of </w:t>
      </w:r>
      <w:proofErr w:type="spellStart"/>
      <w:r w:rsidR="002818D1">
        <w:rPr>
          <w:rFonts w:ascii="Arial" w:hAnsi="Arial" w:cs="Arial"/>
          <w:color w:val="auto"/>
          <w:spacing w:val="-6"/>
          <w:sz w:val="18"/>
          <w:szCs w:val="18"/>
        </w:rPr>
        <w:t>Tafa</w:t>
      </w:r>
      <w:proofErr w:type="spellEnd"/>
      <w:r w:rsidR="002818D1">
        <w:rPr>
          <w:rFonts w:ascii="Arial" w:hAnsi="Arial" w:cs="Arial"/>
          <w:color w:val="auto"/>
          <w:spacing w:val="-6"/>
          <w:sz w:val="18"/>
          <w:szCs w:val="18"/>
        </w:rPr>
        <w:t xml:space="preserve"> Consortium Co., Ltd. at Baht 100 per share, totalling Baht 62,500. The Board also approved to invest up to Baht 1 million in ordinary shares of </w:t>
      </w:r>
      <w:proofErr w:type="spellStart"/>
      <w:r w:rsidR="002818D1">
        <w:rPr>
          <w:rFonts w:ascii="Arial" w:hAnsi="Arial" w:cs="Arial"/>
          <w:color w:val="auto"/>
          <w:spacing w:val="-6"/>
          <w:sz w:val="18"/>
          <w:szCs w:val="18"/>
        </w:rPr>
        <w:t>Tafa</w:t>
      </w:r>
      <w:proofErr w:type="spellEnd"/>
      <w:r w:rsidR="002818D1">
        <w:rPr>
          <w:rFonts w:ascii="Arial" w:hAnsi="Arial" w:cs="Arial"/>
          <w:color w:val="auto"/>
          <w:spacing w:val="-6"/>
          <w:sz w:val="18"/>
          <w:szCs w:val="18"/>
        </w:rPr>
        <w:t xml:space="preserve"> Consortium Co., Ltd., if there is a call for </w:t>
      </w:r>
      <w:r w:rsidR="008F77AA">
        <w:rPr>
          <w:rFonts w:ascii="Arial" w:hAnsi="Arial" w:cs="Arial"/>
          <w:color w:val="auto"/>
          <w:spacing w:val="-6"/>
          <w:sz w:val="18"/>
          <w:szCs w:val="18"/>
        </w:rPr>
        <w:t xml:space="preserve">an </w:t>
      </w:r>
      <w:r w:rsidR="002818D1">
        <w:rPr>
          <w:rFonts w:ascii="Arial" w:hAnsi="Arial" w:cs="Arial"/>
          <w:color w:val="auto"/>
          <w:spacing w:val="-6"/>
          <w:sz w:val="18"/>
          <w:szCs w:val="18"/>
        </w:rPr>
        <w:t xml:space="preserve">increase of share capital </w:t>
      </w:r>
      <w:proofErr w:type="gramStart"/>
      <w:r w:rsidR="002818D1">
        <w:rPr>
          <w:rFonts w:ascii="Arial" w:hAnsi="Arial" w:cs="Arial"/>
          <w:color w:val="auto"/>
          <w:spacing w:val="-6"/>
          <w:sz w:val="18"/>
          <w:szCs w:val="18"/>
        </w:rPr>
        <w:t>at a later date</w:t>
      </w:r>
      <w:proofErr w:type="gramEnd"/>
      <w:r w:rsidR="002818D1">
        <w:rPr>
          <w:rFonts w:ascii="Arial" w:hAnsi="Arial" w:cs="Arial"/>
          <w:color w:val="auto"/>
          <w:spacing w:val="-6"/>
          <w:sz w:val="18"/>
          <w:szCs w:val="18"/>
        </w:rPr>
        <w:t>.</w:t>
      </w:r>
    </w:p>
    <w:p w:rsidR="002818D1" w:rsidRDefault="002818D1" w:rsidP="00F77130">
      <w:pPr>
        <w:ind w:right="0"/>
        <w:jc w:val="both"/>
        <w:outlineLvl w:val="0"/>
        <w:rPr>
          <w:rFonts w:ascii="Arial" w:hAnsi="Arial" w:cs="Arial"/>
          <w:color w:val="auto"/>
          <w:spacing w:val="-6"/>
          <w:sz w:val="18"/>
          <w:szCs w:val="18"/>
        </w:rPr>
      </w:pPr>
    </w:p>
    <w:p w:rsidR="00F748A4" w:rsidRPr="00C202BE" w:rsidRDefault="00D12AE5" w:rsidP="00F77130">
      <w:pPr>
        <w:ind w:right="0"/>
        <w:jc w:val="both"/>
        <w:outlineLvl w:val="0"/>
        <w:rPr>
          <w:rFonts w:ascii="Arial" w:hAnsi="Arial" w:cs="Arial"/>
          <w:color w:val="auto"/>
          <w:sz w:val="18"/>
          <w:szCs w:val="18"/>
        </w:rPr>
      </w:pPr>
      <w:r w:rsidRPr="004644C8">
        <w:rPr>
          <w:rFonts w:ascii="Arial" w:hAnsi="Arial" w:cs="Arial"/>
          <w:color w:val="auto"/>
          <w:spacing w:val="-6"/>
          <w:sz w:val="18"/>
          <w:szCs w:val="18"/>
        </w:rPr>
        <w:t>The Company</w:t>
      </w:r>
      <w:r w:rsidRPr="00C202BE">
        <w:rPr>
          <w:rFonts w:ascii="Arial" w:hAnsi="Arial" w:cs="Arial"/>
          <w:color w:val="auto"/>
          <w:spacing w:val="-6"/>
          <w:sz w:val="18"/>
          <w:szCs w:val="18"/>
        </w:rPr>
        <w:t xml:space="preserve"> classifies its investment in Kyung </w:t>
      </w:r>
      <w:proofErr w:type="spellStart"/>
      <w:r w:rsidRPr="00C202BE">
        <w:rPr>
          <w:rFonts w:ascii="Arial" w:hAnsi="Arial" w:cs="Arial"/>
          <w:color w:val="auto"/>
          <w:spacing w:val="-6"/>
          <w:sz w:val="18"/>
          <w:szCs w:val="18"/>
        </w:rPr>
        <w:t>Pyung</w:t>
      </w:r>
      <w:proofErr w:type="spellEnd"/>
      <w:r w:rsidRPr="00C202BE">
        <w:rPr>
          <w:rFonts w:ascii="Arial" w:hAnsi="Arial" w:cs="Arial"/>
          <w:color w:val="auto"/>
          <w:spacing w:val="-6"/>
          <w:sz w:val="18"/>
          <w:szCs w:val="18"/>
        </w:rPr>
        <w:t xml:space="preserve"> Logistics Co., Ltd. (KPL) as a general investm</w:t>
      </w:r>
      <w:r w:rsidR="000D618A" w:rsidRPr="00C202BE">
        <w:rPr>
          <w:rFonts w:ascii="Arial" w:hAnsi="Arial" w:cs="Arial"/>
          <w:color w:val="auto"/>
          <w:spacing w:val="-6"/>
          <w:sz w:val="18"/>
          <w:szCs w:val="18"/>
        </w:rPr>
        <w:t xml:space="preserve">ent although the Company </w:t>
      </w:r>
      <w:proofErr w:type="spellStart"/>
      <w:r w:rsidR="000D618A" w:rsidRPr="00C202BE">
        <w:rPr>
          <w:rFonts w:ascii="Arial" w:hAnsi="Arial" w:cs="Arial"/>
          <w:color w:val="auto"/>
          <w:spacing w:val="-6"/>
          <w:sz w:val="18"/>
          <w:szCs w:val="18"/>
        </w:rPr>
        <w:t>helds</w:t>
      </w:r>
      <w:proofErr w:type="spellEnd"/>
      <w:r w:rsidRPr="00C202BE">
        <w:rPr>
          <w:rFonts w:ascii="Arial" w:hAnsi="Arial" w:cs="Arial"/>
          <w:color w:val="auto"/>
          <w:spacing w:val="-6"/>
          <w:sz w:val="18"/>
          <w:szCs w:val="18"/>
        </w:rPr>
        <w:t xml:space="preserve"> 30.00% of interest because the Company does not have significant influence over financial and operating polic</w:t>
      </w:r>
      <w:r w:rsidR="000D618A" w:rsidRPr="00C202BE">
        <w:rPr>
          <w:rFonts w:ascii="Arial" w:hAnsi="Arial" w:cs="Arial"/>
          <w:color w:val="auto"/>
          <w:spacing w:val="-6"/>
          <w:sz w:val="18"/>
          <w:szCs w:val="18"/>
        </w:rPr>
        <w:t>ies</w:t>
      </w:r>
      <w:r w:rsidRPr="00C202BE">
        <w:rPr>
          <w:rFonts w:ascii="Arial" w:hAnsi="Arial" w:cs="Arial"/>
          <w:color w:val="auto"/>
          <w:spacing w:val="-6"/>
          <w:sz w:val="18"/>
          <w:szCs w:val="18"/>
        </w:rPr>
        <w:t xml:space="preserve"> of KPL. The Company does not have representative on KPL’s board of directors.</w:t>
      </w:r>
    </w:p>
    <w:p w:rsidR="00F748A4" w:rsidRPr="00C202BE" w:rsidRDefault="00F748A4" w:rsidP="00F77130">
      <w:pPr>
        <w:jc w:val="both"/>
        <w:outlineLvl w:val="0"/>
        <w:rPr>
          <w:rFonts w:ascii="Arial" w:hAnsi="Arial" w:cs="Arial"/>
          <w:color w:val="auto"/>
          <w:sz w:val="18"/>
          <w:szCs w:val="18"/>
        </w:rPr>
      </w:pPr>
    </w:p>
    <w:p w:rsidR="00F748A4" w:rsidRDefault="00323CBC" w:rsidP="00F77130">
      <w:pPr>
        <w:ind w:right="0"/>
        <w:jc w:val="both"/>
        <w:outlineLvl w:val="0"/>
        <w:rPr>
          <w:rFonts w:ascii="Arial" w:hAnsi="Arial" w:cstheme="minorBidi"/>
          <w:color w:val="auto"/>
          <w:sz w:val="18"/>
          <w:szCs w:val="18"/>
        </w:rPr>
      </w:pPr>
      <w:proofErr w:type="spellStart"/>
      <w:r w:rsidRPr="00F77130">
        <w:rPr>
          <w:rFonts w:ascii="Arial" w:hAnsi="Arial" w:cs="Arial"/>
          <w:color w:val="auto"/>
          <w:spacing w:val="-4"/>
          <w:sz w:val="18"/>
          <w:szCs w:val="18"/>
        </w:rPr>
        <w:t>Sinokor</w:t>
      </w:r>
      <w:proofErr w:type="spellEnd"/>
      <w:r w:rsidRPr="00F77130">
        <w:rPr>
          <w:rFonts w:ascii="Arial" w:hAnsi="Arial" w:cs="Arial"/>
          <w:color w:val="auto"/>
          <w:spacing w:val="-4"/>
          <w:sz w:val="18"/>
          <w:szCs w:val="18"/>
        </w:rPr>
        <w:t xml:space="preserve"> Group in South Korea, which is the Company’s trading partner, facilitated the investment in KPL. The investment</w:t>
      </w:r>
      <w:r w:rsidRPr="00C202BE">
        <w:rPr>
          <w:rFonts w:ascii="Arial" w:hAnsi="Arial" w:cs="Arial"/>
          <w:color w:val="auto"/>
          <w:sz w:val="18"/>
          <w:szCs w:val="18"/>
        </w:rPr>
        <w:t xml:space="preserve"> was made because one of the criteria for business operation privileges is that one of the investors must be a foreigner. To maintain its business relationship with </w:t>
      </w:r>
      <w:proofErr w:type="spellStart"/>
      <w:r w:rsidRPr="00C202BE">
        <w:rPr>
          <w:rFonts w:ascii="Arial" w:hAnsi="Arial" w:cs="Arial"/>
          <w:color w:val="auto"/>
          <w:sz w:val="18"/>
          <w:szCs w:val="18"/>
        </w:rPr>
        <w:t>Sinokor</w:t>
      </w:r>
      <w:proofErr w:type="spellEnd"/>
      <w:r w:rsidRPr="00C202BE">
        <w:rPr>
          <w:rFonts w:ascii="Arial" w:hAnsi="Arial" w:cs="Arial"/>
          <w:color w:val="auto"/>
          <w:sz w:val="18"/>
          <w:szCs w:val="18"/>
        </w:rPr>
        <w:t xml:space="preserve"> Group, the Company invested in KPL at the proportion requested by </w:t>
      </w:r>
      <w:proofErr w:type="spellStart"/>
      <w:r w:rsidRPr="00C202BE">
        <w:rPr>
          <w:rFonts w:ascii="Arial" w:hAnsi="Arial" w:cs="Arial"/>
          <w:color w:val="auto"/>
          <w:sz w:val="18"/>
          <w:szCs w:val="18"/>
        </w:rPr>
        <w:t>Sinokor</w:t>
      </w:r>
      <w:proofErr w:type="spellEnd"/>
      <w:r w:rsidRPr="00C202BE">
        <w:rPr>
          <w:rFonts w:ascii="Arial" w:hAnsi="Arial" w:cs="Arial"/>
          <w:color w:val="auto"/>
          <w:sz w:val="18"/>
          <w:szCs w:val="18"/>
        </w:rPr>
        <w:t xml:space="preserve"> Group. KPL is managed by the majority shareholder, a South Korean company, who is expert in this business. The purpose of the Company’s investment is purely to maintain a good business relationship with the trading partner. </w:t>
      </w:r>
      <w:r w:rsidR="004E1D32" w:rsidRPr="00F77130">
        <w:rPr>
          <w:rFonts w:ascii="Arial" w:hAnsi="Arial" w:cs="Arial"/>
          <w:color w:val="auto"/>
          <w:spacing w:val="-4"/>
          <w:sz w:val="18"/>
          <w:szCs w:val="18"/>
        </w:rPr>
        <w:t>T</w:t>
      </w:r>
      <w:r w:rsidRPr="00F77130">
        <w:rPr>
          <w:rFonts w:ascii="Arial" w:hAnsi="Arial" w:cs="Arial"/>
          <w:color w:val="auto"/>
          <w:spacing w:val="-4"/>
          <w:sz w:val="18"/>
          <w:szCs w:val="18"/>
        </w:rPr>
        <w:t xml:space="preserve">he Company has </w:t>
      </w:r>
      <w:proofErr w:type="gramStart"/>
      <w:r w:rsidR="004E1D32" w:rsidRPr="00F77130">
        <w:rPr>
          <w:rFonts w:ascii="Arial" w:hAnsi="Arial" w:cs="Arial"/>
          <w:color w:val="auto"/>
          <w:spacing w:val="-4"/>
          <w:sz w:val="18"/>
          <w:szCs w:val="18"/>
        </w:rPr>
        <w:t>no</w:t>
      </w:r>
      <w:r w:rsidRPr="00F77130">
        <w:rPr>
          <w:rFonts w:ascii="Arial" w:hAnsi="Arial" w:cs="Arial"/>
          <w:color w:val="auto"/>
          <w:spacing w:val="-4"/>
          <w:sz w:val="18"/>
          <w:szCs w:val="18"/>
        </w:rPr>
        <w:t xml:space="preserve"> any</w:t>
      </w:r>
      <w:proofErr w:type="gramEnd"/>
      <w:r w:rsidRPr="00F77130">
        <w:rPr>
          <w:rFonts w:ascii="Arial" w:hAnsi="Arial" w:cs="Arial"/>
          <w:color w:val="auto"/>
          <w:spacing w:val="-4"/>
          <w:sz w:val="18"/>
          <w:szCs w:val="18"/>
        </w:rPr>
        <w:t xml:space="preserve"> representatives to </w:t>
      </w:r>
      <w:r w:rsidR="000D618A" w:rsidRPr="00F77130">
        <w:rPr>
          <w:rFonts w:ascii="Arial" w:hAnsi="Arial" w:cs="Arial"/>
          <w:color w:val="auto"/>
          <w:spacing w:val="-4"/>
          <w:sz w:val="18"/>
          <w:szCs w:val="18"/>
        </w:rPr>
        <w:t>work</w:t>
      </w:r>
      <w:r w:rsidRPr="00F77130">
        <w:rPr>
          <w:rFonts w:ascii="Arial" w:hAnsi="Arial" w:cs="Arial"/>
          <w:color w:val="auto"/>
          <w:spacing w:val="-4"/>
          <w:sz w:val="18"/>
          <w:szCs w:val="18"/>
        </w:rPr>
        <w:t xml:space="preserve"> </w:t>
      </w:r>
      <w:r w:rsidR="000D618A" w:rsidRPr="00F77130">
        <w:rPr>
          <w:rFonts w:ascii="Arial" w:hAnsi="Arial" w:cs="Arial"/>
          <w:color w:val="auto"/>
          <w:spacing w:val="-4"/>
          <w:sz w:val="18"/>
          <w:szCs w:val="18"/>
        </w:rPr>
        <w:t xml:space="preserve">at </w:t>
      </w:r>
      <w:r w:rsidRPr="00F77130">
        <w:rPr>
          <w:rFonts w:ascii="Arial" w:hAnsi="Arial" w:cs="Arial"/>
          <w:color w:val="auto"/>
          <w:spacing w:val="-4"/>
          <w:sz w:val="18"/>
          <w:szCs w:val="18"/>
        </w:rPr>
        <w:t>KPL. The Company considers</w:t>
      </w:r>
      <w:r w:rsidR="000D618A" w:rsidRPr="00F77130">
        <w:rPr>
          <w:rFonts w:ascii="Arial" w:hAnsi="Arial" w:cs="Arial"/>
          <w:color w:val="auto"/>
          <w:spacing w:val="-4"/>
          <w:sz w:val="18"/>
          <w:szCs w:val="18"/>
        </w:rPr>
        <w:t xml:space="preserve"> that</w:t>
      </w:r>
      <w:r w:rsidRPr="00F77130">
        <w:rPr>
          <w:rFonts w:ascii="Arial" w:hAnsi="Arial" w:cs="Arial"/>
          <w:color w:val="auto"/>
          <w:spacing w:val="-4"/>
          <w:sz w:val="18"/>
          <w:szCs w:val="18"/>
        </w:rPr>
        <w:t xml:space="preserve"> the classification of the investment</w:t>
      </w:r>
      <w:r w:rsidRPr="00C202BE">
        <w:rPr>
          <w:rFonts w:ascii="Arial" w:hAnsi="Arial" w:cs="Arial"/>
          <w:color w:val="auto"/>
          <w:sz w:val="18"/>
          <w:szCs w:val="18"/>
        </w:rPr>
        <w:t xml:space="preserve"> in KPL as a general investment</w:t>
      </w:r>
      <w:r w:rsidR="000D618A" w:rsidRPr="00C202BE">
        <w:rPr>
          <w:rFonts w:ascii="Arial" w:hAnsi="Arial" w:cs="Arial"/>
          <w:color w:val="auto"/>
          <w:sz w:val="18"/>
          <w:szCs w:val="18"/>
        </w:rPr>
        <w:t xml:space="preserve"> is</w:t>
      </w:r>
      <w:r w:rsidRPr="00C202BE">
        <w:rPr>
          <w:rFonts w:ascii="Arial" w:hAnsi="Arial" w:cs="Arial"/>
          <w:color w:val="auto"/>
          <w:sz w:val="18"/>
          <w:szCs w:val="18"/>
        </w:rPr>
        <w:t xml:space="preserve"> appropriate because the Company does not have significant influence over KPL.</w:t>
      </w:r>
    </w:p>
    <w:p w:rsidR="00415EA9" w:rsidRDefault="00415EA9" w:rsidP="00F77130">
      <w:pPr>
        <w:ind w:right="0"/>
        <w:jc w:val="both"/>
        <w:outlineLvl w:val="0"/>
        <w:rPr>
          <w:rFonts w:ascii="Arial" w:hAnsi="Arial" w:cstheme="minorBidi"/>
          <w:color w:val="auto"/>
          <w:sz w:val="18"/>
          <w:szCs w:val="18"/>
        </w:rPr>
      </w:pPr>
    </w:p>
    <w:p w:rsidR="00415EA9" w:rsidRPr="00415EA9" w:rsidRDefault="00415EA9" w:rsidP="00F77130">
      <w:pPr>
        <w:ind w:right="0"/>
        <w:jc w:val="both"/>
        <w:outlineLvl w:val="0"/>
        <w:rPr>
          <w:rFonts w:ascii="Arial" w:hAnsi="Arial" w:cstheme="minorBidi"/>
          <w:color w:val="auto"/>
          <w:sz w:val="18"/>
          <w:szCs w:val="18"/>
        </w:rPr>
      </w:pPr>
    </w:p>
    <w:p w:rsidR="00CA2754" w:rsidRDefault="00CA2754">
      <w:pPr>
        <w:ind w:right="0"/>
        <w:rPr>
          <w:rFonts w:ascii="Arial" w:hAnsi="Arial" w:cstheme="minorBidi"/>
          <w:b/>
          <w:bCs/>
          <w:color w:val="auto"/>
          <w:sz w:val="18"/>
          <w:szCs w:val="18"/>
        </w:rPr>
      </w:pPr>
      <w:r w:rsidRPr="00C202BE">
        <w:rPr>
          <w:rFonts w:ascii="Arial" w:hAnsi="Arial" w:cs="Arial"/>
          <w:b/>
          <w:bCs/>
          <w:color w:val="auto"/>
          <w:sz w:val="18"/>
          <w:szCs w:val="18"/>
        </w:rPr>
        <w:br w:type="page"/>
      </w:r>
    </w:p>
    <w:p w:rsidR="00CA2754" w:rsidRPr="00B360CC" w:rsidRDefault="00CA2754" w:rsidP="00AC085D">
      <w:pPr>
        <w:ind w:left="540" w:hanging="540"/>
        <w:rPr>
          <w:rFonts w:ascii="Arial" w:hAnsi="Arial" w:cs="Arial"/>
          <w:color w:val="auto"/>
          <w:sz w:val="18"/>
          <w:szCs w:val="18"/>
        </w:rPr>
      </w:pPr>
    </w:p>
    <w:tbl>
      <w:tblPr>
        <w:tblW w:w="0" w:type="auto"/>
        <w:tblInd w:w="108" w:type="dxa"/>
        <w:shd w:val="clear" w:color="auto" w:fill="FFA543"/>
        <w:tblLook w:val="04A0" w:firstRow="1" w:lastRow="0" w:firstColumn="1" w:lastColumn="0" w:noHBand="0" w:noVBand="1"/>
      </w:tblPr>
      <w:tblGrid>
        <w:gridCol w:w="9461"/>
      </w:tblGrid>
      <w:tr w:rsidR="00F77130" w:rsidRPr="005C6611" w:rsidTr="003618C6">
        <w:trPr>
          <w:trHeight w:val="386"/>
        </w:trPr>
        <w:tc>
          <w:tcPr>
            <w:tcW w:w="9461" w:type="dxa"/>
            <w:shd w:val="clear" w:color="auto" w:fill="FFA543"/>
            <w:vAlign w:val="center"/>
            <w:hideMark/>
          </w:tcPr>
          <w:p w:rsidR="00F77130" w:rsidRPr="005C6611" w:rsidRDefault="00F77130" w:rsidP="003618C6">
            <w:pPr>
              <w:ind w:left="432" w:right="0" w:hanging="432"/>
              <w:jc w:val="both"/>
              <w:rPr>
                <w:rFonts w:ascii="Arial" w:eastAsia="Arial Unicode MS" w:hAnsi="Arial" w:cs="Arial"/>
                <w:b/>
                <w:bCs/>
                <w:color w:val="FFFFFF"/>
                <w:sz w:val="18"/>
                <w:szCs w:val="18"/>
                <w:lang w:val="en-US"/>
              </w:rPr>
            </w:pPr>
            <w:r w:rsidRPr="00F77130">
              <w:rPr>
                <w:rFonts w:ascii="Arial" w:eastAsia="Arial Unicode MS" w:hAnsi="Arial" w:cs="Arial"/>
                <w:b/>
                <w:bCs/>
                <w:color w:val="FFFFFF"/>
                <w:sz w:val="18"/>
                <w:szCs w:val="18"/>
                <w:lang w:val="en-US"/>
              </w:rPr>
              <w:t>13</w:t>
            </w:r>
            <w:r w:rsidRPr="00F77130">
              <w:rPr>
                <w:rFonts w:ascii="Arial" w:eastAsia="Arial Unicode MS" w:hAnsi="Arial" w:cs="Arial"/>
                <w:b/>
                <w:bCs/>
                <w:color w:val="FFFFFF"/>
                <w:sz w:val="18"/>
                <w:szCs w:val="18"/>
                <w:lang w:val="en-US"/>
              </w:rPr>
              <w:tab/>
              <w:t>Property, plant and equipment - net</w:t>
            </w:r>
          </w:p>
        </w:tc>
      </w:tr>
    </w:tbl>
    <w:p w:rsidR="00F77130" w:rsidRDefault="00F77130" w:rsidP="00AC085D">
      <w:pPr>
        <w:ind w:left="540" w:hanging="540"/>
        <w:rPr>
          <w:rFonts w:ascii="Arial" w:hAnsi="Arial" w:cs="Arial"/>
          <w:b/>
          <w:bCs/>
          <w:color w:val="auto"/>
          <w:sz w:val="18"/>
          <w:szCs w:val="18"/>
        </w:rPr>
      </w:pPr>
    </w:p>
    <w:tbl>
      <w:tblPr>
        <w:tblW w:w="9595" w:type="dxa"/>
        <w:tblLayout w:type="fixed"/>
        <w:tblLook w:val="0000" w:firstRow="0" w:lastRow="0" w:firstColumn="0" w:lastColumn="0" w:noHBand="0" w:noVBand="0"/>
      </w:tblPr>
      <w:tblGrid>
        <w:gridCol w:w="2981"/>
        <w:gridCol w:w="979"/>
        <w:gridCol w:w="1185"/>
        <w:gridCol w:w="1172"/>
        <w:gridCol w:w="1010"/>
        <w:gridCol w:w="1174"/>
        <w:gridCol w:w="1094"/>
      </w:tblGrid>
      <w:tr w:rsidR="00C202BE" w:rsidRPr="00B75066" w:rsidTr="00CE2689">
        <w:tc>
          <w:tcPr>
            <w:tcW w:w="2981" w:type="dxa"/>
            <w:tcBorders>
              <w:top w:val="nil"/>
              <w:left w:val="nil"/>
              <w:bottom w:val="nil"/>
              <w:right w:val="nil"/>
            </w:tcBorders>
            <w:vAlign w:val="center"/>
          </w:tcPr>
          <w:p w:rsidR="00A01883" w:rsidRPr="00B75066" w:rsidRDefault="00A01883" w:rsidP="00B75066">
            <w:pPr>
              <w:tabs>
                <w:tab w:val="left" w:pos="1800"/>
              </w:tabs>
              <w:ind w:left="9"/>
              <w:rPr>
                <w:rFonts w:ascii="Arial" w:hAnsi="Arial" w:cs="Arial"/>
                <w:color w:val="auto"/>
                <w:sz w:val="16"/>
                <w:szCs w:val="16"/>
              </w:rPr>
            </w:pPr>
          </w:p>
        </w:tc>
        <w:tc>
          <w:tcPr>
            <w:tcW w:w="6614" w:type="dxa"/>
            <w:gridSpan w:val="6"/>
            <w:tcBorders>
              <w:top w:val="single" w:sz="4" w:space="0" w:color="auto"/>
              <w:left w:val="nil"/>
              <w:bottom w:val="single" w:sz="4" w:space="0" w:color="auto"/>
              <w:right w:val="nil"/>
            </w:tcBorders>
            <w:shd w:val="clear" w:color="auto" w:fill="auto"/>
            <w:vAlign w:val="center"/>
          </w:tcPr>
          <w:p w:rsidR="00A01883" w:rsidRPr="00B75066" w:rsidRDefault="00A01883" w:rsidP="00B75066">
            <w:pPr>
              <w:jc w:val="center"/>
              <w:rPr>
                <w:rFonts w:ascii="Arial" w:eastAsia="Map Symbols" w:hAnsi="Arial" w:cs="Arial"/>
                <w:b/>
                <w:bCs/>
                <w:color w:val="auto"/>
                <w:sz w:val="16"/>
                <w:szCs w:val="16"/>
              </w:rPr>
            </w:pPr>
            <w:r w:rsidRPr="00B75066">
              <w:rPr>
                <w:rFonts w:ascii="Arial" w:eastAsia="Map Symbols" w:hAnsi="Arial" w:cs="Arial"/>
                <w:b/>
                <w:bCs/>
                <w:color w:val="auto"/>
                <w:sz w:val="16"/>
                <w:szCs w:val="16"/>
              </w:rPr>
              <w:t>Consolidated financial statements</w:t>
            </w:r>
          </w:p>
        </w:tc>
      </w:tr>
      <w:tr w:rsidR="00C202BE" w:rsidRPr="00B75066" w:rsidTr="00CE2689">
        <w:tc>
          <w:tcPr>
            <w:tcW w:w="2981" w:type="dxa"/>
            <w:tcBorders>
              <w:top w:val="nil"/>
              <w:left w:val="nil"/>
              <w:bottom w:val="nil"/>
              <w:right w:val="nil"/>
            </w:tcBorders>
            <w:vAlign w:val="center"/>
          </w:tcPr>
          <w:p w:rsidR="00A01883" w:rsidRPr="00B75066" w:rsidRDefault="00A01883" w:rsidP="00B75066">
            <w:pPr>
              <w:tabs>
                <w:tab w:val="left" w:pos="1800"/>
              </w:tabs>
              <w:ind w:left="9"/>
              <w:rPr>
                <w:rFonts w:ascii="Arial" w:hAnsi="Arial" w:cs="Arial"/>
                <w:color w:val="auto"/>
                <w:sz w:val="16"/>
                <w:szCs w:val="16"/>
              </w:rPr>
            </w:pPr>
          </w:p>
        </w:tc>
        <w:tc>
          <w:tcPr>
            <w:tcW w:w="979" w:type="dxa"/>
            <w:tcBorders>
              <w:top w:val="single" w:sz="4" w:space="0" w:color="auto"/>
              <w:left w:val="nil"/>
              <w:right w:val="nil"/>
            </w:tcBorders>
            <w:vAlign w:val="bottom"/>
          </w:tcPr>
          <w:p w:rsidR="00A01883" w:rsidRPr="00B75066" w:rsidRDefault="00A01883" w:rsidP="00B75066">
            <w:pPr>
              <w:jc w:val="right"/>
              <w:rPr>
                <w:rFonts w:ascii="Arial" w:hAnsi="Arial" w:cs="Arial"/>
                <w:b/>
                <w:bCs/>
                <w:color w:val="auto"/>
                <w:sz w:val="16"/>
                <w:szCs w:val="16"/>
                <w:cs/>
              </w:rPr>
            </w:pPr>
            <w:r w:rsidRPr="00B75066">
              <w:rPr>
                <w:rFonts w:ascii="Arial" w:hAnsi="Arial" w:cs="Arial"/>
                <w:b/>
                <w:bCs/>
                <w:color w:val="auto"/>
                <w:sz w:val="16"/>
                <w:szCs w:val="16"/>
              </w:rPr>
              <w:t>Land</w:t>
            </w:r>
          </w:p>
        </w:tc>
        <w:tc>
          <w:tcPr>
            <w:tcW w:w="1185" w:type="dxa"/>
            <w:tcBorders>
              <w:top w:val="single" w:sz="4" w:space="0" w:color="auto"/>
              <w:left w:val="nil"/>
              <w:right w:val="nil"/>
            </w:tcBorders>
            <w:vAlign w:val="bottom"/>
          </w:tcPr>
          <w:p w:rsidR="00A01883" w:rsidRPr="00B75066" w:rsidRDefault="00A01883" w:rsidP="00B75066">
            <w:pPr>
              <w:jc w:val="right"/>
              <w:rPr>
                <w:rFonts w:ascii="Arial" w:hAnsi="Arial" w:cs="Arial"/>
                <w:b/>
                <w:bCs/>
                <w:color w:val="auto"/>
                <w:sz w:val="16"/>
                <w:szCs w:val="16"/>
              </w:rPr>
            </w:pPr>
            <w:r w:rsidRPr="00B75066">
              <w:rPr>
                <w:rFonts w:ascii="Arial" w:hAnsi="Arial" w:cs="Arial"/>
                <w:b/>
                <w:bCs/>
                <w:color w:val="auto"/>
                <w:sz w:val="16"/>
                <w:szCs w:val="16"/>
              </w:rPr>
              <w:t>Buildings and</w:t>
            </w:r>
          </w:p>
          <w:p w:rsidR="00A01883" w:rsidRPr="00B75066" w:rsidRDefault="00A01883" w:rsidP="00B75066">
            <w:pPr>
              <w:jc w:val="right"/>
              <w:rPr>
                <w:rFonts w:ascii="Arial" w:hAnsi="Arial" w:cs="Arial"/>
                <w:b/>
                <w:bCs/>
                <w:color w:val="auto"/>
                <w:sz w:val="16"/>
                <w:szCs w:val="16"/>
              </w:rPr>
            </w:pPr>
            <w:r w:rsidRPr="00B75066">
              <w:rPr>
                <w:rFonts w:ascii="Arial" w:hAnsi="Arial" w:cs="Arial"/>
                <w:b/>
                <w:bCs/>
                <w:color w:val="auto"/>
                <w:sz w:val="16"/>
                <w:szCs w:val="16"/>
              </w:rPr>
              <w:t>building</w:t>
            </w:r>
          </w:p>
          <w:p w:rsidR="00A01883" w:rsidRPr="00B75066" w:rsidRDefault="00A01883" w:rsidP="00B75066">
            <w:pPr>
              <w:jc w:val="right"/>
              <w:rPr>
                <w:rFonts w:ascii="Arial" w:hAnsi="Arial" w:cs="Arial"/>
                <w:b/>
                <w:bCs/>
                <w:color w:val="auto"/>
                <w:sz w:val="16"/>
                <w:szCs w:val="16"/>
                <w:cs/>
              </w:rPr>
            </w:pPr>
            <w:r w:rsidRPr="00B75066">
              <w:rPr>
                <w:rFonts w:ascii="Arial" w:hAnsi="Arial" w:cs="Arial"/>
                <w:b/>
                <w:bCs/>
                <w:color w:val="auto"/>
                <w:sz w:val="16"/>
                <w:szCs w:val="16"/>
              </w:rPr>
              <w:t>improvement</w:t>
            </w:r>
          </w:p>
        </w:tc>
        <w:tc>
          <w:tcPr>
            <w:tcW w:w="1172" w:type="dxa"/>
            <w:tcBorders>
              <w:top w:val="single" w:sz="4" w:space="0" w:color="auto"/>
              <w:left w:val="nil"/>
              <w:right w:val="nil"/>
            </w:tcBorders>
            <w:vAlign w:val="bottom"/>
          </w:tcPr>
          <w:p w:rsidR="00A01883" w:rsidRPr="00B75066" w:rsidRDefault="00A01883" w:rsidP="00B75066">
            <w:pPr>
              <w:jc w:val="right"/>
              <w:rPr>
                <w:rFonts w:ascii="Arial" w:hAnsi="Arial" w:cs="Arial"/>
                <w:b/>
                <w:bCs/>
                <w:color w:val="auto"/>
                <w:sz w:val="16"/>
                <w:szCs w:val="16"/>
                <w:cs/>
              </w:rPr>
            </w:pPr>
            <w:r w:rsidRPr="00B75066">
              <w:rPr>
                <w:rFonts w:ascii="Arial" w:hAnsi="Arial" w:cs="Arial"/>
                <w:b/>
                <w:bCs/>
                <w:color w:val="auto"/>
                <w:sz w:val="16"/>
                <w:szCs w:val="16"/>
              </w:rPr>
              <w:t>Furniture, fixtures and office equipment</w:t>
            </w:r>
          </w:p>
        </w:tc>
        <w:tc>
          <w:tcPr>
            <w:tcW w:w="1010" w:type="dxa"/>
            <w:tcBorders>
              <w:top w:val="single" w:sz="4" w:space="0" w:color="auto"/>
              <w:left w:val="nil"/>
              <w:right w:val="nil"/>
            </w:tcBorders>
            <w:vAlign w:val="bottom"/>
          </w:tcPr>
          <w:p w:rsidR="00A01883" w:rsidRPr="00B75066" w:rsidRDefault="00A01883" w:rsidP="00B75066">
            <w:pPr>
              <w:jc w:val="right"/>
              <w:rPr>
                <w:rFonts w:ascii="Arial" w:hAnsi="Arial" w:cs="Arial"/>
                <w:b/>
                <w:bCs/>
                <w:color w:val="auto"/>
                <w:sz w:val="16"/>
                <w:szCs w:val="16"/>
              </w:rPr>
            </w:pPr>
            <w:r w:rsidRPr="00B75066">
              <w:rPr>
                <w:rFonts w:ascii="Arial" w:hAnsi="Arial" w:cs="Arial"/>
                <w:b/>
                <w:bCs/>
                <w:color w:val="auto"/>
                <w:sz w:val="16"/>
                <w:szCs w:val="16"/>
              </w:rPr>
              <w:t>Vehicles</w:t>
            </w:r>
          </w:p>
        </w:tc>
        <w:tc>
          <w:tcPr>
            <w:tcW w:w="1174" w:type="dxa"/>
            <w:tcBorders>
              <w:top w:val="single" w:sz="4" w:space="0" w:color="auto"/>
              <w:left w:val="nil"/>
              <w:right w:val="nil"/>
            </w:tcBorders>
            <w:vAlign w:val="bottom"/>
          </w:tcPr>
          <w:p w:rsidR="00A01883" w:rsidRPr="00B75066" w:rsidRDefault="00A01883" w:rsidP="00B75066">
            <w:pPr>
              <w:jc w:val="right"/>
              <w:rPr>
                <w:rFonts w:ascii="Arial" w:hAnsi="Arial" w:cs="Arial"/>
                <w:b/>
                <w:bCs/>
                <w:color w:val="auto"/>
                <w:sz w:val="16"/>
                <w:szCs w:val="16"/>
              </w:rPr>
            </w:pPr>
            <w:r w:rsidRPr="00B75066">
              <w:rPr>
                <w:rFonts w:ascii="Arial" w:hAnsi="Arial" w:cs="Arial"/>
                <w:b/>
                <w:bCs/>
                <w:color w:val="auto"/>
                <w:sz w:val="16"/>
                <w:szCs w:val="16"/>
              </w:rPr>
              <w:t>Construction in progress</w:t>
            </w:r>
          </w:p>
        </w:tc>
        <w:tc>
          <w:tcPr>
            <w:tcW w:w="1094" w:type="dxa"/>
            <w:tcBorders>
              <w:top w:val="single" w:sz="4" w:space="0" w:color="auto"/>
              <w:left w:val="nil"/>
              <w:right w:val="nil"/>
            </w:tcBorders>
            <w:vAlign w:val="bottom"/>
          </w:tcPr>
          <w:p w:rsidR="00A01883" w:rsidRPr="00B75066" w:rsidRDefault="00A01883" w:rsidP="00B75066">
            <w:pPr>
              <w:jc w:val="right"/>
              <w:rPr>
                <w:rFonts w:ascii="Arial" w:hAnsi="Arial" w:cs="Arial"/>
                <w:b/>
                <w:bCs/>
                <w:color w:val="auto"/>
                <w:sz w:val="16"/>
                <w:szCs w:val="16"/>
              </w:rPr>
            </w:pPr>
            <w:r w:rsidRPr="00B75066">
              <w:rPr>
                <w:rFonts w:ascii="Arial" w:hAnsi="Arial" w:cs="Arial"/>
                <w:b/>
                <w:bCs/>
                <w:color w:val="auto"/>
                <w:sz w:val="16"/>
                <w:szCs w:val="16"/>
              </w:rPr>
              <w:t>Total</w:t>
            </w:r>
          </w:p>
        </w:tc>
      </w:tr>
      <w:tr w:rsidR="00C202BE" w:rsidRPr="00B75066" w:rsidTr="00CE2689">
        <w:tc>
          <w:tcPr>
            <w:tcW w:w="2981" w:type="dxa"/>
            <w:tcBorders>
              <w:top w:val="nil"/>
              <w:left w:val="nil"/>
              <w:bottom w:val="nil"/>
              <w:right w:val="nil"/>
            </w:tcBorders>
            <w:vAlign w:val="center"/>
          </w:tcPr>
          <w:p w:rsidR="00A01883" w:rsidRPr="00B75066" w:rsidRDefault="00A01883" w:rsidP="00B75066">
            <w:pPr>
              <w:tabs>
                <w:tab w:val="left" w:pos="1800"/>
              </w:tabs>
              <w:ind w:left="9"/>
              <w:rPr>
                <w:rFonts w:ascii="Arial" w:hAnsi="Arial" w:cs="Arial"/>
                <w:color w:val="auto"/>
                <w:sz w:val="16"/>
                <w:szCs w:val="16"/>
              </w:rPr>
            </w:pPr>
          </w:p>
        </w:tc>
        <w:tc>
          <w:tcPr>
            <w:tcW w:w="979" w:type="dxa"/>
            <w:tcBorders>
              <w:top w:val="nil"/>
              <w:left w:val="nil"/>
              <w:bottom w:val="single" w:sz="4" w:space="0" w:color="auto"/>
              <w:right w:val="nil"/>
            </w:tcBorders>
            <w:vAlign w:val="center"/>
          </w:tcPr>
          <w:p w:rsidR="00A01883" w:rsidRPr="00B75066" w:rsidRDefault="00A01883" w:rsidP="00B75066">
            <w:pPr>
              <w:jc w:val="right"/>
              <w:rPr>
                <w:rFonts w:ascii="Arial" w:eastAsia="Map Symbols" w:hAnsi="Arial" w:cs="Arial"/>
                <w:b/>
                <w:bCs/>
                <w:color w:val="auto"/>
                <w:sz w:val="16"/>
                <w:szCs w:val="16"/>
              </w:rPr>
            </w:pPr>
            <w:r w:rsidRPr="00B75066">
              <w:rPr>
                <w:rFonts w:ascii="Arial" w:eastAsia="Map Symbols" w:hAnsi="Arial" w:cs="Arial"/>
                <w:b/>
                <w:bCs/>
                <w:color w:val="auto"/>
                <w:sz w:val="16"/>
                <w:szCs w:val="16"/>
              </w:rPr>
              <w:t>Baht</w:t>
            </w:r>
          </w:p>
        </w:tc>
        <w:tc>
          <w:tcPr>
            <w:tcW w:w="1185" w:type="dxa"/>
            <w:tcBorders>
              <w:top w:val="nil"/>
              <w:left w:val="nil"/>
              <w:bottom w:val="single" w:sz="4" w:space="0" w:color="auto"/>
              <w:right w:val="nil"/>
            </w:tcBorders>
            <w:vAlign w:val="center"/>
          </w:tcPr>
          <w:p w:rsidR="00A01883" w:rsidRPr="00B75066" w:rsidRDefault="00A01883" w:rsidP="00B75066">
            <w:pPr>
              <w:jc w:val="right"/>
              <w:rPr>
                <w:rFonts w:ascii="Arial" w:eastAsia="Map Symbols" w:hAnsi="Arial" w:cs="Arial"/>
                <w:b/>
                <w:bCs/>
                <w:color w:val="auto"/>
                <w:sz w:val="16"/>
                <w:szCs w:val="16"/>
              </w:rPr>
            </w:pPr>
            <w:r w:rsidRPr="00B75066">
              <w:rPr>
                <w:rFonts w:ascii="Arial" w:eastAsia="Map Symbols" w:hAnsi="Arial" w:cs="Arial"/>
                <w:b/>
                <w:bCs/>
                <w:color w:val="auto"/>
                <w:sz w:val="16"/>
                <w:szCs w:val="16"/>
              </w:rPr>
              <w:t>Baht</w:t>
            </w:r>
          </w:p>
        </w:tc>
        <w:tc>
          <w:tcPr>
            <w:tcW w:w="1172" w:type="dxa"/>
            <w:tcBorders>
              <w:top w:val="nil"/>
              <w:left w:val="nil"/>
              <w:bottom w:val="single" w:sz="4" w:space="0" w:color="auto"/>
              <w:right w:val="nil"/>
            </w:tcBorders>
            <w:vAlign w:val="center"/>
          </w:tcPr>
          <w:p w:rsidR="00A01883" w:rsidRPr="00B75066" w:rsidRDefault="00A01883" w:rsidP="00B75066">
            <w:pPr>
              <w:jc w:val="right"/>
              <w:rPr>
                <w:rFonts w:ascii="Arial" w:eastAsia="Map Symbols" w:hAnsi="Arial" w:cs="Arial"/>
                <w:b/>
                <w:bCs/>
                <w:color w:val="auto"/>
                <w:sz w:val="16"/>
                <w:szCs w:val="16"/>
              </w:rPr>
            </w:pPr>
            <w:r w:rsidRPr="00B75066">
              <w:rPr>
                <w:rFonts w:ascii="Arial" w:eastAsia="Map Symbols" w:hAnsi="Arial" w:cs="Arial"/>
                <w:b/>
                <w:bCs/>
                <w:color w:val="auto"/>
                <w:sz w:val="16"/>
                <w:szCs w:val="16"/>
              </w:rPr>
              <w:t>Baht</w:t>
            </w:r>
          </w:p>
        </w:tc>
        <w:tc>
          <w:tcPr>
            <w:tcW w:w="1010" w:type="dxa"/>
            <w:tcBorders>
              <w:top w:val="nil"/>
              <w:left w:val="nil"/>
              <w:bottom w:val="single" w:sz="4" w:space="0" w:color="auto"/>
              <w:right w:val="nil"/>
            </w:tcBorders>
            <w:vAlign w:val="center"/>
          </w:tcPr>
          <w:p w:rsidR="00A01883" w:rsidRPr="00B75066" w:rsidRDefault="00A01883" w:rsidP="00B75066">
            <w:pPr>
              <w:jc w:val="right"/>
              <w:rPr>
                <w:rFonts w:ascii="Arial" w:eastAsia="Map Symbols" w:hAnsi="Arial" w:cs="Arial"/>
                <w:b/>
                <w:bCs/>
                <w:color w:val="auto"/>
                <w:sz w:val="16"/>
                <w:szCs w:val="16"/>
              </w:rPr>
            </w:pPr>
            <w:r w:rsidRPr="00B75066">
              <w:rPr>
                <w:rFonts w:ascii="Arial" w:eastAsia="Map Symbols" w:hAnsi="Arial" w:cs="Arial"/>
                <w:b/>
                <w:bCs/>
                <w:color w:val="auto"/>
                <w:sz w:val="16"/>
                <w:szCs w:val="16"/>
              </w:rPr>
              <w:t>Baht</w:t>
            </w:r>
          </w:p>
        </w:tc>
        <w:tc>
          <w:tcPr>
            <w:tcW w:w="1174" w:type="dxa"/>
            <w:tcBorders>
              <w:top w:val="nil"/>
              <w:left w:val="nil"/>
              <w:bottom w:val="single" w:sz="4" w:space="0" w:color="auto"/>
              <w:right w:val="nil"/>
            </w:tcBorders>
            <w:vAlign w:val="center"/>
          </w:tcPr>
          <w:p w:rsidR="00A01883" w:rsidRPr="00B75066" w:rsidRDefault="00A01883" w:rsidP="00B75066">
            <w:pPr>
              <w:jc w:val="right"/>
              <w:rPr>
                <w:rFonts w:ascii="Arial" w:eastAsia="Map Symbols" w:hAnsi="Arial" w:cs="Arial"/>
                <w:b/>
                <w:bCs/>
                <w:color w:val="auto"/>
                <w:sz w:val="16"/>
                <w:szCs w:val="16"/>
              </w:rPr>
            </w:pPr>
            <w:r w:rsidRPr="00B75066">
              <w:rPr>
                <w:rFonts w:ascii="Arial" w:eastAsia="Map Symbols" w:hAnsi="Arial" w:cs="Arial"/>
                <w:b/>
                <w:bCs/>
                <w:color w:val="auto"/>
                <w:sz w:val="16"/>
                <w:szCs w:val="16"/>
              </w:rPr>
              <w:t>Baht</w:t>
            </w:r>
          </w:p>
        </w:tc>
        <w:tc>
          <w:tcPr>
            <w:tcW w:w="1094" w:type="dxa"/>
            <w:tcBorders>
              <w:top w:val="nil"/>
              <w:left w:val="nil"/>
              <w:bottom w:val="single" w:sz="4" w:space="0" w:color="auto"/>
              <w:right w:val="nil"/>
            </w:tcBorders>
            <w:vAlign w:val="center"/>
          </w:tcPr>
          <w:p w:rsidR="00A01883" w:rsidRPr="00B75066" w:rsidRDefault="00A01883" w:rsidP="00B75066">
            <w:pPr>
              <w:jc w:val="right"/>
              <w:rPr>
                <w:rFonts w:ascii="Arial" w:eastAsia="Map Symbols" w:hAnsi="Arial" w:cs="Arial"/>
                <w:b/>
                <w:bCs/>
                <w:color w:val="auto"/>
                <w:sz w:val="16"/>
                <w:szCs w:val="16"/>
              </w:rPr>
            </w:pPr>
            <w:r w:rsidRPr="00B75066">
              <w:rPr>
                <w:rFonts w:ascii="Arial" w:eastAsia="Map Symbols" w:hAnsi="Arial" w:cs="Arial"/>
                <w:b/>
                <w:bCs/>
                <w:color w:val="auto"/>
                <w:sz w:val="16"/>
                <w:szCs w:val="16"/>
              </w:rPr>
              <w:t>Baht</w:t>
            </w:r>
          </w:p>
        </w:tc>
      </w:tr>
      <w:tr w:rsidR="00C202BE" w:rsidRPr="00B75066" w:rsidTr="00CE2689">
        <w:tc>
          <w:tcPr>
            <w:tcW w:w="2981" w:type="dxa"/>
            <w:tcBorders>
              <w:top w:val="nil"/>
              <w:left w:val="nil"/>
              <w:bottom w:val="nil"/>
              <w:right w:val="nil"/>
            </w:tcBorders>
            <w:vAlign w:val="center"/>
          </w:tcPr>
          <w:p w:rsidR="00A01883" w:rsidRPr="00B75066" w:rsidRDefault="00A01883" w:rsidP="00B75066">
            <w:pPr>
              <w:ind w:left="9"/>
              <w:rPr>
                <w:rFonts w:ascii="Arial" w:hAnsi="Arial" w:cs="Arial"/>
                <w:b/>
                <w:color w:val="auto"/>
                <w:sz w:val="16"/>
                <w:szCs w:val="16"/>
              </w:rPr>
            </w:pPr>
          </w:p>
        </w:tc>
        <w:tc>
          <w:tcPr>
            <w:tcW w:w="979" w:type="dxa"/>
            <w:tcBorders>
              <w:top w:val="single" w:sz="4" w:space="0" w:color="auto"/>
              <w:left w:val="nil"/>
              <w:bottom w:val="nil"/>
              <w:right w:val="nil"/>
            </w:tcBorders>
            <w:vAlign w:val="center"/>
          </w:tcPr>
          <w:p w:rsidR="00A01883" w:rsidRPr="00B75066" w:rsidRDefault="00A01883" w:rsidP="00B75066">
            <w:pPr>
              <w:jc w:val="right"/>
              <w:rPr>
                <w:rFonts w:ascii="Arial" w:hAnsi="Arial" w:cs="Arial"/>
                <w:color w:val="auto"/>
                <w:sz w:val="16"/>
                <w:szCs w:val="16"/>
              </w:rPr>
            </w:pPr>
          </w:p>
        </w:tc>
        <w:tc>
          <w:tcPr>
            <w:tcW w:w="1185" w:type="dxa"/>
            <w:tcBorders>
              <w:top w:val="single" w:sz="4" w:space="0" w:color="auto"/>
              <w:left w:val="nil"/>
              <w:bottom w:val="nil"/>
              <w:right w:val="nil"/>
            </w:tcBorders>
            <w:vAlign w:val="center"/>
          </w:tcPr>
          <w:p w:rsidR="00A01883" w:rsidRPr="00B75066" w:rsidRDefault="00A01883" w:rsidP="00B75066">
            <w:pPr>
              <w:jc w:val="right"/>
              <w:rPr>
                <w:rFonts w:ascii="Arial" w:hAnsi="Arial" w:cs="Arial"/>
                <w:color w:val="auto"/>
                <w:sz w:val="16"/>
                <w:szCs w:val="16"/>
              </w:rPr>
            </w:pPr>
          </w:p>
        </w:tc>
        <w:tc>
          <w:tcPr>
            <w:tcW w:w="1172" w:type="dxa"/>
            <w:tcBorders>
              <w:top w:val="single" w:sz="4" w:space="0" w:color="auto"/>
              <w:left w:val="nil"/>
              <w:bottom w:val="nil"/>
              <w:right w:val="nil"/>
            </w:tcBorders>
            <w:vAlign w:val="center"/>
          </w:tcPr>
          <w:p w:rsidR="00A01883" w:rsidRPr="00B75066" w:rsidRDefault="00A01883" w:rsidP="00B75066">
            <w:pPr>
              <w:jc w:val="right"/>
              <w:rPr>
                <w:rFonts w:ascii="Arial" w:hAnsi="Arial" w:cs="Arial"/>
                <w:color w:val="auto"/>
                <w:sz w:val="16"/>
                <w:szCs w:val="16"/>
              </w:rPr>
            </w:pPr>
          </w:p>
        </w:tc>
        <w:tc>
          <w:tcPr>
            <w:tcW w:w="1010" w:type="dxa"/>
            <w:tcBorders>
              <w:top w:val="single" w:sz="4" w:space="0" w:color="auto"/>
              <w:left w:val="nil"/>
              <w:bottom w:val="nil"/>
              <w:right w:val="nil"/>
            </w:tcBorders>
            <w:vAlign w:val="center"/>
          </w:tcPr>
          <w:p w:rsidR="00A01883" w:rsidRPr="00B75066" w:rsidRDefault="00A01883" w:rsidP="00B75066">
            <w:pPr>
              <w:jc w:val="right"/>
              <w:rPr>
                <w:rFonts w:ascii="Arial" w:hAnsi="Arial" w:cs="Arial"/>
                <w:color w:val="auto"/>
                <w:sz w:val="16"/>
                <w:szCs w:val="16"/>
              </w:rPr>
            </w:pPr>
          </w:p>
        </w:tc>
        <w:tc>
          <w:tcPr>
            <w:tcW w:w="1174" w:type="dxa"/>
            <w:tcBorders>
              <w:top w:val="single" w:sz="4" w:space="0" w:color="auto"/>
              <w:left w:val="nil"/>
              <w:bottom w:val="nil"/>
              <w:right w:val="nil"/>
            </w:tcBorders>
            <w:vAlign w:val="center"/>
          </w:tcPr>
          <w:p w:rsidR="00A01883" w:rsidRPr="00B75066" w:rsidRDefault="00A01883" w:rsidP="00B75066">
            <w:pPr>
              <w:jc w:val="right"/>
              <w:rPr>
                <w:rFonts w:ascii="Arial" w:hAnsi="Arial" w:cs="Arial"/>
                <w:color w:val="auto"/>
                <w:sz w:val="16"/>
                <w:szCs w:val="16"/>
              </w:rPr>
            </w:pPr>
          </w:p>
        </w:tc>
        <w:tc>
          <w:tcPr>
            <w:tcW w:w="1094" w:type="dxa"/>
            <w:tcBorders>
              <w:top w:val="single" w:sz="4" w:space="0" w:color="auto"/>
              <w:left w:val="nil"/>
              <w:bottom w:val="nil"/>
              <w:right w:val="nil"/>
            </w:tcBorders>
          </w:tcPr>
          <w:p w:rsidR="00A01883" w:rsidRPr="00B75066" w:rsidRDefault="00A01883" w:rsidP="00B75066">
            <w:pPr>
              <w:jc w:val="right"/>
              <w:rPr>
                <w:rFonts w:ascii="Arial" w:hAnsi="Arial" w:cs="Arial"/>
                <w:color w:val="auto"/>
                <w:sz w:val="16"/>
                <w:szCs w:val="16"/>
              </w:rPr>
            </w:pPr>
          </w:p>
        </w:tc>
      </w:tr>
      <w:tr w:rsidR="00C202BE" w:rsidRPr="00B75066" w:rsidTr="00CE2689">
        <w:tc>
          <w:tcPr>
            <w:tcW w:w="2981" w:type="dxa"/>
            <w:tcBorders>
              <w:top w:val="nil"/>
              <w:left w:val="nil"/>
              <w:bottom w:val="nil"/>
              <w:right w:val="nil"/>
            </w:tcBorders>
            <w:vAlign w:val="center"/>
          </w:tcPr>
          <w:p w:rsidR="00A01883" w:rsidRPr="00B75066" w:rsidRDefault="00A01883" w:rsidP="00B75066">
            <w:pPr>
              <w:ind w:left="9"/>
              <w:rPr>
                <w:rFonts w:ascii="Arial" w:hAnsi="Arial" w:cs="Arial"/>
                <w:b/>
                <w:color w:val="auto"/>
                <w:sz w:val="16"/>
                <w:szCs w:val="16"/>
              </w:rPr>
            </w:pPr>
            <w:r w:rsidRPr="00B75066">
              <w:rPr>
                <w:rFonts w:ascii="Arial" w:hAnsi="Arial" w:cs="Arial"/>
                <w:b/>
                <w:color w:val="auto"/>
                <w:sz w:val="16"/>
                <w:szCs w:val="16"/>
              </w:rPr>
              <w:t xml:space="preserve">As at 1 January </w:t>
            </w:r>
            <w:r w:rsidR="00C202BE" w:rsidRPr="00B75066">
              <w:rPr>
                <w:rFonts w:ascii="Arial" w:hAnsi="Arial" w:cs="Arial"/>
                <w:b/>
                <w:color w:val="auto"/>
                <w:sz w:val="16"/>
                <w:szCs w:val="16"/>
              </w:rPr>
              <w:t>2018</w:t>
            </w:r>
          </w:p>
        </w:tc>
        <w:tc>
          <w:tcPr>
            <w:tcW w:w="979" w:type="dxa"/>
            <w:tcBorders>
              <w:top w:val="nil"/>
              <w:left w:val="nil"/>
              <w:bottom w:val="nil"/>
              <w:right w:val="nil"/>
            </w:tcBorders>
            <w:vAlign w:val="center"/>
          </w:tcPr>
          <w:p w:rsidR="00A01883" w:rsidRPr="00B75066" w:rsidRDefault="00A01883" w:rsidP="00B75066">
            <w:pPr>
              <w:jc w:val="right"/>
              <w:rPr>
                <w:rFonts w:ascii="Arial" w:hAnsi="Arial" w:cs="Arial"/>
                <w:color w:val="auto"/>
                <w:sz w:val="16"/>
                <w:szCs w:val="16"/>
              </w:rPr>
            </w:pPr>
          </w:p>
        </w:tc>
        <w:tc>
          <w:tcPr>
            <w:tcW w:w="1185" w:type="dxa"/>
            <w:tcBorders>
              <w:top w:val="nil"/>
              <w:left w:val="nil"/>
              <w:bottom w:val="nil"/>
              <w:right w:val="nil"/>
            </w:tcBorders>
            <w:vAlign w:val="center"/>
          </w:tcPr>
          <w:p w:rsidR="00A01883" w:rsidRPr="00B75066" w:rsidRDefault="00A01883" w:rsidP="00B75066">
            <w:pPr>
              <w:jc w:val="right"/>
              <w:rPr>
                <w:rFonts w:ascii="Arial" w:hAnsi="Arial" w:cs="Arial"/>
                <w:color w:val="auto"/>
                <w:sz w:val="16"/>
                <w:szCs w:val="16"/>
              </w:rPr>
            </w:pPr>
          </w:p>
        </w:tc>
        <w:tc>
          <w:tcPr>
            <w:tcW w:w="1172" w:type="dxa"/>
            <w:tcBorders>
              <w:top w:val="nil"/>
              <w:left w:val="nil"/>
              <w:bottom w:val="nil"/>
              <w:right w:val="nil"/>
            </w:tcBorders>
            <w:vAlign w:val="center"/>
          </w:tcPr>
          <w:p w:rsidR="00A01883" w:rsidRPr="00B75066" w:rsidRDefault="00A01883" w:rsidP="00B75066">
            <w:pPr>
              <w:jc w:val="right"/>
              <w:rPr>
                <w:rFonts w:ascii="Arial" w:hAnsi="Arial" w:cs="Arial"/>
                <w:color w:val="auto"/>
                <w:sz w:val="16"/>
                <w:szCs w:val="16"/>
              </w:rPr>
            </w:pPr>
          </w:p>
        </w:tc>
        <w:tc>
          <w:tcPr>
            <w:tcW w:w="1010" w:type="dxa"/>
            <w:tcBorders>
              <w:top w:val="nil"/>
              <w:left w:val="nil"/>
              <w:bottom w:val="nil"/>
              <w:right w:val="nil"/>
            </w:tcBorders>
            <w:vAlign w:val="center"/>
          </w:tcPr>
          <w:p w:rsidR="00A01883" w:rsidRPr="00B75066" w:rsidRDefault="00A01883" w:rsidP="00B75066">
            <w:pPr>
              <w:jc w:val="right"/>
              <w:rPr>
                <w:rFonts w:ascii="Arial" w:hAnsi="Arial" w:cs="Arial"/>
                <w:color w:val="auto"/>
                <w:sz w:val="16"/>
                <w:szCs w:val="16"/>
              </w:rPr>
            </w:pPr>
          </w:p>
        </w:tc>
        <w:tc>
          <w:tcPr>
            <w:tcW w:w="1174" w:type="dxa"/>
            <w:tcBorders>
              <w:top w:val="nil"/>
              <w:left w:val="nil"/>
              <w:bottom w:val="nil"/>
              <w:right w:val="nil"/>
            </w:tcBorders>
            <w:vAlign w:val="center"/>
          </w:tcPr>
          <w:p w:rsidR="00A01883" w:rsidRPr="00B75066" w:rsidRDefault="00A01883" w:rsidP="00B75066">
            <w:pPr>
              <w:jc w:val="right"/>
              <w:rPr>
                <w:rFonts w:ascii="Arial" w:hAnsi="Arial" w:cs="Arial"/>
                <w:color w:val="auto"/>
                <w:sz w:val="16"/>
                <w:szCs w:val="16"/>
              </w:rPr>
            </w:pPr>
          </w:p>
        </w:tc>
        <w:tc>
          <w:tcPr>
            <w:tcW w:w="1094" w:type="dxa"/>
            <w:tcBorders>
              <w:top w:val="nil"/>
              <w:left w:val="nil"/>
              <w:bottom w:val="nil"/>
              <w:right w:val="nil"/>
            </w:tcBorders>
          </w:tcPr>
          <w:p w:rsidR="00A01883" w:rsidRPr="00B75066" w:rsidRDefault="00A01883" w:rsidP="00B75066">
            <w:pPr>
              <w:jc w:val="right"/>
              <w:rPr>
                <w:rFonts w:ascii="Arial" w:hAnsi="Arial" w:cs="Arial"/>
                <w:color w:val="auto"/>
                <w:sz w:val="16"/>
                <w:szCs w:val="16"/>
              </w:rPr>
            </w:pPr>
          </w:p>
        </w:tc>
      </w:tr>
      <w:tr w:rsidR="00C202BE" w:rsidRPr="00B75066" w:rsidTr="00CE2689">
        <w:tc>
          <w:tcPr>
            <w:tcW w:w="2981" w:type="dxa"/>
            <w:tcBorders>
              <w:top w:val="nil"/>
              <w:left w:val="nil"/>
              <w:bottom w:val="nil"/>
              <w:right w:val="nil"/>
            </w:tcBorders>
            <w:vAlign w:val="center"/>
          </w:tcPr>
          <w:p w:rsidR="00C21C63" w:rsidRPr="00B75066" w:rsidRDefault="00C21C63" w:rsidP="00B75066">
            <w:pPr>
              <w:ind w:left="9"/>
              <w:rPr>
                <w:rFonts w:ascii="Arial" w:hAnsi="Arial" w:cs="Arial"/>
                <w:color w:val="auto"/>
                <w:sz w:val="16"/>
                <w:szCs w:val="16"/>
              </w:rPr>
            </w:pPr>
            <w:r w:rsidRPr="00B75066">
              <w:rPr>
                <w:rFonts w:ascii="Arial" w:hAnsi="Arial" w:cs="Arial"/>
                <w:color w:val="auto"/>
                <w:sz w:val="16"/>
                <w:szCs w:val="16"/>
              </w:rPr>
              <w:t>Cost</w:t>
            </w:r>
          </w:p>
        </w:tc>
        <w:tc>
          <w:tcPr>
            <w:tcW w:w="979" w:type="dxa"/>
            <w:tcBorders>
              <w:top w:val="nil"/>
              <w:left w:val="nil"/>
              <w:right w:val="nil"/>
            </w:tcBorders>
            <w:vAlign w:val="center"/>
          </w:tcPr>
          <w:p w:rsidR="00C21C63" w:rsidRPr="00B75066" w:rsidRDefault="00C21C63" w:rsidP="00B75066">
            <w:pPr>
              <w:jc w:val="right"/>
              <w:rPr>
                <w:rFonts w:ascii="Arial" w:hAnsi="Arial" w:cs="Arial"/>
                <w:noProof/>
                <w:color w:val="auto"/>
                <w:sz w:val="16"/>
                <w:szCs w:val="16"/>
              </w:rPr>
            </w:pPr>
            <w:r w:rsidRPr="00B75066">
              <w:rPr>
                <w:rFonts w:ascii="Arial" w:hAnsi="Arial" w:cs="Arial"/>
                <w:noProof/>
                <w:color w:val="auto"/>
                <w:sz w:val="16"/>
                <w:szCs w:val="16"/>
              </w:rPr>
              <w:t>10,215,811</w:t>
            </w:r>
          </w:p>
        </w:tc>
        <w:tc>
          <w:tcPr>
            <w:tcW w:w="1185" w:type="dxa"/>
            <w:tcBorders>
              <w:top w:val="nil"/>
              <w:left w:val="nil"/>
              <w:right w:val="nil"/>
            </w:tcBorders>
            <w:vAlign w:val="center"/>
          </w:tcPr>
          <w:p w:rsidR="00C21C63" w:rsidRPr="00B75066" w:rsidRDefault="00C21C63" w:rsidP="00B75066">
            <w:pPr>
              <w:jc w:val="right"/>
              <w:rPr>
                <w:rFonts w:ascii="Arial" w:hAnsi="Arial" w:cs="Arial"/>
                <w:noProof/>
                <w:color w:val="auto"/>
                <w:sz w:val="16"/>
                <w:szCs w:val="16"/>
              </w:rPr>
            </w:pPr>
            <w:r w:rsidRPr="00B75066">
              <w:rPr>
                <w:rFonts w:ascii="Arial" w:hAnsi="Arial" w:cs="Arial"/>
                <w:noProof/>
                <w:color w:val="auto"/>
                <w:sz w:val="16"/>
                <w:szCs w:val="16"/>
              </w:rPr>
              <w:t>36,256,485</w:t>
            </w:r>
          </w:p>
        </w:tc>
        <w:tc>
          <w:tcPr>
            <w:tcW w:w="1172" w:type="dxa"/>
            <w:tcBorders>
              <w:top w:val="nil"/>
              <w:left w:val="nil"/>
              <w:right w:val="nil"/>
            </w:tcBorders>
            <w:vAlign w:val="center"/>
          </w:tcPr>
          <w:p w:rsidR="00C21C63" w:rsidRPr="00B75066" w:rsidRDefault="00C21C63" w:rsidP="00B75066">
            <w:pPr>
              <w:jc w:val="right"/>
              <w:rPr>
                <w:rFonts w:ascii="Arial" w:hAnsi="Arial" w:cs="Arial"/>
                <w:noProof/>
                <w:color w:val="auto"/>
                <w:sz w:val="16"/>
                <w:szCs w:val="16"/>
              </w:rPr>
            </w:pPr>
            <w:r w:rsidRPr="00B75066">
              <w:rPr>
                <w:rFonts w:ascii="Arial" w:hAnsi="Arial" w:cs="Arial"/>
                <w:noProof/>
                <w:color w:val="auto"/>
                <w:sz w:val="16"/>
                <w:szCs w:val="16"/>
              </w:rPr>
              <w:t>39,313,747</w:t>
            </w:r>
          </w:p>
        </w:tc>
        <w:tc>
          <w:tcPr>
            <w:tcW w:w="1010" w:type="dxa"/>
            <w:tcBorders>
              <w:top w:val="nil"/>
              <w:left w:val="nil"/>
              <w:right w:val="nil"/>
            </w:tcBorders>
            <w:vAlign w:val="center"/>
          </w:tcPr>
          <w:p w:rsidR="00C21C63" w:rsidRPr="00B75066" w:rsidRDefault="00C21C63" w:rsidP="00B75066">
            <w:pPr>
              <w:jc w:val="right"/>
              <w:rPr>
                <w:rFonts w:ascii="Arial" w:hAnsi="Arial" w:cs="Arial"/>
                <w:noProof/>
                <w:color w:val="auto"/>
                <w:sz w:val="16"/>
                <w:szCs w:val="16"/>
              </w:rPr>
            </w:pPr>
            <w:r w:rsidRPr="00B75066">
              <w:rPr>
                <w:rFonts w:ascii="Arial" w:hAnsi="Arial" w:cs="Arial"/>
                <w:noProof/>
                <w:color w:val="auto"/>
                <w:sz w:val="16"/>
                <w:szCs w:val="16"/>
              </w:rPr>
              <w:t>14,777,278</w:t>
            </w:r>
          </w:p>
        </w:tc>
        <w:tc>
          <w:tcPr>
            <w:tcW w:w="1174" w:type="dxa"/>
            <w:tcBorders>
              <w:top w:val="nil"/>
              <w:left w:val="nil"/>
              <w:right w:val="nil"/>
            </w:tcBorders>
          </w:tcPr>
          <w:p w:rsidR="00C21C63" w:rsidRPr="00B75066" w:rsidRDefault="00C21C63" w:rsidP="00B75066">
            <w:pPr>
              <w:jc w:val="right"/>
              <w:rPr>
                <w:rFonts w:ascii="Arial" w:hAnsi="Arial" w:cs="Arial"/>
                <w:noProof/>
                <w:color w:val="auto"/>
                <w:sz w:val="16"/>
                <w:szCs w:val="16"/>
              </w:rPr>
            </w:pPr>
            <w:r w:rsidRPr="00B75066">
              <w:rPr>
                <w:rFonts w:ascii="Arial" w:hAnsi="Arial" w:cs="Arial"/>
                <w:noProof/>
                <w:color w:val="auto"/>
                <w:sz w:val="16"/>
                <w:szCs w:val="16"/>
              </w:rPr>
              <w:t>54,000</w:t>
            </w:r>
          </w:p>
        </w:tc>
        <w:tc>
          <w:tcPr>
            <w:tcW w:w="1094" w:type="dxa"/>
            <w:tcBorders>
              <w:top w:val="nil"/>
              <w:left w:val="nil"/>
              <w:right w:val="nil"/>
            </w:tcBorders>
            <w:vAlign w:val="center"/>
          </w:tcPr>
          <w:p w:rsidR="00C21C63" w:rsidRPr="00B75066" w:rsidRDefault="00C21C63" w:rsidP="00B75066">
            <w:pPr>
              <w:jc w:val="right"/>
              <w:rPr>
                <w:rFonts w:ascii="Arial" w:hAnsi="Arial" w:cs="Arial"/>
                <w:noProof/>
                <w:color w:val="auto"/>
                <w:sz w:val="16"/>
                <w:szCs w:val="16"/>
              </w:rPr>
            </w:pPr>
            <w:r w:rsidRPr="00B75066">
              <w:rPr>
                <w:rFonts w:ascii="Arial" w:hAnsi="Arial" w:cs="Arial"/>
                <w:noProof/>
                <w:color w:val="auto"/>
                <w:sz w:val="16"/>
                <w:szCs w:val="16"/>
              </w:rPr>
              <w:t>100,617,321</w:t>
            </w:r>
          </w:p>
        </w:tc>
      </w:tr>
      <w:tr w:rsidR="00C202BE" w:rsidRPr="00B75066" w:rsidTr="00CE2689">
        <w:tc>
          <w:tcPr>
            <w:tcW w:w="2981" w:type="dxa"/>
            <w:tcBorders>
              <w:top w:val="nil"/>
              <w:left w:val="nil"/>
              <w:bottom w:val="nil"/>
              <w:right w:val="nil"/>
            </w:tcBorders>
            <w:vAlign w:val="center"/>
          </w:tcPr>
          <w:p w:rsidR="00C21C63" w:rsidRPr="00B75066" w:rsidRDefault="00C21C63" w:rsidP="00B75066">
            <w:pPr>
              <w:ind w:left="9"/>
              <w:rPr>
                <w:rFonts w:ascii="Arial" w:hAnsi="Arial" w:cs="Arial"/>
                <w:color w:val="auto"/>
                <w:spacing w:val="-6"/>
                <w:sz w:val="16"/>
                <w:szCs w:val="16"/>
                <w:cs/>
              </w:rPr>
            </w:pPr>
            <w:r w:rsidRPr="00B75066">
              <w:rPr>
                <w:rFonts w:ascii="Arial" w:hAnsi="Arial" w:cs="Arial"/>
                <w:color w:val="auto"/>
                <w:spacing w:val="-6"/>
                <w:sz w:val="16"/>
                <w:szCs w:val="16"/>
                <w:u w:val="single"/>
              </w:rPr>
              <w:t>Less</w:t>
            </w:r>
            <w:r w:rsidRPr="00B75066">
              <w:rPr>
                <w:rFonts w:ascii="Arial" w:hAnsi="Arial" w:cs="Arial"/>
                <w:color w:val="auto"/>
                <w:spacing w:val="-6"/>
                <w:sz w:val="16"/>
                <w:szCs w:val="16"/>
              </w:rPr>
              <w:t xml:space="preserve"> Accumulated depreciation</w:t>
            </w:r>
          </w:p>
        </w:tc>
        <w:tc>
          <w:tcPr>
            <w:tcW w:w="979" w:type="dxa"/>
            <w:tcBorders>
              <w:top w:val="nil"/>
              <w:left w:val="nil"/>
              <w:bottom w:val="single" w:sz="4" w:space="0" w:color="auto"/>
              <w:right w:val="nil"/>
            </w:tcBorders>
            <w:vAlign w:val="center"/>
          </w:tcPr>
          <w:p w:rsidR="00C21C63" w:rsidRPr="00B75066" w:rsidRDefault="00C21C63" w:rsidP="00B75066">
            <w:pPr>
              <w:jc w:val="right"/>
              <w:rPr>
                <w:rFonts w:ascii="Arial" w:hAnsi="Arial" w:cs="Arial"/>
                <w:noProof/>
                <w:color w:val="auto"/>
                <w:sz w:val="16"/>
                <w:szCs w:val="16"/>
              </w:rPr>
            </w:pPr>
            <w:r w:rsidRPr="00B75066">
              <w:rPr>
                <w:rFonts w:ascii="Arial" w:hAnsi="Arial" w:cs="Arial"/>
                <w:noProof/>
                <w:color w:val="auto"/>
                <w:sz w:val="16"/>
                <w:szCs w:val="16"/>
              </w:rPr>
              <w:t>-</w:t>
            </w:r>
          </w:p>
        </w:tc>
        <w:tc>
          <w:tcPr>
            <w:tcW w:w="1185" w:type="dxa"/>
            <w:tcBorders>
              <w:top w:val="nil"/>
              <w:left w:val="nil"/>
              <w:bottom w:val="single" w:sz="4" w:space="0" w:color="auto"/>
              <w:right w:val="nil"/>
            </w:tcBorders>
            <w:vAlign w:val="center"/>
          </w:tcPr>
          <w:p w:rsidR="00C21C63" w:rsidRPr="00B75066" w:rsidRDefault="00C21C63" w:rsidP="00B75066">
            <w:pPr>
              <w:jc w:val="right"/>
              <w:rPr>
                <w:rFonts w:ascii="Arial" w:hAnsi="Arial" w:cs="Arial"/>
                <w:noProof/>
                <w:color w:val="auto"/>
                <w:sz w:val="16"/>
                <w:szCs w:val="16"/>
              </w:rPr>
            </w:pPr>
            <w:r w:rsidRPr="00B75066">
              <w:rPr>
                <w:rFonts w:ascii="Arial" w:hAnsi="Arial" w:cs="Arial"/>
                <w:noProof/>
                <w:color w:val="auto"/>
                <w:sz w:val="16"/>
                <w:szCs w:val="16"/>
              </w:rPr>
              <w:t>(22,462,817)</w:t>
            </w:r>
          </w:p>
        </w:tc>
        <w:tc>
          <w:tcPr>
            <w:tcW w:w="1172" w:type="dxa"/>
            <w:tcBorders>
              <w:top w:val="nil"/>
              <w:left w:val="nil"/>
              <w:bottom w:val="single" w:sz="4" w:space="0" w:color="auto"/>
              <w:right w:val="nil"/>
            </w:tcBorders>
            <w:vAlign w:val="center"/>
          </w:tcPr>
          <w:p w:rsidR="00C21C63" w:rsidRPr="00B75066" w:rsidRDefault="00C21C63" w:rsidP="00B75066">
            <w:pPr>
              <w:jc w:val="right"/>
              <w:rPr>
                <w:rFonts w:ascii="Arial" w:hAnsi="Arial" w:cs="Arial"/>
                <w:noProof/>
                <w:color w:val="auto"/>
                <w:sz w:val="16"/>
                <w:szCs w:val="16"/>
              </w:rPr>
            </w:pPr>
            <w:r w:rsidRPr="00B75066">
              <w:rPr>
                <w:rFonts w:ascii="Arial" w:hAnsi="Arial" w:cs="Arial"/>
                <w:noProof/>
                <w:color w:val="auto"/>
                <w:sz w:val="16"/>
                <w:szCs w:val="16"/>
              </w:rPr>
              <w:t>(23,693,203)</w:t>
            </w:r>
          </w:p>
        </w:tc>
        <w:tc>
          <w:tcPr>
            <w:tcW w:w="1010" w:type="dxa"/>
            <w:tcBorders>
              <w:top w:val="nil"/>
              <w:left w:val="nil"/>
              <w:bottom w:val="single" w:sz="4" w:space="0" w:color="auto"/>
              <w:right w:val="nil"/>
            </w:tcBorders>
            <w:vAlign w:val="center"/>
          </w:tcPr>
          <w:p w:rsidR="00C21C63" w:rsidRPr="00B75066" w:rsidRDefault="00C21C63" w:rsidP="00B75066">
            <w:pPr>
              <w:jc w:val="right"/>
              <w:rPr>
                <w:rFonts w:ascii="Arial" w:hAnsi="Arial" w:cs="Arial"/>
                <w:noProof/>
                <w:color w:val="auto"/>
                <w:sz w:val="16"/>
                <w:szCs w:val="16"/>
              </w:rPr>
            </w:pPr>
            <w:r w:rsidRPr="00B75066">
              <w:rPr>
                <w:rFonts w:ascii="Arial" w:hAnsi="Arial" w:cs="Arial"/>
                <w:noProof/>
                <w:color w:val="auto"/>
                <w:sz w:val="16"/>
                <w:szCs w:val="16"/>
              </w:rPr>
              <w:t>(5,467,742)</w:t>
            </w:r>
          </w:p>
        </w:tc>
        <w:tc>
          <w:tcPr>
            <w:tcW w:w="1174" w:type="dxa"/>
            <w:tcBorders>
              <w:top w:val="nil"/>
              <w:left w:val="nil"/>
              <w:bottom w:val="single" w:sz="4" w:space="0" w:color="auto"/>
              <w:right w:val="nil"/>
            </w:tcBorders>
          </w:tcPr>
          <w:p w:rsidR="00C21C63" w:rsidRPr="00B75066" w:rsidRDefault="00C21C63" w:rsidP="00B75066">
            <w:pPr>
              <w:jc w:val="right"/>
              <w:rPr>
                <w:rFonts w:ascii="Arial" w:hAnsi="Arial" w:cs="Arial"/>
                <w:noProof/>
                <w:color w:val="auto"/>
                <w:sz w:val="16"/>
                <w:szCs w:val="16"/>
              </w:rPr>
            </w:pPr>
            <w:r w:rsidRPr="00B75066">
              <w:rPr>
                <w:rFonts w:ascii="Arial" w:hAnsi="Arial" w:cs="Arial"/>
                <w:noProof/>
                <w:color w:val="auto"/>
                <w:sz w:val="16"/>
                <w:szCs w:val="16"/>
              </w:rPr>
              <w:t>-</w:t>
            </w:r>
          </w:p>
        </w:tc>
        <w:tc>
          <w:tcPr>
            <w:tcW w:w="1094" w:type="dxa"/>
            <w:tcBorders>
              <w:top w:val="nil"/>
              <w:left w:val="nil"/>
              <w:bottom w:val="single" w:sz="4" w:space="0" w:color="auto"/>
              <w:right w:val="nil"/>
            </w:tcBorders>
            <w:vAlign w:val="center"/>
          </w:tcPr>
          <w:p w:rsidR="00C21C63" w:rsidRPr="00B75066" w:rsidRDefault="00C21C63" w:rsidP="00B75066">
            <w:pPr>
              <w:jc w:val="right"/>
              <w:rPr>
                <w:rFonts w:ascii="Arial" w:hAnsi="Arial" w:cs="Arial"/>
                <w:noProof/>
                <w:color w:val="auto"/>
                <w:sz w:val="16"/>
                <w:szCs w:val="16"/>
              </w:rPr>
            </w:pPr>
            <w:r w:rsidRPr="00B75066">
              <w:rPr>
                <w:rFonts w:ascii="Arial" w:hAnsi="Arial" w:cs="Arial"/>
                <w:noProof/>
                <w:color w:val="auto"/>
                <w:sz w:val="16"/>
                <w:szCs w:val="16"/>
              </w:rPr>
              <w:t>(51,623,762)</w:t>
            </w:r>
          </w:p>
        </w:tc>
      </w:tr>
      <w:tr w:rsidR="00C202BE" w:rsidRPr="00B75066" w:rsidTr="00CE2689">
        <w:tc>
          <w:tcPr>
            <w:tcW w:w="2981" w:type="dxa"/>
            <w:tcBorders>
              <w:top w:val="nil"/>
              <w:left w:val="nil"/>
              <w:bottom w:val="nil"/>
              <w:right w:val="nil"/>
            </w:tcBorders>
            <w:vAlign w:val="center"/>
          </w:tcPr>
          <w:p w:rsidR="00C21C63" w:rsidRPr="00B75066" w:rsidRDefault="00C21C63" w:rsidP="00B75066">
            <w:pPr>
              <w:ind w:left="9"/>
              <w:rPr>
                <w:rFonts w:ascii="Arial" w:hAnsi="Arial" w:cs="Arial"/>
                <w:bCs/>
                <w:color w:val="auto"/>
                <w:sz w:val="16"/>
                <w:szCs w:val="16"/>
              </w:rPr>
            </w:pPr>
          </w:p>
        </w:tc>
        <w:tc>
          <w:tcPr>
            <w:tcW w:w="979" w:type="dxa"/>
            <w:tcBorders>
              <w:top w:val="single" w:sz="4" w:space="0" w:color="auto"/>
              <w:left w:val="nil"/>
              <w:right w:val="nil"/>
            </w:tcBorders>
            <w:vAlign w:val="center"/>
          </w:tcPr>
          <w:p w:rsidR="00C21C63" w:rsidRPr="00B75066" w:rsidRDefault="00C21C63" w:rsidP="00B75066">
            <w:pPr>
              <w:jc w:val="right"/>
              <w:rPr>
                <w:rFonts w:ascii="Arial" w:hAnsi="Arial" w:cs="Arial"/>
                <w:bCs/>
                <w:color w:val="auto"/>
                <w:sz w:val="16"/>
                <w:szCs w:val="16"/>
                <w:cs/>
              </w:rPr>
            </w:pPr>
          </w:p>
        </w:tc>
        <w:tc>
          <w:tcPr>
            <w:tcW w:w="1185" w:type="dxa"/>
            <w:tcBorders>
              <w:top w:val="single" w:sz="4" w:space="0" w:color="auto"/>
              <w:left w:val="nil"/>
              <w:right w:val="nil"/>
            </w:tcBorders>
            <w:vAlign w:val="center"/>
          </w:tcPr>
          <w:p w:rsidR="00C21C63" w:rsidRPr="00B75066" w:rsidRDefault="00C21C63" w:rsidP="00B75066">
            <w:pPr>
              <w:jc w:val="right"/>
              <w:rPr>
                <w:rFonts w:ascii="Arial" w:hAnsi="Arial" w:cs="Arial"/>
                <w:bCs/>
                <w:color w:val="auto"/>
                <w:sz w:val="16"/>
                <w:szCs w:val="16"/>
              </w:rPr>
            </w:pPr>
          </w:p>
        </w:tc>
        <w:tc>
          <w:tcPr>
            <w:tcW w:w="1172" w:type="dxa"/>
            <w:tcBorders>
              <w:top w:val="single" w:sz="4" w:space="0" w:color="auto"/>
              <w:left w:val="nil"/>
              <w:right w:val="nil"/>
            </w:tcBorders>
            <w:vAlign w:val="center"/>
          </w:tcPr>
          <w:p w:rsidR="00C21C63" w:rsidRPr="00B75066" w:rsidRDefault="00C21C63" w:rsidP="00B75066">
            <w:pPr>
              <w:jc w:val="right"/>
              <w:rPr>
                <w:rFonts w:ascii="Arial" w:hAnsi="Arial" w:cs="Arial"/>
                <w:bCs/>
                <w:color w:val="auto"/>
                <w:sz w:val="16"/>
                <w:szCs w:val="16"/>
              </w:rPr>
            </w:pPr>
          </w:p>
        </w:tc>
        <w:tc>
          <w:tcPr>
            <w:tcW w:w="1010" w:type="dxa"/>
            <w:tcBorders>
              <w:top w:val="single" w:sz="4" w:space="0" w:color="auto"/>
              <w:left w:val="nil"/>
              <w:right w:val="nil"/>
            </w:tcBorders>
            <w:vAlign w:val="center"/>
          </w:tcPr>
          <w:p w:rsidR="00C21C63" w:rsidRPr="00B75066" w:rsidRDefault="00C21C63" w:rsidP="00B75066">
            <w:pPr>
              <w:jc w:val="right"/>
              <w:rPr>
                <w:rFonts w:ascii="Arial" w:hAnsi="Arial" w:cs="Arial"/>
                <w:bCs/>
                <w:color w:val="auto"/>
                <w:sz w:val="16"/>
                <w:szCs w:val="16"/>
              </w:rPr>
            </w:pPr>
          </w:p>
        </w:tc>
        <w:tc>
          <w:tcPr>
            <w:tcW w:w="1174" w:type="dxa"/>
            <w:tcBorders>
              <w:top w:val="single" w:sz="4" w:space="0" w:color="auto"/>
              <w:left w:val="nil"/>
              <w:right w:val="nil"/>
            </w:tcBorders>
            <w:vAlign w:val="center"/>
          </w:tcPr>
          <w:p w:rsidR="00C21C63" w:rsidRPr="00B75066" w:rsidRDefault="00C21C63" w:rsidP="00B75066">
            <w:pPr>
              <w:jc w:val="right"/>
              <w:rPr>
                <w:rFonts w:ascii="Arial" w:hAnsi="Arial" w:cs="Arial"/>
                <w:bCs/>
                <w:color w:val="auto"/>
                <w:sz w:val="16"/>
                <w:szCs w:val="16"/>
              </w:rPr>
            </w:pPr>
          </w:p>
        </w:tc>
        <w:tc>
          <w:tcPr>
            <w:tcW w:w="1094" w:type="dxa"/>
            <w:tcBorders>
              <w:top w:val="single" w:sz="4" w:space="0" w:color="auto"/>
              <w:left w:val="nil"/>
              <w:right w:val="nil"/>
            </w:tcBorders>
          </w:tcPr>
          <w:p w:rsidR="00C21C63" w:rsidRPr="00B75066" w:rsidRDefault="00C21C63" w:rsidP="00B75066">
            <w:pPr>
              <w:jc w:val="right"/>
              <w:rPr>
                <w:rFonts w:ascii="Arial" w:hAnsi="Arial" w:cs="Arial"/>
                <w:bCs/>
                <w:color w:val="auto"/>
                <w:sz w:val="16"/>
                <w:szCs w:val="16"/>
              </w:rPr>
            </w:pPr>
          </w:p>
        </w:tc>
      </w:tr>
      <w:tr w:rsidR="00C202BE" w:rsidRPr="00B75066" w:rsidTr="00CE2689">
        <w:tc>
          <w:tcPr>
            <w:tcW w:w="2981" w:type="dxa"/>
            <w:tcBorders>
              <w:top w:val="nil"/>
              <w:left w:val="nil"/>
              <w:bottom w:val="nil"/>
              <w:right w:val="nil"/>
            </w:tcBorders>
            <w:vAlign w:val="center"/>
          </w:tcPr>
          <w:p w:rsidR="00C21C63" w:rsidRPr="00B75066" w:rsidRDefault="00C21C63" w:rsidP="00B75066">
            <w:pPr>
              <w:ind w:left="9"/>
              <w:rPr>
                <w:rFonts w:ascii="Arial" w:hAnsi="Arial" w:cs="Arial"/>
                <w:b/>
                <w:bCs/>
                <w:color w:val="auto"/>
                <w:sz w:val="16"/>
                <w:szCs w:val="16"/>
              </w:rPr>
            </w:pPr>
            <w:r w:rsidRPr="00B75066">
              <w:rPr>
                <w:rFonts w:ascii="Arial" w:hAnsi="Arial" w:cs="Arial"/>
                <w:b/>
                <w:bCs/>
                <w:color w:val="auto"/>
                <w:sz w:val="16"/>
                <w:szCs w:val="16"/>
              </w:rPr>
              <w:t>Net book amount</w:t>
            </w:r>
          </w:p>
        </w:tc>
        <w:tc>
          <w:tcPr>
            <w:tcW w:w="979" w:type="dxa"/>
            <w:tcBorders>
              <w:top w:val="nil"/>
              <w:left w:val="nil"/>
              <w:bottom w:val="single" w:sz="4" w:space="0" w:color="auto"/>
              <w:right w:val="nil"/>
            </w:tcBorders>
            <w:vAlign w:val="center"/>
          </w:tcPr>
          <w:p w:rsidR="00C21C63" w:rsidRPr="00B75066" w:rsidRDefault="00C21C63" w:rsidP="00B75066">
            <w:pPr>
              <w:jc w:val="right"/>
              <w:rPr>
                <w:rFonts w:ascii="Arial" w:hAnsi="Arial" w:cs="Arial"/>
                <w:noProof/>
                <w:color w:val="auto"/>
                <w:sz w:val="16"/>
                <w:szCs w:val="16"/>
              </w:rPr>
            </w:pPr>
            <w:r w:rsidRPr="00B75066">
              <w:rPr>
                <w:rFonts w:ascii="Arial" w:hAnsi="Arial" w:cs="Arial"/>
                <w:noProof/>
                <w:color w:val="auto"/>
                <w:sz w:val="16"/>
                <w:szCs w:val="16"/>
              </w:rPr>
              <w:t>10,215,811</w:t>
            </w:r>
          </w:p>
        </w:tc>
        <w:tc>
          <w:tcPr>
            <w:tcW w:w="1185" w:type="dxa"/>
            <w:tcBorders>
              <w:top w:val="nil"/>
              <w:left w:val="nil"/>
              <w:bottom w:val="single" w:sz="4" w:space="0" w:color="auto"/>
              <w:right w:val="nil"/>
            </w:tcBorders>
            <w:vAlign w:val="center"/>
          </w:tcPr>
          <w:p w:rsidR="00C21C63" w:rsidRPr="00B75066" w:rsidRDefault="00C21C63" w:rsidP="00B75066">
            <w:pPr>
              <w:jc w:val="right"/>
              <w:rPr>
                <w:rFonts w:ascii="Arial" w:hAnsi="Arial" w:cs="Arial"/>
                <w:noProof/>
                <w:color w:val="auto"/>
                <w:sz w:val="16"/>
                <w:szCs w:val="16"/>
              </w:rPr>
            </w:pPr>
            <w:r w:rsidRPr="00B75066">
              <w:rPr>
                <w:rFonts w:ascii="Arial" w:hAnsi="Arial" w:cs="Arial"/>
                <w:noProof/>
                <w:color w:val="auto"/>
                <w:sz w:val="16"/>
                <w:szCs w:val="16"/>
              </w:rPr>
              <w:t>13,793,668</w:t>
            </w:r>
          </w:p>
        </w:tc>
        <w:tc>
          <w:tcPr>
            <w:tcW w:w="1172" w:type="dxa"/>
            <w:tcBorders>
              <w:top w:val="nil"/>
              <w:left w:val="nil"/>
              <w:bottom w:val="single" w:sz="4" w:space="0" w:color="auto"/>
              <w:right w:val="nil"/>
            </w:tcBorders>
            <w:vAlign w:val="center"/>
          </w:tcPr>
          <w:p w:rsidR="00C21C63" w:rsidRPr="00B75066" w:rsidRDefault="00C21C63" w:rsidP="00B75066">
            <w:pPr>
              <w:jc w:val="right"/>
              <w:rPr>
                <w:rFonts w:ascii="Arial" w:hAnsi="Arial" w:cs="Arial"/>
                <w:noProof/>
                <w:color w:val="auto"/>
                <w:sz w:val="16"/>
                <w:szCs w:val="16"/>
              </w:rPr>
            </w:pPr>
            <w:r w:rsidRPr="00B75066">
              <w:rPr>
                <w:rFonts w:ascii="Arial" w:hAnsi="Arial" w:cs="Arial"/>
                <w:noProof/>
                <w:color w:val="auto"/>
                <w:sz w:val="16"/>
                <w:szCs w:val="16"/>
              </w:rPr>
              <w:t>15,620,544</w:t>
            </w:r>
          </w:p>
        </w:tc>
        <w:tc>
          <w:tcPr>
            <w:tcW w:w="1010" w:type="dxa"/>
            <w:tcBorders>
              <w:top w:val="nil"/>
              <w:left w:val="nil"/>
              <w:bottom w:val="single" w:sz="4" w:space="0" w:color="auto"/>
              <w:right w:val="nil"/>
            </w:tcBorders>
            <w:vAlign w:val="center"/>
          </w:tcPr>
          <w:p w:rsidR="00C21C63" w:rsidRPr="00B75066" w:rsidRDefault="00C21C63" w:rsidP="00B75066">
            <w:pPr>
              <w:jc w:val="right"/>
              <w:rPr>
                <w:rFonts w:ascii="Arial" w:hAnsi="Arial" w:cs="Arial"/>
                <w:noProof/>
                <w:color w:val="auto"/>
                <w:sz w:val="16"/>
                <w:szCs w:val="16"/>
              </w:rPr>
            </w:pPr>
            <w:r w:rsidRPr="00B75066">
              <w:rPr>
                <w:rFonts w:ascii="Arial" w:hAnsi="Arial" w:cs="Arial"/>
                <w:noProof/>
                <w:color w:val="auto"/>
                <w:sz w:val="16"/>
                <w:szCs w:val="16"/>
              </w:rPr>
              <w:t>9,309,536</w:t>
            </w:r>
          </w:p>
        </w:tc>
        <w:tc>
          <w:tcPr>
            <w:tcW w:w="1174" w:type="dxa"/>
            <w:tcBorders>
              <w:top w:val="nil"/>
              <w:left w:val="nil"/>
              <w:bottom w:val="single" w:sz="4" w:space="0" w:color="auto"/>
              <w:right w:val="nil"/>
            </w:tcBorders>
          </w:tcPr>
          <w:p w:rsidR="00C21C63" w:rsidRPr="00B75066" w:rsidRDefault="00C21C63" w:rsidP="00B75066">
            <w:pPr>
              <w:jc w:val="right"/>
              <w:rPr>
                <w:rFonts w:ascii="Arial" w:hAnsi="Arial" w:cs="Arial"/>
                <w:noProof/>
                <w:color w:val="auto"/>
                <w:sz w:val="16"/>
                <w:szCs w:val="16"/>
              </w:rPr>
            </w:pPr>
            <w:r w:rsidRPr="00B75066">
              <w:rPr>
                <w:rFonts w:ascii="Arial" w:hAnsi="Arial" w:cs="Arial"/>
                <w:noProof/>
                <w:color w:val="auto"/>
                <w:sz w:val="16"/>
                <w:szCs w:val="16"/>
              </w:rPr>
              <w:t>54,000</w:t>
            </w:r>
          </w:p>
        </w:tc>
        <w:tc>
          <w:tcPr>
            <w:tcW w:w="1094" w:type="dxa"/>
            <w:tcBorders>
              <w:top w:val="nil"/>
              <w:left w:val="nil"/>
              <w:bottom w:val="single" w:sz="4" w:space="0" w:color="auto"/>
              <w:right w:val="nil"/>
            </w:tcBorders>
            <w:vAlign w:val="center"/>
          </w:tcPr>
          <w:p w:rsidR="00C21C63" w:rsidRPr="00B75066" w:rsidRDefault="00C21C63" w:rsidP="00B75066">
            <w:pPr>
              <w:jc w:val="right"/>
              <w:rPr>
                <w:rFonts w:ascii="Arial" w:hAnsi="Arial" w:cs="Arial"/>
                <w:noProof/>
                <w:color w:val="auto"/>
                <w:sz w:val="16"/>
                <w:szCs w:val="16"/>
              </w:rPr>
            </w:pPr>
            <w:r w:rsidRPr="00B75066">
              <w:rPr>
                <w:rFonts w:ascii="Arial" w:hAnsi="Arial" w:cs="Arial"/>
                <w:noProof/>
                <w:color w:val="auto"/>
                <w:sz w:val="16"/>
                <w:szCs w:val="16"/>
              </w:rPr>
              <w:t>48,993,559</w:t>
            </w:r>
          </w:p>
        </w:tc>
      </w:tr>
      <w:tr w:rsidR="00C202BE" w:rsidRPr="00B75066" w:rsidTr="00CE2689">
        <w:tc>
          <w:tcPr>
            <w:tcW w:w="2981" w:type="dxa"/>
            <w:tcBorders>
              <w:top w:val="nil"/>
              <w:left w:val="nil"/>
              <w:bottom w:val="nil"/>
              <w:right w:val="nil"/>
            </w:tcBorders>
            <w:vAlign w:val="center"/>
          </w:tcPr>
          <w:p w:rsidR="00C21C63" w:rsidRPr="00B75066" w:rsidRDefault="00C21C63" w:rsidP="00B75066">
            <w:pPr>
              <w:ind w:left="9"/>
              <w:rPr>
                <w:rFonts w:ascii="Arial" w:hAnsi="Arial" w:cs="Arial"/>
                <w:color w:val="auto"/>
                <w:sz w:val="16"/>
                <w:szCs w:val="16"/>
                <w:cs/>
              </w:rPr>
            </w:pPr>
          </w:p>
        </w:tc>
        <w:tc>
          <w:tcPr>
            <w:tcW w:w="979" w:type="dxa"/>
            <w:tcBorders>
              <w:top w:val="single" w:sz="4" w:space="0" w:color="auto"/>
              <w:left w:val="nil"/>
              <w:bottom w:val="nil"/>
              <w:right w:val="nil"/>
            </w:tcBorders>
            <w:vAlign w:val="center"/>
          </w:tcPr>
          <w:p w:rsidR="00C21C63" w:rsidRPr="00B75066" w:rsidRDefault="00C21C63" w:rsidP="00B75066">
            <w:pPr>
              <w:jc w:val="right"/>
              <w:rPr>
                <w:rFonts w:ascii="Arial" w:hAnsi="Arial" w:cs="Arial"/>
                <w:color w:val="auto"/>
                <w:sz w:val="16"/>
                <w:szCs w:val="16"/>
              </w:rPr>
            </w:pPr>
          </w:p>
        </w:tc>
        <w:tc>
          <w:tcPr>
            <w:tcW w:w="1185" w:type="dxa"/>
            <w:tcBorders>
              <w:top w:val="single" w:sz="4" w:space="0" w:color="auto"/>
              <w:left w:val="nil"/>
              <w:bottom w:val="nil"/>
              <w:right w:val="nil"/>
            </w:tcBorders>
            <w:vAlign w:val="center"/>
          </w:tcPr>
          <w:p w:rsidR="00C21C63" w:rsidRPr="00B75066" w:rsidRDefault="00C21C63" w:rsidP="00B75066">
            <w:pPr>
              <w:jc w:val="right"/>
              <w:rPr>
                <w:rFonts w:ascii="Arial" w:hAnsi="Arial" w:cs="Arial"/>
                <w:color w:val="auto"/>
                <w:sz w:val="16"/>
                <w:szCs w:val="16"/>
              </w:rPr>
            </w:pPr>
          </w:p>
        </w:tc>
        <w:tc>
          <w:tcPr>
            <w:tcW w:w="1172" w:type="dxa"/>
            <w:tcBorders>
              <w:top w:val="single" w:sz="4" w:space="0" w:color="auto"/>
              <w:left w:val="nil"/>
              <w:bottom w:val="nil"/>
              <w:right w:val="nil"/>
            </w:tcBorders>
            <w:vAlign w:val="center"/>
          </w:tcPr>
          <w:p w:rsidR="00C21C63" w:rsidRPr="00B75066" w:rsidRDefault="00C21C63" w:rsidP="00B75066">
            <w:pPr>
              <w:jc w:val="right"/>
              <w:rPr>
                <w:rFonts w:ascii="Arial" w:hAnsi="Arial" w:cs="Arial"/>
                <w:color w:val="auto"/>
                <w:sz w:val="16"/>
                <w:szCs w:val="16"/>
              </w:rPr>
            </w:pPr>
          </w:p>
        </w:tc>
        <w:tc>
          <w:tcPr>
            <w:tcW w:w="1010" w:type="dxa"/>
            <w:tcBorders>
              <w:top w:val="single" w:sz="4" w:space="0" w:color="auto"/>
              <w:left w:val="nil"/>
              <w:bottom w:val="nil"/>
              <w:right w:val="nil"/>
            </w:tcBorders>
            <w:vAlign w:val="center"/>
          </w:tcPr>
          <w:p w:rsidR="00C21C63" w:rsidRPr="00B75066" w:rsidRDefault="00C21C63" w:rsidP="00B75066">
            <w:pPr>
              <w:jc w:val="right"/>
              <w:rPr>
                <w:rFonts w:ascii="Arial" w:hAnsi="Arial" w:cs="Arial"/>
                <w:color w:val="auto"/>
                <w:sz w:val="16"/>
                <w:szCs w:val="16"/>
              </w:rPr>
            </w:pPr>
          </w:p>
        </w:tc>
        <w:tc>
          <w:tcPr>
            <w:tcW w:w="1174" w:type="dxa"/>
            <w:tcBorders>
              <w:top w:val="single" w:sz="4" w:space="0" w:color="auto"/>
              <w:left w:val="nil"/>
              <w:bottom w:val="nil"/>
              <w:right w:val="nil"/>
            </w:tcBorders>
            <w:vAlign w:val="center"/>
          </w:tcPr>
          <w:p w:rsidR="00C21C63" w:rsidRPr="00B75066" w:rsidRDefault="00C21C63" w:rsidP="00B75066">
            <w:pPr>
              <w:jc w:val="right"/>
              <w:rPr>
                <w:rFonts w:ascii="Arial" w:hAnsi="Arial" w:cs="Arial"/>
                <w:color w:val="auto"/>
                <w:sz w:val="16"/>
                <w:szCs w:val="16"/>
              </w:rPr>
            </w:pPr>
          </w:p>
        </w:tc>
        <w:tc>
          <w:tcPr>
            <w:tcW w:w="1094" w:type="dxa"/>
            <w:tcBorders>
              <w:top w:val="single" w:sz="4" w:space="0" w:color="auto"/>
              <w:left w:val="nil"/>
              <w:bottom w:val="nil"/>
              <w:right w:val="nil"/>
            </w:tcBorders>
          </w:tcPr>
          <w:p w:rsidR="00C21C63" w:rsidRPr="00B75066" w:rsidRDefault="00C21C63" w:rsidP="00B75066">
            <w:pPr>
              <w:jc w:val="right"/>
              <w:rPr>
                <w:rFonts w:ascii="Arial" w:hAnsi="Arial" w:cs="Arial"/>
                <w:color w:val="auto"/>
                <w:sz w:val="16"/>
                <w:szCs w:val="16"/>
              </w:rPr>
            </w:pPr>
          </w:p>
        </w:tc>
      </w:tr>
      <w:tr w:rsidR="00C202BE" w:rsidRPr="00B75066" w:rsidTr="00CE2689">
        <w:tc>
          <w:tcPr>
            <w:tcW w:w="2981" w:type="dxa"/>
            <w:tcBorders>
              <w:top w:val="nil"/>
              <w:left w:val="nil"/>
              <w:bottom w:val="nil"/>
              <w:right w:val="nil"/>
            </w:tcBorders>
            <w:vAlign w:val="center"/>
          </w:tcPr>
          <w:p w:rsidR="00C21C63" w:rsidRPr="00B75066" w:rsidRDefault="00B22516" w:rsidP="00B75066">
            <w:pPr>
              <w:ind w:left="9" w:right="-108"/>
              <w:rPr>
                <w:rFonts w:ascii="Arial" w:hAnsi="Arial" w:cs="Arial"/>
                <w:b/>
                <w:bCs/>
                <w:color w:val="auto"/>
                <w:sz w:val="16"/>
                <w:szCs w:val="16"/>
              </w:rPr>
            </w:pPr>
            <w:r w:rsidRPr="00B360CC">
              <w:rPr>
                <w:rFonts w:ascii="Arial Bold" w:hAnsi="Arial Bold" w:cs="Arial"/>
                <w:b/>
                <w:bCs/>
                <w:color w:val="auto"/>
                <w:spacing w:val="-4"/>
                <w:sz w:val="16"/>
                <w:szCs w:val="16"/>
              </w:rPr>
              <w:t>For the year ended 31 December 2018</w:t>
            </w:r>
          </w:p>
        </w:tc>
        <w:tc>
          <w:tcPr>
            <w:tcW w:w="979" w:type="dxa"/>
            <w:tcBorders>
              <w:top w:val="nil"/>
              <w:left w:val="nil"/>
              <w:bottom w:val="nil"/>
              <w:right w:val="nil"/>
            </w:tcBorders>
            <w:vAlign w:val="center"/>
          </w:tcPr>
          <w:p w:rsidR="00C21C63" w:rsidRPr="00B75066" w:rsidRDefault="00C21C63" w:rsidP="00B75066">
            <w:pPr>
              <w:jc w:val="right"/>
              <w:rPr>
                <w:rFonts w:ascii="Arial" w:hAnsi="Arial" w:cs="Arial"/>
                <w:color w:val="auto"/>
                <w:sz w:val="16"/>
                <w:szCs w:val="16"/>
              </w:rPr>
            </w:pPr>
          </w:p>
        </w:tc>
        <w:tc>
          <w:tcPr>
            <w:tcW w:w="1185" w:type="dxa"/>
            <w:tcBorders>
              <w:top w:val="nil"/>
              <w:left w:val="nil"/>
              <w:bottom w:val="nil"/>
              <w:right w:val="nil"/>
            </w:tcBorders>
            <w:vAlign w:val="center"/>
          </w:tcPr>
          <w:p w:rsidR="00C21C63" w:rsidRPr="00B75066" w:rsidRDefault="00C21C63" w:rsidP="00B75066">
            <w:pPr>
              <w:jc w:val="right"/>
              <w:rPr>
                <w:rFonts w:ascii="Arial" w:hAnsi="Arial" w:cs="Arial"/>
                <w:color w:val="auto"/>
                <w:sz w:val="16"/>
                <w:szCs w:val="16"/>
              </w:rPr>
            </w:pPr>
          </w:p>
        </w:tc>
        <w:tc>
          <w:tcPr>
            <w:tcW w:w="1172" w:type="dxa"/>
            <w:tcBorders>
              <w:top w:val="nil"/>
              <w:left w:val="nil"/>
              <w:bottom w:val="nil"/>
              <w:right w:val="nil"/>
            </w:tcBorders>
            <w:vAlign w:val="center"/>
          </w:tcPr>
          <w:p w:rsidR="00C21C63" w:rsidRPr="00B75066" w:rsidRDefault="00C21C63" w:rsidP="00B75066">
            <w:pPr>
              <w:jc w:val="right"/>
              <w:rPr>
                <w:rFonts w:ascii="Arial" w:hAnsi="Arial" w:cs="Arial"/>
                <w:color w:val="auto"/>
                <w:sz w:val="16"/>
                <w:szCs w:val="16"/>
              </w:rPr>
            </w:pPr>
          </w:p>
        </w:tc>
        <w:tc>
          <w:tcPr>
            <w:tcW w:w="1010" w:type="dxa"/>
            <w:tcBorders>
              <w:top w:val="nil"/>
              <w:left w:val="nil"/>
              <w:bottom w:val="nil"/>
              <w:right w:val="nil"/>
            </w:tcBorders>
            <w:vAlign w:val="center"/>
          </w:tcPr>
          <w:p w:rsidR="00C21C63" w:rsidRPr="00B75066" w:rsidRDefault="00C21C63" w:rsidP="00B75066">
            <w:pPr>
              <w:jc w:val="right"/>
              <w:rPr>
                <w:rFonts w:ascii="Arial" w:hAnsi="Arial" w:cs="Arial"/>
                <w:color w:val="auto"/>
                <w:sz w:val="16"/>
                <w:szCs w:val="16"/>
              </w:rPr>
            </w:pPr>
          </w:p>
        </w:tc>
        <w:tc>
          <w:tcPr>
            <w:tcW w:w="1174" w:type="dxa"/>
            <w:tcBorders>
              <w:top w:val="nil"/>
              <w:left w:val="nil"/>
              <w:bottom w:val="nil"/>
              <w:right w:val="nil"/>
            </w:tcBorders>
            <w:vAlign w:val="center"/>
          </w:tcPr>
          <w:p w:rsidR="00C21C63" w:rsidRPr="00B75066" w:rsidRDefault="00C21C63" w:rsidP="00B75066">
            <w:pPr>
              <w:jc w:val="right"/>
              <w:rPr>
                <w:rFonts w:ascii="Arial" w:hAnsi="Arial" w:cs="Arial"/>
                <w:color w:val="auto"/>
                <w:sz w:val="16"/>
                <w:szCs w:val="16"/>
              </w:rPr>
            </w:pPr>
          </w:p>
        </w:tc>
        <w:tc>
          <w:tcPr>
            <w:tcW w:w="1094" w:type="dxa"/>
            <w:tcBorders>
              <w:top w:val="nil"/>
              <w:left w:val="nil"/>
              <w:bottom w:val="nil"/>
              <w:right w:val="nil"/>
            </w:tcBorders>
          </w:tcPr>
          <w:p w:rsidR="00C21C63" w:rsidRPr="00B75066" w:rsidRDefault="00C21C63" w:rsidP="00B75066">
            <w:pPr>
              <w:jc w:val="right"/>
              <w:rPr>
                <w:rFonts w:ascii="Arial" w:hAnsi="Arial" w:cs="Arial"/>
                <w:color w:val="auto"/>
                <w:sz w:val="16"/>
                <w:szCs w:val="16"/>
              </w:rPr>
            </w:pPr>
          </w:p>
        </w:tc>
      </w:tr>
      <w:tr w:rsidR="00C202BE" w:rsidRPr="00B75066" w:rsidTr="00CE2689">
        <w:tc>
          <w:tcPr>
            <w:tcW w:w="2981" w:type="dxa"/>
            <w:tcBorders>
              <w:top w:val="nil"/>
              <w:left w:val="nil"/>
              <w:bottom w:val="nil"/>
              <w:right w:val="nil"/>
            </w:tcBorders>
            <w:vAlign w:val="center"/>
          </w:tcPr>
          <w:p w:rsidR="00C21C63" w:rsidRPr="00B75066" w:rsidRDefault="00C21C63" w:rsidP="00B75066">
            <w:pPr>
              <w:ind w:left="9"/>
              <w:rPr>
                <w:rFonts w:ascii="Arial" w:hAnsi="Arial" w:cs="Arial"/>
                <w:color w:val="auto"/>
                <w:sz w:val="16"/>
                <w:szCs w:val="16"/>
              </w:rPr>
            </w:pPr>
            <w:r w:rsidRPr="00B75066">
              <w:rPr>
                <w:rFonts w:ascii="Arial" w:hAnsi="Arial" w:cs="Arial"/>
                <w:color w:val="auto"/>
                <w:sz w:val="16"/>
                <w:szCs w:val="16"/>
              </w:rPr>
              <w:t>Opening net book amount</w:t>
            </w:r>
          </w:p>
        </w:tc>
        <w:tc>
          <w:tcPr>
            <w:tcW w:w="979" w:type="dxa"/>
            <w:tcBorders>
              <w:top w:val="nil"/>
              <w:left w:val="nil"/>
              <w:bottom w:val="nil"/>
              <w:right w:val="nil"/>
            </w:tcBorders>
            <w:vAlign w:val="center"/>
          </w:tcPr>
          <w:p w:rsidR="00C21C63" w:rsidRPr="00B75066" w:rsidRDefault="00C21C63" w:rsidP="00B75066">
            <w:pPr>
              <w:jc w:val="right"/>
              <w:rPr>
                <w:rFonts w:ascii="Arial" w:hAnsi="Arial" w:cs="Arial"/>
                <w:noProof/>
                <w:color w:val="auto"/>
                <w:sz w:val="16"/>
                <w:szCs w:val="16"/>
              </w:rPr>
            </w:pPr>
            <w:r w:rsidRPr="00B75066">
              <w:rPr>
                <w:rFonts w:ascii="Arial" w:hAnsi="Arial" w:cs="Arial"/>
                <w:noProof/>
                <w:color w:val="auto"/>
                <w:sz w:val="16"/>
                <w:szCs w:val="16"/>
              </w:rPr>
              <w:t>10,215,811</w:t>
            </w:r>
          </w:p>
        </w:tc>
        <w:tc>
          <w:tcPr>
            <w:tcW w:w="1185" w:type="dxa"/>
            <w:tcBorders>
              <w:top w:val="nil"/>
              <w:left w:val="nil"/>
              <w:bottom w:val="nil"/>
              <w:right w:val="nil"/>
            </w:tcBorders>
            <w:vAlign w:val="center"/>
          </w:tcPr>
          <w:p w:rsidR="00C21C63" w:rsidRPr="00B75066" w:rsidRDefault="00C21C63" w:rsidP="00B75066">
            <w:pPr>
              <w:jc w:val="right"/>
              <w:rPr>
                <w:rFonts w:ascii="Arial" w:hAnsi="Arial" w:cs="Arial"/>
                <w:noProof/>
                <w:color w:val="auto"/>
                <w:sz w:val="16"/>
                <w:szCs w:val="16"/>
              </w:rPr>
            </w:pPr>
            <w:r w:rsidRPr="00B75066">
              <w:rPr>
                <w:rFonts w:ascii="Arial" w:hAnsi="Arial" w:cs="Arial"/>
                <w:noProof/>
                <w:color w:val="auto"/>
                <w:sz w:val="16"/>
                <w:szCs w:val="16"/>
              </w:rPr>
              <w:t>13,793,668</w:t>
            </w:r>
          </w:p>
        </w:tc>
        <w:tc>
          <w:tcPr>
            <w:tcW w:w="1172" w:type="dxa"/>
            <w:tcBorders>
              <w:top w:val="nil"/>
              <w:left w:val="nil"/>
              <w:bottom w:val="nil"/>
              <w:right w:val="nil"/>
            </w:tcBorders>
            <w:vAlign w:val="center"/>
          </w:tcPr>
          <w:p w:rsidR="00C21C63" w:rsidRPr="00B75066" w:rsidRDefault="00C21C63" w:rsidP="00B75066">
            <w:pPr>
              <w:jc w:val="right"/>
              <w:rPr>
                <w:rFonts w:ascii="Arial" w:hAnsi="Arial" w:cs="Arial"/>
                <w:noProof/>
                <w:color w:val="auto"/>
                <w:sz w:val="16"/>
                <w:szCs w:val="16"/>
              </w:rPr>
            </w:pPr>
            <w:r w:rsidRPr="00B75066">
              <w:rPr>
                <w:rFonts w:ascii="Arial" w:hAnsi="Arial" w:cs="Arial"/>
                <w:noProof/>
                <w:color w:val="auto"/>
                <w:sz w:val="16"/>
                <w:szCs w:val="16"/>
              </w:rPr>
              <w:t>15,620,544</w:t>
            </w:r>
          </w:p>
        </w:tc>
        <w:tc>
          <w:tcPr>
            <w:tcW w:w="1010" w:type="dxa"/>
            <w:tcBorders>
              <w:top w:val="nil"/>
              <w:left w:val="nil"/>
              <w:bottom w:val="nil"/>
              <w:right w:val="nil"/>
            </w:tcBorders>
            <w:vAlign w:val="center"/>
          </w:tcPr>
          <w:p w:rsidR="00C21C63" w:rsidRPr="00B75066" w:rsidRDefault="00C21C63" w:rsidP="00B75066">
            <w:pPr>
              <w:jc w:val="right"/>
              <w:rPr>
                <w:rFonts w:ascii="Arial" w:hAnsi="Arial" w:cs="Arial"/>
                <w:noProof/>
                <w:color w:val="auto"/>
                <w:sz w:val="16"/>
                <w:szCs w:val="16"/>
              </w:rPr>
            </w:pPr>
            <w:r w:rsidRPr="00B75066">
              <w:rPr>
                <w:rFonts w:ascii="Arial" w:hAnsi="Arial" w:cs="Arial"/>
                <w:noProof/>
                <w:color w:val="auto"/>
                <w:sz w:val="16"/>
                <w:szCs w:val="16"/>
              </w:rPr>
              <w:t>9,309,536</w:t>
            </w:r>
          </w:p>
        </w:tc>
        <w:tc>
          <w:tcPr>
            <w:tcW w:w="1174" w:type="dxa"/>
            <w:tcBorders>
              <w:top w:val="nil"/>
              <w:left w:val="nil"/>
              <w:bottom w:val="nil"/>
              <w:right w:val="nil"/>
            </w:tcBorders>
          </w:tcPr>
          <w:p w:rsidR="00C21C63" w:rsidRPr="00B75066" w:rsidRDefault="00C21C63" w:rsidP="00B75066">
            <w:pPr>
              <w:jc w:val="right"/>
              <w:rPr>
                <w:rFonts w:ascii="Arial" w:hAnsi="Arial" w:cs="Arial"/>
                <w:noProof/>
                <w:color w:val="auto"/>
                <w:sz w:val="16"/>
                <w:szCs w:val="16"/>
              </w:rPr>
            </w:pPr>
            <w:r w:rsidRPr="00B75066">
              <w:rPr>
                <w:rFonts w:ascii="Arial" w:hAnsi="Arial" w:cs="Arial"/>
                <w:noProof/>
                <w:color w:val="auto"/>
                <w:sz w:val="16"/>
                <w:szCs w:val="16"/>
              </w:rPr>
              <w:t>54,000</w:t>
            </w:r>
          </w:p>
        </w:tc>
        <w:tc>
          <w:tcPr>
            <w:tcW w:w="1094" w:type="dxa"/>
            <w:tcBorders>
              <w:top w:val="nil"/>
              <w:left w:val="nil"/>
              <w:bottom w:val="nil"/>
              <w:right w:val="nil"/>
            </w:tcBorders>
            <w:vAlign w:val="center"/>
          </w:tcPr>
          <w:p w:rsidR="00C21C63" w:rsidRPr="00B75066" w:rsidRDefault="00C21C63" w:rsidP="00B75066">
            <w:pPr>
              <w:jc w:val="right"/>
              <w:rPr>
                <w:rFonts w:ascii="Arial" w:hAnsi="Arial" w:cs="Arial"/>
                <w:noProof/>
                <w:color w:val="auto"/>
                <w:sz w:val="16"/>
                <w:szCs w:val="16"/>
              </w:rPr>
            </w:pPr>
            <w:r w:rsidRPr="00B75066">
              <w:rPr>
                <w:rFonts w:ascii="Arial" w:hAnsi="Arial" w:cs="Arial"/>
                <w:noProof/>
                <w:color w:val="auto"/>
                <w:sz w:val="16"/>
                <w:szCs w:val="16"/>
              </w:rPr>
              <w:t>48,993,559</w:t>
            </w:r>
          </w:p>
        </w:tc>
      </w:tr>
      <w:tr w:rsidR="00C202BE" w:rsidRPr="00B75066" w:rsidTr="00CE2689">
        <w:tc>
          <w:tcPr>
            <w:tcW w:w="2981" w:type="dxa"/>
            <w:tcBorders>
              <w:top w:val="nil"/>
              <w:left w:val="nil"/>
              <w:bottom w:val="nil"/>
              <w:right w:val="nil"/>
            </w:tcBorders>
            <w:vAlign w:val="center"/>
          </w:tcPr>
          <w:p w:rsidR="00C21C63" w:rsidRPr="00B75066" w:rsidRDefault="00C21C63" w:rsidP="00B75066">
            <w:pPr>
              <w:ind w:left="9"/>
              <w:rPr>
                <w:rFonts w:ascii="Arial" w:hAnsi="Arial" w:cs="Arial"/>
                <w:color w:val="auto"/>
                <w:sz w:val="16"/>
                <w:szCs w:val="16"/>
              </w:rPr>
            </w:pPr>
            <w:r w:rsidRPr="00B75066">
              <w:rPr>
                <w:rFonts w:ascii="Arial" w:hAnsi="Arial" w:cs="Arial"/>
                <w:color w:val="auto"/>
                <w:sz w:val="16"/>
                <w:szCs w:val="16"/>
              </w:rPr>
              <w:t>Addition</w:t>
            </w:r>
          </w:p>
        </w:tc>
        <w:tc>
          <w:tcPr>
            <w:tcW w:w="979" w:type="dxa"/>
            <w:tcBorders>
              <w:top w:val="nil"/>
              <w:left w:val="nil"/>
              <w:bottom w:val="nil"/>
              <w:right w:val="nil"/>
            </w:tcBorders>
            <w:vAlign w:val="center"/>
          </w:tcPr>
          <w:p w:rsidR="00C21C63" w:rsidRPr="00B75066" w:rsidRDefault="00C21C63" w:rsidP="00B75066">
            <w:pPr>
              <w:jc w:val="right"/>
              <w:rPr>
                <w:rFonts w:ascii="Arial" w:hAnsi="Arial" w:cs="Arial"/>
                <w:noProof/>
                <w:color w:val="auto"/>
                <w:sz w:val="16"/>
                <w:szCs w:val="16"/>
              </w:rPr>
            </w:pPr>
            <w:r w:rsidRPr="00B75066">
              <w:rPr>
                <w:rFonts w:ascii="Arial" w:hAnsi="Arial" w:cs="Arial"/>
                <w:noProof/>
                <w:color w:val="auto"/>
                <w:sz w:val="16"/>
                <w:szCs w:val="16"/>
              </w:rPr>
              <w:t>-</w:t>
            </w:r>
          </w:p>
        </w:tc>
        <w:tc>
          <w:tcPr>
            <w:tcW w:w="1185" w:type="dxa"/>
            <w:tcBorders>
              <w:top w:val="nil"/>
              <w:left w:val="nil"/>
              <w:bottom w:val="nil"/>
              <w:right w:val="nil"/>
            </w:tcBorders>
            <w:vAlign w:val="center"/>
          </w:tcPr>
          <w:p w:rsidR="00C21C63" w:rsidRPr="00B75066" w:rsidRDefault="00C21C63" w:rsidP="00B75066">
            <w:pPr>
              <w:jc w:val="right"/>
              <w:rPr>
                <w:rFonts w:ascii="Arial" w:hAnsi="Arial" w:cs="Arial"/>
                <w:noProof/>
                <w:color w:val="auto"/>
                <w:sz w:val="16"/>
                <w:szCs w:val="16"/>
              </w:rPr>
            </w:pPr>
            <w:r w:rsidRPr="00B75066">
              <w:rPr>
                <w:rFonts w:ascii="Arial" w:hAnsi="Arial" w:cs="Arial"/>
                <w:noProof/>
                <w:color w:val="auto"/>
                <w:sz w:val="16"/>
                <w:szCs w:val="16"/>
              </w:rPr>
              <w:t>364,118</w:t>
            </w:r>
          </w:p>
        </w:tc>
        <w:tc>
          <w:tcPr>
            <w:tcW w:w="1172" w:type="dxa"/>
            <w:tcBorders>
              <w:top w:val="nil"/>
              <w:left w:val="nil"/>
              <w:bottom w:val="nil"/>
              <w:right w:val="nil"/>
            </w:tcBorders>
            <w:vAlign w:val="center"/>
          </w:tcPr>
          <w:p w:rsidR="00C21C63" w:rsidRPr="00B75066" w:rsidRDefault="00C21C63" w:rsidP="00B75066">
            <w:pPr>
              <w:jc w:val="right"/>
              <w:rPr>
                <w:rFonts w:ascii="Arial" w:hAnsi="Arial" w:cs="Arial"/>
                <w:noProof/>
                <w:color w:val="auto"/>
                <w:sz w:val="16"/>
                <w:szCs w:val="16"/>
              </w:rPr>
            </w:pPr>
            <w:r w:rsidRPr="00B75066">
              <w:rPr>
                <w:rFonts w:ascii="Arial" w:hAnsi="Arial" w:cs="Arial"/>
                <w:noProof/>
                <w:color w:val="auto"/>
                <w:sz w:val="16"/>
                <w:szCs w:val="16"/>
              </w:rPr>
              <w:t>830,779</w:t>
            </w:r>
          </w:p>
        </w:tc>
        <w:tc>
          <w:tcPr>
            <w:tcW w:w="1010" w:type="dxa"/>
            <w:tcBorders>
              <w:top w:val="nil"/>
              <w:left w:val="nil"/>
              <w:bottom w:val="nil"/>
              <w:right w:val="nil"/>
            </w:tcBorders>
            <w:vAlign w:val="center"/>
          </w:tcPr>
          <w:p w:rsidR="00C21C63" w:rsidRPr="00B75066" w:rsidRDefault="00C21C63" w:rsidP="00B75066">
            <w:pPr>
              <w:jc w:val="right"/>
              <w:rPr>
                <w:rFonts w:ascii="Arial" w:hAnsi="Arial" w:cs="Arial"/>
                <w:noProof/>
                <w:color w:val="auto"/>
                <w:sz w:val="16"/>
                <w:szCs w:val="16"/>
              </w:rPr>
            </w:pPr>
            <w:r w:rsidRPr="00B75066">
              <w:rPr>
                <w:rFonts w:ascii="Arial" w:hAnsi="Arial" w:cs="Arial"/>
                <w:noProof/>
                <w:color w:val="auto"/>
                <w:sz w:val="16"/>
                <w:szCs w:val="16"/>
              </w:rPr>
              <w:t>22,100</w:t>
            </w:r>
          </w:p>
        </w:tc>
        <w:tc>
          <w:tcPr>
            <w:tcW w:w="1174" w:type="dxa"/>
            <w:tcBorders>
              <w:top w:val="nil"/>
              <w:left w:val="nil"/>
              <w:bottom w:val="nil"/>
              <w:right w:val="nil"/>
            </w:tcBorders>
          </w:tcPr>
          <w:p w:rsidR="00C21C63" w:rsidRPr="00B75066" w:rsidRDefault="00C21C63" w:rsidP="00B75066">
            <w:pPr>
              <w:jc w:val="right"/>
              <w:rPr>
                <w:rFonts w:ascii="Arial" w:hAnsi="Arial" w:cs="Arial"/>
                <w:noProof/>
                <w:color w:val="auto"/>
                <w:sz w:val="16"/>
                <w:szCs w:val="16"/>
              </w:rPr>
            </w:pPr>
            <w:r w:rsidRPr="00B75066">
              <w:rPr>
                <w:rFonts w:ascii="Arial" w:hAnsi="Arial" w:cs="Arial"/>
                <w:noProof/>
                <w:color w:val="auto"/>
                <w:sz w:val="16"/>
                <w:szCs w:val="16"/>
              </w:rPr>
              <w:t>-</w:t>
            </w:r>
          </w:p>
        </w:tc>
        <w:tc>
          <w:tcPr>
            <w:tcW w:w="1094" w:type="dxa"/>
            <w:tcBorders>
              <w:top w:val="nil"/>
              <w:left w:val="nil"/>
              <w:bottom w:val="nil"/>
              <w:right w:val="nil"/>
            </w:tcBorders>
            <w:vAlign w:val="center"/>
          </w:tcPr>
          <w:p w:rsidR="00C21C63" w:rsidRPr="00B75066" w:rsidRDefault="00C21C63" w:rsidP="00B75066">
            <w:pPr>
              <w:jc w:val="right"/>
              <w:rPr>
                <w:rFonts w:ascii="Arial" w:hAnsi="Arial" w:cs="Arial"/>
                <w:noProof/>
                <w:color w:val="auto"/>
                <w:sz w:val="16"/>
                <w:szCs w:val="16"/>
              </w:rPr>
            </w:pPr>
            <w:r w:rsidRPr="00B75066">
              <w:rPr>
                <w:rFonts w:ascii="Arial" w:hAnsi="Arial" w:cs="Arial"/>
                <w:noProof/>
                <w:color w:val="auto"/>
                <w:sz w:val="16"/>
                <w:szCs w:val="16"/>
              </w:rPr>
              <w:t>1,216,997</w:t>
            </w:r>
          </w:p>
        </w:tc>
      </w:tr>
      <w:tr w:rsidR="00C202BE" w:rsidRPr="00B75066" w:rsidTr="00CE2689">
        <w:tc>
          <w:tcPr>
            <w:tcW w:w="2981" w:type="dxa"/>
            <w:tcBorders>
              <w:top w:val="nil"/>
              <w:left w:val="nil"/>
              <w:bottom w:val="nil"/>
              <w:right w:val="nil"/>
            </w:tcBorders>
            <w:vAlign w:val="center"/>
          </w:tcPr>
          <w:p w:rsidR="00C21C63" w:rsidRPr="00B75066" w:rsidRDefault="00C21C63" w:rsidP="00B75066">
            <w:pPr>
              <w:ind w:left="9"/>
              <w:rPr>
                <w:rFonts w:ascii="Arial" w:hAnsi="Arial" w:cs="Arial"/>
                <w:color w:val="auto"/>
                <w:sz w:val="16"/>
                <w:szCs w:val="16"/>
              </w:rPr>
            </w:pPr>
            <w:r w:rsidRPr="00B75066">
              <w:rPr>
                <w:rFonts w:ascii="Arial" w:hAnsi="Arial" w:cs="Arial"/>
                <w:color w:val="auto"/>
                <w:sz w:val="16"/>
                <w:szCs w:val="16"/>
              </w:rPr>
              <w:t>Disposal/ Write-off, net</w:t>
            </w:r>
          </w:p>
        </w:tc>
        <w:tc>
          <w:tcPr>
            <w:tcW w:w="979" w:type="dxa"/>
            <w:tcBorders>
              <w:top w:val="nil"/>
              <w:left w:val="nil"/>
              <w:bottom w:val="nil"/>
              <w:right w:val="nil"/>
            </w:tcBorders>
            <w:vAlign w:val="center"/>
          </w:tcPr>
          <w:p w:rsidR="00C21C63" w:rsidRPr="00B75066" w:rsidRDefault="00C21C63" w:rsidP="00B75066">
            <w:pPr>
              <w:jc w:val="right"/>
              <w:rPr>
                <w:rFonts w:ascii="Arial" w:hAnsi="Arial" w:cs="Arial"/>
                <w:noProof/>
                <w:color w:val="auto"/>
                <w:sz w:val="16"/>
                <w:szCs w:val="16"/>
              </w:rPr>
            </w:pPr>
            <w:r w:rsidRPr="00B75066">
              <w:rPr>
                <w:rFonts w:ascii="Arial" w:hAnsi="Arial" w:cs="Arial"/>
                <w:noProof/>
                <w:color w:val="auto"/>
                <w:sz w:val="16"/>
                <w:szCs w:val="16"/>
              </w:rPr>
              <w:t>-</w:t>
            </w:r>
          </w:p>
        </w:tc>
        <w:tc>
          <w:tcPr>
            <w:tcW w:w="1185" w:type="dxa"/>
            <w:tcBorders>
              <w:top w:val="nil"/>
              <w:left w:val="nil"/>
              <w:bottom w:val="nil"/>
              <w:right w:val="nil"/>
            </w:tcBorders>
            <w:vAlign w:val="center"/>
          </w:tcPr>
          <w:p w:rsidR="00C21C63" w:rsidRPr="00B75066" w:rsidRDefault="00C21C63" w:rsidP="00B75066">
            <w:pPr>
              <w:jc w:val="right"/>
              <w:rPr>
                <w:rFonts w:ascii="Arial" w:hAnsi="Arial" w:cs="Arial"/>
                <w:noProof/>
                <w:color w:val="auto"/>
                <w:sz w:val="16"/>
                <w:szCs w:val="16"/>
              </w:rPr>
            </w:pPr>
            <w:r w:rsidRPr="00B75066">
              <w:rPr>
                <w:rFonts w:ascii="Arial" w:hAnsi="Arial" w:cs="Arial"/>
                <w:noProof/>
                <w:color w:val="auto"/>
                <w:sz w:val="16"/>
                <w:szCs w:val="16"/>
              </w:rPr>
              <w:t>-</w:t>
            </w:r>
          </w:p>
        </w:tc>
        <w:tc>
          <w:tcPr>
            <w:tcW w:w="1172" w:type="dxa"/>
            <w:tcBorders>
              <w:top w:val="nil"/>
              <w:left w:val="nil"/>
              <w:bottom w:val="nil"/>
              <w:right w:val="nil"/>
            </w:tcBorders>
            <w:vAlign w:val="center"/>
          </w:tcPr>
          <w:p w:rsidR="00C21C63" w:rsidRPr="00B75066" w:rsidRDefault="00C21C63" w:rsidP="00B75066">
            <w:pPr>
              <w:jc w:val="right"/>
              <w:rPr>
                <w:rFonts w:ascii="Arial" w:hAnsi="Arial" w:cs="Arial"/>
                <w:noProof/>
                <w:color w:val="auto"/>
                <w:sz w:val="16"/>
                <w:szCs w:val="16"/>
              </w:rPr>
            </w:pPr>
            <w:r w:rsidRPr="00B75066">
              <w:rPr>
                <w:rFonts w:ascii="Arial" w:hAnsi="Arial" w:cs="Arial"/>
                <w:noProof/>
                <w:color w:val="auto"/>
                <w:sz w:val="16"/>
                <w:szCs w:val="16"/>
              </w:rPr>
              <w:t>(11,382)</w:t>
            </w:r>
          </w:p>
        </w:tc>
        <w:tc>
          <w:tcPr>
            <w:tcW w:w="1010" w:type="dxa"/>
            <w:tcBorders>
              <w:top w:val="nil"/>
              <w:left w:val="nil"/>
              <w:bottom w:val="nil"/>
              <w:right w:val="nil"/>
            </w:tcBorders>
            <w:vAlign w:val="center"/>
          </w:tcPr>
          <w:p w:rsidR="00C21C63" w:rsidRPr="00B75066" w:rsidRDefault="00C21C63" w:rsidP="00B75066">
            <w:pPr>
              <w:jc w:val="right"/>
              <w:rPr>
                <w:rFonts w:ascii="Arial" w:hAnsi="Arial" w:cs="Arial"/>
                <w:noProof/>
                <w:color w:val="auto"/>
                <w:sz w:val="16"/>
                <w:szCs w:val="16"/>
              </w:rPr>
            </w:pPr>
            <w:r w:rsidRPr="00B75066">
              <w:rPr>
                <w:rFonts w:ascii="Arial" w:hAnsi="Arial" w:cs="Arial"/>
                <w:noProof/>
                <w:color w:val="auto"/>
                <w:sz w:val="16"/>
                <w:szCs w:val="16"/>
              </w:rPr>
              <w:t>(1,616,685)</w:t>
            </w:r>
          </w:p>
        </w:tc>
        <w:tc>
          <w:tcPr>
            <w:tcW w:w="1174" w:type="dxa"/>
            <w:tcBorders>
              <w:top w:val="nil"/>
              <w:left w:val="nil"/>
              <w:bottom w:val="nil"/>
              <w:right w:val="nil"/>
            </w:tcBorders>
          </w:tcPr>
          <w:p w:rsidR="00C21C63" w:rsidRPr="00B75066" w:rsidRDefault="00C21C63" w:rsidP="00B75066">
            <w:pPr>
              <w:jc w:val="right"/>
              <w:rPr>
                <w:rFonts w:ascii="Arial" w:hAnsi="Arial" w:cs="Arial"/>
                <w:noProof/>
                <w:color w:val="auto"/>
                <w:sz w:val="16"/>
                <w:szCs w:val="16"/>
              </w:rPr>
            </w:pPr>
            <w:r w:rsidRPr="00B75066">
              <w:rPr>
                <w:rFonts w:ascii="Arial" w:hAnsi="Arial" w:cs="Arial"/>
                <w:noProof/>
                <w:color w:val="auto"/>
                <w:sz w:val="16"/>
                <w:szCs w:val="16"/>
              </w:rPr>
              <w:t>-</w:t>
            </w:r>
          </w:p>
        </w:tc>
        <w:tc>
          <w:tcPr>
            <w:tcW w:w="1094" w:type="dxa"/>
            <w:tcBorders>
              <w:top w:val="nil"/>
              <w:left w:val="nil"/>
              <w:bottom w:val="nil"/>
              <w:right w:val="nil"/>
            </w:tcBorders>
            <w:vAlign w:val="center"/>
          </w:tcPr>
          <w:p w:rsidR="00C21C63" w:rsidRPr="00B75066" w:rsidRDefault="00C21C63" w:rsidP="00B75066">
            <w:pPr>
              <w:jc w:val="right"/>
              <w:rPr>
                <w:rFonts w:ascii="Arial" w:hAnsi="Arial" w:cs="Arial"/>
                <w:noProof/>
                <w:color w:val="auto"/>
                <w:sz w:val="16"/>
                <w:szCs w:val="16"/>
              </w:rPr>
            </w:pPr>
            <w:r w:rsidRPr="00B75066">
              <w:rPr>
                <w:rFonts w:ascii="Arial" w:hAnsi="Arial" w:cs="Arial"/>
                <w:noProof/>
                <w:color w:val="auto"/>
                <w:sz w:val="16"/>
                <w:szCs w:val="16"/>
              </w:rPr>
              <w:t>(1,628,067)</w:t>
            </w:r>
          </w:p>
        </w:tc>
      </w:tr>
      <w:tr w:rsidR="00C202BE" w:rsidRPr="00B75066" w:rsidTr="00CE2689">
        <w:tc>
          <w:tcPr>
            <w:tcW w:w="2981" w:type="dxa"/>
            <w:tcBorders>
              <w:top w:val="nil"/>
              <w:left w:val="nil"/>
              <w:bottom w:val="nil"/>
              <w:right w:val="nil"/>
            </w:tcBorders>
            <w:vAlign w:val="center"/>
          </w:tcPr>
          <w:p w:rsidR="00C21C63" w:rsidRPr="00B75066" w:rsidRDefault="00C21C63" w:rsidP="00B75066">
            <w:pPr>
              <w:ind w:left="9"/>
              <w:rPr>
                <w:rFonts w:ascii="Arial" w:hAnsi="Arial" w:cs="Arial"/>
                <w:color w:val="auto"/>
                <w:sz w:val="16"/>
                <w:szCs w:val="16"/>
              </w:rPr>
            </w:pPr>
            <w:r w:rsidRPr="00B75066">
              <w:rPr>
                <w:rFonts w:ascii="Arial" w:hAnsi="Arial" w:cs="Arial"/>
                <w:color w:val="auto"/>
                <w:sz w:val="16"/>
                <w:szCs w:val="16"/>
              </w:rPr>
              <w:t>Depreciation charged</w:t>
            </w:r>
          </w:p>
        </w:tc>
        <w:tc>
          <w:tcPr>
            <w:tcW w:w="979" w:type="dxa"/>
            <w:tcBorders>
              <w:top w:val="nil"/>
              <w:left w:val="nil"/>
              <w:right w:val="nil"/>
            </w:tcBorders>
            <w:vAlign w:val="center"/>
          </w:tcPr>
          <w:p w:rsidR="00C21C63" w:rsidRPr="00B75066" w:rsidRDefault="00C21C63" w:rsidP="00B75066">
            <w:pPr>
              <w:jc w:val="right"/>
              <w:rPr>
                <w:rFonts w:ascii="Arial" w:hAnsi="Arial" w:cs="Arial"/>
                <w:noProof/>
                <w:color w:val="auto"/>
                <w:sz w:val="16"/>
                <w:szCs w:val="16"/>
              </w:rPr>
            </w:pPr>
            <w:r w:rsidRPr="00B75066">
              <w:rPr>
                <w:rFonts w:ascii="Arial" w:hAnsi="Arial" w:cs="Arial"/>
                <w:noProof/>
                <w:color w:val="auto"/>
                <w:sz w:val="16"/>
                <w:szCs w:val="16"/>
              </w:rPr>
              <w:t>-</w:t>
            </w:r>
          </w:p>
        </w:tc>
        <w:tc>
          <w:tcPr>
            <w:tcW w:w="1185" w:type="dxa"/>
            <w:tcBorders>
              <w:top w:val="nil"/>
              <w:left w:val="nil"/>
              <w:right w:val="nil"/>
            </w:tcBorders>
            <w:vAlign w:val="center"/>
          </w:tcPr>
          <w:p w:rsidR="00C21C63" w:rsidRPr="00B75066" w:rsidRDefault="00C21C63" w:rsidP="00B75066">
            <w:pPr>
              <w:jc w:val="right"/>
              <w:rPr>
                <w:rFonts w:ascii="Arial" w:hAnsi="Arial" w:cs="Arial"/>
                <w:noProof/>
                <w:color w:val="auto"/>
                <w:sz w:val="16"/>
                <w:szCs w:val="16"/>
              </w:rPr>
            </w:pPr>
            <w:r w:rsidRPr="00B75066">
              <w:rPr>
                <w:rFonts w:ascii="Arial" w:hAnsi="Arial" w:cs="Arial"/>
                <w:noProof/>
                <w:color w:val="auto"/>
                <w:sz w:val="16"/>
                <w:szCs w:val="16"/>
              </w:rPr>
              <w:t>(1,199,339)</w:t>
            </w:r>
          </w:p>
        </w:tc>
        <w:tc>
          <w:tcPr>
            <w:tcW w:w="1172" w:type="dxa"/>
            <w:tcBorders>
              <w:top w:val="nil"/>
              <w:left w:val="nil"/>
              <w:right w:val="nil"/>
            </w:tcBorders>
            <w:vAlign w:val="center"/>
          </w:tcPr>
          <w:p w:rsidR="00C21C63" w:rsidRPr="00B75066" w:rsidRDefault="00C21C63" w:rsidP="00B75066">
            <w:pPr>
              <w:jc w:val="right"/>
              <w:rPr>
                <w:rFonts w:ascii="Arial" w:hAnsi="Arial" w:cs="Arial"/>
                <w:noProof/>
                <w:color w:val="auto"/>
                <w:sz w:val="16"/>
                <w:szCs w:val="16"/>
              </w:rPr>
            </w:pPr>
            <w:r w:rsidRPr="00B75066">
              <w:rPr>
                <w:rFonts w:ascii="Arial" w:hAnsi="Arial" w:cs="Arial"/>
                <w:noProof/>
                <w:color w:val="auto"/>
                <w:sz w:val="16"/>
                <w:szCs w:val="16"/>
              </w:rPr>
              <w:t>(3,394,932)</w:t>
            </w:r>
          </w:p>
        </w:tc>
        <w:tc>
          <w:tcPr>
            <w:tcW w:w="1010" w:type="dxa"/>
            <w:tcBorders>
              <w:top w:val="nil"/>
              <w:left w:val="nil"/>
              <w:right w:val="nil"/>
            </w:tcBorders>
            <w:vAlign w:val="center"/>
          </w:tcPr>
          <w:p w:rsidR="00C21C63" w:rsidRPr="00B75066" w:rsidRDefault="00C21C63" w:rsidP="00B75066">
            <w:pPr>
              <w:jc w:val="right"/>
              <w:rPr>
                <w:rFonts w:ascii="Arial" w:hAnsi="Arial" w:cs="Arial"/>
                <w:noProof/>
                <w:color w:val="auto"/>
                <w:sz w:val="16"/>
                <w:szCs w:val="16"/>
              </w:rPr>
            </w:pPr>
            <w:r w:rsidRPr="00B75066">
              <w:rPr>
                <w:rFonts w:ascii="Arial" w:hAnsi="Arial" w:cs="Arial"/>
                <w:noProof/>
                <w:color w:val="auto"/>
                <w:sz w:val="16"/>
                <w:szCs w:val="16"/>
              </w:rPr>
              <w:t>(1,048,673)</w:t>
            </w:r>
          </w:p>
        </w:tc>
        <w:tc>
          <w:tcPr>
            <w:tcW w:w="1174" w:type="dxa"/>
            <w:tcBorders>
              <w:top w:val="nil"/>
              <w:left w:val="nil"/>
              <w:right w:val="nil"/>
            </w:tcBorders>
          </w:tcPr>
          <w:p w:rsidR="00C21C63" w:rsidRPr="00B75066" w:rsidRDefault="00C21C63" w:rsidP="00B75066">
            <w:pPr>
              <w:jc w:val="right"/>
              <w:rPr>
                <w:rFonts w:ascii="Arial" w:hAnsi="Arial" w:cs="Arial"/>
                <w:noProof/>
                <w:color w:val="auto"/>
                <w:sz w:val="16"/>
                <w:szCs w:val="16"/>
              </w:rPr>
            </w:pPr>
            <w:r w:rsidRPr="00B75066">
              <w:rPr>
                <w:rFonts w:ascii="Arial" w:hAnsi="Arial" w:cs="Arial"/>
                <w:noProof/>
                <w:color w:val="auto"/>
                <w:sz w:val="16"/>
                <w:szCs w:val="16"/>
              </w:rPr>
              <w:t>-</w:t>
            </w:r>
          </w:p>
        </w:tc>
        <w:tc>
          <w:tcPr>
            <w:tcW w:w="1094" w:type="dxa"/>
            <w:tcBorders>
              <w:top w:val="nil"/>
              <w:left w:val="nil"/>
              <w:right w:val="nil"/>
            </w:tcBorders>
            <w:vAlign w:val="center"/>
          </w:tcPr>
          <w:p w:rsidR="00C21C63" w:rsidRPr="00B75066" w:rsidRDefault="00C21C63" w:rsidP="00B75066">
            <w:pPr>
              <w:jc w:val="right"/>
              <w:rPr>
                <w:rFonts w:ascii="Arial" w:hAnsi="Arial" w:cs="Arial"/>
                <w:noProof/>
                <w:color w:val="auto"/>
                <w:sz w:val="16"/>
                <w:szCs w:val="16"/>
              </w:rPr>
            </w:pPr>
            <w:r w:rsidRPr="00B75066">
              <w:rPr>
                <w:rFonts w:ascii="Arial" w:hAnsi="Arial" w:cs="Arial"/>
                <w:noProof/>
                <w:color w:val="auto"/>
                <w:sz w:val="16"/>
                <w:szCs w:val="16"/>
              </w:rPr>
              <w:t>(5,642,944)</w:t>
            </w:r>
          </w:p>
        </w:tc>
      </w:tr>
      <w:tr w:rsidR="00C202BE" w:rsidRPr="00B75066" w:rsidTr="00CE2689">
        <w:tc>
          <w:tcPr>
            <w:tcW w:w="2981" w:type="dxa"/>
            <w:tcBorders>
              <w:top w:val="nil"/>
              <w:left w:val="nil"/>
              <w:bottom w:val="nil"/>
              <w:right w:val="nil"/>
            </w:tcBorders>
            <w:vAlign w:val="center"/>
          </w:tcPr>
          <w:p w:rsidR="00C21C63" w:rsidRPr="00B75066" w:rsidRDefault="00C21C63" w:rsidP="00B75066">
            <w:pPr>
              <w:ind w:left="9"/>
              <w:rPr>
                <w:rFonts w:ascii="Arial" w:hAnsi="Arial" w:cs="Arial"/>
                <w:color w:val="auto"/>
                <w:sz w:val="16"/>
                <w:szCs w:val="16"/>
              </w:rPr>
            </w:pPr>
            <w:r w:rsidRPr="00B75066">
              <w:rPr>
                <w:rFonts w:ascii="Arial" w:hAnsi="Arial" w:cs="Arial"/>
                <w:color w:val="auto"/>
                <w:sz w:val="16"/>
                <w:szCs w:val="16"/>
              </w:rPr>
              <w:t>Exchange differences</w:t>
            </w:r>
          </w:p>
        </w:tc>
        <w:tc>
          <w:tcPr>
            <w:tcW w:w="979" w:type="dxa"/>
            <w:tcBorders>
              <w:top w:val="nil"/>
              <w:left w:val="nil"/>
              <w:bottom w:val="single" w:sz="4" w:space="0" w:color="auto"/>
              <w:right w:val="nil"/>
            </w:tcBorders>
            <w:vAlign w:val="center"/>
          </w:tcPr>
          <w:p w:rsidR="00C21C63" w:rsidRPr="00B75066" w:rsidRDefault="00C21C63" w:rsidP="00B75066">
            <w:pPr>
              <w:jc w:val="right"/>
              <w:rPr>
                <w:rFonts w:ascii="Arial" w:hAnsi="Arial" w:cs="Arial"/>
                <w:noProof/>
                <w:color w:val="auto"/>
                <w:sz w:val="16"/>
                <w:szCs w:val="16"/>
              </w:rPr>
            </w:pPr>
            <w:r w:rsidRPr="00B75066">
              <w:rPr>
                <w:rFonts w:ascii="Arial" w:hAnsi="Arial" w:cs="Arial"/>
                <w:noProof/>
                <w:color w:val="auto"/>
                <w:sz w:val="16"/>
                <w:szCs w:val="16"/>
              </w:rPr>
              <w:t>-</w:t>
            </w:r>
          </w:p>
        </w:tc>
        <w:tc>
          <w:tcPr>
            <w:tcW w:w="1185" w:type="dxa"/>
            <w:tcBorders>
              <w:top w:val="nil"/>
              <w:left w:val="nil"/>
              <w:bottom w:val="single" w:sz="4" w:space="0" w:color="auto"/>
              <w:right w:val="nil"/>
            </w:tcBorders>
            <w:vAlign w:val="center"/>
          </w:tcPr>
          <w:p w:rsidR="00C21C63" w:rsidRPr="00B75066" w:rsidRDefault="00C21C63" w:rsidP="00B75066">
            <w:pPr>
              <w:jc w:val="right"/>
              <w:rPr>
                <w:rFonts w:ascii="Arial" w:hAnsi="Arial" w:cs="Arial"/>
                <w:noProof/>
                <w:color w:val="auto"/>
                <w:sz w:val="16"/>
                <w:szCs w:val="16"/>
              </w:rPr>
            </w:pPr>
            <w:r w:rsidRPr="00B75066">
              <w:rPr>
                <w:rFonts w:ascii="Arial" w:hAnsi="Arial" w:cs="Arial"/>
                <w:noProof/>
                <w:color w:val="auto"/>
                <w:sz w:val="16"/>
                <w:szCs w:val="16"/>
              </w:rPr>
              <w:t>-</w:t>
            </w:r>
          </w:p>
        </w:tc>
        <w:tc>
          <w:tcPr>
            <w:tcW w:w="1172" w:type="dxa"/>
            <w:tcBorders>
              <w:top w:val="nil"/>
              <w:left w:val="nil"/>
              <w:bottom w:val="single" w:sz="4" w:space="0" w:color="auto"/>
              <w:right w:val="nil"/>
            </w:tcBorders>
            <w:vAlign w:val="center"/>
          </w:tcPr>
          <w:p w:rsidR="00C21C63" w:rsidRPr="00B75066" w:rsidRDefault="00C21C63" w:rsidP="00B75066">
            <w:pPr>
              <w:jc w:val="right"/>
              <w:rPr>
                <w:rFonts w:ascii="Arial" w:hAnsi="Arial" w:cs="Arial"/>
                <w:noProof/>
                <w:color w:val="auto"/>
                <w:sz w:val="16"/>
                <w:szCs w:val="16"/>
              </w:rPr>
            </w:pPr>
            <w:r w:rsidRPr="00B75066">
              <w:rPr>
                <w:rFonts w:ascii="Arial" w:hAnsi="Arial" w:cs="Arial"/>
                <w:noProof/>
                <w:color w:val="auto"/>
                <w:sz w:val="16"/>
                <w:szCs w:val="16"/>
              </w:rPr>
              <w:t>(48,654)</w:t>
            </w:r>
          </w:p>
        </w:tc>
        <w:tc>
          <w:tcPr>
            <w:tcW w:w="1010" w:type="dxa"/>
            <w:tcBorders>
              <w:top w:val="nil"/>
              <w:left w:val="nil"/>
              <w:bottom w:val="single" w:sz="4" w:space="0" w:color="auto"/>
              <w:right w:val="nil"/>
            </w:tcBorders>
            <w:vAlign w:val="center"/>
          </w:tcPr>
          <w:p w:rsidR="00C21C63" w:rsidRPr="00B75066" w:rsidRDefault="00C21C63" w:rsidP="00B75066">
            <w:pPr>
              <w:jc w:val="right"/>
              <w:rPr>
                <w:rFonts w:ascii="Arial" w:hAnsi="Arial" w:cs="Arial"/>
                <w:noProof/>
                <w:color w:val="auto"/>
                <w:sz w:val="16"/>
                <w:szCs w:val="16"/>
              </w:rPr>
            </w:pPr>
            <w:r w:rsidRPr="00B75066">
              <w:rPr>
                <w:rFonts w:ascii="Arial" w:hAnsi="Arial" w:cs="Arial"/>
                <w:noProof/>
                <w:color w:val="auto"/>
                <w:sz w:val="16"/>
                <w:szCs w:val="16"/>
              </w:rPr>
              <w:t>-</w:t>
            </w:r>
          </w:p>
        </w:tc>
        <w:tc>
          <w:tcPr>
            <w:tcW w:w="1174" w:type="dxa"/>
            <w:tcBorders>
              <w:top w:val="nil"/>
              <w:left w:val="nil"/>
              <w:bottom w:val="single" w:sz="4" w:space="0" w:color="auto"/>
              <w:right w:val="nil"/>
            </w:tcBorders>
          </w:tcPr>
          <w:p w:rsidR="00C21C63" w:rsidRPr="00B75066" w:rsidRDefault="00C21C63" w:rsidP="00B75066">
            <w:pPr>
              <w:jc w:val="right"/>
              <w:rPr>
                <w:rFonts w:ascii="Arial" w:hAnsi="Arial" w:cs="Arial"/>
                <w:noProof/>
                <w:color w:val="auto"/>
                <w:sz w:val="16"/>
                <w:szCs w:val="16"/>
              </w:rPr>
            </w:pPr>
            <w:r w:rsidRPr="00B75066">
              <w:rPr>
                <w:rFonts w:ascii="Arial" w:hAnsi="Arial" w:cs="Arial"/>
                <w:noProof/>
                <w:color w:val="auto"/>
                <w:sz w:val="16"/>
                <w:szCs w:val="16"/>
              </w:rPr>
              <w:t>-</w:t>
            </w:r>
          </w:p>
        </w:tc>
        <w:tc>
          <w:tcPr>
            <w:tcW w:w="1094" w:type="dxa"/>
            <w:tcBorders>
              <w:top w:val="nil"/>
              <w:left w:val="nil"/>
              <w:bottom w:val="single" w:sz="4" w:space="0" w:color="auto"/>
              <w:right w:val="nil"/>
            </w:tcBorders>
            <w:vAlign w:val="center"/>
          </w:tcPr>
          <w:p w:rsidR="00C21C63" w:rsidRPr="00B75066" w:rsidRDefault="00C21C63" w:rsidP="00B75066">
            <w:pPr>
              <w:jc w:val="right"/>
              <w:rPr>
                <w:rFonts w:ascii="Arial" w:hAnsi="Arial" w:cs="Arial"/>
                <w:noProof/>
                <w:color w:val="auto"/>
                <w:sz w:val="16"/>
                <w:szCs w:val="16"/>
              </w:rPr>
            </w:pPr>
            <w:r w:rsidRPr="00B75066">
              <w:rPr>
                <w:rFonts w:ascii="Arial" w:hAnsi="Arial" w:cs="Arial"/>
                <w:noProof/>
                <w:color w:val="auto"/>
                <w:sz w:val="16"/>
                <w:szCs w:val="16"/>
              </w:rPr>
              <w:t>(48,654)</w:t>
            </w:r>
          </w:p>
        </w:tc>
      </w:tr>
      <w:tr w:rsidR="00C202BE" w:rsidRPr="00B75066" w:rsidTr="00CE2689">
        <w:tc>
          <w:tcPr>
            <w:tcW w:w="2981" w:type="dxa"/>
            <w:tcBorders>
              <w:top w:val="nil"/>
              <w:left w:val="nil"/>
              <w:bottom w:val="nil"/>
              <w:right w:val="nil"/>
            </w:tcBorders>
            <w:vAlign w:val="center"/>
          </w:tcPr>
          <w:p w:rsidR="00C21C63" w:rsidRPr="00B75066" w:rsidRDefault="00C21C63" w:rsidP="00B75066">
            <w:pPr>
              <w:ind w:left="9"/>
              <w:rPr>
                <w:rFonts w:ascii="Arial" w:hAnsi="Arial" w:cs="Arial"/>
                <w:bCs/>
                <w:color w:val="auto"/>
                <w:sz w:val="16"/>
                <w:szCs w:val="16"/>
              </w:rPr>
            </w:pPr>
          </w:p>
        </w:tc>
        <w:tc>
          <w:tcPr>
            <w:tcW w:w="979" w:type="dxa"/>
            <w:tcBorders>
              <w:top w:val="single" w:sz="4" w:space="0" w:color="auto"/>
              <w:left w:val="nil"/>
              <w:right w:val="nil"/>
            </w:tcBorders>
            <w:vAlign w:val="center"/>
          </w:tcPr>
          <w:p w:rsidR="00C21C63" w:rsidRPr="00B75066" w:rsidRDefault="00C21C63" w:rsidP="00B75066">
            <w:pPr>
              <w:jc w:val="right"/>
              <w:rPr>
                <w:rFonts w:ascii="Arial" w:hAnsi="Arial" w:cs="Arial"/>
                <w:bCs/>
                <w:color w:val="auto"/>
                <w:sz w:val="16"/>
                <w:szCs w:val="16"/>
                <w:cs/>
              </w:rPr>
            </w:pPr>
          </w:p>
        </w:tc>
        <w:tc>
          <w:tcPr>
            <w:tcW w:w="1185" w:type="dxa"/>
            <w:tcBorders>
              <w:top w:val="single" w:sz="4" w:space="0" w:color="auto"/>
              <w:left w:val="nil"/>
              <w:right w:val="nil"/>
            </w:tcBorders>
            <w:vAlign w:val="center"/>
          </w:tcPr>
          <w:p w:rsidR="00C21C63" w:rsidRPr="00B75066" w:rsidRDefault="00C21C63" w:rsidP="00B75066">
            <w:pPr>
              <w:jc w:val="right"/>
              <w:rPr>
                <w:rFonts w:ascii="Arial" w:hAnsi="Arial" w:cs="Arial"/>
                <w:bCs/>
                <w:color w:val="auto"/>
                <w:sz w:val="16"/>
                <w:szCs w:val="16"/>
              </w:rPr>
            </w:pPr>
          </w:p>
        </w:tc>
        <w:tc>
          <w:tcPr>
            <w:tcW w:w="1172" w:type="dxa"/>
            <w:tcBorders>
              <w:top w:val="single" w:sz="4" w:space="0" w:color="auto"/>
              <w:left w:val="nil"/>
              <w:right w:val="nil"/>
            </w:tcBorders>
            <w:vAlign w:val="center"/>
          </w:tcPr>
          <w:p w:rsidR="00C21C63" w:rsidRPr="00B75066" w:rsidRDefault="00C21C63" w:rsidP="00B75066">
            <w:pPr>
              <w:jc w:val="right"/>
              <w:rPr>
                <w:rFonts w:ascii="Arial" w:hAnsi="Arial" w:cs="Arial"/>
                <w:bCs/>
                <w:color w:val="auto"/>
                <w:sz w:val="16"/>
                <w:szCs w:val="16"/>
              </w:rPr>
            </w:pPr>
          </w:p>
        </w:tc>
        <w:tc>
          <w:tcPr>
            <w:tcW w:w="1010" w:type="dxa"/>
            <w:tcBorders>
              <w:top w:val="single" w:sz="4" w:space="0" w:color="auto"/>
              <w:left w:val="nil"/>
              <w:right w:val="nil"/>
            </w:tcBorders>
            <w:vAlign w:val="center"/>
          </w:tcPr>
          <w:p w:rsidR="00C21C63" w:rsidRPr="00B75066" w:rsidRDefault="00C21C63" w:rsidP="00B75066">
            <w:pPr>
              <w:jc w:val="right"/>
              <w:rPr>
                <w:rFonts w:ascii="Arial" w:hAnsi="Arial" w:cs="Arial"/>
                <w:bCs/>
                <w:color w:val="auto"/>
                <w:sz w:val="16"/>
                <w:szCs w:val="16"/>
              </w:rPr>
            </w:pPr>
          </w:p>
        </w:tc>
        <w:tc>
          <w:tcPr>
            <w:tcW w:w="1174" w:type="dxa"/>
            <w:tcBorders>
              <w:top w:val="single" w:sz="4" w:space="0" w:color="auto"/>
              <w:left w:val="nil"/>
              <w:right w:val="nil"/>
            </w:tcBorders>
            <w:vAlign w:val="center"/>
          </w:tcPr>
          <w:p w:rsidR="00C21C63" w:rsidRPr="00B75066" w:rsidRDefault="00C21C63" w:rsidP="00B75066">
            <w:pPr>
              <w:jc w:val="right"/>
              <w:rPr>
                <w:rFonts w:ascii="Arial" w:hAnsi="Arial" w:cs="Arial"/>
                <w:bCs/>
                <w:color w:val="auto"/>
                <w:sz w:val="16"/>
                <w:szCs w:val="16"/>
              </w:rPr>
            </w:pPr>
          </w:p>
        </w:tc>
        <w:tc>
          <w:tcPr>
            <w:tcW w:w="1094" w:type="dxa"/>
            <w:tcBorders>
              <w:top w:val="single" w:sz="4" w:space="0" w:color="auto"/>
              <w:left w:val="nil"/>
              <w:right w:val="nil"/>
            </w:tcBorders>
          </w:tcPr>
          <w:p w:rsidR="00C21C63" w:rsidRPr="00B75066" w:rsidRDefault="00C21C63" w:rsidP="00B75066">
            <w:pPr>
              <w:jc w:val="right"/>
              <w:rPr>
                <w:rFonts w:ascii="Arial" w:hAnsi="Arial" w:cs="Arial"/>
                <w:bCs/>
                <w:color w:val="auto"/>
                <w:sz w:val="16"/>
                <w:szCs w:val="16"/>
              </w:rPr>
            </w:pPr>
          </w:p>
        </w:tc>
      </w:tr>
      <w:tr w:rsidR="00C202BE" w:rsidRPr="00B75066" w:rsidTr="00CE2689">
        <w:tc>
          <w:tcPr>
            <w:tcW w:w="2981" w:type="dxa"/>
            <w:tcBorders>
              <w:top w:val="nil"/>
              <w:left w:val="nil"/>
              <w:bottom w:val="nil"/>
              <w:right w:val="nil"/>
            </w:tcBorders>
            <w:vAlign w:val="center"/>
          </w:tcPr>
          <w:p w:rsidR="00C21C63" w:rsidRPr="00B75066" w:rsidRDefault="00C21C63" w:rsidP="00B75066">
            <w:pPr>
              <w:ind w:left="9"/>
              <w:rPr>
                <w:rFonts w:ascii="Arial" w:hAnsi="Arial" w:cs="Arial"/>
                <w:color w:val="auto"/>
                <w:spacing w:val="-6"/>
                <w:sz w:val="16"/>
                <w:szCs w:val="16"/>
              </w:rPr>
            </w:pPr>
            <w:r w:rsidRPr="00B75066">
              <w:rPr>
                <w:rFonts w:ascii="Arial" w:hAnsi="Arial" w:cs="Arial"/>
                <w:b/>
                <w:bCs/>
                <w:color w:val="auto"/>
                <w:spacing w:val="-6"/>
                <w:sz w:val="16"/>
                <w:szCs w:val="16"/>
              </w:rPr>
              <w:t>Closing net book amount</w:t>
            </w:r>
          </w:p>
        </w:tc>
        <w:tc>
          <w:tcPr>
            <w:tcW w:w="979" w:type="dxa"/>
            <w:tcBorders>
              <w:top w:val="nil"/>
              <w:left w:val="nil"/>
              <w:bottom w:val="single" w:sz="4" w:space="0" w:color="auto"/>
              <w:right w:val="nil"/>
            </w:tcBorders>
            <w:vAlign w:val="center"/>
          </w:tcPr>
          <w:p w:rsidR="00C21C63" w:rsidRPr="00B75066" w:rsidRDefault="00C21C63" w:rsidP="00B75066">
            <w:pPr>
              <w:jc w:val="right"/>
              <w:rPr>
                <w:rFonts w:ascii="Arial" w:hAnsi="Arial" w:cs="Arial"/>
                <w:noProof/>
                <w:color w:val="auto"/>
                <w:sz w:val="16"/>
                <w:szCs w:val="16"/>
              </w:rPr>
            </w:pPr>
            <w:r w:rsidRPr="00B75066">
              <w:rPr>
                <w:rFonts w:ascii="Arial" w:hAnsi="Arial" w:cs="Arial"/>
                <w:noProof/>
                <w:color w:val="auto"/>
                <w:sz w:val="16"/>
                <w:szCs w:val="16"/>
              </w:rPr>
              <w:t>10,215,811</w:t>
            </w:r>
          </w:p>
        </w:tc>
        <w:tc>
          <w:tcPr>
            <w:tcW w:w="1185" w:type="dxa"/>
            <w:tcBorders>
              <w:top w:val="nil"/>
              <w:left w:val="nil"/>
              <w:bottom w:val="single" w:sz="4" w:space="0" w:color="auto"/>
              <w:right w:val="nil"/>
            </w:tcBorders>
            <w:vAlign w:val="center"/>
          </w:tcPr>
          <w:p w:rsidR="00C21C63" w:rsidRPr="00B75066" w:rsidRDefault="00C21C63" w:rsidP="00B75066">
            <w:pPr>
              <w:jc w:val="right"/>
              <w:rPr>
                <w:rFonts w:ascii="Arial" w:hAnsi="Arial" w:cs="Arial"/>
                <w:noProof/>
                <w:color w:val="auto"/>
                <w:sz w:val="16"/>
                <w:szCs w:val="16"/>
              </w:rPr>
            </w:pPr>
            <w:r w:rsidRPr="00B75066">
              <w:rPr>
                <w:rFonts w:ascii="Arial" w:hAnsi="Arial" w:cs="Arial"/>
                <w:noProof/>
                <w:color w:val="auto"/>
                <w:sz w:val="16"/>
                <w:szCs w:val="16"/>
              </w:rPr>
              <w:t>12,958,447</w:t>
            </w:r>
          </w:p>
        </w:tc>
        <w:tc>
          <w:tcPr>
            <w:tcW w:w="1172" w:type="dxa"/>
            <w:tcBorders>
              <w:top w:val="nil"/>
              <w:left w:val="nil"/>
              <w:bottom w:val="single" w:sz="4" w:space="0" w:color="auto"/>
              <w:right w:val="nil"/>
            </w:tcBorders>
            <w:vAlign w:val="center"/>
          </w:tcPr>
          <w:p w:rsidR="00C21C63" w:rsidRPr="00B75066" w:rsidRDefault="00C21C63" w:rsidP="00B75066">
            <w:pPr>
              <w:jc w:val="right"/>
              <w:rPr>
                <w:rFonts w:ascii="Arial" w:hAnsi="Arial" w:cs="Arial"/>
                <w:noProof/>
                <w:color w:val="auto"/>
                <w:sz w:val="16"/>
                <w:szCs w:val="16"/>
              </w:rPr>
            </w:pPr>
            <w:r w:rsidRPr="00B75066">
              <w:rPr>
                <w:rFonts w:ascii="Arial" w:hAnsi="Arial" w:cs="Arial"/>
                <w:noProof/>
                <w:color w:val="auto"/>
                <w:sz w:val="16"/>
                <w:szCs w:val="16"/>
              </w:rPr>
              <w:t>12,996,355</w:t>
            </w:r>
          </w:p>
        </w:tc>
        <w:tc>
          <w:tcPr>
            <w:tcW w:w="1010" w:type="dxa"/>
            <w:tcBorders>
              <w:top w:val="nil"/>
              <w:left w:val="nil"/>
              <w:bottom w:val="single" w:sz="4" w:space="0" w:color="auto"/>
              <w:right w:val="nil"/>
            </w:tcBorders>
            <w:vAlign w:val="center"/>
          </w:tcPr>
          <w:p w:rsidR="00C21C63" w:rsidRPr="00B75066" w:rsidRDefault="00C21C63" w:rsidP="00B75066">
            <w:pPr>
              <w:jc w:val="right"/>
              <w:rPr>
                <w:rFonts w:ascii="Arial" w:hAnsi="Arial" w:cs="Arial"/>
                <w:noProof/>
                <w:color w:val="auto"/>
                <w:sz w:val="16"/>
                <w:szCs w:val="16"/>
              </w:rPr>
            </w:pPr>
            <w:r w:rsidRPr="00B75066">
              <w:rPr>
                <w:rFonts w:ascii="Arial" w:hAnsi="Arial" w:cs="Arial"/>
                <w:noProof/>
                <w:color w:val="auto"/>
                <w:sz w:val="16"/>
                <w:szCs w:val="16"/>
              </w:rPr>
              <w:t>6,666,278</w:t>
            </w:r>
          </w:p>
        </w:tc>
        <w:tc>
          <w:tcPr>
            <w:tcW w:w="1174" w:type="dxa"/>
            <w:tcBorders>
              <w:top w:val="nil"/>
              <w:left w:val="nil"/>
              <w:bottom w:val="single" w:sz="4" w:space="0" w:color="auto"/>
              <w:right w:val="nil"/>
            </w:tcBorders>
          </w:tcPr>
          <w:p w:rsidR="00C21C63" w:rsidRPr="00B75066" w:rsidRDefault="00C21C63" w:rsidP="00B75066">
            <w:pPr>
              <w:jc w:val="right"/>
              <w:rPr>
                <w:rFonts w:ascii="Arial" w:hAnsi="Arial" w:cs="Arial"/>
                <w:noProof/>
                <w:color w:val="auto"/>
                <w:sz w:val="16"/>
                <w:szCs w:val="16"/>
              </w:rPr>
            </w:pPr>
            <w:r w:rsidRPr="00B75066">
              <w:rPr>
                <w:rFonts w:ascii="Arial" w:hAnsi="Arial" w:cs="Arial"/>
                <w:noProof/>
                <w:color w:val="auto"/>
                <w:sz w:val="16"/>
                <w:szCs w:val="16"/>
              </w:rPr>
              <w:t>54,000</w:t>
            </w:r>
          </w:p>
        </w:tc>
        <w:tc>
          <w:tcPr>
            <w:tcW w:w="1094" w:type="dxa"/>
            <w:tcBorders>
              <w:top w:val="nil"/>
              <w:left w:val="nil"/>
              <w:bottom w:val="single" w:sz="4" w:space="0" w:color="auto"/>
              <w:right w:val="nil"/>
            </w:tcBorders>
            <w:vAlign w:val="center"/>
          </w:tcPr>
          <w:p w:rsidR="00C21C63" w:rsidRPr="00B75066" w:rsidRDefault="00C21C63" w:rsidP="00B75066">
            <w:pPr>
              <w:jc w:val="right"/>
              <w:rPr>
                <w:rFonts w:ascii="Arial" w:hAnsi="Arial" w:cs="Arial"/>
                <w:noProof/>
                <w:color w:val="auto"/>
                <w:sz w:val="16"/>
                <w:szCs w:val="16"/>
              </w:rPr>
            </w:pPr>
            <w:r w:rsidRPr="00B75066">
              <w:rPr>
                <w:rFonts w:ascii="Arial" w:hAnsi="Arial" w:cs="Arial"/>
                <w:noProof/>
                <w:color w:val="auto"/>
                <w:sz w:val="16"/>
                <w:szCs w:val="16"/>
              </w:rPr>
              <w:t>42,890,891</w:t>
            </w:r>
          </w:p>
        </w:tc>
      </w:tr>
      <w:tr w:rsidR="00C202BE" w:rsidRPr="00B75066" w:rsidTr="00CE2689">
        <w:tc>
          <w:tcPr>
            <w:tcW w:w="2981" w:type="dxa"/>
            <w:tcBorders>
              <w:top w:val="nil"/>
              <w:left w:val="nil"/>
              <w:bottom w:val="nil"/>
              <w:right w:val="nil"/>
            </w:tcBorders>
            <w:vAlign w:val="center"/>
          </w:tcPr>
          <w:p w:rsidR="00C21C63" w:rsidRPr="00B75066" w:rsidRDefault="00C21C63" w:rsidP="00B75066">
            <w:pPr>
              <w:ind w:left="9"/>
              <w:rPr>
                <w:rFonts w:ascii="Arial" w:hAnsi="Arial" w:cs="Arial"/>
                <w:color w:val="auto"/>
                <w:sz w:val="16"/>
                <w:szCs w:val="16"/>
                <w:cs/>
              </w:rPr>
            </w:pPr>
          </w:p>
        </w:tc>
        <w:tc>
          <w:tcPr>
            <w:tcW w:w="979" w:type="dxa"/>
            <w:tcBorders>
              <w:top w:val="single" w:sz="4" w:space="0" w:color="auto"/>
              <w:left w:val="nil"/>
              <w:bottom w:val="nil"/>
              <w:right w:val="nil"/>
            </w:tcBorders>
            <w:vAlign w:val="center"/>
          </w:tcPr>
          <w:p w:rsidR="00C21C63" w:rsidRPr="00B75066" w:rsidRDefault="00C21C63" w:rsidP="00B75066">
            <w:pPr>
              <w:jc w:val="right"/>
              <w:rPr>
                <w:rFonts w:ascii="Arial" w:hAnsi="Arial" w:cs="Arial"/>
                <w:color w:val="auto"/>
                <w:sz w:val="16"/>
                <w:szCs w:val="16"/>
              </w:rPr>
            </w:pPr>
          </w:p>
        </w:tc>
        <w:tc>
          <w:tcPr>
            <w:tcW w:w="1185" w:type="dxa"/>
            <w:tcBorders>
              <w:top w:val="single" w:sz="4" w:space="0" w:color="auto"/>
              <w:left w:val="nil"/>
              <w:bottom w:val="nil"/>
              <w:right w:val="nil"/>
            </w:tcBorders>
            <w:vAlign w:val="center"/>
          </w:tcPr>
          <w:p w:rsidR="00C21C63" w:rsidRPr="00B75066" w:rsidRDefault="00C21C63" w:rsidP="00B75066">
            <w:pPr>
              <w:jc w:val="right"/>
              <w:rPr>
                <w:rFonts w:ascii="Arial" w:hAnsi="Arial" w:cs="Arial"/>
                <w:color w:val="auto"/>
                <w:sz w:val="16"/>
                <w:szCs w:val="16"/>
              </w:rPr>
            </w:pPr>
          </w:p>
        </w:tc>
        <w:tc>
          <w:tcPr>
            <w:tcW w:w="1172" w:type="dxa"/>
            <w:tcBorders>
              <w:top w:val="single" w:sz="4" w:space="0" w:color="auto"/>
              <w:left w:val="nil"/>
              <w:bottom w:val="nil"/>
              <w:right w:val="nil"/>
            </w:tcBorders>
            <w:vAlign w:val="center"/>
          </w:tcPr>
          <w:p w:rsidR="00C21C63" w:rsidRPr="00B75066" w:rsidRDefault="00C21C63" w:rsidP="00B75066">
            <w:pPr>
              <w:jc w:val="right"/>
              <w:rPr>
                <w:rFonts w:ascii="Arial" w:hAnsi="Arial" w:cs="Arial"/>
                <w:color w:val="auto"/>
                <w:sz w:val="16"/>
                <w:szCs w:val="16"/>
              </w:rPr>
            </w:pPr>
          </w:p>
        </w:tc>
        <w:tc>
          <w:tcPr>
            <w:tcW w:w="1010" w:type="dxa"/>
            <w:tcBorders>
              <w:top w:val="single" w:sz="4" w:space="0" w:color="auto"/>
              <w:left w:val="nil"/>
              <w:bottom w:val="nil"/>
              <w:right w:val="nil"/>
            </w:tcBorders>
            <w:vAlign w:val="center"/>
          </w:tcPr>
          <w:p w:rsidR="00C21C63" w:rsidRPr="00B75066" w:rsidRDefault="00C21C63" w:rsidP="00B75066">
            <w:pPr>
              <w:jc w:val="right"/>
              <w:rPr>
                <w:rFonts w:ascii="Arial" w:hAnsi="Arial" w:cs="Arial"/>
                <w:color w:val="auto"/>
                <w:sz w:val="16"/>
                <w:szCs w:val="16"/>
              </w:rPr>
            </w:pPr>
          </w:p>
        </w:tc>
        <w:tc>
          <w:tcPr>
            <w:tcW w:w="1174" w:type="dxa"/>
            <w:tcBorders>
              <w:top w:val="single" w:sz="4" w:space="0" w:color="auto"/>
              <w:left w:val="nil"/>
              <w:bottom w:val="nil"/>
              <w:right w:val="nil"/>
            </w:tcBorders>
            <w:vAlign w:val="center"/>
          </w:tcPr>
          <w:p w:rsidR="00C21C63" w:rsidRPr="00B75066" w:rsidRDefault="00C21C63" w:rsidP="00B75066">
            <w:pPr>
              <w:jc w:val="right"/>
              <w:rPr>
                <w:rFonts w:ascii="Arial" w:hAnsi="Arial" w:cs="Arial"/>
                <w:color w:val="auto"/>
                <w:sz w:val="16"/>
                <w:szCs w:val="16"/>
              </w:rPr>
            </w:pPr>
          </w:p>
        </w:tc>
        <w:tc>
          <w:tcPr>
            <w:tcW w:w="1094" w:type="dxa"/>
            <w:tcBorders>
              <w:top w:val="single" w:sz="4" w:space="0" w:color="auto"/>
              <w:left w:val="nil"/>
              <w:bottom w:val="nil"/>
              <w:right w:val="nil"/>
            </w:tcBorders>
          </w:tcPr>
          <w:p w:rsidR="00C21C63" w:rsidRPr="00B75066" w:rsidRDefault="00C21C63" w:rsidP="00B75066">
            <w:pPr>
              <w:jc w:val="right"/>
              <w:rPr>
                <w:rFonts w:ascii="Arial" w:hAnsi="Arial" w:cs="Arial"/>
                <w:color w:val="auto"/>
                <w:sz w:val="16"/>
                <w:szCs w:val="16"/>
              </w:rPr>
            </w:pPr>
          </w:p>
        </w:tc>
      </w:tr>
      <w:tr w:rsidR="00C202BE" w:rsidRPr="00B75066" w:rsidTr="00CE2689">
        <w:tc>
          <w:tcPr>
            <w:tcW w:w="2981" w:type="dxa"/>
            <w:tcBorders>
              <w:top w:val="nil"/>
              <w:left w:val="nil"/>
              <w:bottom w:val="nil"/>
              <w:right w:val="nil"/>
            </w:tcBorders>
            <w:vAlign w:val="center"/>
          </w:tcPr>
          <w:p w:rsidR="00C21C63" w:rsidRPr="00B75066" w:rsidRDefault="00C21C63" w:rsidP="00B75066">
            <w:pPr>
              <w:ind w:left="9"/>
              <w:rPr>
                <w:rFonts w:ascii="Arial" w:hAnsi="Arial" w:cs="Arial"/>
                <w:b/>
                <w:bCs/>
                <w:color w:val="auto"/>
                <w:sz w:val="16"/>
                <w:szCs w:val="16"/>
              </w:rPr>
            </w:pPr>
            <w:r w:rsidRPr="00B75066">
              <w:rPr>
                <w:rFonts w:ascii="Arial" w:hAnsi="Arial" w:cs="Arial"/>
                <w:b/>
                <w:color w:val="auto"/>
                <w:sz w:val="16"/>
                <w:szCs w:val="16"/>
              </w:rPr>
              <w:t xml:space="preserve">As at </w:t>
            </w:r>
            <w:r w:rsidRPr="00B75066">
              <w:rPr>
                <w:rFonts w:ascii="Arial" w:hAnsi="Arial" w:cs="Arial"/>
                <w:b/>
                <w:bCs/>
                <w:color w:val="auto"/>
                <w:sz w:val="16"/>
                <w:szCs w:val="16"/>
              </w:rPr>
              <w:t xml:space="preserve">31 December </w:t>
            </w:r>
            <w:r w:rsidR="00C202BE" w:rsidRPr="00B75066">
              <w:rPr>
                <w:rFonts w:ascii="Arial" w:hAnsi="Arial" w:cs="Arial"/>
                <w:b/>
                <w:bCs/>
                <w:color w:val="auto"/>
                <w:sz w:val="16"/>
                <w:szCs w:val="16"/>
              </w:rPr>
              <w:t>2018</w:t>
            </w:r>
          </w:p>
        </w:tc>
        <w:tc>
          <w:tcPr>
            <w:tcW w:w="979" w:type="dxa"/>
            <w:tcBorders>
              <w:top w:val="nil"/>
              <w:left w:val="nil"/>
              <w:bottom w:val="nil"/>
              <w:right w:val="nil"/>
            </w:tcBorders>
            <w:vAlign w:val="center"/>
          </w:tcPr>
          <w:p w:rsidR="00C21C63" w:rsidRPr="00B75066" w:rsidRDefault="00C21C63" w:rsidP="00B75066">
            <w:pPr>
              <w:jc w:val="right"/>
              <w:rPr>
                <w:rFonts w:ascii="Arial" w:hAnsi="Arial" w:cs="Arial"/>
                <w:color w:val="auto"/>
                <w:sz w:val="16"/>
                <w:szCs w:val="16"/>
              </w:rPr>
            </w:pPr>
          </w:p>
        </w:tc>
        <w:tc>
          <w:tcPr>
            <w:tcW w:w="1185" w:type="dxa"/>
            <w:tcBorders>
              <w:top w:val="nil"/>
              <w:left w:val="nil"/>
              <w:bottom w:val="nil"/>
              <w:right w:val="nil"/>
            </w:tcBorders>
            <w:vAlign w:val="center"/>
          </w:tcPr>
          <w:p w:rsidR="00C21C63" w:rsidRPr="00B75066" w:rsidRDefault="00C21C63" w:rsidP="00B75066">
            <w:pPr>
              <w:jc w:val="right"/>
              <w:rPr>
                <w:rFonts w:ascii="Arial" w:hAnsi="Arial" w:cs="Arial"/>
                <w:color w:val="auto"/>
                <w:sz w:val="16"/>
                <w:szCs w:val="16"/>
              </w:rPr>
            </w:pPr>
          </w:p>
        </w:tc>
        <w:tc>
          <w:tcPr>
            <w:tcW w:w="1172" w:type="dxa"/>
            <w:tcBorders>
              <w:top w:val="nil"/>
              <w:left w:val="nil"/>
              <w:bottom w:val="nil"/>
              <w:right w:val="nil"/>
            </w:tcBorders>
            <w:vAlign w:val="center"/>
          </w:tcPr>
          <w:p w:rsidR="00C21C63" w:rsidRPr="00B75066" w:rsidRDefault="00C21C63" w:rsidP="00B75066">
            <w:pPr>
              <w:jc w:val="right"/>
              <w:rPr>
                <w:rFonts w:ascii="Arial" w:hAnsi="Arial" w:cs="Arial"/>
                <w:color w:val="auto"/>
                <w:sz w:val="16"/>
                <w:szCs w:val="16"/>
              </w:rPr>
            </w:pPr>
          </w:p>
        </w:tc>
        <w:tc>
          <w:tcPr>
            <w:tcW w:w="1010" w:type="dxa"/>
            <w:tcBorders>
              <w:top w:val="nil"/>
              <w:left w:val="nil"/>
              <w:bottom w:val="nil"/>
              <w:right w:val="nil"/>
            </w:tcBorders>
            <w:vAlign w:val="center"/>
          </w:tcPr>
          <w:p w:rsidR="00C21C63" w:rsidRPr="00B75066" w:rsidRDefault="00C21C63" w:rsidP="00B75066">
            <w:pPr>
              <w:jc w:val="right"/>
              <w:rPr>
                <w:rFonts w:ascii="Arial" w:hAnsi="Arial" w:cs="Arial"/>
                <w:color w:val="auto"/>
                <w:sz w:val="16"/>
                <w:szCs w:val="16"/>
              </w:rPr>
            </w:pPr>
          </w:p>
        </w:tc>
        <w:tc>
          <w:tcPr>
            <w:tcW w:w="1174" w:type="dxa"/>
            <w:tcBorders>
              <w:top w:val="nil"/>
              <w:left w:val="nil"/>
              <w:bottom w:val="nil"/>
              <w:right w:val="nil"/>
            </w:tcBorders>
            <w:vAlign w:val="center"/>
          </w:tcPr>
          <w:p w:rsidR="00C21C63" w:rsidRPr="00B75066" w:rsidRDefault="00C21C63" w:rsidP="00B75066">
            <w:pPr>
              <w:jc w:val="right"/>
              <w:rPr>
                <w:rFonts w:ascii="Arial" w:hAnsi="Arial" w:cs="Arial"/>
                <w:color w:val="auto"/>
                <w:sz w:val="16"/>
                <w:szCs w:val="16"/>
              </w:rPr>
            </w:pPr>
          </w:p>
        </w:tc>
        <w:tc>
          <w:tcPr>
            <w:tcW w:w="1094" w:type="dxa"/>
            <w:tcBorders>
              <w:top w:val="nil"/>
              <w:left w:val="nil"/>
              <w:bottom w:val="nil"/>
              <w:right w:val="nil"/>
            </w:tcBorders>
          </w:tcPr>
          <w:p w:rsidR="00C21C63" w:rsidRPr="00B75066" w:rsidRDefault="00C21C63" w:rsidP="00B75066">
            <w:pPr>
              <w:jc w:val="right"/>
              <w:rPr>
                <w:rFonts w:ascii="Arial" w:hAnsi="Arial" w:cs="Arial"/>
                <w:color w:val="auto"/>
                <w:sz w:val="16"/>
                <w:szCs w:val="16"/>
              </w:rPr>
            </w:pPr>
          </w:p>
        </w:tc>
      </w:tr>
      <w:tr w:rsidR="00C202BE" w:rsidRPr="00B75066" w:rsidTr="00CE2689">
        <w:tc>
          <w:tcPr>
            <w:tcW w:w="2981" w:type="dxa"/>
            <w:tcBorders>
              <w:top w:val="nil"/>
              <w:left w:val="nil"/>
              <w:bottom w:val="nil"/>
              <w:right w:val="nil"/>
            </w:tcBorders>
            <w:vAlign w:val="center"/>
          </w:tcPr>
          <w:p w:rsidR="00C21C63" w:rsidRPr="00B75066" w:rsidRDefault="00C21C63" w:rsidP="00B75066">
            <w:pPr>
              <w:ind w:left="9"/>
              <w:rPr>
                <w:rFonts w:ascii="Arial" w:hAnsi="Arial" w:cs="Arial"/>
                <w:color w:val="auto"/>
                <w:sz w:val="16"/>
                <w:szCs w:val="16"/>
              </w:rPr>
            </w:pPr>
            <w:r w:rsidRPr="00B75066">
              <w:rPr>
                <w:rFonts w:ascii="Arial" w:hAnsi="Arial" w:cs="Arial"/>
                <w:color w:val="auto"/>
                <w:sz w:val="16"/>
                <w:szCs w:val="16"/>
              </w:rPr>
              <w:t>Cost</w:t>
            </w:r>
          </w:p>
        </w:tc>
        <w:tc>
          <w:tcPr>
            <w:tcW w:w="979" w:type="dxa"/>
            <w:tcBorders>
              <w:top w:val="nil"/>
              <w:left w:val="nil"/>
              <w:right w:val="nil"/>
            </w:tcBorders>
            <w:vAlign w:val="center"/>
          </w:tcPr>
          <w:p w:rsidR="00C21C63" w:rsidRPr="00B75066" w:rsidRDefault="00C21C63" w:rsidP="00B75066">
            <w:pPr>
              <w:jc w:val="right"/>
              <w:rPr>
                <w:rFonts w:ascii="Arial" w:hAnsi="Arial" w:cs="Arial"/>
                <w:noProof/>
                <w:color w:val="auto"/>
                <w:sz w:val="16"/>
                <w:szCs w:val="16"/>
              </w:rPr>
            </w:pPr>
            <w:r w:rsidRPr="00B75066">
              <w:rPr>
                <w:rFonts w:ascii="Arial" w:hAnsi="Arial" w:cs="Arial"/>
                <w:noProof/>
                <w:color w:val="auto"/>
                <w:sz w:val="16"/>
                <w:szCs w:val="16"/>
              </w:rPr>
              <w:t>10,215,811</w:t>
            </w:r>
          </w:p>
        </w:tc>
        <w:tc>
          <w:tcPr>
            <w:tcW w:w="1185" w:type="dxa"/>
            <w:tcBorders>
              <w:top w:val="nil"/>
              <w:left w:val="nil"/>
              <w:right w:val="nil"/>
            </w:tcBorders>
            <w:vAlign w:val="center"/>
          </w:tcPr>
          <w:p w:rsidR="00C21C63" w:rsidRPr="00B75066" w:rsidRDefault="00C21C63" w:rsidP="00B75066">
            <w:pPr>
              <w:jc w:val="right"/>
              <w:rPr>
                <w:rFonts w:ascii="Arial" w:hAnsi="Arial" w:cs="Arial"/>
                <w:noProof/>
                <w:color w:val="auto"/>
                <w:sz w:val="16"/>
                <w:szCs w:val="16"/>
              </w:rPr>
            </w:pPr>
            <w:r w:rsidRPr="00B75066">
              <w:rPr>
                <w:rFonts w:ascii="Arial" w:hAnsi="Arial" w:cs="Arial"/>
                <w:noProof/>
                <w:color w:val="auto"/>
                <w:sz w:val="16"/>
                <w:szCs w:val="16"/>
              </w:rPr>
              <w:t>36,620,603</w:t>
            </w:r>
          </w:p>
        </w:tc>
        <w:tc>
          <w:tcPr>
            <w:tcW w:w="1172" w:type="dxa"/>
            <w:tcBorders>
              <w:top w:val="nil"/>
              <w:left w:val="nil"/>
              <w:right w:val="nil"/>
            </w:tcBorders>
            <w:vAlign w:val="center"/>
          </w:tcPr>
          <w:p w:rsidR="00C21C63" w:rsidRPr="00B75066" w:rsidRDefault="00C21C63" w:rsidP="00B75066">
            <w:pPr>
              <w:jc w:val="right"/>
              <w:rPr>
                <w:rFonts w:ascii="Arial" w:hAnsi="Arial" w:cs="Arial"/>
                <w:noProof/>
                <w:color w:val="auto"/>
                <w:sz w:val="16"/>
                <w:szCs w:val="16"/>
              </w:rPr>
            </w:pPr>
            <w:r w:rsidRPr="00B75066">
              <w:rPr>
                <w:rFonts w:ascii="Arial" w:hAnsi="Arial" w:cs="Arial"/>
                <w:noProof/>
                <w:color w:val="auto"/>
                <w:sz w:val="16"/>
                <w:szCs w:val="16"/>
              </w:rPr>
              <w:t>39,998,537</w:t>
            </w:r>
          </w:p>
        </w:tc>
        <w:tc>
          <w:tcPr>
            <w:tcW w:w="1010" w:type="dxa"/>
            <w:tcBorders>
              <w:top w:val="nil"/>
              <w:left w:val="nil"/>
              <w:right w:val="nil"/>
            </w:tcBorders>
            <w:vAlign w:val="center"/>
          </w:tcPr>
          <w:p w:rsidR="00C21C63" w:rsidRPr="00B75066" w:rsidRDefault="00C21C63" w:rsidP="00B75066">
            <w:pPr>
              <w:jc w:val="right"/>
              <w:rPr>
                <w:rFonts w:ascii="Arial" w:hAnsi="Arial" w:cs="Arial"/>
                <w:noProof/>
                <w:color w:val="auto"/>
                <w:sz w:val="16"/>
                <w:szCs w:val="16"/>
              </w:rPr>
            </w:pPr>
            <w:r w:rsidRPr="00B75066">
              <w:rPr>
                <w:rFonts w:ascii="Arial" w:hAnsi="Arial" w:cs="Arial"/>
                <w:noProof/>
                <w:color w:val="auto"/>
                <w:sz w:val="16"/>
                <w:szCs w:val="16"/>
              </w:rPr>
              <w:t>12,172,377</w:t>
            </w:r>
          </w:p>
        </w:tc>
        <w:tc>
          <w:tcPr>
            <w:tcW w:w="1174" w:type="dxa"/>
            <w:tcBorders>
              <w:top w:val="nil"/>
              <w:left w:val="nil"/>
              <w:right w:val="nil"/>
            </w:tcBorders>
          </w:tcPr>
          <w:p w:rsidR="00C21C63" w:rsidRPr="00B75066" w:rsidRDefault="00C21C63" w:rsidP="00B75066">
            <w:pPr>
              <w:jc w:val="right"/>
              <w:rPr>
                <w:rFonts w:ascii="Arial" w:hAnsi="Arial" w:cs="Arial"/>
                <w:noProof/>
                <w:color w:val="auto"/>
                <w:sz w:val="16"/>
                <w:szCs w:val="16"/>
              </w:rPr>
            </w:pPr>
            <w:r w:rsidRPr="00B75066">
              <w:rPr>
                <w:rFonts w:ascii="Arial" w:hAnsi="Arial" w:cs="Arial"/>
                <w:noProof/>
                <w:color w:val="auto"/>
                <w:sz w:val="16"/>
                <w:szCs w:val="16"/>
              </w:rPr>
              <w:t>54,000</w:t>
            </w:r>
          </w:p>
        </w:tc>
        <w:tc>
          <w:tcPr>
            <w:tcW w:w="1094" w:type="dxa"/>
            <w:tcBorders>
              <w:top w:val="nil"/>
              <w:left w:val="nil"/>
              <w:right w:val="nil"/>
            </w:tcBorders>
            <w:vAlign w:val="center"/>
          </w:tcPr>
          <w:p w:rsidR="00C21C63" w:rsidRPr="00B75066" w:rsidRDefault="00C21C63" w:rsidP="00B75066">
            <w:pPr>
              <w:jc w:val="right"/>
              <w:rPr>
                <w:rFonts w:ascii="Arial" w:hAnsi="Arial" w:cs="Arial"/>
                <w:noProof/>
                <w:color w:val="auto"/>
                <w:sz w:val="16"/>
                <w:szCs w:val="16"/>
              </w:rPr>
            </w:pPr>
            <w:r w:rsidRPr="00B75066">
              <w:rPr>
                <w:rFonts w:ascii="Arial" w:hAnsi="Arial" w:cs="Arial"/>
                <w:noProof/>
                <w:color w:val="auto"/>
                <w:sz w:val="16"/>
                <w:szCs w:val="16"/>
              </w:rPr>
              <w:t>99,061,328</w:t>
            </w:r>
          </w:p>
        </w:tc>
      </w:tr>
      <w:tr w:rsidR="00C202BE" w:rsidRPr="00B75066" w:rsidTr="00CE2689">
        <w:tc>
          <w:tcPr>
            <w:tcW w:w="2981" w:type="dxa"/>
            <w:tcBorders>
              <w:top w:val="nil"/>
              <w:left w:val="nil"/>
              <w:bottom w:val="nil"/>
              <w:right w:val="nil"/>
            </w:tcBorders>
            <w:vAlign w:val="center"/>
          </w:tcPr>
          <w:p w:rsidR="00C21C63" w:rsidRPr="00B75066" w:rsidRDefault="00C21C63" w:rsidP="00B75066">
            <w:pPr>
              <w:ind w:left="9"/>
              <w:rPr>
                <w:rFonts w:ascii="Arial" w:hAnsi="Arial" w:cs="Arial"/>
                <w:color w:val="auto"/>
                <w:spacing w:val="-6"/>
                <w:sz w:val="16"/>
                <w:szCs w:val="16"/>
                <w:cs/>
              </w:rPr>
            </w:pPr>
            <w:proofErr w:type="gramStart"/>
            <w:r w:rsidRPr="00B75066">
              <w:rPr>
                <w:rFonts w:ascii="Arial" w:hAnsi="Arial" w:cs="Arial"/>
                <w:color w:val="auto"/>
                <w:spacing w:val="-6"/>
                <w:sz w:val="16"/>
                <w:szCs w:val="16"/>
                <w:u w:val="single"/>
              </w:rPr>
              <w:t>Less</w:t>
            </w:r>
            <w:r w:rsidR="00FF1394" w:rsidRPr="00B75066">
              <w:rPr>
                <w:rFonts w:ascii="Arial" w:hAnsi="Arial" w:cs="Arial"/>
                <w:color w:val="auto"/>
                <w:spacing w:val="-6"/>
                <w:sz w:val="16"/>
                <w:szCs w:val="16"/>
                <w:u w:val="single"/>
                <w:cs/>
              </w:rPr>
              <w:t xml:space="preserve"> </w:t>
            </w:r>
            <w:r w:rsidR="00FF1394" w:rsidRPr="00B75066">
              <w:rPr>
                <w:rFonts w:ascii="Arial" w:hAnsi="Arial" w:cs="Arial"/>
                <w:color w:val="auto"/>
                <w:spacing w:val="-6"/>
                <w:sz w:val="16"/>
                <w:szCs w:val="16"/>
                <w:cs/>
              </w:rPr>
              <w:t xml:space="preserve"> </w:t>
            </w:r>
            <w:r w:rsidRPr="00B75066">
              <w:rPr>
                <w:rFonts w:ascii="Arial" w:hAnsi="Arial" w:cs="Arial"/>
                <w:color w:val="auto"/>
                <w:spacing w:val="-6"/>
                <w:sz w:val="16"/>
                <w:szCs w:val="16"/>
              </w:rPr>
              <w:t>Accumulated</w:t>
            </w:r>
            <w:proofErr w:type="gramEnd"/>
            <w:r w:rsidRPr="00B75066">
              <w:rPr>
                <w:rFonts w:ascii="Arial" w:hAnsi="Arial" w:cs="Arial"/>
                <w:color w:val="auto"/>
                <w:spacing w:val="-6"/>
                <w:sz w:val="16"/>
                <w:szCs w:val="16"/>
              </w:rPr>
              <w:t xml:space="preserve"> depreciation</w:t>
            </w:r>
          </w:p>
        </w:tc>
        <w:tc>
          <w:tcPr>
            <w:tcW w:w="979" w:type="dxa"/>
            <w:tcBorders>
              <w:top w:val="nil"/>
              <w:left w:val="nil"/>
              <w:bottom w:val="single" w:sz="4" w:space="0" w:color="auto"/>
              <w:right w:val="nil"/>
            </w:tcBorders>
            <w:vAlign w:val="center"/>
          </w:tcPr>
          <w:p w:rsidR="00C21C63" w:rsidRPr="00B75066" w:rsidRDefault="00C21C63" w:rsidP="00B75066">
            <w:pPr>
              <w:jc w:val="right"/>
              <w:rPr>
                <w:rFonts w:ascii="Arial" w:hAnsi="Arial" w:cs="Arial"/>
                <w:noProof/>
                <w:color w:val="auto"/>
                <w:sz w:val="16"/>
                <w:szCs w:val="16"/>
              </w:rPr>
            </w:pPr>
            <w:r w:rsidRPr="00B75066">
              <w:rPr>
                <w:rFonts w:ascii="Arial" w:hAnsi="Arial" w:cs="Arial"/>
                <w:noProof/>
                <w:color w:val="auto"/>
                <w:sz w:val="16"/>
                <w:szCs w:val="16"/>
              </w:rPr>
              <w:t>-</w:t>
            </w:r>
          </w:p>
        </w:tc>
        <w:tc>
          <w:tcPr>
            <w:tcW w:w="1185" w:type="dxa"/>
            <w:tcBorders>
              <w:top w:val="nil"/>
              <w:left w:val="nil"/>
              <w:bottom w:val="single" w:sz="4" w:space="0" w:color="auto"/>
              <w:right w:val="nil"/>
            </w:tcBorders>
            <w:vAlign w:val="center"/>
          </w:tcPr>
          <w:p w:rsidR="00C21C63" w:rsidRPr="00B75066" w:rsidRDefault="00C21C63" w:rsidP="00B75066">
            <w:pPr>
              <w:jc w:val="right"/>
              <w:rPr>
                <w:rFonts w:ascii="Arial" w:hAnsi="Arial" w:cs="Arial"/>
                <w:noProof/>
                <w:color w:val="auto"/>
                <w:sz w:val="16"/>
                <w:szCs w:val="16"/>
              </w:rPr>
            </w:pPr>
            <w:r w:rsidRPr="00B75066">
              <w:rPr>
                <w:rFonts w:ascii="Arial" w:hAnsi="Arial" w:cs="Arial"/>
                <w:noProof/>
                <w:color w:val="auto"/>
                <w:sz w:val="16"/>
                <w:szCs w:val="16"/>
              </w:rPr>
              <w:t>(23,662,156)</w:t>
            </w:r>
          </w:p>
        </w:tc>
        <w:tc>
          <w:tcPr>
            <w:tcW w:w="1172" w:type="dxa"/>
            <w:tcBorders>
              <w:top w:val="nil"/>
              <w:left w:val="nil"/>
              <w:bottom w:val="single" w:sz="4" w:space="0" w:color="auto"/>
              <w:right w:val="nil"/>
            </w:tcBorders>
            <w:vAlign w:val="center"/>
          </w:tcPr>
          <w:p w:rsidR="00C21C63" w:rsidRPr="00B75066" w:rsidRDefault="00C21C63" w:rsidP="00B75066">
            <w:pPr>
              <w:jc w:val="right"/>
              <w:rPr>
                <w:rFonts w:ascii="Arial" w:hAnsi="Arial" w:cs="Arial"/>
                <w:noProof/>
                <w:color w:val="auto"/>
                <w:sz w:val="16"/>
                <w:szCs w:val="16"/>
              </w:rPr>
            </w:pPr>
            <w:r w:rsidRPr="00B75066">
              <w:rPr>
                <w:rFonts w:ascii="Arial" w:hAnsi="Arial" w:cs="Arial"/>
                <w:noProof/>
                <w:color w:val="auto"/>
                <w:sz w:val="16"/>
                <w:szCs w:val="16"/>
              </w:rPr>
              <w:t>(27,002,182)</w:t>
            </w:r>
          </w:p>
        </w:tc>
        <w:tc>
          <w:tcPr>
            <w:tcW w:w="1010" w:type="dxa"/>
            <w:tcBorders>
              <w:top w:val="nil"/>
              <w:left w:val="nil"/>
              <w:bottom w:val="single" w:sz="4" w:space="0" w:color="auto"/>
              <w:right w:val="nil"/>
            </w:tcBorders>
            <w:vAlign w:val="center"/>
          </w:tcPr>
          <w:p w:rsidR="00C21C63" w:rsidRPr="00B75066" w:rsidRDefault="00C21C63" w:rsidP="00B75066">
            <w:pPr>
              <w:jc w:val="right"/>
              <w:rPr>
                <w:rFonts w:ascii="Arial" w:hAnsi="Arial" w:cs="Arial"/>
                <w:noProof/>
                <w:color w:val="auto"/>
                <w:sz w:val="16"/>
                <w:szCs w:val="16"/>
              </w:rPr>
            </w:pPr>
            <w:r w:rsidRPr="00B75066">
              <w:rPr>
                <w:rFonts w:ascii="Arial" w:hAnsi="Arial" w:cs="Arial"/>
                <w:noProof/>
                <w:color w:val="auto"/>
                <w:sz w:val="16"/>
                <w:szCs w:val="16"/>
              </w:rPr>
              <w:t>(5,506,099)</w:t>
            </w:r>
          </w:p>
        </w:tc>
        <w:tc>
          <w:tcPr>
            <w:tcW w:w="1174" w:type="dxa"/>
            <w:tcBorders>
              <w:top w:val="nil"/>
              <w:left w:val="nil"/>
              <w:bottom w:val="single" w:sz="4" w:space="0" w:color="auto"/>
              <w:right w:val="nil"/>
            </w:tcBorders>
          </w:tcPr>
          <w:p w:rsidR="00C21C63" w:rsidRPr="00B75066" w:rsidRDefault="00C21C63" w:rsidP="00B75066">
            <w:pPr>
              <w:jc w:val="right"/>
              <w:rPr>
                <w:rFonts w:ascii="Arial" w:hAnsi="Arial" w:cs="Arial"/>
                <w:noProof/>
                <w:color w:val="auto"/>
                <w:sz w:val="16"/>
                <w:szCs w:val="16"/>
              </w:rPr>
            </w:pPr>
            <w:r w:rsidRPr="00B75066">
              <w:rPr>
                <w:rFonts w:ascii="Arial" w:hAnsi="Arial" w:cs="Arial"/>
                <w:noProof/>
                <w:color w:val="auto"/>
                <w:sz w:val="16"/>
                <w:szCs w:val="16"/>
              </w:rPr>
              <w:t>-</w:t>
            </w:r>
          </w:p>
        </w:tc>
        <w:tc>
          <w:tcPr>
            <w:tcW w:w="1094" w:type="dxa"/>
            <w:tcBorders>
              <w:top w:val="nil"/>
              <w:left w:val="nil"/>
              <w:bottom w:val="single" w:sz="4" w:space="0" w:color="auto"/>
              <w:right w:val="nil"/>
            </w:tcBorders>
            <w:vAlign w:val="center"/>
          </w:tcPr>
          <w:p w:rsidR="00C21C63" w:rsidRPr="00B75066" w:rsidRDefault="00C21C63" w:rsidP="00B75066">
            <w:pPr>
              <w:jc w:val="right"/>
              <w:rPr>
                <w:rFonts w:ascii="Arial" w:hAnsi="Arial" w:cs="Arial"/>
                <w:noProof/>
                <w:color w:val="auto"/>
                <w:sz w:val="16"/>
                <w:szCs w:val="16"/>
              </w:rPr>
            </w:pPr>
            <w:r w:rsidRPr="00B75066">
              <w:rPr>
                <w:rFonts w:ascii="Arial" w:hAnsi="Arial" w:cs="Arial"/>
                <w:noProof/>
                <w:color w:val="auto"/>
                <w:sz w:val="16"/>
                <w:szCs w:val="16"/>
              </w:rPr>
              <w:t>(56,170,437)</w:t>
            </w:r>
          </w:p>
        </w:tc>
      </w:tr>
      <w:tr w:rsidR="00C202BE" w:rsidRPr="00B75066" w:rsidTr="00CE2689">
        <w:tc>
          <w:tcPr>
            <w:tcW w:w="2981" w:type="dxa"/>
            <w:tcBorders>
              <w:top w:val="nil"/>
              <w:left w:val="nil"/>
              <w:bottom w:val="nil"/>
              <w:right w:val="nil"/>
            </w:tcBorders>
            <w:vAlign w:val="center"/>
          </w:tcPr>
          <w:p w:rsidR="00C21C63" w:rsidRPr="00B75066" w:rsidRDefault="00C21C63" w:rsidP="00B75066">
            <w:pPr>
              <w:ind w:left="9"/>
              <w:rPr>
                <w:rFonts w:ascii="Arial" w:hAnsi="Arial" w:cs="Arial"/>
                <w:bCs/>
                <w:color w:val="auto"/>
                <w:sz w:val="16"/>
                <w:szCs w:val="16"/>
              </w:rPr>
            </w:pPr>
          </w:p>
        </w:tc>
        <w:tc>
          <w:tcPr>
            <w:tcW w:w="979" w:type="dxa"/>
            <w:tcBorders>
              <w:top w:val="single" w:sz="4" w:space="0" w:color="auto"/>
              <w:left w:val="nil"/>
              <w:right w:val="nil"/>
            </w:tcBorders>
            <w:vAlign w:val="center"/>
          </w:tcPr>
          <w:p w:rsidR="00C21C63" w:rsidRPr="00B75066" w:rsidRDefault="00C21C63" w:rsidP="00B75066">
            <w:pPr>
              <w:jc w:val="right"/>
              <w:rPr>
                <w:rFonts w:ascii="Arial" w:hAnsi="Arial" w:cs="Arial"/>
                <w:bCs/>
                <w:color w:val="auto"/>
                <w:sz w:val="16"/>
                <w:szCs w:val="16"/>
                <w:cs/>
              </w:rPr>
            </w:pPr>
          </w:p>
        </w:tc>
        <w:tc>
          <w:tcPr>
            <w:tcW w:w="1185" w:type="dxa"/>
            <w:tcBorders>
              <w:top w:val="single" w:sz="4" w:space="0" w:color="auto"/>
              <w:left w:val="nil"/>
              <w:right w:val="nil"/>
            </w:tcBorders>
            <w:vAlign w:val="center"/>
          </w:tcPr>
          <w:p w:rsidR="00C21C63" w:rsidRPr="00B75066" w:rsidRDefault="00C21C63" w:rsidP="00B75066">
            <w:pPr>
              <w:jc w:val="right"/>
              <w:rPr>
                <w:rFonts w:ascii="Arial" w:hAnsi="Arial" w:cs="Arial"/>
                <w:bCs/>
                <w:color w:val="auto"/>
                <w:sz w:val="16"/>
                <w:szCs w:val="16"/>
              </w:rPr>
            </w:pPr>
          </w:p>
        </w:tc>
        <w:tc>
          <w:tcPr>
            <w:tcW w:w="1172" w:type="dxa"/>
            <w:tcBorders>
              <w:top w:val="single" w:sz="4" w:space="0" w:color="auto"/>
              <w:left w:val="nil"/>
              <w:right w:val="nil"/>
            </w:tcBorders>
            <w:vAlign w:val="center"/>
          </w:tcPr>
          <w:p w:rsidR="00C21C63" w:rsidRPr="00B75066" w:rsidRDefault="00C21C63" w:rsidP="00B75066">
            <w:pPr>
              <w:jc w:val="right"/>
              <w:rPr>
                <w:rFonts w:ascii="Arial" w:hAnsi="Arial" w:cs="Arial"/>
                <w:bCs/>
                <w:color w:val="auto"/>
                <w:sz w:val="16"/>
                <w:szCs w:val="16"/>
              </w:rPr>
            </w:pPr>
          </w:p>
        </w:tc>
        <w:tc>
          <w:tcPr>
            <w:tcW w:w="1010" w:type="dxa"/>
            <w:tcBorders>
              <w:top w:val="single" w:sz="4" w:space="0" w:color="auto"/>
              <w:left w:val="nil"/>
              <w:right w:val="nil"/>
            </w:tcBorders>
            <w:vAlign w:val="center"/>
          </w:tcPr>
          <w:p w:rsidR="00C21C63" w:rsidRPr="00B75066" w:rsidRDefault="00C21C63" w:rsidP="00B75066">
            <w:pPr>
              <w:jc w:val="right"/>
              <w:rPr>
                <w:rFonts w:ascii="Arial" w:hAnsi="Arial" w:cs="Arial"/>
                <w:bCs/>
                <w:color w:val="auto"/>
                <w:sz w:val="16"/>
                <w:szCs w:val="16"/>
              </w:rPr>
            </w:pPr>
          </w:p>
        </w:tc>
        <w:tc>
          <w:tcPr>
            <w:tcW w:w="1174" w:type="dxa"/>
            <w:tcBorders>
              <w:top w:val="single" w:sz="4" w:space="0" w:color="auto"/>
              <w:left w:val="nil"/>
              <w:right w:val="nil"/>
            </w:tcBorders>
            <w:vAlign w:val="center"/>
          </w:tcPr>
          <w:p w:rsidR="00C21C63" w:rsidRPr="00B75066" w:rsidRDefault="00C21C63" w:rsidP="00B75066">
            <w:pPr>
              <w:jc w:val="right"/>
              <w:rPr>
                <w:rFonts w:ascii="Arial" w:hAnsi="Arial" w:cs="Arial"/>
                <w:bCs/>
                <w:color w:val="auto"/>
                <w:sz w:val="16"/>
                <w:szCs w:val="16"/>
              </w:rPr>
            </w:pPr>
          </w:p>
        </w:tc>
        <w:tc>
          <w:tcPr>
            <w:tcW w:w="1094" w:type="dxa"/>
            <w:tcBorders>
              <w:top w:val="single" w:sz="4" w:space="0" w:color="auto"/>
              <w:left w:val="nil"/>
              <w:right w:val="nil"/>
            </w:tcBorders>
          </w:tcPr>
          <w:p w:rsidR="00C21C63" w:rsidRPr="00B75066" w:rsidRDefault="00C21C63" w:rsidP="00B75066">
            <w:pPr>
              <w:jc w:val="right"/>
              <w:rPr>
                <w:rFonts w:ascii="Arial" w:hAnsi="Arial" w:cs="Arial"/>
                <w:bCs/>
                <w:color w:val="auto"/>
                <w:sz w:val="16"/>
                <w:szCs w:val="16"/>
              </w:rPr>
            </w:pPr>
          </w:p>
        </w:tc>
      </w:tr>
      <w:tr w:rsidR="00C202BE" w:rsidRPr="00B75066" w:rsidTr="00CE2689">
        <w:tc>
          <w:tcPr>
            <w:tcW w:w="2981" w:type="dxa"/>
            <w:tcBorders>
              <w:top w:val="nil"/>
              <w:left w:val="nil"/>
              <w:bottom w:val="nil"/>
              <w:right w:val="nil"/>
            </w:tcBorders>
            <w:vAlign w:val="center"/>
          </w:tcPr>
          <w:p w:rsidR="00C21C63" w:rsidRPr="00B75066" w:rsidRDefault="00C21C63" w:rsidP="00B75066">
            <w:pPr>
              <w:ind w:left="9"/>
              <w:rPr>
                <w:rFonts w:ascii="Arial" w:hAnsi="Arial" w:cs="Arial"/>
                <w:b/>
                <w:bCs/>
                <w:color w:val="auto"/>
                <w:sz w:val="16"/>
                <w:szCs w:val="16"/>
              </w:rPr>
            </w:pPr>
            <w:r w:rsidRPr="00B75066">
              <w:rPr>
                <w:rFonts w:ascii="Arial" w:hAnsi="Arial" w:cs="Arial"/>
                <w:b/>
                <w:bCs/>
                <w:color w:val="auto"/>
                <w:sz w:val="16"/>
                <w:szCs w:val="16"/>
              </w:rPr>
              <w:t>Net book amount</w:t>
            </w:r>
          </w:p>
        </w:tc>
        <w:tc>
          <w:tcPr>
            <w:tcW w:w="979" w:type="dxa"/>
            <w:tcBorders>
              <w:top w:val="nil"/>
              <w:left w:val="nil"/>
              <w:bottom w:val="single" w:sz="4" w:space="0" w:color="auto"/>
              <w:right w:val="nil"/>
            </w:tcBorders>
            <w:vAlign w:val="center"/>
          </w:tcPr>
          <w:p w:rsidR="00C21C63" w:rsidRPr="00B75066" w:rsidRDefault="00C21C63" w:rsidP="00B75066">
            <w:pPr>
              <w:jc w:val="right"/>
              <w:rPr>
                <w:rFonts w:ascii="Arial" w:hAnsi="Arial" w:cs="Arial"/>
                <w:noProof/>
                <w:color w:val="auto"/>
                <w:sz w:val="16"/>
                <w:szCs w:val="16"/>
              </w:rPr>
            </w:pPr>
            <w:r w:rsidRPr="00B75066">
              <w:rPr>
                <w:rFonts w:ascii="Arial" w:hAnsi="Arial" w:cs="Arial"/>
                <w:noProof/>
                <w:color w:val="auto"/>
                <w:sz w:val="16"/>
                <w:szCs w:val="16"/>
              </w:rPr>
              <w:t>10,215,811</w:t>
            </w:r>
          </w:p>
        </w:tc>
        <w:tc>
          <w:tcPr>
            <w:tcW w:w="1185" w:type="dxa"/>
            <w:tcBorders>
              <w:top w:val="nil"/>
              <w:left w:val="nil"/>
              <w:bottom w:val="single" w:sz="4" w:space="0" w:color="auto"/>
              <w:right w:val="nil"/>
            </w:tcBorders>
            <w:vAlign w:val="center"/>
          </w:tcPr>
          <w:p w:rsidR="00C21C63" w:rsidRPr="00B75066" w:rsidRDefault="00C21C63" w:rsidP="00B75066">
            <w:pPr>
              <w:jc w:val="right"/>
              <w:rPr>
                <w:rFonts w:ascii="Arial" w:hAnsi="Arial" w:cs="Arial"/>
                <w:noProof/>
                <w:color w:val="auto"/>
                <w:sz w:val="16"/>
                <w:szCs w:val="16"/>
              </w:rPr>
            </w:pPr>
            <w:r w:rsidRPr="00B75066">
              <w:rPr>
                <w:rFonts w:ascii="Arial" w:hAnsi="Arial" w:cs="Arial"/>
                <w:noProof/>
                <w:color w:val="auto"/>
                <w:sz w:val="16"/>
                <w:szCs w:val="16"/>
              </w:rPr>
              <w:t>12,958,447</w:t>
            </w:r>
          </w:p>
        </w:tc>
        <w:tc>
          <w:tcPr>
            <w:tcW w:w="1172" w:type="dxa"/>
            <w:tcBorders>
              <w:top w:val="nil"/>
              <w:left w:val="nil"/>
              <w:bottom w:val="single" w:sz="4" w:space="0" w:color="auto"/>
              <w:right w:val="nil"/>
            </w:tcBorders>
            <w:vAlign w:val="center"/>
          </w:tcPr>
          <w:p w:rsidR="00C21C63" w:rsidRPr="00B75066" w:rsidRDefault="00C21C63" w:rsidP="00B75066">
            <w:pPr>
              <w:jc w:val="right"/>
              <w:rPr>
                <w:rFonts w:ascii="Arial" w:hAnsi="Arial" w:cs="Arial"/>
                <w:noProof/>
                <w:color w:val="auto"/>
                <w:sz w:val="16"/>
                <w:szCs w:val="16"/>
              </w:rPr>
            </w:pPr>
            <w:r w:rsidRPr="00B75066">
              <w:rPr>
                <w:rFonts w:ascii="Arial" w:hAnsi="Arial" w:cs="Arial"/>
                <w:noProof/>
                <w:color w:val="auto"/>
                <w:sz w:val="16"/>
                <w:szCs w:val="16"/>
              </w:rPr>
              <w:t>12,996,355</w:t>
            </w:r>
          </w:p>
        </w:tc>
        <w:tc>
          <w:tcPr>
            <w:tcW w:w="1010" w:type="dxa"/>
            <w:tcBorders>
              <w:top w:val="nil"/>
              <w:left w:val="nil"/>
              <w:bottom w:val="single" w:sz="4" w:space="0" w:color="auto"/>
              <w:right w:val="nil"/>
            </w:tcBorders>
            <w:vAlign w:val="center"/>
          </w:tcPr>
          <w:p w:rsidR="00C21C63" w:rsidRPr="00B75066" w:rsidRDefault="00C21C63" w:rsidP="00B75066">
            <w:pPr>
              <w:jc w:val="right"/>
              <w:rPr>
                <w:rFonts w:ascii="Arial" w:hAnsi="Arial" w:cs="Arial"/>
                <w:noProof/>
                <w:color w:val="auto"/>
                <w:sz w:val="16"/>
                <w:szCs w:val="16"/>
              </w:rPr>
            </w:pPr>
            <w:r w:rsidRPr="00B75066">
              <w:rPr>
                <w:rFonts w:ascii="Arial" w:hAnsi="Arial" w:cs="Arial"/>
                <w:noProof/>
                <w:color w:val="auto"/>
                <w:sz w:val="16"/>
                <w:szCs w:val="16"/>
              </w:rPr>
              <w:t>6,666,278</w:t>
            </w:r>
          </w:p>
        </w:tc>
        <w:tc>
          <w:tcPr>
            <w:tcW w:w="1174" w:type="dxa"/>
            <w:tcBorders>
              <w:top w:val="nil"/>
              <w:left w:val="nil"/>
              <w:bottom w:val="single" w:sz="4" w:space="0" w:color="auto"/>
              <w:right w:val="nil"/>
            </w:tcBorders>
          </w:tcPr>
          <w:p w:rsidR="00C21C63" w:rsidRPr="00B75066" w:rsidRDefault="00C21C63" w:rsidP="00B75066">
            <w:pPr>
              <w:jc w:val="right"/>
              <w:rPr>
                <w:rFonts w:ascii="Arial" w:hAnsi="Arial" w:cs="Arial"/>
                <w:noProof/>
                <w:color w:val="auto"/>
                <w:sz w:val="16"/>
                <w:szCs w:val="16"/>
              </w:rPr>
            </w:pPr>
            <w:r w:rsidRPr="00B75066">
              <w:rPr>
                <w:rFonts w:ascii="Arial" w:hAnsi="Arial" w:cs="Arial"/>
                <w:noProof/>
                <w:color w:val="auto"/>
                <w:sz w:val="16"/>
                <w:szCs w:val="16"/>
              </w:rPr>
              <w:t>54,000</w:t>
            </w:r>
          </w:p>
        </w:tc>
        <w:tc>
          <w:tcPr>
            <w:tcW w:w="1094" w:type="dxa"/>
            <w:tcBorders>
              <w:top w:val="nil"/>
              <w:left w:val="nil"/>
              <w:bottom w:val="single" w:sz="4" w:space="0" w:color="auto"/>
              <w:right w:val="nil"/>
            </w:tcBorders>
            <w:vAlign w:val="center"/>
          </w:tcPr>
          <w:p w:rsidR="00C21C63" w:rsidRPr="00B75066" w:rsidRDefault="00C21C63" w:rsidP="00B75066">
            <w:pPr>
              <w:jc w:val="right"/>
              <w:rPr>
                <w:rFonts w:ascii="Arial" w:hAnsi="Arial" w:cs="Arial"/>
                <w:noProof/>
                <w:color w:val="auto"/>
                <w:sz w:val="16"/>
                <w:szCs w:val="16"/>
              </w:rPr>
            </w:pPr>
            <w:r w:rsidRPr="00B75066">
              <w:rPr>
                <w:rFonts w:ascii="Arial" w:hAnsi="Arial" w:cs="Arial"/>
                <w:noProof/>
                <w:color w:val="auto"/>
                <w:sz w:val="16"/>
                <w:szCs w:val="16"/>
              </w:rPr>
              <w:t>42,890,891</w:t>
            </w:r>
          </w:p>
        </w:tc>
      </w:tr>
      <w:tr w:rsidR="00C202BE" w:rsidRPr="00B75066" w:rsidTr="00CE2689">
        <w:tc>
          <w:tcPr>
            <w:tcW w:w="2981" w:type="dxa"/>
            <w:tcBorders>
              <w:top w:val="nil"/>
              <w:left w:val="nil"/>
              <w:bottom w:val="nil"/>
              <w:right w:val="nil"/>
            </w:tcBorders>
            <w:vAlign w:val="center"/>
          </w:tcPr>
          <w:p w:rsidR="00C21C63" w:rsidRPr="00B75066" w:rsidRDefault="00C21C63" w:rsidP="00B75066">
            <w:pPr>
              <w:ind w:left="9" w:right="0"/>
              <w:rPr>
                <w:rFonts w:ascii="Arial" w:hAnsi="Arial" w:cs="Arial"/>
                <w:bCs/>
                <w:color w:val="auto"/>
                <w:sz w:val="16"/>
                <w:szCs w:val="16"/>
              </w:rPr>
            </w:pPr>
          </w:p>
        </w:tc>
        <w:tc>
          <w:tcPr>
            <w:tcW w:w="979" w:type="dxa"/>
            <w:tcBorders>
              <w:top w:val="single" w:sz="4" w:space="0" w:color="auto"/>
              <w:left w:val="nil"/>
              <w:bottom w:val="nil"/>
              <w:right w:val="nil"/>
            </w:tcBorders>
            <w:vAlign w:val="center"/>
          </w:tcPr>
          <w:p w:rsidR="00C21C63" w:rsidRPr="00B75066" w:rsidRDefault="00C21C63" w:rsidP="00B75066">
            <w:pPr>
              <w:jc w:val="right"/>
              <w:rPr>
                <w:rFonts w:ascii="Arial" w:hAnsi="Arial" w:cs="Arial"/>
                <w:bCs/>
                <w:color w:val="auto"/>
                <w:sz w:val="16"/>
                <w:szCs w:val="16"/>
                <w:cs/>
              </w:rPr>
            </w:pPr>
          </w:p>
        </w:tc>
        <w:tc>
          <w:tcPr>
            <w:tcW w:w="1185" w:type="dxa"/>
            <w:tcBorders>
              <w:top w:val="single" w:sz="4" w:space="0" w:color="auto"/>
              <w:left w:val="nil"/>
              <w:bottom w:val="nil"/>
              <w:right w:val="nil"/>
            </w:tcBorders>
            <w:vAlign w:val="center"/>
          </w:tcPr>
          <w:p w:rsidR="00C21C63" w:rsidRPr="00B75066" w:rsidRDefault="00C21C63" w:rsidP="00B75066">
            <w:pPr>
              <w:jc w:val="right"/>
              <w:rPr>
                <w:rFonts w:ascii="Arial" w:hAnsi="Arial" w:cs="Arial"/>
                <w:bCs/>
                <w:color w:val="auto"/>
                <w:sz w:val="16"/>
                <w:szCs w:val="16"/>
              </w:rPr>
            </w:pPr>
          </w:p>
        </w:tc>
        <w:tc>
          <w:tcPr>
            <w:tcW w:w="1172" w:type="dxa"/>
            <w:tcBorders>
              <w:top w:val="single" w:sz="4" w:space="0" w:color="auto"/>
              <w:left w:val="nil"/>
              <w:bottom w:val="nil"/>
              <w:right w:val="nil"/>
            </w:tcBorders>
            <w:vAlign w:val="center"/>
          </w:tcPr>
          <w:p w:rsidR="00C21C63" w:rsidRPr="00B75066" w:rsidRDefault="00C21C63" w:rsidP="00B75066">
            <w:pPr>
              <w:jc w:val="right"/>
              <w:rPr>
                <w:rFonts w:ascii="Arial" w:hAnsi="Arial" w:cs="Arial"/>
                <w:bCs/>
                <w:color w:val="auto"/>
                <w:sz w:val="16"/>
                <w:szCs w:val="16"/>
              </w:rPr>
            </w:pPr>
          </w:p>
        </w:tc>
        <w:tc>
          <w:tcPr>
            <w:tcW w:w="1010" w:type="dxa"/>
            <w:tcBorders>
              <w:top w:val="single" w:sz="4" w:space="0" w:color="auto"/>
              <w:left w:val="nil"/>
              <w:bottom w:val="nil"/>
              <w:right w:val="nil"/>
            </w:tcBorders>
            <w:vAlign w:val="center"/>
          </w:tcPr>
          <w:p w:rsidR="00C21C63" w:rsidRPr="00B75066" w:rsidRDefault="00C21C63" w:rsidP="00B75066">
            <w:pPr>
              <w:jc w:val="right"/>
              <w:rPr>
                <w:rFonts w:ascii="Arial" w:hAnsi="Arial" w:cs="Arial"/>
                <w:bCs/>
                <w:color w:val="auto"/>
                <w:sz w:val="16"/>
                <w:szCs w:val="16"/>
              </w:rPr>
            </w:pPr>
          </w:p>
        </w:tc>
        <w:tc>
          <w:tcPr>
            <w:tcW w:w="1174" w:type="dxa"/>
            <w:tcBorders>
              <w:top w:val="single" w:sz="4" w:space="0" w:color="auto"/>
              <w:left w:val="nil"/>
              <w:bottom w:val="nil"/>
              <w:right w:val="nil"/>
            </w:tcBorders>
            <w:vAlign w:val="center"/>
          </w:tcPr>
          <w:p w:rsidR="00C21C63" w:rsidRPr="00B75066" w:rsidRDefault="00C21C63" w:rsidP="00B75066">
            <w:pPr>
              <w:jc w:val="right"/>
              <w:rPr>
                <w:rFonts w:ascii="Arial" w:hAnsi="Arial" w:cs="Arial"/>
                <w:bCs/>
                <w:color w:val="auto"/>
                <w:sz w:val="16"/>
                <w:szCs w:val="16"/>
              </w:rPr>
            </w:pPr>
          </w:p>
        </w:tc>
        <w:tc>
          <w:tcPr>
            <w:tcW w:w="1094" w:type="dxa"/>
            <w:tcBorders>
              <w:top w:val="single" w:sz="4" w:space="0" w:color="auto"/>
              <w:left w:val="nil"/>
              <w:bottom w:val="nil"/>
              <w:right w:val="nil"/>
            </w:tcBorders>
          </w:tcPr>
          <w:p w:rsidR="00C21C63" w:rsidRPr="00B75066" w:rsidRDefault="00C21C63" w:rsidP="00B75066">
            <w:pPr>
              <w:jc w:val="right"/>
              <w:rPr>
                <w:rFonts w:ascii="Arial" w:hAnsi="Arial" w:cs="Arial"/>
                <w:bCs/>
                <w:color w:val="auto"/>
                <w:sz w:val="16"/>
                <w:szCs w:val="16"/>
              </w:rPr>
            </w:pPr>
          </w:p>
        </w:tc>
      </w:tr>
      <w:tr w:rsidR="00C202BE" w:rsidRPr="00B75066" w:rsidTr="00CE2689">
        <w:tc>
          <w:tcPr>
            <w:tcW w:w="2981" w:type="dxa"/>
            <w:tcBorders>
              <w:top w:val="nil"/>
              <w:left w:val="nil"/>
              <w:bottom w:val="nil"/>
              <w:right w:val="nil"/>
            </w:tcBorders>
            <w:vAlign w:val="center"/>
          </w:tcPr>
          <w:p w:rsidR="00C21C63" w:rsidRPr="00B75066" w:rsidRDefault="00C21C63" w:rsidP="00B75066">
            <w:pPr>
              <w:ind w:left="9" w:right="-108"/>
              <w:rPr>
                <w:rFonts w:ascii="Arial Bold" w:hAnsi="Arial Bold" w:cs="Arial"/>
                <w:b/>
                <w:bCs/>
                <w:color w:val="auto"/>
                <w:spacing w:val="-4"/>
                <w:sz w:val="16"/>
                <w:szCs w:val="16"/>
              </w:rPr>
            </w:pPr>
            <w:r w:rsidRPr="00B75066">
              <w:rPr>
                <w:rFonts w:ascii="Arial Bold" w:hAnsi="Arial Bold" w:cs="Arial"/>
                <w:b/>
                <w:bCs/>
                <w:color w:val="auto"/>
                <w:spacing w:val="-4"/>
                <w:sz w:val="16"/>
                <w:szCs w:val="16"/>
              </w:rPr>
              <w:t xml:space="preserve">For the year ended 31 December </w:t>
            </w:r>
            <w:r w:rsidR="00C202BE" w:rsidRPr="00B75066">
              <w:rPr>
                <w:rFonts w:ascii="Arial Bold" w:hAnsi="Arial Bold" w:cs="Arial"/>
                <w:b/>
                <w:bCs/>
                <w:color w:val="auto"/>
                <w:spacing w:val="-4"/>
                <w:sz w:val="16"/>
                <w:szCs w:val="16"/>
              </w:rPr>
              <w:t>2019</w:t>
            </w:r>
          </w:p>
        </w:tc>
        <w:tc>
          <w:tcPr>
            <w:tcW w:w="979" w:type="dxa"/>
            <w:tcBorders>
              <w:top w:val="nil"/>
              <w:left w:val="nil"/>
              <w:bottom w:val="nil"/>
              <w:right w:val="nil"/>
            </w:tcBorders>
            <w:vAlign w:val="center"/>
          </w:tcPr>
          <w:p w:rsidR="00C21C63" w:rsidRPr="00B75066" w:rsidRDefault="00C21C63" w:rsidP="00B75066">
            <w:pPr>
              <w:jc w:val="right"/>
              <w:rPr>
                <w:rFonts w:ascii="Arial" w:hAnsi="Arial" w:cs="Arial"/>
                <w:color w:val="auto"/>
                <w:sz w:val="16"/>
                <w:szCs w:val="16"/>
              </w:rPr>
            </w:pPr>
          </w:p>
        </w:tc>
        <w:tc>
          <w:tcPr>
            <w:tcW w:w="1185" w:type="dxa"/>
            <w:tcBorders>
              <w:top w:val="nil"/>
              <w:left w:val="nil"/>
              <w:bottom w:val="nil"/>
              <w:right w:val="nil"/>
            </w:tcBorders>
            <w:vAlign w:val="center"/>
          </w:tcPr>
          <w:p w:rsidR="00C21C63" w:rsidRPr="00B75066" w:rsidRDefault="00C21C63" w:rsidP="00B75066">
            <w:pPr>
              <w:jc w:val="right"/>
              <w:rPr>
                <w:rFonts w:ascii="Arial" w:hAnsi="Arial" w:cs="Arial"/>
                <w:color w:val="auto"/>
                <w:sz w:val="16"/>
                <w:szCs w:val="16"/>
              </w:rPr>
            </w:pPr>
          </w:p>
        </w:tc>
        <w:tc>
          <w:tcPr>
            <w:tcW w:w="1172" w:type="dxa"/>
            <w:tcBorders>
              <w:top w:val="nil"/>
              <w:left w:val="nil"/>
              <w:bottom w:val="nil"/>
              <w:right w:val="nil"/>
            </w:tcBorders>
            <w:vAlign w:val="center"/>
          </w:tcPr>
          <w:p w:rsidR="00C21C63" w:rsidRPr="00B75066" w:rsidRDefault="00C21C63" w:rsidP="00B75066">
            <w:pPr>
              <w:jc w:val="right"/>
              <w:rPr>
                <w:rFonts w:ascii="Arial" w:hAnsi="Arial" w:cs="Arial"/>
                <w:color w:val="auto"/>
                <w:sz w:val="16"/>
                <w:szCs w:val="16"/>
              </w:rPr>
            </w:pPr>
          </w:p>
        </w:tc>
        <w:tc>
          <w:tcPr>
            <w:tcW w:w="1010" w:type="dxa"/>
            <w:tcBorders>
              <w:top w:val="nil"/>
              <w:left w:val="nil"/>
              <w:bottom w:val="nil"/>
              <w:right w:val="nil"/>
            </w:tcBorders>
            <w:vAlign w:val="center"/>
          </w:tcPr>
          <w:p w:rsidR="00C21C63" w:rsidRPr="00B75066" w:rsidRDefault="00C21C63" w:rsidP="00B75066">
            <w:pPr>
              <w:jc w:val="right"/>
              <w:rPr>
                <w:rFonts w:ascii="Arial" w:hAnsi="Arial" w:cs="Arial"/>
                <w:color w:val="auto"/>
                <w:sz w:val="16"/>
                <w:szCs w:val="16"/>
              </w:rPr>
            </w:pPr>
          </w:p>
        </w:tc>
        <w:tc>
          <w:tcPr>
            <w:tcW w:w="1174" w:type="dxa"/>
            <w:tcBorders>
              <w:top w:val="nil"/>
              <w:left w:val="nil"/>
              <w:bottom w:val="nil"/>
              <w:right w:val="nil"/>
            </w:tcBorders>
            <w:vAlign w:val="center"/>
          </w:tcPr>
          <w:p w:rsidR="00C21C63" w:rsidRPr="00B75066" w:rsidRDefault="00C21C63" w:rsidP="00B75066">
            <w:pPr>
              <w:jc w:val="right"/>
              <w:rPr>
                <w:rFonts w:ascii="Arial" w:hAnsi="Arial" w:cs="Arial"/>
                <w:color w:val="auto"/>
                <w:sz w:val="16"/>
                <w:szCs w:val="16"/>
              </w:rPr>
            </w:pPr>
          </w:p>
        </w:tc>
        <w:tc>
          <w:tcPr>
            <w:tcW w:w="1094" w:type="dxa"/>
            <w:tcBorders>
              <w:top w:val="nil"/>
              <w:left w:val="nil"/>
              <w:bottom w:val="nil"/>
              <w:right w:val="nil"/>
            </w:tcBorders>
          </w:tcPr>
          <w:p w:rsidR="00C21C63" w:rsidRPr="00B75066" w:rsidRDefault="00C21C63" w:rsidP="00B75066">
            <w:pPr>
              <w:jc w:val="right"/>
              <w:rPr>
                <w:rFonts w:ascii="Arial" w:hAnsi="Arial" w:cs="Arial"/>
                <w:color w:val="auto"/>
                <w:sz w:val="16"/>
                <w:szCs w:val="16"/>
              </w:rPr>
            </w:pPr>
          </w:p>
        </w:tc>
      </w:tr>
      <w:tr w:rsidR="00C202BE" w:rsidRPr="00B75066" w:rsidTr="00CE2689">
        <w:trPr>
          <w:trHeight w:val="20"/>
        </w:trPr>
        <w:tc>
          <w:tcPr>
            <w:tcW w:w="2981" w:type="dxa"/>
            <w:tcBorders>
              <w:top w:val="nil"/>
              <w:left w:val="nil"/>
              <w:bottom w:val="nil"/>
              <w:right w:val="nil"/>
            </w:tcBorders>
            <w:vAlign w:val="center"/>
          </w:tcPr>
          <w:p w:rsidR="00C21C63" w:rsidRPr="00B75066" w:rsidRDefault="00C21C63" w:rsidP="00B75066">
            <w:pPr>
              <w:ind w:left="9"/>
              <w:rPr>
                <w:rFonts w:ascii="Arial" w:hAnsi="Arial" w:cs="Arial"/>
                <w:color w:val="auto"/>
                <w:sz w:val="16"/>
                <w:szCs w:val="16"/>
              </w:rPr>
            </w:pPr>
            <w:r w:rsidRPr="00B75066">
              <w:rPr>
                <w:rFonts w:ascii="Arial" w:hAnsi="Arial" w:cs="Arial"/>
                <w:color w:val="auto"/>
                <w:sz w:val="16"/>
                <w:szCs w:val="16"/>
              </w:rPr>
              <w:t>Opening net book amount</w:t>
            </w:r>
          </w:p>
        </w:tc>
        <w:tc>
          <w:tcPr>
            <w:tcW w:w="979" w:type="dxa"/>
            <w:tcBorders>
              <w:top w:val="nil"/>
              <w:left w:val="nil"/>
              <w:bottom w:val="nil"/>
              <w:right w:val="nil"/>
            </w:tcBorders>
            <w:shd w:val="clear" w:color="auto" w:fill="FAFAFA"/>
            <w:vAlign w:val="center"/>
          </w:tcPr>
          <w:p w:rsidR="00C21C63" w:rsidRPr="00B75066" w:rsidRDefault="00C21C63" w:rsidP="00B75066">
            <w:pPr>
              <w:jc w:val="right"/>
              <w:rPr>
                <w:rFonts w:ascii="Arial" w:hAnsi="Arial" w:cs="Arial"/>
                <w:noProof/>
                <w:color w:val="auto"/>
                <w:sz w:val="16"/>
                <w:szCs w:val="16"/>
              </w:rPr>
            </w:pPr>
            <w:r w:rsidRPr="00B75066">
              <w:rPr>
                <w:rFonts w:ascii="Arial" w:hAnsi="Arial" w:cs="Arial"/>
                <w:noProof/>
                <w:color w:val="auto"/>
                <w:sz w:val="16"/>
                <w:szCs w:val="16"/>
              </w:rPr>
              <w:t>10,215,811</w:t>
            </w:r>
          </w:p>
        </w:tc>
        <w:tc>
          <w:tcPr>
            <w:tcW w:w="1185" w:type="dxa"/>
            <w:tcBorders>
              <w:top w:val="nil"/>
              <w:left w:val="nil"/>
              <w:bottom w:val="nil"/>
              <w:right w:val="nil"/>
            </w:tcBorders>
            <w:shd w:val="clear" w:color="auto" w:fill="FAFAFA"/>
            <w:vAlign w:val="center"/>
          </w:tcPr>
          <w:p w:rsidR="00C21C63" w:rsidRPr="00B75066" w:rsidRDefault="00C21C63" w:rsidP="00B75066">
            <w:pPr>
              <w:jc w:val="right"/>
              <w:rPr>
                <w:rFonts w:ascii="Arial" w:hAnsi="Arial" w:cs="Arial"/>
                <w:noProof/>
                <w:color w:val="auto"/>
                <w:sz w:val="16"/>
                <w:szCs w:val="16"/>
              </w:rPr>
            </w:pPr>
            <w:r w:rsidRPr="00B75066">
              <w:rPr>
                <w:rFonts w:ascii="Arial" w:hAnsi="Arial" w:cs="Arial"/>
                <w:noProof/>
                <w:color w:val="auto"/>
                <w:sz w:val="16"/>
                <w:szCs w:val="16"/>
              </w:rPr>
              <w:t>12,958,447</w:t>
            </w:r>
          </w:p>
        </w:tc>
        <w:tc>
          <w:tcPr>
            <w:tcW w:w="1172" w:type="dxa"/>
            <w:tcBorders>
              <w:top w:val="nil"/>
              <w:left w:val="nil"/>
              <w:bottom w:val="nil"/>
              <w:right w:val="nil"/>
            </w:tcBorders>
            <w:shd w:val="clear" w:color="auto" w:fill="FAFAFA"/>
            <w:vAlign w:val="center"/>
          </w:tcPr>
          <w:p w:rsidR="00C21C63" w:rsidRPr="00B75066" w:rsidRDefault="00C21C63" w:rsidP="00B75066">
            <w:pPr>
              <w:jc w:val="right"/>
              <w:rPr>
                <w:rFonts w:ascii="Arial" w:hAnsi="Arial" w:cs="Arial"/>
                <w:noProof/>
                <w:color w:val="auto"/>
                <w:sz w:val="16"/>
                <w:szCs w:val="16"/>
              </w:rPr>
            </w:pPr>
            <w:r w:rsidRPr="00B75066">
              <w:rPr>
                <w:rFonts w:ascii="Arial" w:hAnsi="Arial" w:cs="Arial"/>
                <w:noProof/>
                <w:color w:val="auto"/>
                <w:sz w:val="16"/>
                <w:szCs w:val="16"/>
              </w:rPr>
              <w:t>12,996,355</w:t>
            </w:r>
          </w:p>
        </w:tc>
        <w:tc>
          <w:tcPr>
            <w:tcW w:w="1010" w:type="dxa"/>
            <w:tcBorders>
              <w:top w:val="nil"/>
              <w:left w:val="nil"/>
              <w:bottom w:val="nil"/>
              <w:right w:val="nil"/>
            </w:tcBorders>
            <w:shd w:val="clear" w:color="auto" w:fill="FAFAFA"/>
            <w:vAlign w:val="center"/>
          </w:tcPr>
          <w:p w:rsidR="00C21C63" w:rsidRPr="00B75066" w:rsidRDefault="00C21C63" w:rsidP="00B75066">
            <w:pPr>
              <w:jc w:val="right"/>
              <w:rPr>
                <w:rFonts w:ascii="Arial" w:hAnsi="Arial" w:cs="Arial"/>
                <w:noProof/>
                <w:color w:val="auto"/>
                <w:sz w:val="16"/>
                <w:szCs w:val="16"/>
              </w:rPr>
            </w:pPr>
            <w:r w:rsidRPr="00B75066">
              <w:rPr>
                <w:rFonts w:ascii="Arial" w:hAnsi="Arial" w:cs="Arial"/>
                <w:noProof/>
                <w:color w:val="auto"/>
                <w:sz w:val="16"/>
                <w:szCs w:val="16"/>
              </w:rPr>
              <w:t>6,666,278</w:t>
            </w:r>
          </w:p>
        </w:tc>
        <w:tc>
          <w:tcPr>
            <w:tcW w:w="1174" w:type="dxa"/>
            <w:tcBorders>
              <w:top w:val="nil"/>
              <w:left w:val="nil"/>
              <w:bottom w:val="nil"/>
              <w:right w:val="nil"/>
            </w:tcBorders>
            <w:shd w:val="clear" w:color="auto" w:fill="FAFAFA"/>
          </w:tcPr>
          <w:p w:rsidR="00C21C63" w:rsidRPr="00B75066" w:rsidRDefault="00C21C63" w:rsidP="00B75066">
            <w:pPr>
              <w:jc w:val="right"/>
              <w:rPr>
                <w:rFonts w:ascii="Arial" w:hAnsi="Arial" w:cs="Arial"/>
                <w:noProof/>
                <w:color w:val="auto"/>
                <w:sz w:val="16"/>
                <w:szCs w:val="16"/>
              </w:rPr>
            </w:pPr>
            <w:r w:rsidRPr="00B75066">
              <w:rPr>
                <w:rFonts w:ascii="Arial" w:hAnsi="Arial" w:cs="Arial"/>
                <w:noProof/>
                <w:color w:val="auto"/>
                <w:sz w:val="16"/>
                <w:szCs w:val="16"/>
              </w:rPr>
              <w:t>54,000</w:t>
            </w:r>
          </w:p>
        </w:tc>
        <w:tc>
          <w:tcPr>
            <w:tcW w:w="1094" w:type="dxa"/>
            <w:tcBorders>
              <w:top w:val="nil"/>
              <w:left w:val="nil"/>
              <w:bottom w:val="nil"/>
              <w:right w:val="nil"/>
            </w:tcBorders>
            <w:shd w:val="clear" w:color="auto" w:fill="FAFAFA"/>
            <w:vAlign w:val="center"/>
          </w:tcPr>
          <w:p w:rsidR="00C21C63" w:rsidRPr="00B75066" w:rsidRDefault="00C21C63" w:rsidP="00B75066">
            <w:pPr>
              <w:jc w:val="right"/>
              <w:rPr>
                <w:rFonts w:ascii="Arial" w:hAnsi="Arial" w:cs="Arial"/>
                <w:noProof/>
                <w:color w:val="auto"/>
                <w:sz w:val="16"/>
                <w:szCs w:val="16"/>
              </w:rPr>
            </w:pPr>
            <w:r w:rsidRPr="00B75066">
              <w:rPr>
                <w:rFonts w:ascii="Arial" w:hAnsi="Arial" w:cs="Arial"/>
                <w:noProof/>
                <w:color w:val="auto"/>
                <w:sz w:val="16"/>
                <w:szCs w:val="16"/>
              </w:rPr>
              <w:t>42,890,891</w:t>
            </w:r>
          </w:p>
        </w:tc>
      </w:tr>
      <w:tr w:rsidR="00D45175" w:rsidRPr="00B75066" w:rsidTr="00CE2689">
        <w:tc>
          <w:tcPr>
            <w:tcW w:w="2981" w:type="dxa"/>
            <w:tcBorders>
              <w:top w:val="nil"/>
              <w:left w:val="nil"/>
              <w:bottom w:val="nil"/>
              <w:right w:val="nil"/>
            </w:tcBorders>
            <w:vAlign w:val="center"/>
          </w:tcPr>
          <w:p w:rsidR="00D45175" w:rsidRPr="00B75066" w:rsidRDefault="00D45175" w:rsidP="00B75066">
            <w:pPr>
              <w:ind w:left="9"/>
              <w:rPr>
                <w:rFonts w:ascii="Arial" w:hAnsi="Arial" w:cs="Arial"/>
                <w:color w:val="auto"/>
                <w:sz w:val="16"/>
                <w:szCs w:val="16"/>
              </w:rPr>
            </w:pPr>
            <w:r w:rsidRPr="00B75066">
              <w:rPr>
                <w:rFonts w:ascii="Arial" w:hAnsi="Arial" w:cs="Arial"/>
                <w:color w:val="auto"/>
                <w:sz w:val="16"/>
                <w:szCs w:val="16"/>
              </w:rPr>
              <w:t>Addition</w:t>
            </w:r>
          </w:p>
        </w:tc>
        <w:tc>
          <w:tcPr>
            <w:tcW w:w="979" w:type="dxa"/>
            <w:tcBorders>
              <w:top w:val="nil"/>
              <w:left w:val="nil"/>
              <w:bottom w:val="nil"/>
              <w:right w:val="nil"/>
            </w:tcBorders>
            <w:shd w:val="clear" w:color="auto" w:fill="FAFAFA"/>
            <w:vAlign w:val="center"/>
          </w:tcPr>
          <w:p w:rsidR="00D45175" w:rsidRPr="00B75066" w:rsidRDefault="00D45175" w:rsidP="00B75066">
            <w:pPr>
              <w:jc w:val="right"/>
              <w:rPr>
                <w:rFonts w:ascii="Arial" w:hAnsi="Arial" w:cs="Arial"/>
                <w:noProof/>
                <w:color w:val="auto"/>
                <w:sz w:val="16"/>
                <w:szCs w:val="16"/>
              </w:rPr>
            </w:pPr>
            <w:r w:rsidRPr="00B75066">
              <w:rPr>
                <w:rFonts w:ascii="Arial" w:hAnsi="Arial" w:cs="Arial"/>
                <w:noProof/>
                <w:color w:val="auto"/>
                <w:sz w:val="16"/>
                <w:szCs w:val="16"/>
              </w:rPr>
              <w:t>-</w:t>
            </w:r>
          </w:p>
        </w:tc>
        <w:tc>
          <w:tcPr>
            <w:tcW w:w="1185" w:type="dxa"/>
            <w:tcBorders>
              <w:top w:val="nil"/>
              <w:left w:val="nil"/>
              <w:bottom w:val="nil"/>
              <w:right w:val="nil"/>
            </w:tcBorders>
            <w:shd w:val="clear" w:color="auto" w:fill="FAFAFA"/>
            <w:vAlign w:val="center"/>
          </w:tcPr>
          <w:p w:rsidR="00D45175" w:rsidRPr="00B75066" w:rsidRDefault="00D45175" w:rsidP="00B75066">
            <w:pPr>
              <w:jc w:val="right"/>
              <w:rPr>
                <w:rFonts w:ascii="Arial" w:hAnsi="Arial" w:cs="Arial"/>
                <w:noProof/>
                <w:color w:val="auto"/>
                <w:sz w:val="16"/>
                <w:szCs w:val="16"/>
              </w:rPr>
            </w:pPr>
            <w:r w:rsidRPr="00B75066">
              <w:rPr>
                <w:rFonts w:ascii="Arial" w:hAnsi="Arial" w:cs="Arial"/>
                <w:noProof/>
                <w:color w:val="auto"/>
                <w:sz w:val="16"/>
                <w:szCs w:val="16"/>
              </w:rPr>
              <w:t>379,188</w:t>
            </w:r>
          </w:p>
        </w:tc>
        <w:tc>
          <w:tcPr>
            <w:tcW w:w="1172" w:type="dxa"/>
            <w:tcBorders>
              <w:top w:val="nil"/>
              <w:left w:val="nil"/>
              <w:bottom w:val="nil"/>
              <w:right w:val="nil"/>
            </w:tcBorders>
            <w:shd w:val="clear" w:color="auto" w:fill="FAFAFA"/>
            <w:vAlign w:val="center"/>
          </w:tcPr>
          <w:p w:rsidR="00D45175" w:rsidRPr="00B75066" w:rsidRDefault="00D45175" w:rsidP="00B75066">
            <w:pPr>
              <w:jc w:val="right"/>
              <w:rPr>
                <w:rFonts w:ascii="Arial" w:hAnsi="Arial" w:cs="Arial"/>
                <w:noProof/>
                <w:color w:val="auto"/>
                <w:sz w:val="16"/>
                <w:szCs w:val="16"/>
              </w:rPr>
            </w:pPr>
            <w:r w:rsidRPr="00B75066">
              <w:rPr>
                <w:rFonts w:ascii="Arial" w:hAnsi="Arial" w:cs="Arial"/>
                <w:noProof/>
                <w:color w:val="auto"/>
                <w:sz w:val="16"/>
                <w:szCs w:val="16"/>
              </w:rPr>
              <w:t>1,286,972</w:t>
            </w:r>
          </w:p>
        </w:tc>
        <w:tc>
          <w:tcPr>
            <w:tcW w:w="1010" w:type="dxa"/>
            <w:tcBorders>
              <w:top w:val="nil"/>
              <w:left w:val="nil"/>
              <w:bottom w:val="nil"/>
              <w:right w:val="nil"/>
            </w:tcBorders>
            <w:shd w:val="clear" w:color="auto" w:fill="FAFAFA"/>
            <w:vAlign w:val="center"/>
          </w:tcPr>
          <w:p w:rsidR="00D45175" w:rsidRPr="00B75066" w:rsidRDefault="00D45175" w:rsidP="00B75066">
            <w:pPr>
              <w:jc w:val="right"/>
              <w:rPr>
                <w:rFonts w:ascii="Arial" w:hAnsi="Arial" w:cs="Arial"/>
                <w:noProof/>
                <w:color w:val="auto"/>
                <w:sz w:val="16"/>
                <w:szCs w:val="16"/>
              </w:rPr>
            </w:pPr>
            <w:r w:rsidRPr="00B75066">
              <w:rPr>
                <w:rFonts w:ascii="Arial" w:hAnsi="Arial" w:cs="Arial"/>
                <w:noProof/>
                <w:color w:val="auto"/>
                <w:sz w:val="16"/>
                <w:szCs w:val="16"/>
              </w:rPr>
              <w:t>9,746,221</w:t>
            </w:r>
          </w:p>
        </w:tc>
        <w:tc>
          <w:tcPr>
            <w:tcW w:w="1174" w:type="dxa"/>
            <w:tcBorders>
              <w:top w:val="nil"/>
              <w:left w:val="nil"/>
              <w:bottom w:val="nil"/>
              <w:right w:val="nil"/>
            </w:tcBorders>
            <w:shd w:val="clear" w:color="auto" w:fill="FAFAFA"/>
          </w:tcPr>
          <w:p w:rsidR="00D45175" w:rsidRPr="00B75066" w:rsidRDefault="00D45175" w:rsidP="00B75066">
            <w:pPr>
              <w:jc w:val="right"/>
              <w:rPr>
                <w:rFonts w:ascii="Arial" w:hAnsi="Arial" w:cs="Arial"/>
                <w:noProof/>
                <w:color w:val="auto"/>
                <w:sz w:val="16"/>
                <w:szCs w:val="16"/>
              </w:rPr>
            </w:pPr>
            <w:r w:rsidRPr="00B75066">
              <w:rPr>
                <w:rFonts w:ascii="Arial" w:hAnsi="Arial" w:cs="Arial"/>
                <w:noProof/>
                <w:color w:val="auto"/>
                <w:sz w:val="16"/>
                <w:szCs w:val="16"/>
              </w:rPr>
              <w:t>369,703</w:t>
            </w:r>
          </w:p>
        </w:tc>
        <w:tc>
          <w:tcPr>
            <w:tcW w:w="1094" w:type="dxa"/>
            <w:tcBorders>
              <w:top w:val="nil"/>
              <w:left w:val="nil"/>
              <w:bottom w:val="nil"/>
              <w:right w:val="nil"/>
            </w:tcBorders>
            <w:shd w:val="clear" w:color="auto" w:fill="FAFAFA"/>
            <w:vAlign w:val="center"/>
          </w:tcPr>
          <w:p w:rsidR="00D45175" w:rsidRPr="00B75066" w:rsidRDefault="00D45175" w:rsidP="00B75066">
            <w:pPr>
              <w:jc w:val="right"/>
              <w:rPr>
                <w:rFonts w:ascii="Arial" w:hAnsi="Arial" w:cs="Arial"/>
                <w:noProof/>
                <w:color w:val="auto"/>
                <w:sz w:val="16"/>
                <w:szCs w:val="16"/>
              </w:rPr>
            </w:pPr>
            <w:r w:rsidRPr="00B75066">
              <w:rPr>
                <w:rFonts w:ascii="Arial" w:hAnsi="Arial" w:cs="Arial"/>
                <w:noProof/>
                <w:color w:val="auto"/>
                <w:sz w:val="16"/>
                <w:szCs w:val="16"/>
              </w:rPr>
              <w:t>11,782,084</w:t>
            </w:r>
          </w:p>
        </w:tc>
      </w:tr>
      <w:tr w:rsidR="00D45175" w:rsidRPr="00B75066" w:rsidTr="00CE2689">
        <w:tc>
          <w:tcPr>
            <w:tcW w:w="2981" w:type="dxa"/>
            <w:tcBorders>
              <w:top w:val="nil"/>
              <w:left w:val="nil"/>
              <w:bottom w:val="nil"/>
              <w:right w:val="nil"/>
            </w:tcBorders>
            <w:vAlign w:val="center"/>
          </w:tcPr>
          <w:p w:rsidR="00D45175" w:rsidRPr="00B75066" w:rsidRDefault="00D45175" w:rsidP="00B75066">
            <w:pPr>
              <w:ind w:left="9"/>
              <w:rPr>
                <w:rFonts w:ascii="Arial" w:hAnsi="Arial" w:cs="Arial"/>
                <w:color w:val="auto"/>
                <w:sz w:val="16"/>
                <w:szCs w:val="16"/>
              </w:rPr>
            </w:pPr>
            <w:r w:rsidRPr="00B75066">
              <w:rPr>
                <w:rFonts w:ascii="Arial" w:hAnsi="Arial" w:cs="Arial"/>
                <w:color w:val="auto"/>
                <w:sz w:val="16"/>
                <w:szCs w:val="16"/>
              </w:rPr>
              <w:t>Disposal/ Write-off, net</w:t>
            </w:r>
          </w:p>
        </w:tc>
        <w:tc>
          <w:tcPr>
            <w:tcW w:w="979" w:type="dxa"/>
            <w:tcBorders>
              <w:top w:val="nil"/>
              <w:left w:val="nil"/>
              <w:bottom w:val="nil"/>
              <w:right w:val="nil"/>
            </w:tcBorders>
            <w:shd w:val="clear" w:color="auto" w:fill="FAFAFA"/>
            <w:vAlign w:val="center"/>
          </w:tcPr>
          <w:p w:rsidR="00D45175" w:rsidRPr="00B75066" w:rsidRDefault="00D45175" w:rsidP="00B75066">
            <w:pPr>
              <w:jc w:val="right"/>
              <w:rPr>
                <w:rFonts w:ascii="Arial" w:hAnsi="Arial" w:cs="Arial"/>
                <w:noProof/>
                <w:color w:val="auto"/>
                <w:sz w:val="16"/>
                <w:szCs w:val="16"/>
              </w:rPr>
            </w:pPr>
            <w:r w:rsidRPr="00B75066">
              <w:rPr>
                <w:rFonts w:ascii="Arial" w:hAnsi="Arial" w:cs="Arial"/>
                <w:noProof/>
                <w:color w:val="auto"/>
                <w:sz w:val="16"/>
                <w:szCs w:val="16"/>
              </w:rPr>
              <w:t>-</w:t>
            </w:r>
          </w:p>
        </w:tc>
        <w:tc>
          <w:tcPr>
            <w:tcW w:w="1185" w:type="dxa"/>
            <w:tcBorders>
              <w:top w:val="nil"/>
              <w:left w:val="nil"/>
              <w:right w:val="nil"/>
            </w:tcBorders>
            <w:shd w:val="clear" w:color="auto" w:fill="FAFAFA"/>
            <w:vAlign w:val="center"/>
          </w:tcPr>
          <w:p w:rsidR="00D45175" w:rsidRPr="00B75066" w:rsidRDefault="00D45175" w:rsidP="00B75066">
            <w:pPr>
              <w:jc w:val="right"/>
              <w:rPr>
                <w:rFonts w:ascii="Arial" w:hAnsi="Arial" w:cs="Arial"/>
                <w:noProof/>
                <w:color w:val="auto"/>
                <w:sz w:val="16"/>
                <w:szCs w:val="16"/>
              </w:rPr>
            </w:pPr>
            <w:r w:rsidRPr="00B75066">
              <w:rPr>
                <w:rFonts w:ascii="Arial" w:hAnsi="Arial" w:cs="Arial"/>
                <w:noProof/>
                <w:color w:val="auto"/>
                <w:sz w:val="16"/>
                <w:szCs w:val="16"/>
              </w:rPr>
              <w:t>(8,</w:t>
            </w:r>
            <w:r w:rsidR="00EB21C3">
              <w:rPr>
                <w:rFonts w:ascii="Arial" w:hAnsi="Arial" w:cs="Arial"/>
                <w:noProof/>
                <w:color w:val="auto"/>
                <w:sz w:val="16"/>
                <w:szCs w:val="16"/>
              </w:rPr>
              <w:t>974</w:t>
            </w:r>
            <w:r w:rsidRPr="00B75066">
              <w:rPr>
                <w:rFonts w:ascii="Arial" w:hAnsi="Arial" w:cs="Arial"/>
                <w:noProof/>
                <w:color w:val="auto"/>
                <w:sz w:val="16"/>
                <w:szCs w:val="16"/>
              </w:rPr>
              <w:t>)</w:t>
            </w:r>
          </w:p>
        </w:tc>
        <w:tc>
          <w:tcPr>
            <w:tcW w:w="1172" w:type="dxa"/>
            <w:tcBorders>
              <w:top w:val="nil"/>
              <w:left w:val="nil"/>
              <w:bottom w:val="nil"/>
              <w:right w:val="nil"/>
            </w:tcBorders>
            <w:shd w:val="clear" w:color="auto" w:fill="FAFAFA"/>
            <w:vAlign w:val="center"/>
          </w:tcPr>
          <w:p w:rsidR="00D45175" w:rsidRPr="00B75066" w:rsidRDefault="00D45175" w:rsidP="00B75066">
            <w:pPr>
              <w:jc w:val="right"/>
              <w:rPr>
                <w:rFonts w:ascii="Arial" w:hAnsi="Arial" w:cs="Arial"/>
                <w:noProof/>
                <w:color w:val="auto"/>
                <w:sz w:val="16"/>
                <w:szCs w:val="16"/>
              </w:rPr>
            </w:pPr>
            <w:r w:rsidRPr="00B75066">
              <w:rPr>
                <w:rFonts w:ascii="Arial" w:hAnsi="Arial" w:cs="Arial"/>
                <w:noProof/>
                <w:color w:val="auto"/>
                <w:sz w:val="16"/>
                <w:szCs w:val="16"/>
              </w:rPr>
              <w:t>(5,952)</w:t>
            </w:r>
          </w:p>
        </w:tc>
        <w:tc>
          <w:tcPr>
            <w:tcW w:w="1010" w:type="dxa"/>
            <w:tcBorders>
              <w:top w:val="nil"/>
              <w:left w:val="nil"/>
              <w:bottom w:val="nil"/>
              <w:right w:val="nil"/>
            </w:tcBorders>
            <w:shd w:val="clear" w:color="auto" w:fill="FAFAFA"/>
            <w:vAlign w:val="center"/>
          </w:tcPr>
          <w:p w:rsidR="00D45175" w:rsidRPr="00B75066" w:rsidRDefault="00D45175" w:rsidP="00B75066">
            <w:pPr>
              <w:jc w:val="right"/>
              <w:rPr>
                <w:rFonts w:ascii="Arial" w:hAnsi="Arial" w:cs="Arial"/>
                <w:noProof/>
                <w:color w:val="auto"/>
                <w:sz w:val="16"/>
                <w:szCs w:val="16"/>
              </w:rPr>
            </w:pPr>
            <w:r w:rsidRPr="00B75066">
              <w:rPr>
                <w:rFonts w:ascii="Arial" w:hAnsi="Arial" w:cs="Arial"/>
                <w:noProof/>
                <w:color w:val="auto"/>
                <w:sz w:val="16"/>
                <w:szCs w:val="16"/>
              </w:rPr>
              <w:t>(1,926,558)</w:t>
            </w:r>
          </w:p>
        </w:tc>
        <w:tc>
          <w:tcPr>
            <w:tcW w:w="1174" w:type="dxa"/>
            <w:tcBorders>
              <w:top w:val="nil"/>
              <w:left w:val="nil"/>
              <w:bottom w:val="nil"/>
              <w:right w:val="nil"/>
            </w:tcBorders>
            <w:shd w:val="clear" w:color="auto" w:fill="FAFAFA"/>
          </w:tcPr>
          <w:p w:rsidR="00D45175" w:rsidRPr="00B75066" w:rsidRDefault="00D45175" w:rsidP="00B75066">
            <w:pPr>
              <w:jc w:val="right"/>
              <w:rPr>
                <w:rFonts w:ascii="Arial" w:hAnsi="Arial" w:cs="Arial"/>
                <w:noProof/>
                <w:color w:val="auto"/>
                <w:sz w:val="16"/>
                <w:szCs w:val="16"/>
              </w:rPr>
            </w:pPr>
            <w:r w:rsidRPr="00B75066">
              <w:rPr>
                <w:rFonts w:ascii="Arial" w:hAnsi="Arial" w:cs="Arial"/>
                <w:noProof/>
                <w:color w:val="auto"/>
                <w:sz w:val="16"/>
                <w:szCs w:val="16"/>
              </w:rPr>
              <w:t>-</w:t>
            </w:r>
          </w:p>
        </w:tc>
        <w:tc>
          <w:tcPr>
            <w:tcW w:w="1094" w:type="dxa"/>
            <w:tcBorders>
              <w:top w:val="nil"/>
              <w:left w:val="nil"/>
              <w:bottom w:val="nil"/>
              <w:right w:val="nil"/>
            </w:tcBorders>
            <w:shd w:val="clear" w:color="auto" w:fill="FAFAFA"/>
            <w:vAlign w:val="center"/>
          </w:tcPr>
          <w:p w:rsidR="00D45175" w:rsidRPr="00B75066" w:rsidRDefault="00D45175" w:rsidP="00B75066">
            <w:pPr>
              <w:jc w:val="right"/>
              <w:rPr>
                <w:rFonts w:ascii="Arial" w:hAnsi="Arial" w:cs="Arial"/>
                <w:noProof/>
                <w:color w:val="auto"/>
                <w:sz w:val="16"/>
                <w:szCs w:val="16"/>
              </w:rPr>
            </w:pPr>
            <w:r w:rsidRPr="00B75066">
              <w:rPr>
                <w:rFonts w:ascii="Arial" w:hAnsi="Arial" w:cs="Arial"/>
                <w:noProof/>
                <w:color w:val="auto"/>
                <w:sz w:val="16"/>
                <w:szCs w:val="16"/>
              </w:rPr>
              <w:t>(1,941,</w:t>
            </w:r>
            <w:r w:rsidR="006107D0">
              <w:rPr>
                <w:rFonts w:ascii="Arial" w:hAnsi="Arial" w:cs="Arial"/>
                <w:noProof/>
                <w:color w:val="auto"/>
                <w:sz w:val="16"/>
                <w:szCs w:val="16"/>
              </w:rPr>
              <w:t>484</w:t>
            </w:r>
            <w:r w:rsidRPr="00B75066">
              <w:rPr>
                <w:rFonts w:ascii="Arial" w:hAnsi="Arial" w:cs="Arial"/>
                <w:noProof/>
                <w:color w:val="auto"/>
                <w:sz w:val="16"/>
                <w:szCs w:val="16"/>
              </w:rPr>
              <w:t>)</w:t>
            </w:r>
          </w:p>
        </w:tc>
      </w:tr>
      <w:tr w:rsidR="00D45175" w:rsidRPr="00B75066" w:rsidTr="00CE2689">
        <w:tc>
          <w:tcPr>
            <w:tcW w:w="2981" w:type="dxa"/>
            <w:tcBorders>
              <w:top w:val="nil"/>
              <w:left w:val="nil"/>
              <w:bottom w:val="nil"/>
              <w:right w:val="nil"/>
            </w:tcBorders>
            <w:vAlign w:val="center"/>
          </w:tcPr>
          <w:p w:rsidR="00D45175" w:rsidRPr="00B75066" w:rsidRDefault="00D45175" w:rsidP="00B75066">
            <w:pPr>
              <w:ind w:left="9"/>
              <w:rPr>
                <w:rFonts w:ascii="Arial" w:hAnsi="Arial" w:cs="Arial"/>
                <w:color w:val="auto"/>
                <w:sz w:val="16"/>
                <w:szCs w:val="16"/>
              </w:rPr>
            </w:pPr>
            <w:r w:rsidRPr="00B75066">
              <w:rPr>
                <w:rFonts w:ascii="Arial" w:hAnsi="Arial" w:cs="Arial"/>
                <w:color w:val="auto"/>
                <w:sz w:val="16"/>
                <w:szCs w:val="16"/>
              </w:rPr>
              <w:t>Depreciation charged</w:t>
            </w:r>
          </w:p>
        </w:tc>
        <w:tc>
          <w:tcPr>
            <w:tcW w:w="979" w:type="dxa"/>
            <w:tcBorders>
              <w:top w:val="nil"/>
              <w:left w:val="nil"/>
              <w:right w:val="nil"/>
            </w:tcBorders>
            <w:shd w:val="clear" w:color="auto" w:fill="FAFAFA"/>
            <w:vAlign w:val="center"/>
          </w:tcPr>
          <w:p w:rsidR="00D45175" w:rsidRPr="00B75066" w:rsidRDefault="00D45175" w:rsidP="00B75066">
            <w:pPr>
              <w:jc w:val="right"/>
              <w:rPr>
                <w:rFonts w:ascii="Arial" w:hAnsi="Arial" w:cs="Arial"/>
                <w:noProof/>
                <w:color w:val="auto"/>
                <w:sz w:val="16"/>
                <w:szCs w:val="16"/>
              </w:rPr>
            </w:pPr>
            <w:r w:rsidRPr="00B75066">
              <w:rPr>
                <w:rFonts w:ascii="Arial" w:hAnsi="Arial" w:cs="Arial"/>
                <w:noProof/>
                <w:color w:val="auto"/>
                <w:sz w:val="16"/>
                <w:szCs w:val="16"/>
              </w:rPr>
              <w:t>-</w:t>
            </w:r>
          </w:p>
        </w:tc>
        <w:tc>
          <w:tcPr>
            <w:tcW w:w="1185" w:type="dxa"/>
            <w:tcBorders>
              <w:top w:val="nil"/>
              <w:left w:val="nil"/>
              <w:right w:val="nil"/>
            </w:tcBorders>
            <w:shd w:val="clear" w:color="auto" w:fill="FAFAFA"/>
            <w:vAlign w:val="center"/>
          </w:tcPr>
          <w:p w:rsidR="00D45175" w:rsidRPr="00B75066" w:rsidRDefault="00D45175" w:rsidP="00B75066">
            <w:pPr>
              <w:jc w:val="right"/>
              <w:rPr>
                <w:rFonts w:ascii="Arial" w:hAnsi="Arial" w:cs="Arial"/>
                <w:noProof/>
                <w:color w:val="auto"/>
                <w:sz w:val="16"/>
                <w:szCs w:val="16"/>
              </w:rPr>
            </w:pPr>
            <w:r w:rsidRPr="00B75066">
              <w:rPr>
                <w:rFonts w:ascii="Arial" w:hAnsi="Arial" w:cs="Arial"/>
                <w:noProof/>
                <w:color w:val="auto"/>
                <w:sz w:val="16"/>
                <w:szCs w:val="16"/>
              </w:rPr>
              <w:t>(1,293,367)</w:t>
            </w:r>
          </w:p>
        </w:tc>
        <w:tc>
          <w:tcPr>
            <w:tcW w:w="1172" w:type="dxa"/>
            <w:tcBorders>
              <w:top w:val="nil"/>
              <w:left w:val="nil"/>
              <w:right w:val="nil"/>
            </w:tcBorders>
            <w:shd w:val="clear" w:color="auto" w:fill="FAFAFA"/>
            <w:vAlign w:val="center"/>
          </w:tcPr>
          <w:p w:rsidR="00D45175" w:rsidRPr="00B75066" w:rsidRDefault="00D45175" w:rsidP="00B75066">
            <w:pPr>
              <w:jc w:val="right"/>
              <w:rPr>
                <w:rFonts w:ascii="Arial" w:hAnsi="Arial" w:cs="Arial"/>
                <w:noProof/>
                <w:color w:val="auto"/>
                <w:sz w:val="16"/>
                <w:szCs w:val="16"/>
              </w:rPr>
            </w:pPr>
            <w:r w:rsidRPr="00B75066">
              <w:rPr>
                <w:rFonts w:ascii="Arial" w:hAnsi="Arial" w:cs="Arial"/>
                <w:noProof/>
                <w:color w:val="auto"/>
                <w:sz w:val="16"/>
                <w:szCs w:val="16"/>
              </w:rPr>
              <w:t>(3,523,194)</w:t>
            </w:r>
          </w:p>
        </w:tc>
        <w:tc>
          <w:tcPr>
            <w:tcW w:w="1010" w:type="dxa"/>
            <w:tcBorders>
              <w:top w:val="nil"/>
              <w:left w:val="nil"/>
              <w:right w:val="nil"/>
            </w:tcBorders>
            <w:shd w:val="clear" w:color="auto" w:fill="FAFAFA"/>
            <w:vAlign w:val="center"/>
          </w:tcPr>
          <w:p w:rsidR="00D45175" w:rsidRPr="00B75066" w:rsidRDefault="00D45175" w:rsidP="00B75066">
            <w:pPr>
              <w:jc w:val="right"/>
              <w:rPr>
                <w:rFonts w:ascii="Arial" w:hAnsi="Arial" w:cs="Arial"/>
                <w:noProof/>
                <w:color w:val="auto"/>
                <w:sz w:val="16"/>
                <w:szCs w:val="16"/>
              </w:rPr>
            </w:pPr>
            <w:r w:rsidRPr="00B75066">
              <w:rPr>
                <w:rFonts w:ascii="Arial" w:hAnsi="Arial" w:cs="Arial"/>
                <w:noProof/>
                <w:color w:val="auto"/>
                <w:sz w:val="16"/>
                <w:szCs w:val="16"/>
              </w:rPr>
              <w:t>(1,268,935)</w:t>
            </w:r>
          </w:p>
        </w:tc>
        <w:tc>
          <w:tcPr>
            <w:tcW w:w="1174" w:type="dxa"/>
            <w:tcBorders>
              <w:top w:val="nil"/>
              <w:left w:val="nil"/>
              <w:right w:val="nil"/>
            </w:tcBorders>
            <w:shd w:val="clear" w:color="auto" w:fill="FAFAFA"/>
          </w:tcPr>
          <w:p w:rsidR="00D45175" w:rsidRPr="00B75066" w:rsidRDefault="00D45175" w:rsidP="00B75066">
            <w:pPr>
              <w:jc w:val="right"/>
              <w:rPr>
                <w:rFonts w:ascii="Arial" w:hAnsi="Arial" w:cs="Arial"/>
                <w:noProof/>
                <w:color w:val="auto"/>
                <w:sz w:val="16"/>
                <w:szCs w:val="16"/>
              </w:rPr>
            </w:pPr>
            <w:r w:rsidRPr="00B75066">
              <w:rPr>
                <w:rFonts w:ascii="Arial" w:hAnsi="Arial" w:cs="Arial"/>
                <w:noProof/>
                <w:color w:val="auto"/>
                <w:sz w:val="16"/>
                <w:szCs w:val="16"/>
              </w:rPr>
              <w:t>-</w:t>
            </w:r>
          </w:p>
        </w:tc>
        <w:tc>
          <w:tcPr>
            <w:tcW w:w="1094" w:type="dxa"/>
            <w:tcBorders>
              <w:top w:val="nil"/>
              <w:left w:val="nil"/>
              <w:right w:val="nil"/>
            </w:tcBorders>
            <w:shd w:val="clear" w:color="auto" w:fill="FAFAFA"/>
            <w:vAlign w:val="center"/>
          </w:tcPr>
          <w:p w:rsidR="00D45175" w:rsidRPr="00B75066" w:rsidRDefault="00D45175" w:rsidP="00B75066">
            <w:pPr>
              <w:jc w:val="right"/>
              <w:rPr>
                <w:rFonts w:ascii="Arial" w:hAnsi="Arial" w:cs="Arial"/>
                <w:noProof/>
                <w:color w:val="auto"/>
                <w:sz w:val="16"/>
                <w:szCs w:val="16"/>
              </w:rPr>
            </w:pPr>
            <w:r w:rsidRPr="00B75066">
              <w:rPr>
                <w:rFonts w:ascii="Arial" w:hAnsi="Arial" w:cs="Arial"/>
                <w:noProof/>
                <w:color w:val="auto"/>
                <w:sz w:val="16"/>
                <w:szCs w:val="16"/>
              </w:rPr>
              <w:t>(6,085,496)</w:t>
            </w:r>
          </w:p>
        </w:tc>
      </w:tr>
      <w:tr w:rsidR="00D45175" w:rsidRPr="00B75066" w:rsidTr="00CE2689">
        <w:tc>
          <w:tcPr>
            <w:tcW w:w="2981" w:type="dxa"/>
            <w:tcBorders>
              <w:top w:val="nil"/>
              <w:left w:val="nil"/>
              <w:bottom w:val="nil"/>
              <w:right w:val="nil"/>
            </w:tcBorders>
            <w:vAlign w:val="center"/>
          </w:tcPr>
          <w:p w:rsidR="00D45175" w:rsidRPr="00B75066" w:rsidRDefault="00D45175" w:rsidP="00B75066">
            <w:pPr>
              <w:ind w:left="9"/>
              <w:rPr>
                <w:rFonts w:ascii="Arial" w:hAnsi="Arial" w:cs="Arial"/>
                <w:color w:val="auto"/>
                <w:sz w:val="16"/>
                <w:szCs w:val="16"/>
              </w:rPr>
            </w:pPr>
            <w:r w:rsidRPr="00B75066">
              <w:rPr>
                <w:rFonts w:ascii="Arial" w:hAnsi="Arial" w:cs="Arial"/>
                <w:color w:val="auto"/>
                <w:sz w:val="16"/>
                <w:szCs w:val="16"/>
              </w:rPr>
              <w:t>Exchange differences</w:t>
            </w:r>
          </w:p>
        </w:tc>
        <w:tc>
          <w:tcPr>
            <w:tcW w:w="979" w:type="dxa"/>
            <w:tcBorders>
              <w:top w:val="nil"/>
              <w:left w:val="nil"/>
              <w:bottom w:val="single" w:sz="4" w:space="0" w:color="auto"/>
              <w:right w:val="nil"/>
            </w:tcBorders>
            <w:shd w:val="clear" w:color="auto" w:fill="FAFAFA"/>
            <w:vAlign w:val="center"/>
          </w:tcPr>
          <w:p w:rsidR="00D45175" w:rsidRPr="00B75066" w:rsidRDefault="00D45175" w:rsidP="00B75066">
            <w:pPr>
              <w:jc w:val="right"/>
              <w:rPr>
                <w:rFonts w:ascii="Arial" w:hAnsi="Arial" w:cs="Arial"/>
                <w:noProof/>
                <w:color w:val="auto"/>
                <w:sz w:val="16"/>
                <w:szCs w:val="16"/>
              </w:rPr>
            </w:pPr>
            <w:r w:rsidRPr="00B75066">
              <w:rPr>
                <w:rFonts w:ascii="Arial" w:hAnsi="Arial" w:cs="Arial"/>
                <w:noProof/>
                <w:color w:val="auto"/>
                <w:sz w:val="16"/>
                <w:szCs w:val="16"/>
              </w:rPr>
              <w:t>-</w:t>
            </w:r>
          </w:p>
        </w:tc>
        <w:tc>
          <w:tcPr>
            <w:tcW w:w="1185" w:type="dxa"/>
            <w:tcBorders>
              <w:top w:val="nil"/>
              <w:left w:val="nil"/>
              <w:bottom w:val="single" w:sz="4" w:space="0" w:color="auto"/>
              <w:right w:val="nil"/>
            </w:tcBorders>
            <w:shd w:val="clear" w:color="auto" w:fill="FAFAFA"/>
            <w:vAlign w:val="center"/>
          </w:tcPr>
          <w:p w:rsidR="00D45175" w:rsidRPr="00B75066" w:rsidRDefault="00D45175" w:rsidP="00B75066">
            <w:pPr>
              <w:jc w:val="right"/>
              <w:rPr>
                <w:rFonts w:ascii="Arial" w:hAnsi="Arial" w:cs="Arial"/>
                <w:noProof/>
                <w:color w:val="auto"/>
                <w:sz w:val="16"/>
                <w:szCs w:val="16"/>
              </w:rPr>
            </w:pPr>
            <w:r w:rsidRPr="00B75066">
              <w:rPr>
                <w:rFonts w:ascii="Arial" w:hAnsi="Arial" w:cs="Arial"/>
                <w:noProof/>
                <w:color w:val="auto"/>
                <w:sz w:val="16"/>
                <w:szCs w:val="16"/>
              </w:rPr>
              <w:t>(6,</w:t>
            </w:r>
            <w:r w:rsidR="00EB21C3">
              <w:rPr>
                <w:rFonts w:ascii="Arial" w:hAnsi="Arial" w:cs="Arial"/>
                <w:noProof/>
                <w:color w:val="auto"/>
                <w:sz w:val="16"/>
                <w:szCs w:val="16"/>
              </w:rPr>
              <w:t>155</w:t>
            </w:r>
            <w:r w:rsidRPr="00B75066">
              <w:rPr>
                <w:rFonts w:ascii="Arial" w:hAnsi="Arial" w:cs="Arial"/>
                <w:noProof/>
                <w:color w:val="auto"/>
                <w:sz w:val="16"/>
                <w:szCs w:val="16"/>
              </w:rPr>
              <w:t>)</w:t>
            </w:r>
          </w:p>
        </w:tc>
        <w:tc>
          <w:tcPr>
            <w:tcW w:w="1172" w:type="dxa"/>
            <w:tcBorders>
              <w:top w:val="nil"/>
              <w:left w:val="nil"/>
              <w:bottom w:val="single" w:sz="4" w:space="0" w:color="auto"/>
              <w:right w:val="nil"/>
            </w:tcBorders>
            <w:shd w:val="clear" w:color="auto" w:fill="FAFAFA"/>
            <w:vAlign w:val="center"/>
          </w:tcPr>
          <w:p w:rsidR="00D45175" w:rsidRPr="00B75066" w:rsidRDefault="00D45175" w:rsidP="00B75066">
            <w:pPr>
              <w:jc w:val="right"/>
              <w:rPr>
                <w:rFonts w:ascii="Arial" w:hAnsi="Arial" w:cs="Arial"/>
                <w:noProof/>
                <w:color w:val="auto"/>
                <w:sz w:val="16"/>
                <w:szCs w:val="16"/>
              </w:rPr>
            </w:pPr>
            <w:r w:rsidRPr="00B75066">
              <w:rPr>
                <w:rFonts w:ascii="Arial" w:hAnsi="Arial" w:cs="Arial"/>
                <w:noProof/>
                <w:color w:val="auto"/>
                <w:sz w:val="16"/>
                <w:szCs w:val="16"/>
              </w:rPr>
              <w:t>(6,018)</w:t>
            </w:r>
          </w:p>
        </w:tc>
        <w:tc>
          <w:tcPr>
            <w:tcW w:w="1010" w:type="dxa"/>
            <w:tcBorders>
              <w:top w:val="nil"/>
              <w:left w:val="nil"/>
              <w:bottom w:val="single" w:sz="4" w:space="0" w:color="auto"/>
              <w:right w:val="nil"/>
            </w:tcBorders>
            <w:shd w:val="clear" w:color="auto" w:fill="FAFAFA"/>
            <w:vAlign w:val="center"/>
          </w:tcPr>
          <w:p w:rsidR="00D45175" w:rsidRPr="00B75066" w:rsidRDefault="00D45175" w:rsidP="00B75066">
            <w:pPr>
              <w:jc w:val="right"/>
              <w:rPr>
                <w:rFonts w:ascii="Arial" w:hAnsi="Arial" w:cs="Arial"/>
                <w:noProof/>
                <w:color w:val="auto"/>
                <w:sz w:val="16"/>
                <w:szCs w:val="16"/>
              </w:rPr>
            </w:pPr>
            <w:r w:rsidRPr="00B75066">
              <w:rPr>
                <w:rFonts w:ascii="Arial" w:hAnsi="Arial" w:cs="Arial"/>
                <w:noProof/>
                <w:color w:val="auto"/>
                <w:sz w:val="16"/>
                <w:szCs w:val="16"/>
              </w:rPr>
              <w:t>-</w:t>
            </w:r>
          </w:p>
        </w:tc>
        <w:tc>
          <w:tcPr>
            <w:tcW w:w="1174" w:type="dxa"/>
            <w:tcBorders>
              <w:top w:val="nil"/>
              <w:left w:val="nil"/>
              <w:bottom w:val="single" w:sz="4" w:space="0" w:color="auto"/>
              <w:right w:val="nil"/>
            </w:tcBorders>
            <w:shd w:val="clear" w:color="auto" w:fill="FAFAFA"/>
          </w:tcPr>
          <w:p w:rsidR="00D45175" w:rsidRPr="00B75066" w:rsidRDefault="00D45175" w:rsidP="00B75066">
            <w:pPr>
              <w:jc w:val="right"/>
              <w:rPr>
                <w:rFonts w:ascii="Arial" w:hAnsi="Arial" w:cs="Arial"/>
                <w:noProof/>
                <w:color w:val="auto"/>
                <w:sz w:val="16"/>
                <w:szCs w:val="16"/>
              </w:rPr>
            </w:pPr>
            <w:r w:rsidRPr="00B75066">
              <w:rPr>
                <w:rFonts w:ascii="Arial" w:hAnsi="Arial" w:cs="Arial"/>
                <w:noProof/>
                <w:color w:val="auto"/>
                <w:sz w:val="16"/>
                <w:szCs w:val="16"/>
              </w:rPr>
              <w:t>-</w:t>
            </w:r>
          </w:p>
        </w:tc>
        <w:tc>
          <w:tcPr>
            <w:tcW w:w="1094" w:type="dxa"/>
            <w:tcBorders>
              <w:top w:val="nil"/>
              <w:left w:val="nil"/>
              <w:bottom w:val="single" w:sz="4" w:space="0" w:color="auto"/>
              <w:right w:val="nil"/>
            </w:tcBorders>
            <w:shd w:val="clear" w:color="auto" w:fill="FAFAFA"/>
            <w:vAlign w:val="center"/>
          </w:tcPr>
          <w:p w:rsidR="00D45175" w:rsidRPr="00B75066" w:rsidRDefault="00D45175" w:rsidP="00B75066">
            <w:pPr>
              <w:jc w:val="right"/>
              <w:rPr>
                <w:rFonts w:ascii="Arial" w:hAnsi="Arial" w:cs="Arial"/>
                <w:noProof/>
                <w:color w:val="auto"/>
                <w:sz w:val="16"/>
                <w:szCs w:val="16"/>
              </w:rPr>
            </w:pPr>
            <w:r w:rsidRPr="00B75066">
              <w:rPr>
                <w:rFonts w:ascii="Arial" w:hAnsi="Arial" w:cs="Arial"/>
                <w:noProof/>
                <w:color w:val="auto"/>
                <w:sz w:val="16"/>
                <w:szCs w:val="16"/>
              </w:rPr>
              <w:t>(12,</w:t>
            </w:r>
            <w:r w:rsidR="006107D0">
              <w:rPr>
                <w:rFonts w:ascii="Arial" w:hAnsi="Arial" w:cs="Arial"/>
                <w:noProof/>
                <w:color w:val="auto"/>
                <w:sz w:val="16"/>
                <w:szCs w:val="16"/>
              </w:rPr>
              <w:t>173</w:t>
            </w:r>
            <w:r w:rsidRPr="00B75066">
              <w:rPr>
                <w:rFonts w:ascii="Arial" w:hAnsi="Arial" w:cs="Arial"/>
                <w:noProof/>
                <w:color w:val="auto"/>
                <w:sz w:val="16"/>
                <w:szCs w:val="16"/>
              </w:rPr>
              <w:t>)</w:t>
            </w:r>
          </w:p>
        </w:tc>
      </w:tr>
      <w:tr w:rsidR="00D45175" w:rsidRPr="00B75066" w:rsidTr="00CE2689">
        <w:tc>
          <w:tcPr>
            <w:tcW w:w="2981" w:type="dxa"/>
            <w:tcBorders>
              <w:top w:val="nil"/>
              <w:left w:val="nil"/>
              <w:bottom w:val="nil"/>
              <w:right w:val="nil"/>
            </w:tcBorders>
            <w:vAlign w:val="center"/>
          </w:tcPr>
          <w:p w:rsidR="00D45175" w:rsidRPr="00B75066" w:rsidRDefault="00D45175" w:rsidP="00B75066">
            <w:pPr>
              <w:ind w:left="9"/>
              <w:rPr>
                <w:rFonts w:ascii="Arial" w:hAnsi="Arial" w:cs="Arial"/>
                <w:bCs/>
                <w:color w:val="auto"/>
                <w:sz w:val="16"/>
                <w:szCs w:val="16"/>
              </w:rPr>
            </w:pPr>
          </w:p>
        </w:tc>
        <w:tc>
          <w:tcPr>
            <w:tcW w:w="979" w:type="dxa"/>
            <w:tcBorders>
              <w:top w:val="single" w:sz="4" w:space="0" w:color="auto"/>
              <w:left w:val="nil"/>
              <w:right w:val="nil"/>
            </w:tcBorders>
            <w:shd w:val="clear" w:color="auto" w:fill="FAFAFA"/>
            <w:vAlign w:val="center"/>
          </w:tcPr>
          <w:p w:rsidR="00D45175" w:rsidRPr="00B75066" w:rsidRDefault="00D45175" w:rsidP="00B75066">
            <w:pPr>
              <w:jc w:val="right"/>
              <w:rPr>
                <w:rFonts w:ascii="Arial" w:hAnsi="Arial" w:cs="Arial"/>
                <w:bCs/>
                <w:color w:val="auto"/>
                <w:sz w:val="16"/>
                <w:szCs w:val="16"/>
                <w:cs/>
              </w:rPr>
            </w:pPr>
          </w:p>
        </w:tc>
        <w:tc>
          <w:tcPr>
            <w:tcW w:w="1185" w:type="dxa"/>
            <w:tcBorders>
              <w:top w:val="single" w:sz="4" w:space="0" w:color="auto"/>
              <w:left w:val="nil"/>
              <w:right w:val="nil"/>
            </w:tcBorders>
            <w:shd w:val="clear" w:color="auto" w:fill="FAFAFA"/>
            <w:vAlign w:val="center"/>
          </w:tcPr>
          <w:p w:rsidR="00D45175" w:rsidRPr="00B75066" w:rsidRDefault="00D45175" w:rsidP="00B75066">
            <w:pPr>
              <w:jc w:val="right"/>
              <w:rPr>
                <w:rFonts w:ascii="Arial" w:hAnsi="Arial" w:cs="Arial"/>
                <w:bCs/>
                <w:color w:val="auto"/>
                <w:sz w:val="16"/>
                <w:szCs w:val="16"/>
              </w:rPr>
            </w:pPr>
          </w:p>
        </w:tc>
        <w:tc>
          <w:tcPr>
            <w:tcW w:w="1172" w:type="dxa"/>
            <w:tcBorders>
              <w:top w:val="single" w:sz="4" w:space="0" w:color="auto"/>
              <w:left w:val="nil"/>
              <w:right w:val="nil"/>
            </w:tcBorders>
            <w:shd w:val="clear" w:color="auto" w:fill="FAFAFA"/>
            <w:vAlign w:val="center"/>
          </w:tcPr>
          <w:p w:rsidR="00D45175" w:rsidRPr="00B75066" w:rsidRDefault="00D45175" w:rsidP="00B75066">
            <w:pPr>
              <w:jc w:val="right"/>
              <w:rPr>
                <w:rFonts w:ascii="Arial" w:hAnsi="Arial" w:cs="Arial"/>
                <w:bCs/>
                <w:color w:val="auto"/>
                <w:sz w:val="16"/>
                <w:szCs w:val="16"/>
              </w:rPr>
            </w:pPr>
          </w:p>
        </w:tc>
        <w:tc>
          <w:tcPr>
            <w:tcW w:w="1010" w:type="dxa"/>
            <w:tcBorders>
              <w:top w:val="single" w:sz="4" w:space="0" w:color="auto"/>
              <w:left w:val="nil"/>
              <w:right w:val="nil"/>
            </w:tcBorders>
            <w:shd w:val="clear" w:color="auto" w:fill="FAFAFA"/>
            <w:vAlign w:val="center"/>
          </w:tcPr>
          <w:p w:rsidR="00D45175" w:rsidRPr="00B75066" w:rsidRDefault="00D45175" w:rsidP="00B75066">
            <w:pPr>
              <w:jc w:val="right"/>
              <w:rPr>
                <w:rFonts w:ascii="Arial" w:hAnsi="Arial" w:cs="Arial"/>
                <w:bCs/>
                <w:color w:val="auto"/>
                <w:sz w:val="16"/>
                <w:szCs w:val="16"/>
              </w:rPr>
            </w:pPr>
          </w:p>
        </w:tc>
        <w:tc>
          <w:tcPr>
            <w:tcW w:w="1174" w:type="dxa"/>
            <w:tcBorders>
              <w:top w:val="single" w:sz="4" w:space="0" w:color="auto"/>
              <w:left w:val="nil"/>
              <w:right w:val="nil"/>
            </w:tcBorders>
            <w:shd w:val="clear" w:color="auto" w:fill="FAFAFA"/>
            <w:vAlign w:val="center"/>
          </w:tcPr>
          <w:p w:rsidR="00D45175" w:rsidRPr="00B75066" w:rsidRDefault="00D45175" w:rsidP="00B75066">
            <w:pPr>
              <w:jc w:val="right"/>
              <w:rPr>
                <w:rFonts w:ascii="Arial" w:hAnsi="Arial" w:cs="Arial"/>
                <w:bCs/>
                <w:color w:val="auto"/>
                <w:sz w:val="16"/>
                <w:szCs w:val="16"/>
              </w:rPr>
            </w:pPr>
          </w:p>
        </w:tc>
        <w:tc>
          <w:tcPr>
            <w:tcW w:w="1094" w:type="dxa"/>
            <w:tcBorders>
              <w:top w:val="single" w:sz="4" w:space="0" w:color="auto"/>
              <w:left w:val="nil"/>
              <w:right w:val="nil"/>
            </w:tcBorders>
            <w:shd w:val="clear" w:color="auto" w:fill="FAFAFA"/>
          </w:tcPr>
          <w:p w:rsidR="00D45175" w:rsidRPr="00B75066" w:rsidRDefault="00D45175" w:rsidP="00B75066">
            <w:pPr>
              <w:jc w:val="right"/>
              <w:rPr>
                <w:rFonts w:ascii="Arial" w:hAnsi="Arial" w:cs="Arial"/>
                <w:bCs/>
                <w:color w:val="auto"/>
                <w:sz w:val="16"/>
                <w:szCs w:val="16"/>
              </w:rPr>
            </w:pPr>
          </w:p>
        </w:tc>
      </w:tr>
      <w:tr w:rsidR="00D45175" w:rsidRPr="00B75066" w:rsidTr="00CE2689">
        <w:tc>
          <w:tcPr>
            <w:tcW w:w="2981" w:type="dxa"/>
            <w:tcBorders>
              <w:top w:val="nil"/>
              <w:left w:val="nil"/>
              <w:bottom w:val="nil"/>
              <w:right w:val="nil"/>
            </w:tcBorders>
            <w:vAlign w:val="center"/>
          </w:tcPr>
          <w:p w:rsidR="00D45175" w:rsidRPr="00B75066" w:rsidRDefault="00D45175" w:rsidP="00B75066">
            <w:pPr>
              <w:ind w:left="9"/>
              <w:rPr>
                <w:rFonts w:ascii="Arial" w:hAnsi="Arial" w:cs="Arial"/>
                <w:color w:val="auto"/>
                <w:spacing w:val="-6"/>
                <w:sz w:val="16"/>
                <w:szCs w:val="16"/>
              </w:rPr>
            </w:pPr>
            <w:r w:rsidRPr="00B75066">
              <w:rPr>
                <w:rFonts w:ascii="Arial" w:hAnsi="Arial" w:cs="Arial"/>
                <w:b/>
                <w:bCs/>
                <w:color w:val="auto"/>
                <w:spacing w:val="-6"/>
                <w:sz w:val="16"/>
                <w:szCs w:val="16"/>
              </w:rPr>
              <w:t>Closing net book amount</w:t>
            </w:r>
          </w:p>
        </w:tc>
        <w:tc>
          <w:tcPr>
            <w:tcW w:w="979" w:type="dxa"/>
            <w:tcBorders>
              <w:top w:val="nil"/>
              <w:left w:val="nil"/>
              <w:bottom w:val="single" w:sz="4" w:space="0" w:color="auto"/>
              <w:right w:val="nil"/>
            </w:tcBorders>
            <w:shd w:val="clear" w:color="auto" w:fill="FAFAFA"/>
            <w:vAlign w:val="center"/>
          </w:tcPr>
          <w:p w:rsidR="00D45175" w:rsidRPr="00B75066" w:rsidRDefault="00D45175" w:rsidP="00B75066">
            <w:pPr>
              <w:jc w:val="right"/>
              <w:rPr>
                <w:rFonts w:ascii="Arial" w:hAnsi="Arial" w:cs="Arial"/>
                <w:sz w:val="16"/>
                <w:szCs w:val="16"/>
              </w:rPr>
            </w:pPr>
            <w:r w:rsidRPr="00B75066">
              <w:rPr>
                <w:rFonts w:ascii="Arial" w:hAnsi="Arial" w:cs="Arial"/>
                <w:sz w:val="16"/>
                <w:szCs w:val="16"/>
              </w:rPr>
              <w:t>10,215,811</w:t>
            </w:r>
          </w:p>
        </w:tc>
        <w:tc>
          <w:tcPr>
            <w:tcW w:w="1185" w:type="dxa"/>
            <w:tcBorders>
              <w:top w:val="nil"/>
              <w:left w:val="nil"/>
              <w:bottom w:val="single" w:sz="4" w:space="0" w:color="auto"/>
              <w:right w:val="nil"/>
            </w:tcBorders>
            <w:shd w:val="clear" w:color="auto" w:fill="FAFAFA"/>
            <w:vAlign w:val="center"/>
          </w:tcPr>
          <w:p w:rsidR="00D45175" w:rsidRPr="00B75066" w:rsidRDefault="00D45175" w:rsidP="00B75066">
            <w:pPr>
              <w:jc w:val="right"/>
              <w:rPr>
                <w:rFonts w:ascii="Arial" w:hAnsi="Arial" w:cs="Arial"/>
                <w:sz w:val="16"/>
                <w:szCs w:val="16"/>
              </w:rPr>
            </w:pPr>
            <w:r w:rsidRPr="00B75066">
              <w:rPr>
                <w:rFonts w:ascii="Arial" w:hAnsi="Arial" w:cs="Arial"/>
                <w:sz w:val="16"/>
                <w:szCs w:val="16"/>
              </w:rPr>
              <w:t>12,029,139</w:t>
            </w:r>
          </w:p>
        </w:tc>
        <w:tc>
          <w:tcPr>
            <w:tcW w:w="1172" w:type="dxa"/>
            <w:tcBorders>
              <w:top w:val="nil"/>
              <w:left w:val="nil"/>
              <w:bottom w:val="single" w:sz="4" w:space="0" w:color="auto"/>
              <w:right w:val="nil"/>
            </w:tcBorders>
            <w:shd w:val="clear" w:color="auto" w:fill="FAFAFA"/>
            <w:vAlign w:val="center"/>
          </w:tcPr>
          <w:p w:rsidR="00D45175" w:rsidRPr="00B75066" w:rsidRDefault="00D45175" w:rsidP="00B75066">
            <w:pPr>
              <w:jc w:val="right"/>
              <w:rPr>
                <w:rFonts w:ascii="Arial" w:hAnsi="Arial" w:cs="Arial"/>
                <w:sz w:val="16"/>
                <w:szCs w:val="16"/>
              </w:rPr>
            </w:pPr>
            <w:r w:rsidRPr="00B75066">
              <w:rPr>
                <w:rFonts w:ascii="Arial" w:hAnsi="Arial" w:cs="Arial"/>
                <w:sz w:val="16"/>
                <w:szCs w:val="16"/>
              </w:rPr>
              <w:t>10,748,163</w:t>
            </w:r>
          </w:p>
        </w:tc>
        <w:tc>
          <w:tcPr>
            <w:tcW w:w="1010" w:type="dxa"/>
            <w:tcBorders>
              <w:top w:val="nil"/>
              <w:left w:val="nil"/>
              <w:bottom w:val="single" w:sz="4" w:space="0" w:color="auto"/>
              <w:right w:val="nil"/>
            </w:tcBorders>
            <w:shd w:val="clear" w:color="auto" w:fill="FAFAFA"/>
            <w:vAlign w:val="center"/>
          </w:tcPr>
          <w:p w:rsidR="00D45175" w:rsidRPr="00B75066" w:rsidRDefault="00D45175" w:rsidP="00B75066">
            <w:pPr>
              <w:jc w:val="right"/>
              <w:rPr>
                <w:rFonts w:ascii="Arial" w:hAnsi="Arial" w:cs="Arial"/>
                <w:sz w:val="16"/>
                <w:szCs w:val="16"/>
              </w:rPr>
            </w:pPr>
            <w:r w:rsidRPr="00B75066">
              <w:rPr>
                <w:rFonts w:ascii="Arial" w:hAnsi="Arial" w:cs="Arial"/>
                <w:sz w:val="16"/>
                <w:szCs w:val="16"/>
              </w:rPr>
              <w:t>13,217,006</w:t>
            </w:r>
          </w:p>
        </w:tc>
        <w:tc>
          <w:tcPr>
            <w:tcW w:w="1174" w:type="dxa"/>
            <w:tcBorders>
              <w:top w:val="nil"/>
              <w:left w:val="nil"/>
              <w:bottom w:val="single" w:sz="4" w:space="0" w:color="auto"/>
              <w:right w:val="nil"/>
            </w:tcBorders>
            <w:shd w:val="clear" w:color="auto" w:fill="FAFAFA"/>
          </w:tcPr>
          <w:p w:rsidR="00D45175" w:rsidRPr="00B75066" w:rsidRDefault="00D45175" w:rsidP="00B75066">
            <w:pPr>
              <w:jc w:val="right"/>
              <w:rPr>
                <w:rFonts w:ascii="Arial" w:hAnsi="Arial" w:cs="Arial"/>
                <w:sz w:val="16"/>
                <w:szCs w:val="16"/>
              </w:rPr>
            </w:pPr>
            <w:r w:rsidRPr="00B75066">
              <w:rPr>
                <w:rFonts w:ascii="Arial" w:hAnsi="Arial" w:cs="Arial"/>
                <w:sz w:val="16"/>
                <w:szCs w:val="16"/>
              </w:rPr>
              <w:t>423,703</w:t>
            </w:r>
          </w:p>
        </w:tc>
        <w:tc>
          <w:tcPr>
            <w:tcW w:w="1094" w:type="dxa"/>
            <w:tcBorders>
              <w:top w:val="nil"/>
              <w:left w:val="nil"/>
              <w:bottom w:val="single" w:sz="4" w:space="0" w:color="auto"/>
              <w:right w:val="nil"/>
            </w:tcBorders>
            <w:shd w:val="clear" w:color="auto" w:fill="FAFAFA"/>
            <w:vAlign w:val="center"/>
          </w:tcPr>
          <w:p w:rsidR="00D45175" w:rsidRPr="00B75066" w:rsidRDefault="00D45175" w:rsidP="00B75066">
            <w:pPr>
              <w:jc w:val="right"/>
              <w:rPr>
                <w:rFonts w:ascii="Arial" w:hAnsi="Arial" w:cs="Arial"/>
                <w:sz w:val="16"/>
                <w:szCs w:val="16"/>
              </w:rPr>
            </w:pPr>
            <w:r w:rsidRPr="00B75066">
              <w:rPr>
                <w:rFonts w:ascii="Arial" w:hAnsi="Arial" w:cs="Arial"/>
                <w:sz w:val="16"/>
                <w:szCs w:val="16"/>
              </w:rPr>
              <w:t>46,633,822</w:t>
            </w:r>
          </w:p>
        </w:tc>
      </w:tr>
      <w:tr w:rsidR="00D45175" w:rsidRPr="00B75066" w:rsidTr="00CE2689">
        <w:tc>
          <w:tcPr>
            <w:tcW w:w="2981" w:type="dxa"/>
            <w:tcBorders>
              <w:top w:val="nil"/>
              <w:left w:val="nil"/>
              <w:bottom w:val="nil"/>
              <w:right w:val="nil"/>
            </w:tcBorders>
            <w:vAlign w:val="center"/>
          </w:tcPr>
          <w:p w:rsidR="00D45175" w:rsidRPr="00B75066" w:rsidRDefault="00D45175" w:rsidP="00B75066">
            <w:pPr>
              <w:ind w:left="9"/>
              <w:rPr>
                <w:rFonts w:ascii="Arial" w:hAnsi="Arial" w:cs="Arial"/>
                <w:color w:val="auto"/>
                <w:sz w:val="16"/>
                <w:szCs w:val="16"/>
                <w:cs/>
              </w:rPr>
            </w:pPr>
          </w:p>
        </w:tc>
        <w:tc>
          <w:tcPr>
            <w:tcW w:w="979" w:type="dxa"/>
            <w:tcBorders>
              <w:top w:val="single" w:sz="4" w:space="0" w:color="auto"/>
              <w:left w:val="nil"/>
              <w:bottom w:val="nil"/>
              <w:right w:val="nil"/>
            </w:tcBorders>
            <w:shd w:val="clear" w:color="auto" w:fill="FAFAFA"/>
            <w:vAlign w:val="center"/>
          </w:tcPr>
          <w:p w:rsidR="00D45175" w:rsidRPr="00B75066" w:rsidRDefault="00D45175" w:rsidP="00B75066">
            <w:pPr>
              <w:jc w:val="right"/>
              <w:rPr>
                <w:rFonts w:ascii="Arial" w:hAnsi="Arial" w:cs="Arial"/>
                <w:color w:val="auto"/>
                <w:sz w:val="16"/>
                <w:szCs w:val="16"/>
              </w:rPr>
            </w:pPr>
          </w:p>
        </w:tc>
        <w:tc>
          <w:tcPr>
            <w:tcW w:w="1185" w:type="dxa"/>
            <w:tcBorders>
              <w:top w:val="single" w:sz="4" w:space="0" w:color="auto"/>
              <w:left w:val="nil"/>
              <w:bottom w:val="nil"/>
              <w:right w:val="nil"/>
            </w:tcBorders>
            <w:shd w:val="clear" w:color="auto" w:fill="FAFAFA"/>
            <w:vAlign w:val="center"/>
          </w:tcPr>
          <w:p w:rsidR="00D45175" w:rsidRPr="00B75066" w:rsidRDefault="00D45175" w:rsidP="00B75066">
            <w:pPr>
              <w:jc w:val="right"/>
              <w:rPr>
                <w:rFonts w:ascii="Arial" w:hAnsi="Arial" w:cs="Arial"/>
                <w:color w:val="auto"/>
                <w:sz w:val="16"/>
                <w:szCs w:val="16"/>
              </w:rPr>
            </w:pPr>
          </w:p>
        </w:tc>
        <w:tc>
          <w:tcPr>
            <w:tcW w:w="1172" w:type="dxa"/>
            <w:tcBorders>
              <w:top w:val="single" w:sz="4" w:space="0" w:color="auto"/>
              <w:left w:val="nil"/>
              <w:bottom w:val="nil"/>
              <w:right w:val="nil"/>
            </w:tcBorders>
            <w:shd w:val="clear" w:color="auto" w:fill="FAFAFA"/>
            <w:vAlign w:val="center"/>
          </w:tcPr>
          <w:p w:rsidR="00D45175" w:rsidRPr="00B75066" w:rsidRDefault="00D45175" w:rsidP="00B75066">
            <w:pPr>
              <w:jc w:val="right"/>
              <w:rPr>
                <w:rFonts w:ascii="Arial" w:hAnsi="Arial" w:cs="Arial"/>
                <w:color w:val="auto"/>
                <w:sz w:val="16"/>
                <w:szCs w:val="16"/>
              </w:rPr>
            </w:pPr>
          </w:p>
        </w:tc>
        <w:tc>
          <w:tcPr>
            <w:tcW w:w="1010" w:type="dxa"/>
            <w:tcBorders>
              <w:top w:val="single" w:sz="4" w:space="0" w:color="auto"/>
              <w:left w:val="nil"/>
              <w:bottom w:val="nil"/>
              <w:right w:val="nil"/>
            </w:tcBorders>
            <w:shd w:val="clear" w:color="auto" w:fill="FAFAFA"/>
            <w:vAlign w:val="center"/>
          </w:tcPr>
          <w:p w:rsidR="00D45175" w:rsidRPr="00B75066" w:rsidRDefault="00D45175" w:rsidP="00B75066">
            <w:pPr>
              <w:jc w:val="right"/>
              <w:rPr>
                <w:rFonts w:ascii="Arial" w:hAnsi="Arial" w:cs="Arial"/>
                <w:color w:val="auto"/>
                <w:sz w:val="16"/>
                <w:szCs w:val="16"/>
              </w:rPr>
            </w:pPr>
          </w:p>
        </w:tc>
        <w:tc>
          <w:tcPr>
            <w:tcW w:w="1174" w:type="dxa"/>
            <w:tcBorders>
              <w:top w:val="single" w:sz="4" w:space="0" w:color="auto"/>
              <w:left w:val="nil"/>
              <w:bottom w:val="nil"/>
              <w:right w:val="nil"/>
            </w:tcBorders>
            <w:shd w:val="clear" w:color="auto" w:fill="FAFAFA"/>
            <w:vAlign w:val="center"/>
          </w:tcPr>
          <w:p w:rsidR="00D45175" w:rsidRPr="00B75066" w:rsidRDefault="00D45175" w:rsidP="00B75066">
            <w:pPr>
              <w:jc w:val="right"/>
              <w:rPr>
                <w:rFonts w:ascii="Arial" w:hAnsi="Arial" w:cs="Arial"/>
                <w:color w:val="auto"/>
                <w:sz w:val="16"/>
                <w:szCs w:val="16"/>
              </w:rPr>
            </w:pPr>
          </w:p>
        </w:tc>
        <w:tc>
          <w:tcPr>
            <w:tcW w:w="1094" w:type="dxa"/>
            <w:tcBorders>
              <w:top w:val="single" w:sz="4" w:space="0" w:color="auto"/>
              <w:left w:val="nil"/>
              <w:bottom w:val="nil"/>
              <w:right w:val="nil"/>
            </w:tcBorders>
            <w:shd w:val="clear" w:color="auto" w:fill="FAFAFA"/>
          </w:tcPr>
          <w:p w:rsidR="00D45175" w:rsidRPr="00B75066" w:rsidRDefault="00D45175" w:rsidP="00B75066">
            <w:pPr>
              <w:jc w:val="right"/>
              <w:rPr>
                <w:rFonts w:ascii="Arial" w:hAnsi="Arial" w:cs="Arial"/>
                <w:color w:val="auto"/>
                <w:sz w:val="16"/>
                <w:szCs w:val="16"/>
              </w:rPr>
            </w:pPr>
          </w:p>
        </w:tc>
      </w:tr>
      <w:tr w:rsidR="00D45175" w:rsidRPr="00B75066" w:rsidTr="00CE2689">
        <w:tc>
          <w:tcPr>
            <w:tcW w:w="2981" w:type="dxa"/>
            <w:tcBorders>
              <w:top w:val="nil"/>
              <w:left w:val="nil"/>
              <w:bottom w:val="nil"/>
              <w:right w:val="nil"/>
            </w:tcBorders>
            <w:vAlign w:val="center"/>
          </w:tcPr>
          <w:p w:rsidR="00D45175" w:rsidRPr="00B75066" w:rsidRDefault="00D45175" w:rsidP="00B75066">
            <w:pPr>
              <w:ind w:left="9"/>
              <w:rPr>
                <w:rFonts w:ascii="Arial" w:hAnsi="Arial" w:cs="Arial"/>
                <w:b/>
                <w:bCs/>
                <w:color w:val="auto"/>
                <w:sz w:val="16"/>
                <w:szCs w:val="16"/>
              </w:rPr>
            </w:pPr>
            <w:r w:rsidRPr="00B75066">
              <w:rPr>
                <w:rFonts w:ascii="Arial" w:hAnsi="Arial" w:cs="Arial"/>
                <w:b/>
                <w:color w:val="auto"/>
                <w:sz w:val="16"/>
                <w:szCs w:val="16"/>
              </w:rPr>
              <w:t xml:space="preserve">As at </w:t>
            </w:r>
            <w:r w:rsidRPr="00B75066">
              <w:rPr>
                <w:rFonts w:ascii="Arial" w:hAnsi="Arial" w:cs="Arial"/>
                <w:b/>
                <w:bCs/>
                <w:color w:val="auto"/>
                <w:sz w:val="16"/>
                <w:szCs w:val="16"/>
              </w:rPr>
              <w:t>31 December 2019</w:t>
            </w:r>
          </w:p>
        </w:tc>
        <w:tc>
          <w:tcPr>
            <w:tcW w:w="979" w:type="dxa"/>
            <w:tcBorders>
              <w:top w:val="nil"/>
              <w:left w:val="nil"/>
              <w:bottom w:val="nil"/>
              <w:right w:val="nil"/>
            </w:tcBorders>
            <w:shd w:val="clear" w:color="auto" w:fill="FAFAFA"/>
            <w:vAlign w:val="center"/>
          </w:tcPr>
          <w:p w:rsidR="00D45175" w:rsidRPr="00B75066" w:rsidRDefault="00D45175" w:rsidP="00B75066">
            <w:pPr>
              <w:jc w:val="right"/>
              <w:rPr>
                <w:rFonts w:ascii="Arial" w:hAnsi="Arial" w:cs="Arial"/>
                <w:color w:val="auto"/>
                <w:sz w:val="16"/>
                <w:szCs w:val="16"/>
              </w:rPr>
            </w:pPr>
          </w:p>
        </w:tc>
        <w:tc>
          <w:tcPr>
            <w:tcW w:w="1185" w:type="dxa"/>
            <w:tcBorders>
              <w:top w:val="nil"/>
              <w:left w:val="nil"/>
              <w:bottom w:val="nil"/>
              <w:right w:val="nil"/>
            </w:tcBorders>
            <w:shd w:val="clear" w:color="auto" w:fill="FAFAFA"/>
            <w:vAlign w:val="center"/>
          </w:tcPr>
          <w:p w:rsidR="00D45175" w:rsidRPr="00B75066" w:rsidRDefault="00D45175" w:rsidP="00B75066">
            <w:pPr>
              <w:jc w:val="right"/>
              <w:rPr>
                <w:rFonts w:ascii="Arial" w:hAnsi="Arial" w:cs="Arial"/>
                <w:color w:val="auto"/>
                <w:sz w:val="16"/>
                <w:szCs w:val="16"/>
              </w:rPr>
            </w:pPr>
          </w:p>
        </w:tc>
        <w:tc>
          <w:tcPr>
            <w:tcW w:w="1172" w:type="dxa"/>
            <w:tcBorders>
              <w:top w:val="nil"/>
              <w:left w:val="nil"/>
              <w:bottom w:val="nil"/>
              <w:right w:val="nil"/>
            </w:tcBorders>
            <w:shd w:val="clear" w:color="auto" w:fill="FAFAFA"/>
            <w:vAlign w:val="center"/>
          </w:tcPr>
          <w:p w:rsidR="00D45175" w:rsidRPr="00B75066" w:rsidRDefault="00D45175" w:rsidP="00B75066">
            <w:pPr>
              <w:jc w:val="right"/>
              <w:rPr>
                <w:rFonts w:ascii="Arial" w:hAnsi="Arial" w:cs="Arial"/>
                <w:color w:val="auto"/>
                <w:sz w:val="16"/>
                <w:szCs w:val="16"/>
              </w:rPr>
            </w:pPr>
          </w:p>
        </w:tc>
        <w:tc>
          <w:tcPr>
            <w:tcW w:w="1010" w:type="dxa"/>
            <w:tcBorders>
              <w:top w:val="nil"/>
              <w:left w:val="nil"/>
              <w:bottom w:val="nil"/>
              <w:right w:val="nil"/>
            </w:tcBorders>
            <w:shd w:val="clear" w:color="auto" w:fill="FAFAFA"/>
            <w:vAlign w:val="center"/>
          </w:tcPr>
          <w:p w:rsidR="00D45175" w:rsidRPr="00B75066" w:rsidRDefault="00D45175" w:rsidP="00B75066">
            <w:pPr>
              <w:jc w:val="right"/>
              <w:rPr>
                <w:rFonts w:ascii="Arial" w:hAnsi="Arial" w:cs="Arial"/>
                <w:color w:val="auto"/>
                <w:sz w:val="16"/>
                <w:szCs w:val="16"/>
              </w:rPr>
            </w:pPr>
          </w:p>
        </w:tc>
        <w:tc>
          <w:tcPr>
            <w:tcW w:w="1174" w:type="dxa"/>
            <w:tcBorders>
              <w:top w:val="nil"/>
              <w:left w:val="nil"/>
              <w:bottom w:val="nil"/>
              <w:right w:val="nil"/>
            </w:tcBorders>
            <w:shd w:val="clear" w:color="auto" w:fill="FAFAFA"/>
            <w:vAlign w:val="center"/>
          </w:tcPr>
          <w:p w:rsidR="00D45175" w:rsidRPr="00B75066" w:rsidRDefault="00D45175" w:rsidP="00B75066">
            <w:pPr>
              <w:jc w:val="right"/>
              <w:rPr>
                <w:rFonts w:ascii="Arial" w:hAnsi="Arial" w:cs="Arial"/>
                <w:color w:val="auto"/>
                <w:sz w:val="16"/>
                <w:szCs w:val="16"/>
              </w:rPr>
            </w:pPr>
          </w:p>
        </w:tc>
        <w:tc>
          <w:tcPr>
            <w:tcW w:w="1094" w:type="dxa"/>
            <w:tcBorders>
              <w:top w:val="nil"/>
              <w:left w:val="nil"/>
              <w:bottom w:val="nil"/>
              <w:right w:val="nil"/>
            </w:tcBorders>
            <w:shd w:val="clear" w:color="auto" w:fill="FAFAFA"/>
          </w:tcPr>
          <w:p w:rsidR="00D45175" w:rsidRPr="00B75066" w:rsidRDefault="00D45175" w:rsidP="00B75066">
            <w:pPr>
              <w:jc w:val="right"/>
              <w:rPr>
                <w:rFonts w:ascii="Arial" w:hAnsi="Arial" w:cs="Arial"/>
                <w:color w:val="auto"/>
                <w:sz w:val="16"/>
                <w:szCs w:val="16"/>
              </w:rPr>
            </w:pPr>
          </w:p>
        </w:tc>
      </w:tr>
      <w:tr w:rsidR="00D45175" w:rsidRPr="00B75066" w:rsidTr="00CE2689">
        <w:tc>
          <w:tcPr>
            <w:tcW w:w="2981" w:type="dxa"/>
            <w:tcBorders>
              <w:top w:val="nil"/>
              <w:left w:val="nil"/>
              <w:bottom w:val="nil"/>
              <w:right w:val="nil"/>
            </w:tcBorders>
            <w:vAlign w:val="center"/>
          </w:tcPr>
          <w:p w:rsidR="00D45175" w:rsidRPr="00B75066" w:rsidRDefault="00D45175" w:rsidP="00B75066">
            <w:pPr>
              <w:ind w:left="9"/>
              <w:rPr>
                <w:rFonts w:ascii="Arial" w:hAnsi="Arial" w:cs="Arial"/>
                <w:color w:val="auto"/>
                <w:sz w:val="16"/>
                <w:szCs w:val="16"/>
              </w:rPr>
            </w:pPr>
            <w:r w:rsidRPr="00B75066">
              <w:rPr>
                <w:rFonts w:ascii="Arial" w:hAnsi="Arial" w:cs="Arial"/>
                <w:color w:val="auto"/>
                <w:sz w:val="16"/>
                <w:szCs w:val="16"/>
              </w:rPr>
              <w:t>Cost</w:t>
            </w:r>
          </w:p>
        </w:tc>
        <w:tc>
          <w:tcPr>
            <w:tcW w:w="979" w:type="dxa"/>
            <w:tcBorders>
              <w:top w:val="nil"/>
              <w:left w:val="nil"/>
              <w:right w:val="nil"/>
            </w:tcBorders>
            <w:shd w:val="clear" w:color="auto" w:fill="FAFAFA"/>
            <w:vAlign w:val="center"/>
          </w:tcPr>
          <w:p w:rsidR="00D45175" w:rsidRPr="00B75066" w:rsidRDefault="00D45175" w:rsidP="00B75066">
            <w:pPr>
              <w:jc w:val="right"/>
              <w:rPr>
                <w:rFonts w:ascii="Arial" w:hAnsi="Arial" w:cs="Arial"/>
                <w:noProof/>
                <w:color w:val="auto"/>
                <w:sz w:val="16"/>
                <w:szCs w:val="16"/>
              </w:rPr>
            </w:pPr>
            <w:r w:rsidRPr="00B75066">
              <w:rPr>
                <w:rFonts w:ascii="Arial" w:hAnsi="Arial" w:cs="Arial"/>
                <w:noProof/>
                <w:color w:val="auto"/>
                <w:sz w:val="16"/>
                <w:szCs w:val="16"/>
              </w:rPr>
              <w:t>10,215,811</w:t>
            </w:r>
          </w:p>
        </w:tc>
        <w:tc>
          <w:tcPr>
            <w:tcW w:w="1185" w:type="dxa"/>
            <w:tcBorders>
              <w:top w:val="nil"/>
              <w:left w:val="nil"/>
              <w:right w:val="nil"/>
            </w:tcBorders>
            <w:shd w:val="clear" w:color="auto" w:fill="FAFAFA"/>
            <w:vAlign w:val="center"/>
          </w:tcPr>
          <w:p w:rsidR="00D45175" w:rsidRPr="00B75066" w:rsidRDefault="00CB7ACC" w:rsidP="00B75066">
            <w:pPr>
              <w:jc w:val="right"/>
              <w:rPr>
                <w:rFonts w:ascii="Arial" w:hAnsi="Arial" w:cs="Arial"/>
                <w:noProof/>
                <w:color w:val="auto"/>
                <w:sz w:val="16"/>
                <w:szCs w:val="16"/>
              </w:rPr>
            </w:pPr>
            <w:r>
              <w:rPr>
                <w:rFonts w:ascii="Arial" w:hAnsi="Arial" w:cs="Arial"/>
                <w:noProof/>
                <w:color w:val="auto"/>
                <w:sz w:val="16"/>
                <w:szCs w:val="16"/>
              </w:rPr>
              <w:t>36,989,388</w:t>
            </w:r>
          </w:p>
        </w:tc>
        <w:tc>
          <w:tcPr>
            <w:tcW w:w="1172" w:type="dxa"/>
            <w:tcBorders>
              <w:top w:val="nil"/>
              <w:left w:val="nil"/>
              <w:right w:val="nil"/>
            </w:tcBorders>
            <w:shd w:val="clear" w:color="auto" w:fill="FAFAFA"/>
            <w:vAlign w:val="center"/>
          </w:tcPr>
          <w:p w:rsidR="00D45175" w:rsidRPr="00B75066" w:rsidRDefault="00D45175" w:rsidP="00B75066">
            <w:pPr>
              <w:jc w:val="right"/>
              <w:rPr>
                <w:rFonts w:ascii="Arial" w:hAnsi="Arial" w:cs="Arial"/>
                <w:noProof/>
                <w:color w:val="auto"/>
                <w:sz w:val="16"/>
                <w:szCs w:val="16"/>
              </w:rPr>
            </w:pPr>
            <w:r w:rsidRPr="00B75066">
              <w:rPr>
                <w:rFonts w:ascii="Arial" w:hAnsi="Arial" w:cs="Arial"/>
                <w:noProof/>
                <w:color w:val="auto"/>
                <w:sz w:val="16"/>
                <w:szCs w:val="16"/>
              </w:rPr>
              <w:t>40,994,173</w:t>
            </w:r>
          </w:p>
        </w:tc>
        <w:tc>
          <w:tcPr>
            <w:tcW w:w="1010" w:type="dxa"/>
            <w:tcBorders>
              <w:top w:val="nil"/>
              <w:left w:val="nil"/>
              <w:right w:val="nil"/>
            </w:tcBorders>
            <w:shd w:val="clear" w:color="auto" w:fill="FAFAFA"/>
            <w:vAlign w:val="center"/>
          </w:tcPr>
          <w:p w:rsidR="00D45175" w:rsidRPr="00B75066" w:rsidRDefault="00D45175" w:rsidP="00B75066">
            <w:pPr>
              <w:jc w:val="right"/>
              <w:rPr>
                <w:rFonts w:ascii="Arial" w:hAnsi="Arial" w:cs="Arial"/>
                <w:noProof/>
                <w:color w:val="auto"/>
                <w:sz w:val="16"/>
                <w:szCs w:val="16"/>
              </w:rPr>
            </w:pPr>
            <w:r w:rsidRPr="00B75066">
              <w:rPr>
                <w:rFonts w:ascii="Arial" w:hAnsi="Arial" w:cs="Arial"/>
                <w:noProof/>
                <w:color w:val="auto"/>
                <w:sz w:val="16"/>
                <w:szCs w:val="16"/>
              </w:rPr>
              <w:t>16,934,598</w:t>
            </w:r>
          </w:p>
        </w:tc>
        <w:tc>
          <w:tcPr>
            <w:tcW w:w="1174" w:type="dxa"/>
            <w:tcBorders>
              <w:top w:val="nil"/>
              <w:left w:val="nil"/>
              <w:right w:val="nil"/>
            </w:tcBorders>
            <w:shd w:val="clear" w:color="auto" w:fill="FAFAFA"/>
          </w:tcPr>
          <w:p w:rsidR="00D45175" w:rsidRPr="00B75066" w:rsidRDefault="00D45175" w:rsidP="00B75066">
            <w:pPr>
              <w:jc w:val="right"/>
              <w:rPr>
                <w:rFonts w:ascii="Arial" w:hAnsi="Arial" w:cs="Arial"/>
                <w:noProof/>
                <w:color w:val="auto"/>
                <w:sz w:val="16"/>
                <w:szCs w:val="16"/>
              </w:rPr>
            </w:pPr>
            <w:r w:rsidRPr="00B75066">
              <w:rPr>
                <w:rFonts w:ascii="Arial" w:hAnsi="Arial" w:cs="Arial"/>
                <w:noProof/>
                <w:color w:val="auto"/>
                <w:sz w:val="16"/>
                <w:szCs w:val="16"/>
              </w:rPr>
              <w:t>423,703</w:t>
            </w:r>
          </w:p>
        </w:tc>
        <w:tc>
          <w:tcPr>
            <w:tcW w:w="1094" w:type="dxa"/>
            <w:tcBorders>
              <w:top w:val="nil"/>
              <w:left w:val="nil"/>
              <w:right w:val="nil"/>
            </w:tcBorders>
            <w:shd w:val="clear" w:color="auto" w:fill="FAFAFA"/>
            <w:vAlign w:val="center"/>
          </w:tcPr>
          <w:p w:rsidR="00D45175" w:rsidRPr="00B75066" w:rsidRDefault="00CB7ACC" w:rsidP="00B75066">
            <w:pPr>
              <w:jc w:val="right"/>
              <w:rPr>
                <w:rFonts w:ascii="Arial" w:hAnsi="Arial" w:cs="Arial"/>
                <w:noProof/>
                <w:color w:val="auto"/>
                <w:sz w:val="16"/>
                <w:szCs w:val="16"/>
              </w:rPr>
            </w:pPr>
            <w:r>
              <w:rPr>
                <w:rFonts w:ascii="Arial" w:hAnsi="Arial" w:cs="Arial"/>
                <w:noProof/>
                <w:color w:val="auto"/>
                <w:sz w:val="16"/>
                <w:szCs w:val="16"/>
              </w:rPr>
              <w:t>105,557,673</w:t>
            </w:r>
          </w:p>
        </w:tc>
      </w:tr>
      <w:tr w:rsidR="00D45175" w:rsidRPr="00B75066" w:rsidTr="00CE2689">
        <w:tc>
          <w:tcPr>
            <w:tcW w:w="2981" w:type="dxa"/>
            <w:tcBorders>
              <w:top w:val="nil"/>
              <w:left w:val="nil"/>
              <w:bottom w:val="nil"/>
              <w:right w:val="nil"/>
            </w:tcBorders>
            <w:vAlign w:val="center"/>
          </w:tcPr>
          <w:p w:rsidR="00D45175" w:rsidRPr="00B75066" w:rsidRDefault="00D45175" w:rsidP="00B75066">
            <w:pPr>
              <w:ind w:left="9"/>
              <w:rPr>
                <w:rFonts w:ascii="Arial" w:hAnsi="Arial" w:cs="Arial"/>
                <w:color w:val="auto"/>
                <w:spacing w:val="-6"/>
                <w:sz w:val="16"/>
                <w:szCs w:val="16"/>
                <w:cs/>
              </w:rPr>
            </w:pPr>
            <w:proofErr w:type="gramStart"/>
            <w:r w:rsidRPr="00B75066">
              <w:rPr>
                <w:rFonts w:ascii="Arial" w:hAnsi="Arial" w:cs="Arial"/>
                <w:color w:val="auto"/>
                <w:spacing w:val="-6"/>
                <w:sz w:val="16"/>
                <w:szCs w:val="16"/>
                <w:u w:val="single"/>
              </w:rPr>
              <w:t>Less</w:t>
            </w:r>
            <w:r w:rsidRPr="00B75066">
              <w:rPr>
                <w:rFonts w:ascii="Arial" w:hAnsi="Arial" w:cs="Arial"/>
                <w:color w:val="auto"/>
                <w:spacing w:val="-6"/>
                <w:sz w:val="16"/>
                <w:szCs w:val="16"/>
              </w:rPr>
              <w:t xml:space="preserve">  Accumulated</w:t>
            </w:r>
            <w:proofErr w:type="gramEnd"/>
            <w:r w:rsidRPr="00B75066">
              <w:rPr>
                <w:rFonts w:ascii="Arial" w:hAnsi="Arial" w:cs="Arial"/>
                <w:color w:val="auto"/>
                <w:spacing w:val="-6"/>
                <w:sz w:val="16"/>
                <w:szCs w:val="16"/>
              </w:rPr>
              <w:t xml:space="preserve"> depreciation</w:t>
            </w:r>
          </w:p>
        </w:tc>
        <w:tc>
          <w:tcPr>
            <w:tcW w:w="979" w:type="dxa"/>
            <w:tcBorders>
              <w:top w:val="nil"/>
              <w:left w:val="nil"/>
              <w:bottom w:val="single" w:sz="4" w:space="0" w:color="auto"/>
              <w:right w:val="nil"/>
            </w:tcBorders>
            <w:shd w:val="clear" w:color="auto" w:fill="FAFAFA"/>
            <w:vAlign w:val="center"/>
          </w:tcPr>
          <w:p w:rsidR="00D45175" w:rsidRPr="00B75066" w:rsidRDefault="00D45175" w:rsidP="00B75066">
            <w:pPr>
              <w:jc w:val="right"/>
              <w:rPr>
                <w:rFonts w:ascii="Arial" w:hAnsi="Arial" w:cs="Arial"/>
                <w:noProof/>
                <w:color w:val="auto"/>
                <w:sz w:val="16"/>
                <w:szCs w:val="16"/>
              </w:rPr>
            </w:pPr>
            <w:r w:rsidRPr="00B75066">
              <w:rPr>
                <w:rFonts w:ascii="Arial" w:hAnsi="Arial" w:cs="Arial"/>
                <w:noProof/>
                <w:color w:val="auto"/>
                <w:sz w:val="16"/>
                <w:szCs w:val="16"/>
              </w:rPr>
              <w:t>-</w:t>
            </w:r>
          </w:p>
        </w:tc>
        <w:tc>
          <w:tcPr>
            <w:tcW w:w="1185" w:type="dxa"/>
            <w:tcBorders>
              <w:top w:val="nil"/>
              <w:left w:val="nil"/>
              <w:bottom w:val="single" w:sz="4" w:space="0" w:color="auto"/>
              <w:right w:val="nil"/>
            </w:tcBorders>
            <w:shd w:val="clear" w:color="auto" w:fill="FAFAFA"/>
            <w:vAlign w:val="center"/>
          </w:tcPr>
          <w:p w:rsidR="00D45175" w:rsidRPr="00B75066" w:rsidRDefault="00CB7ACC" w:rsidP="00B75066">
            <w:pPr>
              <w:jc w:val="right"/>
              <w:rPr>
                <w:rFonts w:ascii="Arial" w:hAnsi="Arial" w:cs="Arial"/>
                <w:noProof/>
                <w:color w:val="auto"/>
                <w:sz w:val="16"/>
                <w:szCs w:val="16"/>
              </w:rPr>
            </w:pPr>
            <w:r>
              <w:rPr>
                <w:rFonts w:ascii="Arial" w:hAnsi="Arial" w:cs="Arial"/>
                <w:noProof/>
                <w:color w:val="auto"/>
                <w:sz w:val="16"/>
                <w:szCs w:val="16"/>
              </w:rPr>
              <w:t>(24,960,249)</w:t>
            </w:r>
          </w:p>
        </w:tc>
        <w:tc>
          <w:tcPr>
            <w:tcW w:w="1172" w:type="dxa"/>
            <w:tcBorders>
              <w:top w:val="nil"/>
              <w:left w:val="nil"/>
              <w:bottom w:val="single" w:sz="4" w:space="0" w:color="auto"/>
              <w:right w:val="nil"/>
            </w:tcBorders>
            <w:shd w:val="clear" w:color="auto" w:fill="FAFAFA"/>
            <w:vAlign w:val="center"/>
          </w:tcPr>
          <w:p w:rsidR="00D45175" w:rsidRPr="00B75066" w:rsidRDefault="00D45175" w:rsidP="00B75066">
            <w:pPr>
              <w:jc w:val="right"/>
              <w:rPr>
                <w:rFonts w:ascii="Arial" w:hAnsi="Arial" w:cs="Arial"/>
                <w:noProof/>
                <w:color w:val="auto"/>
                <w:sz w:val="16"/>
                <w:szCs w:val="16"/>
              </w:rPr>
            </w:pPr>
            <w:r w:rsidRPr="00B75066">
              <w:rPr>
                <w:rFonts w:ascii="Arial" w:hAnsi="Arial" w:cs="Arial"/>
                <w:noProof/>
                <w:color w:val="auto"/>
                <w:sz w:val="16"/>
                <w:szCs w:val="16"/>
              </w:rPr>
              <w:t>(30,246,010)</w:t>
            </w:r>
          </w:p>
        </w:tc>
        <w:tc>
          <w:tcPr>
            <w:tcW w:w="1010" w:type="dxa"/>
            <w:tcBorders>
              <w:top w:val="nil"/>
              <w:left w:val="nil"/>
              <w:bottom w:val="single" w:sz="4" w:space="0" w:color="auto"/>
              <w:right w:val="nil"/>
            </w:tcBorders>
            <w:shd w:val="clear" w:color="auto" w:fill="FAFAFA"/>
            <w:vAlign w:val="center"/>
          </w:tcPr>
          <w:p w:rsidR="00D45175" w:rsidRPr="00B75066" w:rsidRDefault="00D45175" w:rsidP="00B75066">
            <w:pPr>
              <w:jc w:val="right"/>
              <w:rPr>
                <w:rFonts w:ascii="Arial" w:hAnsi="Arial" w:cs="Arial"/>
                <w:noProof/>
                <w:color w:val="auto"/>
                <w:sz w:val="16"/>
                <w:szCs w:val="16"/>
              </w:rPr>
            </w:pPr>
            <w:r w:rsidRPr="00B75066">
              <w:rPr>
                <w:rFonts w:ascii="Arial" w:hAnsi="Arial" w:cs="Arial"/>
                <w:noProof/>
                <w:color w:val="auto"/>
                <w:sz w:val="16"/>
                <w:szCs w:val="16"/>
              </w:rPr>
              <w:t>(3,717,592)</w:t>
            </w:r>
          </w:p>
        </w:tc>
        <w:tc>
          <w:tcPr>
            <w:tcW w:w="1174" w:type="dxa"/>
            <w:tcBorders>
              <w:top w:val="nil"/>
              <w:left w:val="nil"/>
              <w:bottom w:val="single" w:sz="4" w:space="0" w:color="auto"/>
              <w:right w:val="nil"/>
            </w:tcBorders>
            <w:shd w:val="clear" w:color="auto" w:fill="FAFAFA"/>
          </w:tcPr>
          <w:p w:rsidR="00D45175" w:rsidRPr="00B75066" w:rsidRDefault="00D45175" w:rsidP="00B75066">
            <w:pPr>
              <w:jc w:val="right"/>
              <w:rPr>
                <w:rFonts w:ascii="Arial" w:hAnsi="Arial" w:cs="Arial"/>
                <w:noProof/>
                <w:color w:val="auto"/>
                <w:sz w:val="16"/>
                <w:szCs w:val="16"/>
              </w:rPr>
            </w:pPr>
            <w:r w:rsidRPr="00B75066">
              <w:rPr>
                <w:rFonts w:ascii="Arial" w:hAnsi="Arial" w:cs="Arial"/>
                <w:noProof/>
                <w:color w:val="auto"/>
                <w:sz w:val="16"/>
                <w:szCs w:val="16"/>
              </w:rPr>
              <w:t>-</w:t>
            </w:r>
          </w:p>
        </w:tc>
        <w:tc>
          <w:tcPr>
            <w:tcW w:w="1094" w:type="dxa"/>
            <w:tcBorders>
              <w:top w:val="nil"/>
              <w:left w:val="nil"/>
              <w:bottom w:val="single" w:sz="4" w:space="0" w:color="auto"/>
              <w:right w:val="nil"/>
            </w:tcBorders>
            <w:shd w:val="clear" w:color="auto" w:fill="FAFAFA"/>
            <w:vAlign w:val="center"/>
          </w:tcPr>
          <w:p w:rsidR="00D45175" w:rsidRPr="00B75066" w:rsidRDefault="00CB7ACC" w:rsidP="00B75066">
            <w:pPr>
              <w:jc w:val="right"/>
              <w:rPr>
                <w:rFonts w:ascii="Arial" w:hAnsi="Arial" w:cs="Arial"/>
                <w:noProof/>
                <w:color w:val="auto"/>
                <w:sz w:val="16"/>
                <w:szCs w:val="16"/>
              </w:rPr>
            </w:pPr>
            <w:r>
              <w:rPr>
                <w:rFonts w:ascii="Arial" w:hAnsi="Arial" w:cs="Arial"/>
                <w:noProof/>
                <w:color w:val="auto"/>
                <w:sz w:val="16"/>
                <w:szCs w:val="16"/>
              </w:rPr>
              <w:t>(58,923,851</w:t>
            </w:r>
            <w:r w:rsidR="00944B5E">
              <w:rPr>
                <w:rFonts w:ascii="Arial" w:hAnsi="Arial" w:cs="Arial"/>
                <w:noProof/>
                <w:color w:val="auto"/>
                <w:sz w:val="16"/>
                <w:szCs w:val="16"/>
              </w:rPr>
              <w:t>)</w:t>
            </w:r>
          </w:p>
        </w:tc>
      </w:tr>
      <w:tr w:rsidR="00D45175" w:rsidRPr="00B75066" w:rsidTr="00CE2689">
        <w:tc>
          <w:tcPr>
            <w:tcW w:w="2981" w:type="dxa"/>
            <w:tcBorders>
              <w:top w:val="nil"/>
              <w:left w:val="nil"/>
              <w:bottom w:val="nil"/>
              <w:right w:val="nil"/>
            </w:tcBorders>
            <w:vAlign w:val="center"/>
          </w:tcPr>
          <w:p w:rsidR="00D45175" w:rsidRPr="00B75066" w:rsidRDefault="00D45175" w:rsidP="00B75066">
            <w:pPr>
              <w:ind w:left="9"/>
              <w:rPr>
                <w:rFonts w:ascii="Arial" w:hAnsi="Arial" w:cs="Arial"/>
                <w:bCs/>
                <w:color w:val="auto"/>
                <w:sz w:val="16"/>
                <w:szCs w:val="16"/>
              </w:rPr>
            </w:pPr>
          </w:p>
        </w:tc>
        <w:tc>
          <w:tcPr>
            <w:tcW w:w="979" w:type="dxa"/>
            <w:tcBorders>
              <w:top w:val="single" w:sz="4" w:space="0" w:color="auto"/>
              <w:left w:val="nil"/>
              <w:right w:val="nil"/>
            </w:tcBorders>
            <w:shd w:val="clear" w:color="auto" w:fill="FAFAFA"/>
            <w:vAlign w:val="center"/>
          </w:tcPr>
          <w:p w:rsidR="00D45175" w:rsidRPr="00B75066" w:rsidRDefault="00D45175" w:rsidP="00B75066">
            <w:pPr>
              <w:jc w:val="right"/>
              <w:rPr>
                <w:rFonts w:ascii="Arial" w:hAnsi="Arial" w:cs="Arial"/>
                <w:bCs/>
                <w:color w:val="auto"/>
                <w:sz w:val="16"/>
                <w:szCs w:val="16"/>
                <w:cs/>
              </w:rPr>
            </w:pPr>
          </w:p>
        </w:tc>
        <w:tc>
          <w:tcPr>
            <w:tcW w:w="1185" w:type="dxa"/>
            <w:tcBorders>
              <w:top w:val="single" w:sz="4" w:space="0" w:color="auto"/>
              <w:left w:val="nil"/>
              <w:right w:val="nil"/>
            </w:tcBorders>
            <w:shd w:val="clear" w:color="auto" w:fill="FAFAFA"/>
            <w:vAlign w:val="center"/>
          </w:tcPr>
          <w:p w:rsidR="00D45175" w:rsidRPr="00B75066" w:rsidRDefault="00D45175" w:rsidP="00B75066">
            <w:pPr>
              <w:jc w:val="right"/>
              <w:rPr>
                <w:rFonts w:ascii="Arial" w:hAnsi="Arial" w:cs="Arial"/>
                <w:bCs/>
                <w:color w:val="auto"/>
                <w:sz w:val="16"/>
                <w:szCs w:val="16"/>
              </w:rPr>
            </w:pPr>
          </w:p>
        </w:tc>
        <w:tc>
          <w:tcPr>
            <w:tcW w:w="1172" w:type="dxa"/>
            <w:tcBorders>
              <w:top w:val="single" w:sz="4" w:space="0" w:color="auto"/>
              <w:left w:val="nil"/>
              <w:right w:val="nil"/>
            </w:tcBorders>
            <w:shd w:val="clear" w:color="auto" w:fill="FAFAFA"/>
            <w:vAlign w:val="center"/>
          </w:tcPr>
          <w:p w:rsidR="00D45175" w:rsidRPr="00B75066" w:rsidRDefault="00D45175" w:rsidP="00B75066">
            <w:pPr>
              <w:jc w:val="right"/>
              <w:rPr>
                <w:rFonts w:ascii="Arial" w:hAnsi="Arial" w:cs="Arial"/>
                <w:bCs/>
                <w:color w:val="auto"/>
                <w:sz w:val="16"/>
                <w:szCs w:val="16"/>
              </w:rPr>
            </w:pPr>
          </w:p>
        </w:tc>
        <w:tc>
          <w:tcPr>
            <w:tcW w:w="1010" w:type="dxa"/>
            <w:tcBorders>
              <w:top w:val="single" w:sz="4" w:space="0" w:color="auto"/>
              <w:left w:val="nil"/>
              <w:right w:val="nil"/>
            </w:tcBorders>
            <w:shd w:val="clear" w:color="auto" w:fill="FAFAFA"/>
            <w:vAlign w:val="center"/>
          </w:tcPr>
          <w:p w:rsidR="00D45175" w:rsidRPr="00B75066" w:rsidRDefault="00D45175" w:rsidP="00B75066">
            <w:pPr>
              <w:jc w:val="right"/>
              <w:rPr>
                <w:rFonts w:ascii="Arial" w:hAnsi="Arial" w:cs="Arial"/>
                <w:bCs/>
                <w:color w:val="auto"/>
                <w:sz w:val="16"/>
                <w:szCs w:val="16"/>
              </w:rPr>
            </w:pPr>
          </w:p>
        </w:tc>
        <w:tc>
          <w:tcPr>
            <w:tcW w:w="1174" w:type="dxa"/>
            <w:tcBorders>
              <w:top w:val="single" w:sz="4" w:space="0" w:color="auto"/>
              <w:left w:val="nil"/>
              <w:right w:val="nil"/>
            </w:tcBorders>
            <w:shd w:val="clear" w:color="auto" w:fill="FAFAFA"/>
            <w:vAlign w:val="center"/>
          </w:tcPr>
          <w:p w:rsidR="00D45175" w:rsidRPr="00B75066" w:rsidRDefault="00D45175" w:rsidP="00B75066">
            <w:pPr>
              <w:jc w:val="right"/>
              <w:rPr>
                <w:rFonts w:ascii="Arial" w:hAnsi="Arial" w:cs="Arial"/>
                <w:bCs/>
                <w:color w:val="auto"/>
                <w:sz w:val="16"/>
                <w:szCs w:val="16"/>
              </w:rPr>
            </w:pPr>
          </w:p>
        </w:tc>
        <w:tc>
          <w:tcPr>
            <w:tcW w:w="1094" w:type="dxa"/>
            <w:tcBorders>
              <w:top w:val="single" w:sz="4" w:space="0" w:color="auto"/>
              <w:left w:val="nil"/>
              <w:right w:val="nil"/>
            </w:tcBorders>
            <w:shd w:val="clear" w:color="auto" w:fill="FAFAFA"/>
          </w:tcPr>
          <w:p w:rsidR="00D45175" w:rsidRPr="00B75066" w:rsidRDefault="00D45175" w:rsidP="00B75066">
            <w:pPr>
              <w:jc w:val="right"/>
              <w:rPr>
                <w:rFonts w:ascii="Arial" w:hAnsi="Arial" w:cs="Arial"/>
                <w:bCs/>
                <w:color w:val="auto"/>
                <w:sz w:val="16"/>
                <w:szCs w:val="16"/>
              </w:rPr>
            </w:pPr>
          </w:p>
        </w:tc>
      </w:tr>
      <w:tr w:rsidR="00D45175" w:rsidRPr="00B75066" w:rsidTr="00CE2689">
        <w:tc>
          <w:tcPr>
            <w:tcW w:w="2981" w:type="dxa"/>
            <w:tcBorders>
              <w:top w:val="nil"/>
              <w:left w:val="nil"/>
              <w:bottom w:val="nil"/>
              <w:right w:val="nil"/>
            </w:tcBorders>
            <w:vAlign w:val="center"/>
          </w:tcPr>
          <w:p w:rsidR="00D45175" w:rsidRPr="00B75066" w:rsidRDefault="00D45175" w:rsidP="00B75066">
            <w:pPr>
              <w:ind w:left="9"/>
              <w:rPr>
                <w:rFonts w:ascii="Arial" w:hAnsi="Arial" w:cs="Arial"/>
                <w:b/>
                <w:bCs/>
                <w:color w:val="auto"/>
                <w:sz w:val="16"/>
                <w:szCs w:val="16"/>
              </w:rPr>
            </w:pPr>
            <w:r w:rsidRPr="00B75066">
              <w:rPr>
                <w:rFonts w:ascii="Arial" w:hAnsi="Arial" w:cs="Arial"/>
                <w:b/>
                <w:bCs/>
                <w:color w:val="auto"/>
                <w:sz w:val="16"/>
                <w:szCs w:val="16"/>
              </w:rPr>
              <w:t>Net book amount</w:t>
            </w:r>
          </w:p>
        </w:tc>
        <w:tc>
          <w:tcPr>
            <w:tcW w:w="979" w:type="dxa"/>
            <w:tcBorders>
              <w:top w:val="nil"/>
              <w:left w:val="nil"/>
              <w:bottom w:val="single" w:sz="4" w:space="0" w:color="auto"/>
              <w:right w:val="nil"/>
            </w:tcBorders>
            <w:shd w:val="clear" w:color="auto" w:fill="FAFAFA"/>
            <w:vAlign w:val="center"/>
          </w:tcPr>
          <w:p w:rsidR="00D45175" w:rsidRPr="00B75066" w:rsidRDefault="00D45175" w:rsidP="00B75066">
            <w:pPr>
              <w:jc w:val="right"/>
              <w:rPr>
                <w:rFonts w:ascii="Arial" w:hAnsi="Arial" w:cs="Arial"/>
                <w:noProof/>
                <w:color w:val="auto"/>
                <w:sz w:val="16"/>
                <w:szCs w:val="16"/>
              </w:rPr>
            </w:pPr>
            <w:r w:rsidRPr="00B75066">
              <w:rPr>
                <w:rFonts w:ascii="Arial" w:hAnsi="Arial" w:cs="Arial"/>
                <w:noProof/>
                <w:color w:val="auto"/>
                <w:sz w:val="16"/>
                <w:szCs w:val="16"/>
              </w:rPr>
              <w:t>10,215,811</w:t>
            </w:r>
          </w:p>
        </w:tc>
        <w:tc>
          <w:tcPr>
            <w:tcW w:w="1185" w:type="dxa"/>
            <w:tcBorders>
              <w:top w:val="nil"/>
              <w:left w:val="nil"/>
              <w:bottom w:val="single" w:sz="4" w:space="0" w:color="auto"/>
              <w:right w:val="nil"/>
            </w:tcBorders>
            <w:shd w:val="clear" w:color="auto" w:fill="FAFAFA"/>
            <w:vAlign w:val="center"/>
          </w:tcPr>
          <w:p w:rsidR="00D45175" w:rsidRPr="00B75066" w:rsidRDefault="00CB7ACC" w:rsidP="00B75066">
            <w:pPr>
              <w:jc w:val="right"/>
              <w:rPr>
                <w:rFonts w:ascii="Arial" w:hAnsi="Arial" w:cs="Arial"/>
                <w:noProof/>
                <w:color w:val="auto"/>
                <w:sz w:val="16"/>
                <w:szCs w:val="16"/>
              </w:rPr>
            </w:pPr>
            <w:r>
              <w:rPr>
                <w:rFonts w:ascii="Arial" w:hAnsi="Arial" w:cs="Arial"/>
                <w:noProof/>
                <w:color w:val="auto"/>
                <w:sz w:val="16"/>
                <w:szCs w:val="16"/>
              </w:rPr>
              <w:fldChar w:fldCharType="begin"/>
            </w:r>
            <w:r>
              <w:rPr>
                <w:rFonts w:ascii="Arial" w:hAnsi="Arial" w:cs="Arial"/>
                <w:noProof/>
                <w:color w:val="auto"/>
                <w:sz w:val="16"/>
                <w:szCs w:val="16"/>
              </w:rPr>
              <w:instrText xml:space="preserve"> =SUM(ABOVE) </w:instrText>
            </w:r>
            <w:r>
              <w:rPr>
                <w:rFonts w:ascii="Arial" w:hAnsi="Arial" w:cs="Arial"/>
                <w:noProof/>
                <w:color w:val="auto"/>
                <w:sz w:val="16"/>
                <w:szCs w:val="16"/>
              </w:rPr>
              <w:fldChar w:fldCharType="separate"/>
            </w:r>
            <w:r>
              <w:rPr>
                <w:rFonts w:ascii="Arial" w:hAnsi="Arial" w:cs="Arial"/>
                <w:noProof/>
                <w:color w:val="auto"/>
                <w:sz w:val="16"/>
                <w:szCs w:val="16"/>
              </w:rPr>
              <w:t>12,029,139</w:t>
            </w:r>
            <w:r>
              <w:rPr>
                <w:rFonts w:ascii="Arial" w:hAnsi="Arial" w:cs="Arial"/>
                <w:noProof/>
                <w:color w:val="auto"/>
                <w:sz w:val="16"/>
                <w:szCs w:val="16"/>
              </w:rPr>
              <w:fldChar w:fldCharType="end"/>
            </w:r>
          </w:p>
        </w:tc>
        <w:tc>
          <w:tcPr>
            <w:tcW w:w="1172" w:type="dxa"/>
            <w:tcBorders>
              <w:top w:val="nil"/>
              <w:left w:val="nil"/>
              <w:bottom w:val="single" w:sz="4" w:space="0" w:color="auto"/>
              <w:right w:val="nil"/>
            </w:tcBorders>
            <w:shd w:val="clear" w:color="auto" w:fill="FAFAFA"/>
            <w:vAlign w:val="center"/>
          </w:tcPr>
          <w:p w:rsidR="00D45175" w:rsidRPr="00B75066" w:rsidRDefault="00D45175" w:rsidP="00B75066">
            <w:pPr>
              <w:jc w:val="right"/>
              <w:rPr>
                <w:rFonts w:ascii="Arial" w:hAnsi="Arial" w:cs="Arial"/>
                <w:noProof/>
                <w:color w:val="auto"/>
                <w:sz w:val="16"/>
                <w:szCs w:val="16"/>
              </w:rPr>
            </w:pPr>
            <w:r w:rsidRPr="00B75066">
              <w:rPr>
                <w:rFonts w:ascii="Arial" w:hAnsi="Arial" w:cs="Arial"/>
                <w:noProof/>
                <w:color w:val="auto"/>
                <w:sz w:val="16"/>
                <w:szCs w:val="16"/>
              </w:rPr>
              <w:t>10,748,163</w:t>
            </w:r>
          </w:p>
        </w:tc>
        <w:tc>
          <w:tcPr>
            <w:tcW w:w="1010" w:type="dxa"/>
            <w:tcBorders>
              <w:top w:val="nil"/>
              <w:left w:val="nil"/>
              <w:bottom w:val="single" w:sz="4" w:space="0" w:color="auto"/>
              <w:right w:val="nil"/>
            </w:tcBorders>
            <w:shd w:val="clear" w:color="auto" w:fill="FAFAFA"/>
            <w:vAlign w:val="center"/>
          </w:tcPr>
          <w:p w:rsidR="00D45175" w:rsidRPr="00B75066" w:rsidRDefault="00D45175" w:rsidP="00B75066">
            <w:pPr>
              <w:jc w:val="right"/>
              <w:rPr>
                <w:rFonts w:ascii="Arial" w:hAnsi="Arial" w:cs="Arial"/>
                <w:noProof/>
                <w:color w:val="auto"/>
                <w:sz w:val="16"/>
                <w:szCs w:val="16"/>
              </w:rPr>
            </w:pPr>
            <w:r w:rsidRPr="00B75066">
              <w:rPr>
                <w:rFonts w:ascii="Arial" w:hAnsi="Arial" w:cs="Arial"/>
                <w:noProof/>
                <w:color w:val="auto"/>
                <w:sz w:val="16"/>
                <w:szCs w:val="16"/>
              </w:rPr>
              <w:t>13,217,006</w:t>
            </w:r>
          </w:p>
        </w:tc>
        <w:tc>
          <w:tcPr>
            <w:tcW w:w="1174" w:type="dxa"/>
            <w:tcBorders>
              <w:top w:val="nil"/>
              <w:left w:val="nil"/>
              <w:bottom w:val="single" w:sz="4" w:space="0" w:color="auto"/>
              <w:right w:val="nil"/>
            </w:tcBorders>
            <w:shd w:val="clear" w:color="auto" w:fill="FAFAFA"/>
          </w:tcPr>
          <w:p w:rsidR="00D45175" w:rsidRPr="00B75066" w:rsidRDefault="00D45175" w:rsidP="00B75066">
            <w:pPr>
              <w:jc w:val="right"/>
              <w:rPr>
                <w:rFonts w:ascii="Arial" w:hAnsi="Arial" w:cs="Arial"/>
                <w:noProof/>
                <w:color w:val="auto"/>
                <w:sz w:val="16"/>
                <w:szCs w:val="16"/>
              </w:rPr>
            </w:pPr>
            <w:r w:rsidRPr="00B75066">
              <w:rPr>
                <w:rFonts w:ascii="Arial" w:hAnsi="Arial" w:cs="Arial"/>
                <w:noProof/>
                <w:color w:val="auto"/>
                <w:sz w:val="16"/>
                <w:szCs w:val="16"/>
              </w:rPr>
              <w:t>423,703</w:t>
            </w:r>
          </w:p>
        </w:tc>
        <w:tc>
          <w:tcPr>
            <w:tcW w:w="1094" w:type="dxa"/>
            <w:tcBorders>
              <w:top w:val="nil"/>
              <w:left w:val="nil"/>
              <w:bottom w:val="single" w:sz="4" w:space="0" w:color="auto"/>
              <w:right w:val="nil"/>
            </w:tcBorders>
            <w:shd w:val="clear" w:color="auto" w:fill="FAFAFA"/>
            <w:vAlign w:val="center"/>
          </w:tcPr>
          <w:p w:rsidR="00D45175" w:rsidRPr="00B75066" w:rsidRDefault="00CB7ACC" w:rsidP="00B75066">
            <w:pPr>
              <w:jc w:val="right"/>
              <w:rPr>
                <w:rFonts w:ascii="Arial" w:hAnsi="Arial" w:cs="Arial"/>
                <w:noProof/>
                <w:color w:val="auto"/>
                <w:sz w:val="16"/>
                <w:szCs w:val="16"/>
              </w:rPr>
            </w:pPr>
            <w:r>
              <w:rPr>
                <w:rFonts w:ascii="Arial" w:hAnsi="Arial" w:cs="Arial"/>
                <w:noProof/>
                <w:color w:val="auto"/>
                <w:sz w:val="16"/>
                <w:szCs w:val="16"/>
              </w:rPr>
              <w:fldChar w:fldCharType="begin"/>
            </w:r>
            <w:r>
              <w:rPr>
                <w:rFonts w:ascii="Arial" w:hAnsi="Arial" w:cs="Arial"/>
                <w:noProof/>
                <w:color w:val="auto"/>
                <w:sz w:val="16"/>
                <w:szCs w:val="16"/>
              </w:rPr>
              <w:instrText xml:space="preserve"> =SUM(ABOVE) </w:instrText>
            </w:r>
            <w:r>
              <w:rPr>
                <w:rFonts w:ascii="Arial" w:hAnsi="Arial" w:cs="Arial"/>
                <w:noProof/>
                <w:color w:val="auto"/>
                <w:sz w:val="16"/>
                <w:szCs w:val="16"/>
              </w:rPr>
              <w:fldChar w:fldCharType="separate"/>
            </w:r>
            <w:r w:rsidR="00944B5E">
              <w:rPr>
                <w:rFonts w:ascii="Arial" w:hAnsi="Arial" w:cs="Arial"/>
                <w:noProof/>
                <w:color w:val="auto"/>
                <w:sz w:val="16"/>
                <w:szCs w:val="16"/>
              </w:rPr>
              <w:t>46,633,822</w:t>
            </w:r>
            <w:r>
              <w:rPr>
                <w:rFonts w:ascii="Arial" w:hAnsi="Arial" w:cs="Arial"/>
                <w:noProof/>
                <w:color w:val="auto"/>
                <w:sz w:val="16"/>
                <w:szCs w:val="16"/>
              </w:rPr>
              <w:fldChar w:fldCharType="end"/>
            </w:r>
          </w:p>
        </w:tc>
      </w:tr>
    </w:tbl>
    <w:p w:rsidR="00CA2754" w:rsidRPr="00C202BE" w:rsidRDefault="00CA2754">
      <w:pPr>
        <w:ind w:right="0"/>
        <w:rPr>
          <w:rFonts w:ascii="Arial" w:hAnsi="Arial" w:cs="Arial"/>
          <w:b/>
          <w:bCs/>
          <w:color w:val="auto"/>
          <w:sz w:val="18"/>
          <w:szCs w:val="18"/>
        </w:rPr>
      </w:pPr>
      <w:r w:rsidRPr="00C202BE">
        <w:rPr>
          <w:rFonts w:ascii="Arial" w:hAnsi="Arial" w:cs="Arial"/>
          <w:b/>
          <w:bCs/>
          <w:color w:val="auto"/>
          <w:sz w:val="18"/>
          <w:szCs w:val="18"/>
        </w:rPr>
        <w:br w:type="page"/>
      </w:r>
    </w:p>
    <w:p w:rsidR="00CA2754" w:rsidRPr="00B360CC" w:rsidRDefault="00CA2754" w:rsidP="00A34273">
      <w:pPr>
        <w:ind w:left="540" w:hanging="540"/>
        <w:rPr>
          <w:rFonts w:ascii="Arial" w:hAnsi="Arial" w:cs="Arial"/>
          <w:color w:val="auto"/>
          <w:sz w:val="18"/>
          <w:szCs w:val="18"/>
        </w:rPr>
      </w:pPr>
    </w:p>
    <w:tbl>
      <w:tblPr>
        <w:tblW w:w="9584" w:type="dxa"/>
        <w:tblLayout w:type="fixed"/>
        <w:tblLook w:val="0000" w:firstRow="0" w:lastRow="0" w:firstColumn="0" w:lastColumn="0" w:noHBand="0" w:noVBand="0"/>
      </w:tblPr>
      <w:tblGrid>
        <w:gridCol w:w="2981"/>
        <w:gridCol w:w="979"/>
        <w:gridCol w:w="1181"/>
        <w:gridCol w:w="1166"/>
        <w:gridCol w:w="1008"/>
        <w:gridCol w:w="1181"/>
        <w:gridCol w:w="1088"/>
      </w:tblGrid>
      <w:tr w:rsidR="00C202BE" w:rsidRPr="00B360CC" w:rsidTr="00CE2689">
        <w:tc>
          <w:tcPr>
            <w:tcW w:w="2981" w:type="dxa"/>
            <w:tcBorders>
              <w:top w:val="nil"/>
              <w:left w:val="nil"/>
              <w:bottom w:val="nil"/>
              <w:right w:val="nil"/>
            </w:tcBorders>
            <w:vAlign w:val="center"/>
          </w:tcPr>
          <w:p w:rsidR="00C1443F" w:rsidRPr="00B360CC" w:rsidRDefault="00C1443F" w:rsidP="00B360CC">
            <w:pPr>
              <w:tabs>
                <w:tab w:val="left" w:pos="1800"/>
              </w:tabs>
              <w:ind w:left="27"/>
              <w:rPr>
                <w:rFonts w:ascii="Arial" w:hAnsi="Arial" w:cs="Arial"/>
                <w:color w:val="auto"/>
                <w:sz w:val="16"/>
                <w:szCs w:val="16"/>
              </w:rPr>
            </w:pPr>
          </w:p>
        </w:tc>
        <w:tc>
          <w:tcPr>
            <w:tcW w:w="6603" w:type="dxa"/>
            <w:gridSpan w:val="6"/>
            <w:tcBorders>
              <w:top w:val="single" w:sz="4" w:space="0" w:color="auto"/>
              <w:left w:val="nil"/>
              <w:bottom w:val="single" w:sz="4" w:space="0" w:color="auto"/>
              <w:right w:val="nil"/>
            </w:tcBorders>
            <w:shd w:val="clear" w:color="auto" w:fill="auto"/>
            <w:vAlign w:val="center"/>
          </w:tcPr>
          <w:p w:rsidR="00C1443F" w:rsidRPr="00B360CC" w:rsidRDefault="00C1443F" w:rsidP="00B360CC">
            <w:pPr>
              <w:jc w:val="center"/>
              <w:rPr>
                <w:rFonts w:ascii="Arial" w:eastAsia="Map Symbols" w:hAnsi="Arial" w:cs="Arial"/>
                <w:b/>
                <w:bCs/>
                <w:color w:val="auto"/>
                <w:sz w:val="16"/>
                <w:szCs w:val="16"/>
              </w:rPr>
            </w:pPr>
            <w:r w:rsidRPr="00B360CC">
              <w:rPr>
                <w:rFonts w:ascii="Arial" w:eastAsia="Map Symbols" w:hAnsi="Arial" w:cs="Arial"/>
                <w:b/>
                <w:bCs/>
                <w:color w:val="auto"/>
                <w:sz w:val="16"/>
                <w:szCs w:val="16"/>
              </w:rPr>
              <w:t>Separate financial statements</w:t>
            </w:r>
          </w:p>
        </w:tc>
      </w:tr>
      <w:tr w:rsidR="00C202BE" w:rsidRPr="00B360CC" w:rsidTr="00CE2689">
        <w:tc>
          <w:tcPr>
            <w:tcW w:w="2981" w:type="dxa"/>
            <w:tcBorders>
              <w:top w:val="nil"/>
              <w:left w:val="nil"/>
              <w:bottom w:val="nil"/>
              <w:right w:val="nil"/>
            </w:tcBorders>
            <w:vAlign w:val="center"/>
          </w:tcPr>
          <w:p w:rsidR="00C1443F" w:rsidRPr="00B360CC" w:rsidRDefault="00C1443F" w:rsidP="00B360CC">
            <w:pPr>
              <w:tabs>
                <w:tab w:val="left" w:pos="1800"/>
              </w:tabs>
              <w:ind w:left="27"/>
              <w:rPr>
                <w:rFonts w:ascii="Arial" w:hAnsi="Arial" w:cs="Arial"/>
                <w:color w:val="auto"/>
                <w:sz w:val="16"/>
                <w:szCs w:val="16"/>
              </w:rPr>
            </w:pPr>
          </w:p>
        </w:tc>
        <w:tc>
          <w:tcPr>
            <w:tcW w:w="979" w:type="dxa"/>
            <w:tcBorders>
              <w:top w:val="single" w:sz="4" w:space="0" w:color="auto"/>
              <w:left w:val="nil"/>
              <w:right w:val="nil"/>
            </w:tcBorders>
            <w:vAlign w:val="bottom"/>
          </w:tcPr>
          <w:p w:rsidR="00C1443F" w:rsidRPr="00B360CC" w:rsidRDefault="00C1443F" w:rsidP="00B360CC">
            <w:pPr>
              <w:jc w:val="right"/>
              <w:rPr>
                <w:rFonts w:ascii="Arial" w:hAnsi="Arial" w:cs="Arial"/>
                <w:b/>
                <w:bCs/>
                <w:color w:val="auto"/>
                <w:sz w:val="16"/>
                <w:szCs w:val="16"/>
                <w:cs/>
              </w:rPr>
            </w:pPr>
            <w:r w:rsidRPr="00B360CC">
              <w:rPr>
                <w:rFonts w:ascii="Arial" w:hAnsi="Arial" w:cs="Arial"/>
                <w:b/>
                <w:bCs/>
                <w:color w:val="auto"/>
                <w:sz w:val="16"/>
                <w:szCs w:val="16"/>
              </w:rPr>
              <w:t>Land</w:t>
            </w:r>
          </w:p>
        </w:tc>
        <w:tc>
          <w:tcPr>
            <w:tcW w:w="1181" w:type="dxa"/>
            <w:tcBorders>
              <w:top w:val="single" w:sz="4" w:space="0" w:color="auto"/>
              <w:left w:val="nil"/>
              <w:right w:val="nil"/>
            </w:tcBorders>
            <w:vAlign w:val="bottom"/>
          </w:tcPr>
          <w:p w:rsidR="00C1443F" w:rsidRPr="00B360CC" w:rsidRDefault="00C1443F" w:rsidP="00B360CC">
            <w:pPr>
              <w:jc w:val="right"/>
              <w:rPr>
                <w:rFonts w:ascii="Arial" w:hAnsi="Arial" w:cs="Arial"/>
                <w:b/>
                <w:bCs/>
                <w:color w:val="auto"/>
                <w:sz w:val="16"/>
                <w:szCs w:val="16"/>
              </w:rPr>
            </w:pPr>
            <w:r w:rsidRPr="00B360CC">
              <w:rPr>
                <w:rFonts w:ascii="Arial" w:hAnsi="Arial" w:cs="Arial"/>
                <w:b/>
                <w:bCs/>
                <w:color w:val="auto"/>
                <w:sz w:val="16"/>
                <w:szCs w:val="16"/>
              </w:rPr>
              <w:t>Buildings and</w:t>
            </w:r>
          </w:p>
          <w:p w:rsidR="00C1443F" w:rsidRPr="00B360CC" w:rsidRDefault="00C1443F" w:rsidP="00B360CC">
            <w:pPr>
              <w:jc w:val="right"/>
              <w:rPr>
                <w:rFonts w:ascii="Arial" w:hAnsi="Arial" w:cs="Arial"/>
                <w:b/>
                <w:bCs/>
                <w:color w:val="auto"/>
                <w:sz w:val="16"/>
                <w:szCs w:val="16"/>
              </w:rPr>
            </w:pPr>
            <w:r w:rsidRPr="00B360CC">
              <w:rPr>
                <w:rFonts w:ascii="Arial" w:hAnsi="Arial" w:cs="Arial"/>
                <w:b/>
                <w:bCs/>
                <w:color w:val="auto"/>
                <w:sz w:val="16"/>
                <w:szCs w:val="16"/>
              </w:rPr>
              <w:t>building</w:t>
            </w:r>
          </w:p>
          <w:p w:rsidR="00C1443F" w:rsidRPr="00B360CC" w:rsidRDefault="00C1443F" w:rsidP="00B360CC">
            <w:pPr>
              <w:jc w:val="right"/>
              <w:rPr>
                <w:rFonts w:ascii="Arial" w:hAnsi="Arial" w:cs="Arial"/>
                <w:b/>
                <w:bCs/>
                <w:color w:val="auto"/>
                <w:sz w:val="16"/>
                <w:szCs w:val="16"/>
                <w:cs/>
              </w:rPr>
            </w:pPr>
            <w:r w:rsidRPr="00B360CC">
              <w:rPr>
                <w:rFonts w:ascii="Arial" w:hAnsi="Arial" w:cs="Arial"/>
                <w:b/>
                <w:bCs/>
                <w:color w:val="auto"/>
                <w:sz w:val="16"/>
                <w:szCs w:val="16"/>
              </w:rPr>
              <w:t>improvement</w:t>
            </w:r>
          </w:p>
        </w:tc>
        <w:tc>
          <w:tcPr>
            <w:tcW w:w="1166" w:type="dxa"/>
            <w:tcBorders>
              <w:top w:val="single" w:sz="4" w:space="0" w:color="auto"/>
              <w:left w:val="nil"/>
              <w:right w:val="nil"/>
            </w:tcBorders>
            <w:vAlign w:val="bottom"/>
          </w:tcPr>
          <w:p w:rsidR="00C1443F" w:rsidRPr="00B360CC" w:rsidRDefault="00C1443F" w:rsidP="00B360CC">
            <w:pPr>
              <w:jc w:val="right"/>
              <w:rPr>
                <w:rFonts w:ascii="Arial" w:hAnsi="Arial" w:cs="Arial"/>
                <w:b/>
                <w:bCs/>
                <w:color w:val="auto"/>
                <w:sz w:val="16"/>
                <w:szCs w:val="16"/>
                <w:cs/>
              </w:rPr>
            </w:pPr>
            <w:r w:rsidRPr="00B360CC">
              <w:rPr>
                <w:rFonts w:ascii="Arial" w:hAnsi="Arial" w:cs="Arial"/>
                <w:b/>
                <w:bCs/>
                <w:color w:val="auto"/>
                <w:sz w:val="16"/>
                <w:szCs w:val="16"/>
              </w:rPr>
              <w:t>Furniture, fixtures and office equipment</w:t>
            </w:r>
          </w:p>
        </w:tc>
        <w:tc>
          <w:tcPr>
            <w:tcW w:w="1008" w:type="dxa"/>
            <w:tcBorders>
              <w:top w:val="single" w:sz="4" w:space="0" w:color="auto"/>
              <w:left w:val="nil"/>
              <w:right w:val="nil"/>
            </w:tcBorders>
            <w:vAlign w:val="bottom"/>
          </w:tcPr>
          <w:p w:rsidR="00C1443F" w:rsidRPr="00B360CC" w:rsidRDefault="00C1443F" w:rsidP="00B360CC">
            <w:pPr>
              <w:jc w:val="right"/>
              <w:rPr>
                <w:rFonts w:ascii="Arial" w:hAnsi="Arial" w:cs="Arial"/>
                <w:b/>
                <w:bCs/>
                <w:color w:val="auto"/>
                <w:sz w:val="16"/>
                <w:szCs w:val="16"/>
              </w:rPr>
            </w:pPr>
            <w:r w:rsidRPr="00B360CC">
              <w:rPr>
                <w:rFonts w:ascii="Arial" w:hAnsi="Arial" w:cs="Arial"/>
                <w:b/>
                <w:bCs/>
                <w:color w:val="auto"/>
                <w:sz w:val="16"/>
                <w:szCs w:val="16"/>
              </w:rPr>
              <w:t>Vehicles</w:t>
            </w:r>
          </w:p>
        </w:tc>
        <w:tc>
          <w:tcPr>
            <w:tcW w:w="1181" w:type="dxa"/>
            <w:tcBorders>
              <w:top w:val="single" w:sz="4" w:space="0" w:color="auto"/>
              <w:left w:val="nil"/>
              <w:right w:val="nil"/>
            </w:tcBorders>
            <w:vAlign w:val="bottom"/>
          </w:tcPr>
          <w:p w:rsidR="00C1443F" w:rsidRPr="00B360CC" w:rsidRDefault="00C1443F" w:rsidP="00B360CC">
            <w:pPr>
              <w:jc w:val="right"/>
              <w:rPr>
                <w:rFonts w:ascii="Arial" w:hAnsi="Arial" w:cs="Arial"/>
                <w:b/>
                <w:bCs/>
                <w:color w:val="auto"/>
                <w:sz w:val="16"/>
                <w:szCs w:val="16"/>
              </w:rPr>
            </w:pPr>
            <w:r w:rsidRPr="00B360CC">
              <w:rPr>
                <w:rFonts w:ascii="Arial" w:hAnsi="Arial" w:cs="Arial"/>
                <w:b/>
                <w:bCs/>
                <w:color w:val="auto"/>
                <w:sz w:val="16"/>
                <w:szCs w:val="16"/>
              </w:rPr>
              <w:t>Construction in progress</w:t>
            </w:r>
          </w:p>
        </w:tc>
        <w:tc>
          <w:tcPr>
            <w:tcW w:w="1088" w:type="dxa"/>
            <w:tcBorders>
              <w:top w:val="single" w:sz="4" w:space="0" w:color="auto"/>
              <w:left w:val="nil"/>
              <w:right w:val="nil"/>
            </w:tcBorders>
            <w:vAlign w:val="bottom"/>
          </w:tcPr>
          <w:p w:rsidR="00C1443F" w:rsidRPr="00B360CC" w:rsidRDefault="00C1443F" w:rsidP="00B360CC">
            <w:pPr>
              <w:jc w:val="right"/>
              <w:rPr>
                <w:rFonts w:ascii="Arial" w:hAnsi="Arial" w:cs="Arial"/>
                <w:b/>
                <w:bCs/>
                <w:color w:val="auto"/>
                <w:sz w:val="16"/>
                <w:szCs w:val="16"/>
              </w:rPr>
            </w:pPr>
            <w:r w:rsidRPr="00B360CC">
              <w:rPr>
                <w:rFonts w:ascii="Arial" w:hAnsi="Arial" w:cs="Arial"/>
                <w:b/>
                <w:bCs/>
                <w:color w:val="auto"/>
                <w:sz w:val="16"/>
                <w:szCs w:val="16"/>
              </w:rPr>
              <w:t>Total</w:t>
            </w:r>
          </w:p>
        </w:tc>
      </w:tr>
      <w:tr w:rsidR="00C202BE" w:rsidRPr="00B360CC" w:rsidTr="00CE2689">
        <w:tc>
          <w:tcPr>
            <w:tcW w:w="2981" w:type="dxa"/>
            <w:tcBorders>
              <w:top w:val="nil"/>
              <w:left w:val="nil"/>
              <w:bottom w:val="nil"/>
              <w:right w:val="nil"/>
            </w:tcBorders>
            <w:vAlign w:val="center"/>
          </w:tcPr>
          <w:p w:rsidR="00C1443F" w:rsidRPr="00B360CC" w:rsidRDefault="00C1443F" w:rsidP="00B360CC">
            <w:pPr>
              <w:tabs>
                <w:tab w:val="left" w:pos="1800"/>
              </w:tabs>
              <w:ind w:left="27"/>
              <w:rPr>
                <w:rFonts w:ascii="Arial" w:hAnsi="Arial" w:cs="Arial"/>
                <w:color w:val="auto"/>
                <w:sz w:val="16"/>
                <w:szCs w:val="16"/>
              </w:rPr>
            </w:pPr>
          </w:p>
        </w:tc>
        <w:tc>
          <w:tcPr>
            <w:tcW w:w="979" w:type="dxa"/>
            <w:tcBorders>
              <w:top w:val="nil"/>
              <w:left w:val="nil"/>
              <w:bottom w:val="single" w:sz="4" w:space="0" w:color="auto"/>
              <w:right w:val="nil"/>
            </w:tcBorders>
            <w:vAlign w:val="center"/>
          </w:tcPr>
          <w:p w:rsidR="00C1443F" w:rsidRPr="00B360CC" w:rsidRDefault="00C1443F" w:rsidP="00B360CC">
            <w:pPr>
              <w:jc w:val="right"/>
              <w:rPr>
                <w:rFonts w:ascii="Arial" w:eastAsia="Map Symbols" w:hAnsi="Arial" w:cs="Arial"/>
                <w:b/>
                <w:bCs/>
                <w:color w:val="auto"/>
                <w:sz w:val="16"/>
                <w:szCs w:val="16"/>
              </w:rPr>
            </w:pPr>
            <w:r w:rsidRPr="00B360CC">
              <w:rPr>
                <w:rFonts w:ascii="Arial" w:eastAsia="Map Symbols" w:hAnsi="Arial" w:cs="Arial"/>
                <w:b/>
                <w:bCs/>
                <w:color w:val="auto"/>
                <w:sz w:val="16"/>
                <w:szCs w:val="16"/>
              </w:rPr>
              <w:t>Baht</w:t>
            </w:r>
          </w:p>
        </w:tc>
        <w:tc>
          <w:tcPr>
            <w:tcW w:w="1181" w:type="dxa"/>
            <w:tcBorders>
              <w:top w:val="nil"/>
              <w:left w:val="nil"/>
              <w:bottom w:val="single" w:sz="4" w:space="0" w:color="auto"/>
              <w:right w:val="nil"/>
            </w:tcBorders>
            <w:vAlign w:val="center"/>
          </w:tcPr>
          <w:p w:rsidR="00C1443F" w:rsidRPr="00B360CC" w:rsidRDefault="00C1443F" w:rsidP="00B360CC">
            <w:pPr>
              <w:jc w:val="right"/>
              <w:rPr>
                <w:rFonts w:ascii="Arial" w:eastAsia="Map Symbols" w:hAnsi="Arial" w:cs="Arial"/>
                <w:b/>
                <w:bCs/>
                <w:color w:val="auto"/>
                <w:sz w:val="16"/>
                <w:szCs w:val="16"/>
              </w:rPr>
            </w:pPr>
            <w:r w:rsidRPr="00B360CC">
              <w:rPr>
                <w:rFonts w:ascii="Arial" w:eastAsia="Map Symbols" w:hAnsi="Arial" w:cs="Arial"/>
                <w:b/>
                <w:bCs/>
                <w:color w:val="auto"/>
                <w:sz w:val="16"/>
                <w:szCs w:val="16"/>
              </w:rPr>
              <w:t>Baht</w:t>
            </w:r>
          </w:p>
        </w:tc>
        <w:tc>
          <w:tcPr>
            <w:tcW w:w="1166" w:type="dxa"/>
            <w:tcBorders>
              <w:top w:val="nil"/>
              <w:left w:val="nil"/>
              <w:bottom w:val="single" w:sz="4" w:space="0" w:color="auto"/>
              <w:right w:val="nil"/>
            </w:tcBorders>
            <w:vAlign w:val="center"/>
          </w:tcPr>
          <w:p w:rsidR="00C1443F" w:rsidRPr="00B360CC" w:rsidRDefault="00C1443F" w:rsidP="00B360CC">
            <w:pPr>
              <w:jc w:val="right"/>
              <w:rPr>
                <w:rFonts w:ascii="Arial" w:eastAsia="Map Symbols" w:hAnsi="Arial" w:cs="Arial"/>
                <w:b/>
                <w:bCs/>
                <w:color w:val="auto"/>
                <w:sz w:val="16"/>
                <w:szCs w:val="16"/>
              </w:rPr>
            </w:pPr>
            <w:r w:rsidRPr="00B360CC">
              <w:rPr>
                <w:rFonts w:ascii="Arial" w:eastAsia="Map Symbols" w:hAnsi="Arial" w:cs="Arial"/>
                <w:b/>
                <w:bCs/>
                <w:color w:val="auto"/>
                <w:sz w:val="16"/>
                <w:szCs w:val="16"/>
              </w:rPr>
              <w:t>Baht</w:t>
            </w:r>
          </w:p>
        </w:tc>
        <w:tc>
          <w:tcPr>
            <w:tcW w:w="1008" w:type="dxa"/>
            <w:tcBorders>
              <w:top w:val="nil"/>
              <w:left w:val="nil"/>
              <w:bottom w:val="single" w:sz="4" w:space="0" w:color="auto"/>
              <w:right w:val="nil"/>
            </w:tcBorders>
            <w:vAlign w:val="center"/>
          </w:tcPr>
          <w:p w:rsidR="00C1443F" w:rsidRPr="00B360CC" w:rsidRDefault="00C1443F" w:rsidP="00B360CC">
            <w:pPr>
              <w:jc w:val="right"/>
              <w:rPr>
                <w:rFonts w:ascii="Arial" w:eastAsia="Map Symbols" w:hAnsi="Arial" w:cs="Arial"/>
                <w:b/>
                <w:bCs/>
                <w:color w:val="auto"/>
                <w:sz w:val="16"/>
                <w:szCs w:val="16"/>
              </w:rPr>
            </w:pPr>
            <w:r w:rsidRPr="00B360CC">
              <w:rPr>
                <w:rFonts w:ascii="Arial" w:eastAsia="Map Symbols" w:hAnsi="Arial" w:cs="Arial"/>
                <w:b/>
                <w:bCs/>
                <w:color w:val="auto"/>
                <w:sz w:val="16"/>
                <w:szCs w:val="16"/>
              </w:rPr>
              <w:t>Baht</w:t>
            </w:r>
          </w:p>
        </w:tc>
        <w:tc>
          <w:tcPr>
            <w:tcW w:w="1181" w:type="dxa"/>
            <w:tcBorders>
              <w:top w:val="nil"/>
              <w:left w:val="nil"/>
              <w:bottom w:val="single" w:sz="4" w:space="0" w:color="auto"/>
              <w:right w:val="nil"/>
            </w:tcBorders>
            <w:vAlign w:val="center"/>
          </w:tcPr>
          <w:p w:rsidR="00C1443F" w:rsidRPr="00B360CC" w:rsidRDefault="00C1443F" w:rsidP="00B360CC">
            <w:pPr>
              <w:jc w:val="right"/>
              <w:rPr>
                <w:rFonts w:ascii="Arial" w:eastAsia="Map Symbols" w:hAnsi="Arial" w:cs="Arial"/>
                <w:b/>
                <w:bCs/>
                <w:color w:val="auto"/>
                <w:sz w:val="16"/>
                <w:szCs w:val="16"/>
              </w:rPr>
            </w:pPr>
            <w:r w:rsidRPr="00B360CC">
              <w:rPr>
                <w:rFonts w:ascii="Arial" w:eastAsia="Map Symbols" w:hAnsi="Arial" w:cs="Arial"/>
                <w:b/>
                <w:bCs/>
                <w:color w:val="auto"/>
                <w:sz w:val="16"/>
                <w:szCs w:val="16"/>
              </w:rPr>
              <w:t>Baht</w:t>
            </w:r>
          </w:p>
        </w:tc>
        <w:tc>
          <w:tcPr>
            <w:tcW w:w="1088" w:type="dxa"/>
            <w:tcBorders>
              <w:top w:val="nil"/>
              <w:left w:val="nil"/>
              <w:bottom w:val="single" w:sz="4" w:space="0" w:color="auto"/>
              <w:right w:val="nil"/>
            </w:tcBorders>
            <w:vAlign w:val="center"/>
          </w:tcPr>
          <w:p w:rsidR="00C1443F" w:rsidRPr="00B360CC" w:rsidRDefault="00C1443F" w:rsidP="00B360CC">
            <w:pPr>
              <w:jc w:val="right"/>
              <w:rPr>
                <w:rFonts w:ascii="Arial" w:eastAsia="Map Symbols" w:hAnsi="Arial" w:cs="Arial"/>
                <w:b/>
                <w:bCs/>
                <w:color w:val="auto"/>
                <w:sz w:val="16"/>
                <w:szCs w:val="16"/>
              </w:rPr>
            </w:pPr>
            <w:r w:rsidRPr="00B360CC">
              <w:rPr>
                <w:rFonts w:ascii="Arial" w:eastAsia="Map Symbols" w:hAnsi="Arial" w:cs="Arial"/>
                <w:b/>
                <w:bCs/>
                <w:color w:val="auto"/>
                <w:sz w:val="16"/>
                <w:szCs w:val="16"/>
              </w:rPr>
              <w:t>Baht</w:t>
            </w:r>
          </w:p>
        </w:tc>
      </w:tr>
      <w:tr w:rsidR="00C202BE" w:rsidRPr="00B360CC" w:rsidTr="00CE2689">
        <w:tc>
          <w:tcPr>
            <w:tcW w:w="2981" w:type="dxa"/>
            <w:tcBorders>
              <w:top w:val="nil"/>
              <w:left w:val="nil"/>
              <w:bottom w:val="nil"/>
              <w:right w:val="nil"/>
            </w:tcBorders>
            <w:vAlign w:val="center"/>
          </w:tcPr>
          <w:p w:rsidR="00C1443F" w:rsidRPr="00B360CC" w:rsidRDefault="00C1443F" w:rsidP="00B360CC">
            <w:pPr>
              <w:ind w:left="27"/>
              <w:rPr>
                <w:rFonts w:ascii="Arial" w:hAnsi="Arial" w:cs="Arial"/>
                <w:bCs/>
                <w:color w:val="auto"/>
                <w:sz w:val="16"/>
                <w:szCs w:val="16"/>
              </w:rPr>
            </w:pPr>
          </w:p>
        </w:tc>
        <w:tc>
          <w:tcPr>
            <w:tcW w:w="979" w:type="dxa"/>
            <w:tcBorders>
              <w:top w:val="single" w:sz="4" w:space="0" w:color="auto"/>
              <w:left w:val="nil"/>
              <w:bottom w:val="nil"/>
              <w:right w:val="nil"/>
            </w:tcBorders>
            <w:vAlign w:val="center"/>
          </w:tcPr>
          <w:p w:rsidR="00C1443F" w:rsidRPr="00B360CC" w:rsidRDefault="00C1443F" w:rsidP="00B360CC">
            <w:pPr>
              <w:jc w:val="right"/>
              <w:rPr>
                <w:rFonts w:ascii="Arial" w:hAnsi="Arial" w:cs="Arial"/>
                <w:bCs/>
                <w:color w:val="auto"/>
                <w:sz w:val="16"/>
                <w:szCs w:val="16"/>
                <w:cs/>
              </w:rPr>
            </w:pPr>
          </w:p>
        </w:tc>
        <w:tc>
          <w:tcPr>
            <w:tcW w:w="1181" w:type="dxa"/>
            <w:tcBorders>
              <w:top w:val="single" w:sz="4" w:space="0" w:color="auto"/>
              <w:left w:val="nil"/>
              <w:bottom w:val="nil"/>
              <w:right w:val="nil"/>
            </w:tcBorders>
            <w:vAlign w:val="center"/>
          </w:tcPr>
          <w:p w:rsidR="00C1443F" w:rsidRPr="00B360CC" w:rsidRDefault="00C1443F" w:rsidP="00B360CC">
            <w:pPr>
              <w:jc w:val="right"/>
              <w:rPr>
                <w:rFonts w:ascii="Arial" w:hAnsi="Arial" w:cs="Arial"/>
                <w:bCs/>
                <w:color w:val="auto"/>
                <w:sz w:val="16"/>
                <w:szCs w:val="16"/>
              </w:rPr>
            </w:pPr>
          </w:p>
        </w:tc>
        <w:tc>
          <w:tcPr>
            <w:tcW w:w="1166" w:type="dxa"/>
            <w:tcBorders>
              <w:top w:val="single" w:sz="4" w:space="0" w:color="auto"/>
              <w:left w:val="nil"/>
              <w:bottom w:val="nil"/>
              <w:right w:val="nil"/>
            </w:tcBorders>
            <w:vAlign w:val="center"/>
          </w:tcPr>
          <w:p w:rsidR="00C1443F" w:rsidRPr="00B360CC" w:rsidRDefault="00C1443F" w:rsidP="00B360CC">
            <w:pPr>
              <w:jc w:val="right"/>
              <w:rPr>
                <w:rFonts w:ascii="Arial" w:hAnsi="Arial" w:cs="Arial"/>
                <w:bCs/>
                <w:color w:val="auto"/>
                <w:sz w:val="16"/>
                <w:szCs w:val="16"/>
              </w:rPr>
            </w:pPr>
          </w:p>
        </w:tc>
        <w:tc>
          <w:tcPr>
            <w:tcW w:w="1008" w:type="dxa"/>
            <w:tcBorders>
              <w:top w:val="single" w:sz="4" w:space="0" w:color="auto"/>
              <w:left w:val="nil"/>
              <w:bottom w:val="nil"/>
              <w:right w:val="nil"/>
            </w:tcBorders>
            <w:vAlign w:val="center"/>
          </w:tcPr>
          <w:p w:rsidR="00C1443F" w:rsidRPr="00B360CC" w:rsidRDefault="00C1443F" w:rsidP="00B360CC">
            <w:pPr>
              <w:jc w:val="right"/>
              <w:rPr>
                <w:rFonts w:ascii="Arial" w:hAnsi="Arial" w:cs="Arial"/>
                <w:bCs/>
                <w:color w:val="auto"/>
                <w:sz w:val="16"/>
                <w:szCs w:val="16"/>
              </w:rPr>
            </w:pPr>
          </w:p>
        </w:tc>
        <w:tc>
          <w:tcPr>
            <w:tcW w:w="1181" w:type="dxa"/>
            <w:tcBorders>
              <w:top w:val="single" w:sz="4" w:space="0" w:color="auto"/>
              <w:left w:val="nil"/>
              <w:bottom w:val="nil"/>
              <w:right w:val="nil"/>
            </w:tcBorders>
          </w:tcPr>
          <w:p w:rsidR="00C1443F" w:rsidRPr="00B360CC" w:rsidRDefault="00C1443F" w:rsidP="00B360CC">
            <w:pPr>
              <w:jc w:val="right"/>
              <w:rPr>
                <w:rFonts w:ascii="Arial" w:hAnsi="Arial" w:cs="Arial"/>
                <w:bCs/>
                <w:color w:val="auto"/>
                <w:sz w:val="16"/>
                <w:szCs w:val="16"/>
              </w:rPr>
            </w:pPr>
          </w:p>
        </w:tc>
        <w:tc>
          <w:tcPr>
            <w:tcW w:w="1088" w:type="dxa"/>
            <w:tcBorders>
              <w:top w:val="single" w:sz="4" w:space="0" w:color="auto"/>
              <w:left w:val="nil"/>
              <w:bottom w:val="nil"/>
              <w:right w:val="nil"/>
            </w:tcBorders>
            <w:vAlign w:val="center"/>
          </w:tcPr>
          <w:p w:rsidR="00C1443F" w:rsidRPr="00B360CC" w:rsidRDefault="00C1443F" w:rsidP="00B360CC">
            <w:pPr>
              <w:jc w:val="right"/>
              <w:rPr>
                <w:rFonts w:ascii="Arial" w:hAnsi="Arial" w:cs="Arial"/>
                <w:bCs/>
                <w:color w:val="auto"/>
                <w:sz w:val="16"/>
                <w:szCs w:val="16"/>
              </w:rPr>
            </w:pPr>
          </w:p>
        </w:tc>
      </w:tr>
      <w:tr w:rsidR="00C202BE" w:rsidRPr="00B360CC" w:rsidTr="00CE2689">
        <w:tc>
          <w:tcPr>
            <w:tcW w:w="2981" w:type="dxa"/>
            <w:tcBorders>
              <w:top w:val="nil"/>
              <w:left w:val="nil"/>
              <w:bottom w:val="nil"/>
              <w:right w:val="nil"/>
            </w:tcBorders>
            <w:vAlign w:val="center"/>
          </w:tcPr>
          <w:p w:rsidR="00C1443F" w:rsidRPr="00B360CC" w:rsidRDefault="00C1443F" w:rsidP="00B360CC">
            <w:pPr>
              <w:ind w:left="27"/>
              <w:rPr>
                <w:rFonts w:ascii="Arial" w:hAnsi="Arial" w:cs="Arial"/>
                <w:b/>
                <w:color w:val="auto"/>
                <w:sz w:val="16"/>
                <w:szCs w:val="16"/>
              </w:rPr>
            </w:pPr>
            <w:r w:rsidRPr="00B360CC">
              <w:rPr>
                <w:rFonts w:ascii="Arial" w:hAnsi="Arial" w:cs="Arial"/>
                <w:b/>
                <w:color w:val="auto"/>
                <w:sz w:val="16"/>
                <w:szCs w:val="16"/>
              </w:rPr>
              <w:t xml:space="preserve">As at 1 January </w:t>
            </w:r>
            <w:r w:rsidR="00C202BE" w:rsidRPr="00B360CC">
              <w:rPr>
                <w:rFonts w:ascii="Arial" w:hAnsi="Arial" w:cs="Arial"/>
                <w:b/>
                <w:color w:val="auto"/>
                <w:sz w:val="16"/>
                <w:szCs w:val="16"/>
              </w:rPr>
              <w:t>2018</w:t>
            </w:r>
          </w:p>
        </w:tc>
        <w:tc>
          <w:tcPr>
            <w:tcW w:w="979" w:type="dxa"/>
            <w:tcBorders>
              <w:top w:val="nil"/>
              <w:left w:val="nil"/>
              <w:bottom w:val="nil"/>
              <w:right w:val="nil"/>
            </w:tcBorders>
            <w:vAlign w:val="center"/>
          </w:tcPr>
          <w:p w:rsidR="00C1443F" w:rsidRPr="00B360CC" w:rsidRDefault="00C1443F" w:rsidP="00B360CC">
            <w:pPr>
              <w:jc w:val="right"/>
              <w:rPr>
                <w:rFonts w:ascii="Arial" w:hAnsi="Arial" w:cs="Arial"/>
                <w:color w:val="auto"/>
                <w:sz w:val="16"/>
                <w:szCs w:val="16"/>
              </w:rPr>
            </w:pPr>
          </w:p>
        </w:tc>
        <w:tc>
          <w:tcPr>
            <w:tcW w:w="1181" w:type="dxa"/>
            <w:tcBorders>
              <w:top w:val="nil"/>
              <w:left w:val="nil"/>
              <w:bottom w:val="nil"/>
              <w:right w:val="nil"/>
            </w:tcBorders>
            <w:vAlign w:val="center"/>
          </w:tcPr>
          <w:p w:rsidR="00C1443F" w:rsidRPr="00B360CC" w:rsidRDefault="00C1443F" w:rsidP="00B360CC">
            <w:pPr>
              <w:jc w:val="right"/>
              <w:rPr>
                <w:rFonts w:ascii="Arial" w:hAnsi="Arial" w:cs="Arial"/>
                <w:color w:val="auto"/>
                <w:sz w:val="16"/>
                <w:szCs w:val="16"/>
              </w:rPr>
            </w:pPr>
          </w:p>
        </w:tc>
        <w:tc>
          <w:tcPr>
            <w:tcW w:w="1166" w:type="dxa"/>
            <w:tcBorders>
              <w:top w:val="nil"/>
              <w:left w:val="nil"/>
              <w:bottom w:val="nil"/>
              <w:right w:val="nil"/>
            </w:tcBorders>
            <w:vAlign w:val="center"/>
          </w:tcPr>
          <w:p w:rsidR="00C1443F" w:rsidRPr="00B360CC" w:rsidRDefault="00C1443F" w:rsidP="00B360CC">
            <w:pPr>
              <w:jc w:val="right"/>
              <w:rPr>
                <w:rFonts w:ascii="Arial" w:hAnsi="Arial" w:cs="Arial"/>
                <w:color w:val="auto"/>
                <w:sz w:val="16"/>
                <w:szCs w:val="16"/>
              </w:rPr>
            </w:pPr>
          </w:p>
        </w:tc>
        <w:tc>
          <w:tcPr>
            <w:tcW w:w="1008" w:type="dxa"/>
            <w:tcBorders>
              <w:top w:val="nil"/>
              <w:left w:val="nil"/>
              <w:bottom w:val="nil"/>
              <w:right w:val="nil"/>
            </w:tcBorders>
            <w:vAlign w:val="center"/>
          </w:tcPr>
          <w:p w:rsidR="00C1443F" w:rsidRPr="00B360CC" w:rsidRDefault="00C1443F" w:rsidP="00B360CC">
            <w:pPr>
              <w:jc w:val="right"/>
              <w:rPr>
                <w:rFonts w:ascii="Arial" w:hAnsi="Arial" w:cs="Arial"/>
                <w:color w:val="auto"/>
                <w:sz w:val="16"/>
                <w:szCs w:val="16"/>
              </w:rPr>
            </w:pPr>
          </w:p>
        </w:tc>
        <w:tc>
          <w:tcPr>
            <w:tcW w:w="1181" w:type="dxa"/>
            <w:tcBorders>
              <w:top w:val="nil"/>
              <w:left w:val="nil"/>
              <w:bottom w:val="nil"/>
              <w:right w:val="nil"/>
            </w:tcBorders>
          </w:tcPr>
          <w:p w:rsidR="00C1443F" w:rsidRPr="00B360CC" w:rsidRDefault="00C1443F" w:rsidP="00B360CC">
            <w:pPr>
              <w:jc w:val="right"/>
              <w:rPr>
                <w:rFonts w:ascii="Arial" w:hAnsi="Arial" w:cs="Arial"/>
                <w:color w:val="auto"/>
                <w:sz w:val="16"/>
                <w:szCs w:val="16"/>
              </w:rPr>
            </w:pPr>
          </w:p>
        </w:tc>
        <w:tc>
          <w:tcPr>
            <w:tcW w:w="1088" w:type="dxa"/>
            <w:tcBorders>
              <w:top w:val="nil"/>
              <w:left w:val="nil"/>
              <w:bottom w:val="nil"/>
              <w:right w:val="nil"/>
            </w:tcBorders>
            <w:vAlign w:val="center"/>
          </w:tcPr>
          <w:p w:rsidR="00C1443F" w:rsidRPr="00B360CC" w:rsidRDefault="00C1443F" w:rsidP="00B360CC">
            <w:pPr>
              <w:jc w:val="right"/>
              <w:rPr>
                <w:rFonts w:ascii="Arial" w:hAnsi="Arial" w:cs="Arial"/>
                <w:color w:val="auto"/>
                <w:sz w:val="16"/>
                <w:szCs w:val="16"/>
              </w:rPr>
            </w:pPr>
          </w:p>
        </w:tc>
      </w:tr>
      <w:tr w:rsidR="00C202BE" w:rsidRPr="00B360CC" w:rsidTr="00CE2689">
        <w:tc>
          <w:tcPr>
            <w:tcW w:w="2981" w:type="dxa"/>
            <w:tcBorders>
              <w:top w:val="nil"/>
              <w:left w:val="nil"/>
              <w:bottom w:val="nil"/>
              <w:right w:val="nil"/>
            </w:tcBorders>
            <w:vAlign w:val="center"/>
          </w:tcPr>
          <w:p w:rsidR="00C21C63" w:rsidRPr="00B360CC" w:rsidRDefault="00C21C63" w:rsidP="00B360CC">
            <w:pPr>
              <w:ind w:left="27"/>
              <w:rPr>
                <w:rFonts w:ascii="Arial" w:hAnsi="Arial" w:cs="Arial"/>
                <w:color w:val="auto"/>
                <w:sz w:val="16"/>
                <w:szCs w:val="16"/>
              </w:rPr>
            </w:pPr>
            <w:r w:rsidRPr="00B360CC">
              <w:rPr>
                <w:rFonts w:ascii="Arial" w:hAnsi="Arial" w:cs="Arial"/>
                <w:color w:val="auto"/>
                <w:sz w:val="16"/>
                <w:szCs w:val="16"/>
              </w:rPr>
              <w:t>Cost</w:t>
            </w:r>
          </w:p>
        </w:tc>
        <w:tc>
          <w:tcPr>
            <w:tcW w:w="979" w:type="dxa"/>
            <w:tcBorders>
              <w:top w:val="nil"/>
              <w:left w:val="nil"/>
              <w:right w:val="nil"/>
            </w:tcBorders>
            <w:vAlign w:val="center"/>
          </w:tcPr>
          <w:p w:rsidR="00C21C63" w:rsidRPr="00B360CC" w:rsidRDefault="00C21C63" w:rsidP="00B360CC">
            <w:pPr>
              <w:jc w:val="right"/>
              <w:rPr>
                <w:rFonts w:ascii="Arial" w:hAnsi="Arial" w:cs="Arial"/>
                <w:bCs/>
                <w:color w:val="auto"/>
                <w:sz w:val="16"/>
                <w:szCs w:val="16"/>
              </w:rPr>
            </w:pPr>
            <w:r w:rsidRPr="00B360CC">
              <w:rPr>
                <w:rFonts w:ascii="Arial" w:hAnsi="Arial" w:cs="Arial"/>
                <w:bCs/>
                <w:color w:val="auto"/>
                <w:sz w:val="16"/>
                <w:szCs w:val="16"/>
              </w:rPr>
              <w:t>10,215,811</w:t>
            </w:r>
          </w:p>
        </w:tc>
        <w:tc>
          <w:tcPr>
            <w:tcW w:w="1181" w:type="dxa"/>
            <w:tcBorders>
              <w:top w:val="nil"/>
              <w:left w:val="nil"/>
              <w:right w:val="nil"/>
            </w:tcBorders>
            <w:vAlign w:val="center"/>
          </w:tcPr>
          <w:p w:rsidR="00C21C63" w:rsidRPr="00B360CC" w:rsidRDefault="00C21C63" w:rsidP="00B360CC">
            <w:pPr>
              <w:jc w:val="right"/>
              <w:rPr>
                <w:rFonts w:ascii="Arial" w:hAnsi="Arial" w:cs="Arial"/>
                <w:bCs/>
                <w:color w:val="auto"/>
                <w:sz w:val="16"/>
                <w:szCs w:val="16"/>
              </w:rPr>
            </w:pPr>
            <w:r w:rsidRPr="00B360CC">
              <w:rPr>
                <w:rFonts w:ascii="Arial" w:hAnsi="Arial" w:cs="Arial"/>
                <w:bCs/>
                <w:color w:val="auto"/>
                <w:sz w:val="16"/>
                <w:szCs w:val="16"/>
              </w:rPr>
              <w:t>36,009,631</w:t>
            </w:r>
          </w:p>
        </w:tc>
        <w:tc>
          <w:tcPr>
            <w:tcW w:w="1166" w:type="dxa"/>
            <w:tcBorders>
              <w:top w:val="nil"/>
              <w:left w:val="nil"/>
              <w:right w:val="nil"/>
            </w:tcBorders>
            <w:vAlign w:val="center"/>
          </w:tcPr>
          <w:p w:rsidR="00C21C63" w:rsidRPr="00B360CC" w:rsidRDefault="00C21C63" w:rsidP="00B360CC">
            <w:pPr>
              <w:jc w:val="right"/>
              <w:rPr>
                <w:rFonts w:ascii="Arial" w:hAnsi="Arial" w:cs="Arial"/>
                <w:bCs/>
                <w:color w:val="auto"/>
                <w:sz w:val="16"/>
                <w:szCs w:val="16"/>
              </w:rPr>
            </w:pPr>
            <w:r w:rsidRPr="00B360CC">
              <w:rPr>
                <w:rFonts w:ascii="Arial" w:hAnsi="Arial" w:cs="Arial"/>
                <w:bCs/>
                <w:color w:val="auto"/>
                <w:sz w:val="16"/>
                <w:szCs w:val="16"/>
              </w:rPr>
              <w:t>18,052,942</w:t>
            </w:r>
          </w:p>
        </w:tc>
        <w:tc>
          <w:tcPr>
            <w:tcW w:w="1008" w:type="dxa"/>
            <w:tcBorders>
              <w:top w:val="nil"/>
              <w:left w:val="nil"/>
              <w:right w:val="nil"/>
            </w:tcBorders>
            <w:vAlign w:val="center"/>
          </w:tcPr>
          <w:p w:rsidR="00C21C63" w:rsidRPr="00B360CC" w:rsidRDefault="00C21C63" w:rsidP="00B360CC">
            <w:pPr>
              <w:jc w:val="right"/>
              <w:rPr>
                <w:rFonts w:ascii="Arial" w:hAnsi="Arial" w:cs="Arial"/>
                <w:bCs/>
                <w:color w:val="auto"/>
                <w:sz w:val="16"/>
                <w:szCs w:val="16"/>
              </w:rPr>
            </w:pPr>
            <w:r w:rsidRPr="00B360CC">
              <w:rPr>
                <w:rFonts w:ascii="Arial" w:hAnsi="Arial" w:cs="Arial"/>
                <w:bCs/>
                <w:color w:val="auto"/>
                <w:sz w:val="16"/>
                <w:szCs w:val="16"/>
              </w:rPr>
              <w:t>14,777,278</w:t>
            </w:r>
          </w:p>
        </w:tc>
        <w:tc>
          <w:tcPr>
            <w:tcW w:w="1181" w:type="dxa"/>
            <w:tcBorders>
              <w:top w:val="nil"/>
              <w:left w:val="nil"/>
              <w:right w:val="nil"/>
            </w:tcBorders>
          </w:tcPr>
          <w:p w:rsidR="00C21C63" w:rsidRPr="00B360CC" w:rsidRDefault="00C21C63" w:rsidP="00B360CC">
            <w:pPr>
              <w:jc w:val="right"/>
              <w:rPr>
                <w:rFonts w:ascii="Arial" w:hAnsi="Arial" w:cs="Arial"/>
                <w:bCs/>
                <w:color w:val="auto"/>
                <w:sz w:val="16"/>
                <w:szCs w:val="16"/>
              </w:rPr>
            </w:pPr>
            <w:r w:rsidRPr="00B360CC">
              <w:rPr>
                <w:rFonts w:ascii="Arial" w:hAnsi="Arial" w:cs="Arial"/>
                <w:bCs/>
                <w:color w:val="auto"/>
                <w:sz w:val="16"/>
                <w:szCs w:val="16"/>
              </w:rPr>
              <w:t>54,000</w:t>
            </w:r>
          </w:p>
        </w:tc>
        <w:tc>
          <w:tcPr>
            <w:tcW w:w="1088" w:type="dxa"/>
            <w:tcBorders>
              <w:top w:val="nil"/>
              <w:left w:val="nil"/>
              <w:right w:val="nil"/>
            </w:tcBorders>
            <w:vAlign w:val="center"/>
          </w:tcPr>
          <w:p w:rsidR="00C21C63" w:rsidRPr="00B360CC" w:rsidRDefault="00C21C63" w:rsidP="00B360CC">
            <w:pPr>
              <w:jc w:val="right"/>
              <w:rPr>
                <w:rFonts w:ascii="Arial" w:hAnsi="Arial" w:cs="Arial"/>
                <w:bCs/>
                <w:color w:val="auto"/>
                <w:sz w:val="16"/>
                <w:szCs w:val="16"/>
              </w:rPr>
            </w:pPr>
            <w:r w:rsidRPr="00B360CC">
              <w:rPr>
                <w:rFonts w:ascii="Arial" w:hAnsi="Arial" w:cs="Arial"/>
                <w:bCs/>
                <w:color w:val="auto"/>
                <w:sz w:val="16"/>
                <w:szCs w:val="16"/>
              </w:rPr>
              <w:t>79,109,662</w:t>
            </w:r>
          </w:p>
        </w:tc>
      </w:tr>
      <w:tr w:rsidR="00C202BE" w:rsidRPr="00B360CC" w:rsidTr="00CE2689">
        <w:tc>
          <w:tcPr>
            <w:tcW w:w="2981" w:type="dxa"/>
            <w:tcBorders>
              <w:top w:val="nil"/>
              <w:left w:val="nil"/>
              <w:bottom w:val="nil"/>
              <w:right w:val="nil"/>
            </w:tcBorders>
            <w:vAlign w:val="center"/>
          </w:tcPr>
          <w:p w:rsidR="00C21C63" w:rsidRPr="00B360CC" w:rsidRDefault="00C21C63" w:rsidP="00B360CC">
            <w:pPr>
              <w:ind w:left="27"/>
              <w:rPr>
                <w:rFonts w:ascii="Arial" w:hAnsi="Arial" w:cs="Arial"/>
                <w:color w:val="auto"/>
                <w:spacing w:val="-6"/>
                <w:sz w:val="16"/>
                <w:szCs w:val="16"/>
                <w:cs/>
              </w:rPr>
            </w:pPr>
            <w:proofErr w:type="gramStart"/>
            <w:r w:rsidRPr="00B360CC">
              <w:rPr>
                <w:rFonts w:ascii="Arial" w:hAnsi="Arial" w:cs="Arial"/>
                <w:color w:val="auto"/>
                <w:spacing w:val="-6"/>
                <w:sz w:val="16"/>
                <w:szCs w:val="16"/>
                <w:u w:val="single"/>
              </w:rPr>
              <w:t>Less</w:t>
            </w:r>
            <w:r w:rsidRPr="00B360CC">
              <w:rPr>
                <w:rFonts w:ascii="Arial" w:hAnsi="Arial" w:cs="Arial"/>
                <w:color w:val="auto"/>
                <w:spacing w:val="-6"/>
                <w:sz w:val="16"/>
                <w:szCs w:val="16"/>
              </w:rPr>
              <w:t xml:space="preserve">  Accumulated</w:t>
            </w:r>
            <w:proofErr w:type="gramEnd"/>
            <w:r w:rsidRPr="00B360CC">
              <w:rPr>
                <w:rFonts w:ascii="Arial" w:hAnsi="Arial" w:cs="Arial"/>
                <w:color w:val="auto"/>
                <w:spacing w:val="-6"/>
                <w:sz w:val="16"/>
                <w:szCs w:val="16"/>
              </w:rPr>
              <w:t xml:space="preserve"> depreciation</w:t>
            </w:r>
          </w:p>
        </w:tc>
        <w:tc>
          <w:tcPr>
            <w:tcW w:w="979" w:type="dxa"/>
            <w:tcBorders>
              <w:top w:val="nil"/>
              <w:left w:val="nil"/>
              <w:bottom w:val="single" w:sz="4" w:space="0" w:color="auto"/>
              <w:right w:val="nil"/>
            </w:tcBorders>
            <w:vAlign w:val="center"/>
          </w:tcPr>
          <w:p w:rsidR="00C21C63" w:rsidRPr="00B360CC" w:rsidRDefault="00C21C63" w:rsidP="00B360CC">
            <w:pPr>
              <w:jc w:val="right"/>
              <w:rPr>
                <w:rFonts w:ascii="Arial" w:hAnsi="Arial" w:cs="Arial"/>
                <w:bCs/>
                <w:color w:val="auto"/>
                <w:sz w:val="16"/>
                <w:szCs w:val="16"/>
              </w:rPr>
            </w:pPr>
            <w:r w:rsidRPr="00B360CC">
              <w:rPr>
                <w:rFonts w:ascii="Arial" w:hAnsi="Arial" w:cs="Arial"/>
                <w:bCs/>
                <w:color w:val="auto"/>
                <w:sz w:val="16"/>
                <w:szCs w:val="16"/>
              </w:rPr>
              <w:t>-</w:t>
            </w:r>
          </w:p>
        </w:tc>
        <w:tc>
          <w:tcPr>
            <w:tcW w:w="1181" w:type="dxa"/>
            <w:tcBorders>
              <w:top w:val="nil"/>
              <w:left w:val="nil"/>
              <w:bottom w:val="single" w:sz="4" w:space="0" w:color="auto"/>
              <w:right w:val="nil"/>
            </w:tcBorders>
            <w:vAlign w:val="center"/>
          </w:tcPr>
          <w:p w:rsidR="00C21C63" w:rsidRPr="00B360CC" w:rsidRDefault="00C21C63" w:rsidP="00B360CC">
            <w:pPr>
              <w:jc w:val="right"/>
              <w:rPr>
                <w:rFonts w:ascii="Arial" w:hAnsi="Arial" w:cs="Arial"/>
                <w:bCs/>
                <w:color w:val="auto"/>
                <w:sz w:val="16"/>
                <w:szCs w:val="16"/>
              </w:rPr>
            </w:pPr>
            <w:r w:rsidRPr="00B360CC">
              <w:rPr>
                <w:rFonts w:ascii="Arial" w:hAnsi="Arial" w:cs="Arial"/>
                <w:bCs/>
                <w:color w:val="auto"/>
                <w:sz w:val="16"/>
                <w:szCs w:val="16"/>
              </w:rPr>
              <w:t>(22,438,375)</w:t>
            </w:r>
          </w:p>
        </w:tc>
        <w:tc>
          <w:tcPr>
            <w:tcW w:w="1166" w:type="dxa"/>
            <w:tcBorders>
              <w:top w:val="nil"/>
              <w:left w:val="nil"/>
              <w:bottom w:val="single" w:sz="4" w:space="0" w:color="auto"/>
              <w:right w:val="nil"/>
            </w:tcBorders>
            <w:vAlign w:val="center"/>
          </w:tcPr>
          <w:p w:rsidR="00C21C63" w:rsidRPr="00B360CC" w:rsidRDefault="00C21C63" w:rsidP="00B360CC">
            <w:pPr>
              <w:jc w:val="right"/>
              <w:rPr>
                <w:rFonts w:ascii="Arial" w:hAnsi="Arial" w:cs="Arial"/>
                <w:bCs/>
                <w:color w:val="auto"/>
                <w:sz w:val="16"/>
                <w:szCs w:val="16"/>
              </w:rPr>
            </w:pPr>
            <w:r w:rsidRPr="00B360CC">
              <w:rPr>
                <w:rFonts w:ascii="Arial" w:hAnsi="Arial" w:cs="Arial"/>
                <w:bCs/>
                <w:color w:val="auto"/>
                <w:sz w:val="16"/>
                <w:szCs w:val="16"/>
              </w:rPr>
              <w:t>(11,794,675)</w:t>
            </w:r>
          </w:p>
        </w:tc>
        <w:tc>
          <w:tcPr>
            <w:tcW w:w="1008" w:type="dxa"/>
            <w:tcBorders>
              <w:top w:val="nil"/>
              <w:left w:val="nil"/>
              <w:bottom w:val="single" w:sz="4" w:space="0" w:color="auto"/>
              <w:right w:val="nil"/>
            </w:tcBorders>
            <w:vAlign w:val="center"/>
          </w:tcPr>
          <w:p w:rsidR="00C21C63" w:rsidRPr="00B360CC" w:rsidRDefault="00C21C63" w:rsidP="00B360CC">
            <w:pPr>
              <w:jc w:val="right"/>
              <w:rPr>
                <w:rFonts w:ascii="Arial" w:hAnsi="Arial" w:cs="Arial"/>
                <w:bCs/>
                <w:color w:val="auto"/>
                <w:sz w:val="16"/>
                <w:szCs w:val="16"/>
              </w:rPr>
            </w:pPr>
            <w:r w:rsidRPr="00B360CC">
              <w:rPr>
                <w:rFonts w:ascii="Arial" w:hAnsi="Arial" w:cs="Arial"/>
                <w:bCs/>
                <w:color w:val="auto"/>
                <w:sz w:val="16"/>
                <w:szCs w:val="16"/>
              </w:rPr>
              <w:t>(5,467,743)</w:t>
            </w:r>
          </w:p>
        </w:tc>
        <w:tc>
          <w:tcPr>
            <w:tcW w:w="1181" w:type="dxa"/>
            <w:tcBorders>
              <w:top w:val="nil"/>
              <w:left w:val="nil"/>
              <w:bottom w:val="single" w:sz="4" w:space="0" w:color="auto"/>
              <w:right w:val="nil"/>
            </w:tcBorders>
          </w:tcPr>
          <w:p w:rsidR="00C21C63" w:rsidRPr="00B360CC" w:rsidRDefault="00C21C63" w:rsidP="00B360CC">
            <w:pPr>
              <w:jc w:val="right"/>
              <w:rPr>
                <w:rFonts w:ascii="Arial" w:hAnsi="Arial" w:cs="Arial"/>
                <w:bCs/>
                <w:color w:val="auto"/>
                <w:sz w:val="16"/>
                <w:szCs w:val="16"/>
              </w:rPr>
            </w:pPr>
            <w:r w:rsidRPr="00B360CC">
              <w:rPr>
                <w:rFonts w:ascii="Arial" w:hAnsi="Arial" w:cs="Arial"/>
                <w:bCs/>
                <w:color w:val="auto"/>
                <w:sz w:val="16"/>
                <w:szCs w:val="16"/>
              </w:rPr>
              <w:t>-</w:t>
            </w:r>
          </w:p>
        </w:tc>
        <w:tc>
          <w:tcPr>
            <w:tcW w:w="1088" w:type="dxa"/>
            <w:tcBorders>
              <w:top w:val="nil"/>
              <w:left w:val="nil"/>
              <w:bottom w:val="single" w:sz="4" w:space="0" w:color="auto"/>
              <w:right w:val="nil"/>
            </w:tcBorders>
            <w:vAlign w:val="center"/>
          </w:tcPr>
          <w:p w:rsidR="00C21C63" w:rsidRPr="00B360CC" w:rsidRDefault="00C21C63" w:rsidP="00B360CC">
            <w:pPr>
              <w:jc w:val="right"/>
              <w:rPr>
                <w:rFonts w:ascii="Arial" w:hAnsi="Arial" w:cs="Arial"/>
                <w:bCs/>
                <w:color w:val="auto"/>
                <w:sz w:val="16"/>
                <w:szCs w:val="16"/>
              </w:rPr>
            </w:pPr>
            <w:r w:rsidRPr="00B360CC">
              <w:rPr>
                <w:rFonts w:ascii="Arial" w:hAnsi="Arial" w:cs="Arial"/>
                <w:bCs/>
                <w:color w:val="auto"/>
                <w:sz w:val="16"/>
                <w:szCs w:val="16"/>
              </w:rPr>
              <w:t>(39,700,793)</w:t>
            </w:r>
          </w:p>
        </w:tc>
      </w:tr>
      <w:tr w:rsidR="00C202BE" w:rsidRPr="00B360CC" w:rsidTr="00CE2689">
        <w:tc>
          <w:tcPr>
            <w:tcW w:w="2981" w:type="dxa"/>
            <w:tcBorders>
              <w:top w:val="nil"/>
              <w:left w:val="nil"/>
              <w:bottom w:val="nil"/>
              <w:right w:val="nil"/>
            </w:tcBorders>
            <w:vAlign w:val="center"/>
          </w:tcPr>
          <w:p w:rsidR="00C21C63" w:rsidRPr="00B360CC" w:rsidRDefault="00C21C63" w:rsidP="00B360CC">
            <w:pPr>
              <w:ind w:left="27"/>
              <w:rPr>
                <w:rFonts w:ascii="Arial" w:hAnsi="Arial" w:cs="Arial"/>
                <w:bCs/>
                <w:color w:val="auto"/>
                <w:sz w:val="16"/>
                <w:szCs w:val="16"/>
              </w:rPr>
            </w:pPr>
          </w:p>
        </w:tc>
        <w:tc>
          <w:tcPr>
            <w:tcW w:w="979" w:type="dxa"/>
            <w:tcBorders>
              <w:top w:val="single" w:sz="4" w:space="0" w:color="auto"/>
              <w:left w:val="nil"/>
              <w:right w:val="nil"/>
            </w:tcBorders>
            <w:vAlign w:val="center"/>
          </w:tcPr>
          <w:p w:rsidR="00C21C63" w:rsidRPr="00B360CC" w:rsidRDefault="00C21C63" w:rsidP="00B360CC">
            <w:pPr>
              <w:jc w:val="right"/>
              <w:rPr>
                <w:rFonts w:ascii="Arial" w:hAnsi="Arial" w:cs="Arial"/>
                <w:bCs/>
                <w:color w:val="auto"/>
                <w:sz w:val="16"/>
                <w:szCs w:val="16"/>
                <w:cs/>
              </w:rPr>
            </w:pPr>
          </w:p>
        </w:tc>
        <w:tc>
          <w:tcPr>
            <w:tcW w:w="1181" w:type="dxa"/>
            <w:tcBorders>
              <w:top w:val="single" w:sz="4" w:space="0" w:color="auto"/>
              <w:left w:val="nil"/>
              <w:right w:val="nil"/>
            </w:tcBorders>
            <w:vAlign w:val="center"/>
          </w:tcPr>
          <w:p w:rsidR="00C21C63" w:rsidRPr="00B360CC" w:rsidRDefault="00C21C63" w:rsidP="00B360CC">
            <w:pPr>
              <w:jc w:val="right"/>
              <w:rPr>
                <w:rFonts w:ascii="Arial" w:hAnsi="Arial" w:cs="Arial"/>
                <w:bCs/>
                <w:color w:val="auto"/>
                <w:sz w:val="16"/>
                <w:szCs w:val="16"/>
              </w:rPr>
            </w:pPr>
          </w:p>
        </w:tc>
        <w:tc>
          <w:tcPr>
            <w:tcW w:w="1166" w:type="dxa"/>
            <w:tcBorders>
              <w:top w:val="single" w:sz="4" w:space="0" w:color="auto"/>
              <w:left w:val="nil"/>
              <w:right w:val="nil"/>
            </w:tcBorders>
            <w:vAlign w:val="center"/>
          </w:tcPr>
          <w:p w:rsidR="00C21C63" w:rsidRPr="00B360CC" w:rsidRDefault="00C21C63" w:rsidP="00B360CC">
            <w:pPr>
              <w:jc w:val="right"/>
              <w:rPr>
                <w:rFonts w:ascii="Arial" w:hAnsi="Arial" w:cs="Arial"/>
                <w:bCs/>
                <w:color w:val="auto"/>
                <w:sz w:val="16"/>
                <w:szCs w:val="16"/>
              </w:rPr>
            </w:pPr>
          </w:p>
        </w:tc>
        <w:tc>
          <w:tcPr>
            <w:tcW w:w="1008" w:type="dxa"/>
            <w:tcBorders>
              <w:top w:val="single" w:sz="4" w:space="0" w:color="auto"/>
              <w:left w:val="nil"/>
              <w:right w:val="nil"/>
            </w:tcBorders>
            <w:vAlign w:val="center"/>
          </w:tcPr>
          <w:p w:rsidR="00C21C63" w:rsidRPr="00B360CC" w:rsidRDefault="00C21C63" w:rsidP="00B360CC">
            <w:pPr>
              <w:jc w:val="right"/>
              <w:rPr>
                <w:rFonts w:ascii="Arial" w:hAnsi="Arial" w:cs="Arial"/>
                <w:bCs/>
                <w:color w:val="auto"/>
                <w:sz w:val="16"/>
                <w:szCs w:val="16"/>
              </w:rPr>
            </w:pPr>
          </w:p>
        </w:tc>
        <w:tc>
          <w:tcPr>
            <w:tcW w:w="1181" w:type="dxa"/>
            <w:tcBorders>
              <w:top w:val="single" w:sz="4" w:space="0" w:color="auto"/>
              <w:left w:val="nil"/>
              <w:right w:val="nil"/>
            </w:tcBorders>
          </w:tcPr>
          <w:p w:rsidR="00C21C63" w:rsidRPr="00B360CC" w:rsidRDefault="00C21C63" w:rsidP="00B360CC">
            <w:pPr>
              <w:jc w:val="right"/>
              <w:rPr>
                <w:rFonts w:ascii="Arial" w:hAnsi="Arial" w:cs="Arial"/>
                <w:bCs/>
                <w:color w:val="auto"/>
                <w:sz w:val="16"/>
                <w:szCs w:val="16"/>
              </w:rPr>
            </w:pPr>
          </w:p>
        </w:tc>
        <w:tc>
          <w:tcPr>
            <w:tcW w:w="1088" w:type="dxa"/>
            <w:tcBorders>
              <w:top w:val="single" w:sz="4" w:space="0" w:color="auto"/>
              <w:left w:val="nil"/>
              <w:right w:val="nil"/>
            </w:tcBorders>
            <w:vAlign w:val="center"/>
          </w:tcPr>
          <w:p w:rsidR="00C21C63" w:rsidRPr="00B360CC" w:rsidRDefault="00C21C63" w:rsidP="00B360CC">
            <w:pPr>
              <w:jc w:val="right"/>
              <w:rPr>
                <w:rFonts w:ascii="Arial" w:hAnsi="Arial" w:cs="Arial"/>
                <w:bCs/>
                <w:color w:val="auto"/>
                <w:sz w:val="16"/>
                <w:szCs w:val="16"/>
              </w:rPr>
            </w:pPr>
          </w:p>
        </w:tc>
      </w:tr>
      <w:tr w:rsidR="00C202BE" w:rsidRPr="00B360CC" w:rsidTr="00CE2689">
        <w:tc>
          <w:tcPr>
            <w:tcW w:w="2981" w:type="dxa"/>
            <w:tcBorders>
              <w:top w:val="nil"/>
              <w:left w:val="nil"/>
              <w:bottom w:val="nil"/>
              <w:right w:val="nil"/>
            </w:tcBorders>
            <w:vAlign w:val="center"/>
          </w:tcPr>
          <w:p w:rsidR="00C21C63" w:rsidRPr="00B360CC" w:rsidRDefault="00C21C63" w:rsidP="00B360CC">
            <w:pPr>
              <w:ind w:left="27"/>
              <w:rPr>
                <w:rFonts w:ascii="Arial" w:hAnsi="Arial" w:cs="Arial"/>
                <w:b/>
                <w:bCs/>
                <w:color w:val="auto"/>
                <w:sz w:val="16"/>
                <w:szCs w:val="16"/>
              </w:rPr>
            </w:pPr>
            <w:r w:rsidRPr="00B360CC">
              <w:rPr>
                <w:rFonts w:ascii="Arial" w:hAnsi="Arial" w:cs="Arial"/>
                <w:b/>
                <w:bCs/>
                <w:color w:val="auto"/>
                <w:sz w:val="16"/>
                <w:szCs w:val="16"/>
              </w:rPr>
              <w:t>Net book amount</w:t>
            </w:r>
          </w:p>
        </w:tc>
        <w:tc>
          <w:tcPr>
            <w:tcW w:w="979" w:type="dxa"/>
            <w:tcBorders>
              <w:top w:val="nil"/>
              <w:left w:val="nil"/>
              <w:bottom w:val="single" w:sz="4" w:space="0" w:color="auto"/>
              <w:right w:val="nil"/>
            </w:tcBorders>
            <w:vAlign w:val="center"/>
          </w:tcPr>
          <w:p w:rsidR="00C21C63" w:rsidRPr="00B360CC" w:rsidRDefault="00C21C63" w:rsidP="00B360CC">
            <w:pPr>
              <w:jc w:val="right"/>
              <w:rPr>
                <w:rFonts w:ascii="Arial" w:hAnsi="Arial" w:cs="Arial"/>
                <w:bCs/>
                <w:color w:val="auto"/>
                <w:sz w:val="16"/>
                <w:szCs w:val="16"/>
              </w:rPr>
            </w:pPr>
            <w:r w:rsidRPr="00B360CC">
              <w:rPr>
                <w:rFonts w:ascii="Arial" w:hAnsi="Arial" w:cs="Arial"/>
                <w:bCs/>
                <w:color w:val="auto"/>
                <w:sz w:val="16"/>
                <w:szCs w:val="16"/>
              </w:rPr>
              <w:t>10,215,811</w:t>
            </w:r>
          </w:p>
        </w:tc>
        <w:tc>
          <w:tcPr>
            <w:tcW w:w="1181" w:type="dxa"/>
            <w:tcBorders>
              <w:top w:val="nil"/>
              <w:left w:val="nil"/>
              <w:bottom w:val="single" w:sz="4" w:space="0" w:color="auto"/>
              <w:right w:val="nil"/>
            </w:tcBorders>
            <w:vAlign w:val="center"/>
          </w:tcPr>
          <w:p w:rsidR="00C21C63" w:rsidRPr="00B360CC" w:rsidRDefault="00C21C63" w:rsidP="00B360CC">
            <w:pPr>
              <w:jc w:val="right"/>
              <w:rPr>
                <w:rFonts w:ascii="Arial" w:hAnsi="Arial" w:cs="Arial"/>
                <w:bCs/>
                <w:color w:val="auto"/>
                <w:sz w:val="16"/>
                <w:szCs w:val="16"/>
              </w:rPr>
            </w:pPr>
            <w:r w:rsidRPr="00B360CC">
              <w:rPr>
                <w:rFonts w:ascii="Arial" w:hAnsi="Arial" w:cs="Arial"/>
                <w:bCs/>
                <w:color w:val="auto"/>
                <w:sz w:val="16"/>
                <w:szCs w:val="16"/>
              </w:rPr>
              <w:t>13,571,256</w:t>
            </w:r>
          </w:p>
        </w:tc>
        <w:tc>
          <w:tcPr>
            <w:tcW w:w="1166" w:type="dxa"/>
            <w:tcBorders>
              <w:top w:val="nil"/>
              <w:left w:val="nil"/>
              <w:bottom w:val="single" w:sz="4" w:space="0" w:color="auto"/>
              <w:right w:val="nil"/>
            </w:tcBorders>
            <w:vAlign w:val="center"/>
          </w:tcPr>
          <w:p w:rsidR="00C21C63" w:rsidRPr="00B360CC" w:rsidRDefault="00C21C63" w:rsidP="00B360CC">
            <w:pPr>
              <w:jc w:val="right"/>
              <w:rPr>
                <w:rFonts w:ascii="Arial" w:hAnsi="Arial" w:cs="Arial"/>
                <w:bCs/>
                <w:color w:val="auto"/>
                <w:sz w:val="16"/>
                <w:szCs w:val="16"/>
              </w:rPr>
            </w:pPr>
            <w:r w:rsidRPr="00B360CC">
              <w:rPr>
                <w:rFonts w:ascii="Arial" w:hAnsi="Arial" w:cs="Arial"/>
                <w:bCs/>
                <w:color w:val="auto"/>
                <w:sz w:val="16"/>
                <w:szCs w:val="16"/>
              </w:rPr>
              <w:t>6,258,267</w:t>
            </w:r>
          </w:p>
        </w:tc>
        <w:tc>
          <w:tcPr>
            <w:tcW w:w="1008" w:type="dxa"/>
            <w:tcBorders>
              <w:top w:val="nil"/>
              <w:left w:val="nil"/>
              <w:bottom w:val="single" w:sz="4" w:space="0" w:color="auto"/>
              <w:right w:val="nil"/>
            </w:tcBorders>
            <w:vAlign w:val="center"/>
          </w:tcPr>
          <w:p w:rsidR="00C21C63" w:rsidRPr="00B360CC" w:rsidRDefault="00C21C63" w:rsidP="00B360CC">
            <w:pPr>
              <w:jc w:val="right"/>
              <w:rPr>
                <w:rFonts w:ascii="Arial" w:hAnsi="Arial" w:cs="Arial"/>
                <w:bCs/>
                <w:color w:val="auto"/>
                <w:sz w:val="16"/>
                <w:szCs w:val="16"/>
              </w:rPr>
            </w:pPr>
            <w:r w:rsidRPr="00B360CC">
              <w:rPr>
                <w:rFonts w:ascii="Arial" w:hAnsi="Arial" w:cs="Arial"/>
                <w:bCs/>
                <w:color w:val="auto"/>
                <w:sz w:val="16"/>
                <w:szCs w:val="16"/>
              </w:rPr>
              <w:t>9,309,535</w:t>
            </w:r>
          </w:p>
        </w:tc>
        <w:tc>
          <w:tcPr>
            <w:tcW w:w="1181" w:type="dxa"/>
            <w:tcBorders>
              <w:top w:val="nil"/>
              <w:left w:val="nil"/>
              <w:bottom w:val="single" w:sz="4" w:space="0" w:color="auto"/>
              <w:right w:val="nil"/>
            </w:tcBorders>
          </w:tcPr>
          <w:p w:rsidR="00C21C63" w:rsidRPr="00B360CC" w:rsidRDefault="00C21C63" w:rsidP="00B360CC">
            <w:pPr>
              <w:jc w:val="right"/>
              <w:rPr>
                <w:rFonts w:ascii="Arial" w:hAnsi="Arial" w:cs="Arial"/>
                <w:bCs/>
                <w:color w:val="auto"/>
                <w:sz w:val="16"/>
                <w:szCs w:val="16"/>
              </w:rPr>
            </w:pPr>
            <w:r w:rsidRPr="00B360CC">
              <w:rPr>
                <w:rFonts w:ascii="Arial" w:hAnsi="Arial" w:cs="Arial"/>
                <w:bCs/>
                <w:color w:val="auto"/>
                <w:sz w:val="16"/>
                <w:szCs w:val="16"/>
              </w:rPr>
              <w:t>54,000</w:t>
            </w:r>
          </w:p>
        </w:tc>
        <w:tc>
          <w:tcPr>
            <w:tcW w:w="1088" w:type="dxa"/>
            <w:tcBorders>
              <w:top w:val="nil"/>
              <w:left w:val="nil"/>
              <w:bottom w:val="single" w:sz="4" w:space="0" w:color="auto"/>
              <w:right w:val="nil"/>
            </w:tcBorders>
            <w:vAlign w:val="center"/>
          </w:tcPr>
          <w:p w:rsidR="00C21C63" w:rsidRPr="00B360CC" w:rsidRDefault="00C21C63" w:rsidP="00B360CC">
            <w:pPr>
              <w:jc w:val="right"/>
              <w:rPr>
                <w:rFonts w:ascii="Arial" w:hAnsi="Arial" w:cs="Arial"/>
                <w:bCs/>
                <w:color w:val="auto"/>
                <w:sz w:val="16"/>
                <w:szCs w:val="16"/>
              </w:rPr>
            </w:pPr>
            <w:r w:rsidRPr="00B360CC">
              <w:rPr>
                <w:rFonts w:ascii="Arial" w:hAnsi="Arial" w:cs="Arial"/>
                <w:bCs/>
                <w:color w:val="auto"/>
                <w:sz w:val="16"/>
                <w:szCs w:val="16"/>
              </w:rPr>
              <w:t>39,408,869</w:t>
            </w:r>
          </w:p>
        </w:tc>
      </w:tr>
      <w:tr w:rsidR="00C202BE" w:rsidRPr="00B360CC" w:rsidTr="00CE2689">
        <w:tc>
          <w:tcPr>
            <w:tcW w:w="2981" w:type="dxa"/>
            <w:tcBorders>
              <w:top w:val="nil"/>
              <w:left w:val="nil"/>
              <w:bottom w:val="nil"/>
              <w:right w:val="nil"/>
            </w:tcBorders>
            <w:vAlign w:val="center"/>
          </w:tcPr>
          <w:p w:rsidR="00C21C63" w:rsidRPr="00B360CC" w:rsidRDefault="00C21C63" w:rsidP="00B360CC">
            <w:pPr>
              <w:ind w:left="27"/>
              <w:rPr>
                <w:rFonts w:ascii="Arial" w:hAnsi="Arial" w:cs="Arial"/>
                <w:color w:val="auto"/>
                <w:sz w:val="16"/>
                <w:szCs w:val="16"/>
                <w:cs/>
              </w:rPr>
            </w:pPr>
          </w:p>
        </w:tc>
        <w:tc>
          <w:tcPr>
            <w:tcW w:w="979" w:type="dxa"/>
            <w:tcBorders>
              <w:top w:val="single" w:sz="4" w:space="0" w:color="auto"/>
              <w:left w:val="nil"/>
              <w:bottom w:val="nil"/>
              <w:right w:val="nil"/>
            </w:tcBorders>
            <w:vAlign w:val="center"/>
          </w:tcPr>
          <w:p w:rsidR="00C21C63" w:rsidRPr="00B360CC" w:rsidRDefault="00C21C63" w:rsidP="00B360CC">
            <w:pPr>
              <w:jc w:val="right"/>
              <w:rPr>
                <w:rFonts w:ascii="Arial" w:hAnsi="Arial" w:cs="Arial"/>
                <w:color w:val="auto"/>
                <w:sz w:val="16"/>
                <w:szCs w:val="16"/>
              </w:rPr>
            </w:pPr>
          </w:p>
        </w:tc>
        <w:tc>
          <w:tcPr>
            <w:tcW w:w="1181" w:type="dxa"/>
            <w:tcBorders>
              <w:top w:val="single" w:sz="4" w:space="0" w:color="auto"/>
              <w:left w:val="nil"/>
              <w:bottom w:val="nil"/>
              <w:right w:val="nil"/>
            </w:tcBorders>
            <w:vAlign w:val="center"/>
          </w:tcPr>
          <w:p w:rsidR="00C21C63" w:rsidRPr="00B360CC" w:rsidRDefault="00C21C63" w:rsidP="00B360CC">
            <w:pPr>
              <w:jc w:val="right"/>
              <w:rPr>
                <w:rFonts w:ascii="Arial" w:hAnsi="Arial" w:cs="Arial"/>
                <w:color w:val="auto"/>
                <w:sz w:val="16"/>
                <w:szCs w:val="16"/>
              </w:rPr>
            </w:pPr>
          </w:p>
        </w:tc>
        <w:tc>
          <w:tcPr>
            <w:tcW w:w="1166" w:type="dxa"/>
            <w:tcBorders>
              <w:top w:val="single" w:sz="4" w:space="0" w:color="auto"/>
              <w:left w:val="nil"/>
              <w:bottom w:val="nil"/>
              <w:right w:val="nil"/>
            </w:tcBorders>
            <w:vAlign w:val="center"/>
          </w:tcPr>
          <w:p w:rsidR="00C21C63" w:rsidRPr="00B360CC" w:rsidRDefault="00C21C63" w:rsidP="00B360CC">
            <w:pPr>
              <w:jc w:val="right"/>
              <w:rPr>
                <w:rFonts w:ascii="Arial" w:hAnsi="Arial" w:cs="Arial"/>
                <w:color w:val="auto"/>
                <w:sz w:val="16"/>
                <w:szCs w:val="16"/>
              </w:rPr>
            </w:pPr>
          </w:p>
        </w:tc>
        <w:tc>
          <w:tcPr>
            <w:tcW w:w="1008" w:type="dxa"/>
            <w:tcBorders>
              <w:top w:val="single" w:sz="4" w:space="0" w:color="auto"/>
              <w:left w:val="nil"/>
              <w:bottom w:val="nil"/>
              <w:right w:val="nil"/>
            </w:tcBorders>
            <w:vAlign w:val="center"/>
          </w:tcPr>
          <w:p w:rsidR="00C21C63" w:rsidRPr="00B360CC" w:rsidRDefault="00C21C63" w:rsidP="00B360CC">
            <w:pPr>
              <w:jc w:val="right"/>
              <w:rPr>
                <w:rFonts w:ascii="Arial" w:hAnsi="Arial" w:cs="Arial"/>
                <w:color w:val="auto"/>
                <w:sz w:val="16"/>
                <w:szCs w:val="16"/>
              </w:rPr>
            </w:pPr>
          </w:p>
        </w:tc>
        <w:tc>
          <w:tcPr>
            <w:tcW w:w="1181" w:type="dxa"/>
            <w:tcBorders>
              <w:top w:val="single" w:sz="4" w:space="0" w:color="auto"/>
              <w:left w:val="nil"/>
              <w:bottom w:val="nil"/>
              <w:right w:val="nil"/>
            </w:tcBorders>
          </w:tcPr>
          <w:p w:rsidR="00C21C63" w:rsidRPr="00B360CC" w:rsidRDefault="00C21C63" w:rsidP="00B360CC">
            <w:pPr>
              <w:jc w:val="right"/>
              <w:rPr>
                <w:rFonts w:ascii="Arial" w:hAnsi="Arial" w:cs="Arial"/>
                <w:color w:val="auto"/>
                <w:sz w:val="16"/>
                <w:szCs w:val="16"/>
              </w:rPr>
            </w:pPr>
          </w:p>
        </w:tc>
        <w:tc>
          <w:tcPr>
            <w:tcW w:w="1088" w:type="dxa"/>
            <w:tcBorders>
              <w:top w:val="single" w:sz="4" w:space="0" w:color="auto"/>
              <w:left w:val="nil"/>
              <w:bottom w:val="nil"/>
              <w:right w:val="nil"/>
            </w:tcBorders>
            <w:vAlign w:val="center"/>
          </w:tcPr>
          <w:p w:rsidR="00C21C63" w:rsidRPr="00B360CC" w:rsidRDefault="00C21C63" w:rsidP="00B360CC">
            <w:pPr>
              <w:jc w:val="right"/>
              <w:rPr>
                <w:rFonts w:ascii="Arial" w:hAnsi="Arial" w:cs="Arial"/>
                <w:color w:val="auto"/>
                <w:sz w:val="16"/>
                <w:szCs w:val="16"/>
              </w:rPr>
            </w:pPr>
          </w:p>
        </w:tc>
      </w:tr>
      <w:tr w:rsidR="00C202BE" w:rsidRPr="00B360CC" w:rsidTr="00CE2689">
        <w:tc>
          <w:tcPr>
            <w:tcW w:w="2981" w:type="dxa"/>
            <w:tcBorders>
              <w:top w:val="nil"/>
              <w:left w:val="nil"/>
              <w:bottom w:val="nil"/>
              <w:right w:val="nil"/>
            </w:tcBorders>
            <w:vAlign w:val="center"/>
          </w:tcPr>
          <w:p w:rsidR="00C21C63" w:rsidRPr="00B360CC" w:rsidRDefault="00C21C63" w:rsidP="00B360CC">
            <w:pPr>
              <w:ind w:left="27" w:right="-108"/>
              <w:rPr>
                <w:rFonts w:ascii="Arial Bold" w:hAnsi="Arial Bold" w:cs="Arial"/>
                <w:b/>
                <w:bCs/>
                <w:color w:val="auto"/>
                <w:spacing w:val="-4"/>
                <w:sz w:val="16"/>
                <w:szCs w:val="16"/>
              </w:rPr>
            </w:pPr>
            <w:r w:rsidRPr="00B360CC">
              <w:rPr>
                <w:rFonts w:ascii="Arial Bold" w:hAnsi="Arial Bold" w:cs="Arial"/>
                <w:b/>
                <w:bCs/>
                <w:color w:val="auto"/>
                <w:spacing w:val="-4"/>
                <w:sz w:val="16"/>
                <w:szCs w:val="16"/>
              </w:rPr>
              <w:t xml:space="preserve">For the year ended 31 December </w:t>
            </w:r>
            <w:r w:rsidR="00C202BE" w:rsidRPr="00B360CC">
              <w:rPr>
                <w:rFonts w:ascii="Arial Bold" w:hAnsi="Arial Bold" w:cs="Arial"/>
                <w:b/>
                <w:bCs/>
                <w:color w:val="auto"/>
                <w:spacing w:val="-4"/>
                <w:sz w:val="16"/>
                <w:szCs w:val="16"/>
              </w:rPr>
              <w:t>2018</w:t>
            </w:r>
          </w:p>
        </w:tc>
        <w:tc>
          <w:tcPr>
            <w:tcW w:w="979" w:type="dxa"/>
            <w:tcBorders>
              <w:top w:val="nil"/>
              <w:left w:val="nil"/>
              <w:bottom w:val="nil"/>
              <w:right w:val="nil"/>
            </w:tcBorders>
            <w:vAlign w:val="center"/>
          </w:tcPr>
          <w:p w:rsidR="00C21C63" w:rsidRPr="00B360CC" w:rsidRDefault="00C21C63" w:rsidP="00B360CC">
            <w:pPr>
              <w:jc w:val="right"/>
              <w:rPr>
                <w:rFonts w:ascii="Arial" w:hAnsi="Arial" w:cs="Arial"/>
                <w:color w:val="auto"/>
                <w:sz w:val="16"/>
                <w:szCs w:val="16"/>
              </w:rPr>
            </w:pPr>
          </w:p>
        </w:tc>
        <w:tc>
          <w:tcPr>
            <w:tcW w:w="1181" w:type="dxa"/>
            <w:tcBorders>
              <w:top w:val="nil"/>
              <w:left w:val="nil"/>
              <w:bottom w:val="nil"/>
              <w:right w:val="nil"/>
            </w:tcBorders>
            <w:vAlign w:val="center"/>
          </w:tcPr>
          <w:p w:rsidR="00C21C63" w:rsidRPr="00B360CC" w:rsidRDefault="00C21C63" w:rsidP="00B360CC">
            <w:pPr>
              <w:jc w:val="right"/>
              <w:rPr>
                <w:rFonts w:ascii="Arial" w:hAnsi="Arial" w:cs="Arial"/>
                <w:color w:val="auto"/>
                <w:sz w:val="16"/>
                <w:szCs w:val="16"/>
              </w:rPr>
            </w:pPr>
          </w:p>
        </w:tc>
        <w:tc>
          <w:tcPr>
            <w:tcW w:w="1166" w:type="dxa"/>
            <w:tcBorders>
              <w:top w:val="nil"/>
              <w:left w:val="nil"/>
              <w:bottom w:val="nil"/>
              <w:right w:val="nil"/>
            </w:tcBorders>
            <w:vAlign w:val="center"/>
          </w:tcPr>
          <w:p w:rsidR="00C21C63" w:rsidRPr="00B360CC" w:rsidRDefault="00C21C63" w:rsidP="00B360CC">
            <w:pPr>
              <w:jc w:val="right"/>
              <w:rPr>
                <w:rFonts w:ascii="Arial" w:hAnsi="Arial" w:cs="Arial"/>
                <w:color w:val="auto"/>
                <w:sz w:val="16"/>
                <w:szCs w:val="16"/>
              </w:rPr>
            </w:pPr>
          </w:p>
        </w:tc>
        <w:tc>
          <w:tcPr>
            <w:tcW w:w="1008" w:type="dxa"/>
            <w:tcBorders>
              <w:top w:val="nil"/>
              <w:left w:val="nil"/>
              <w:bottom w:val="nil"/>
              <w:right w:val="nil"/>
            </w:tcBorders>
            <w:vAlign w:val="center"/>
          </w:tcPr>
          <w:p w:rsidR="00C21C63" w:rsidRPr="00B360CC" w:rsidRDefault="00C21C63" w:rsidP="00B360CC">
            <w:pPr>
              <w:jc w:val="right"/>
              <w:rPr>
                <w:rFonts w:ascii="Arial" w:hAnsi="Arial" w:cs="Arial"/>
                <w:color w:val="auto"/>
                <w:sz w:val="16"/>
                <w:szCs w:val="16"/>
              </w:rPr>
            </w:pPr>
          </w:p>
        </w:tc>
        <w:tc>
          <w:tcPr>
            <w:tcW w:w="1181" w:type="dxa"/>
            <w:tcBorders>
              <w:top w:val="nil"/>
              <w:left w:val="nil"/>
              <w:bottom w:val="nil"/>
              <w:right w:val="nil"/>
            </w:tcBorders>
          </w:tcPr>
          <w:p w:rsidR="00C21C63" w:rsidRPr="00B360CC" w:rsidRDefault="00C21C63" w:rsidP="00B360CC">
            <w:pPr>
              <w:jc w:val="right"/>
              <w:rPr>
                <w:rFonts w:ascii="Arial" w:hAnsi="Arial" w:cs="Arial"/>
                <w:color w:val="auto"/>
                <w:sz w:val="16"/>
                <w:szCs w:val="16"/>
              </w:rPr>
            </w:pPr>
          </w:p>
        </w:tc>
        <w:tc>
          <w:tcPr>
            <w:tcW w:w="1088" w:type="dxa"/>
            <w:tcBorders>
              <w:top w:val="nil"/>
              <w:left w:val="nil"/>
              <w:bottom w:val="nil"/>
              <w:right w:val="nil"/>
            </w:tcBorders>
            <w:vAlign w:val="center"/>
          </w:tcPr>
          <w:p w:rsidR="00C21C63" w:rsidRPr="00B360CC" w:rsidRDefault="00C21C63" w:rsidP="00B360CC">
            <w:pPr>
              <w:jc w:val="right"/>
              <w:rPr>
                <w:rFonts w:ascii="Arial" w:hAnsi="Arial" w:cs="Arial"/>
                <w:color w:val="auto"/>
                <w:sz w:val="16"/>
                <w:szCs w:val="16"/>
              </w:rPr>
            </w:pPr>
          </w:p>
        </w:tc>
      </w:tr>
      <w:tr w:rsidR="00C202BE" w:rsidRPr="00B360CC" w:rsidTr="00CE2689">
        <w:tc>
          <w:tcPr>
            <w:tcW w:w="2981" w:type="dxa"/>
            <w:tcBorders>
              <w:top w:val="nil"/>
              <w:left w:val="nil"/>
              <w:bottom w:val="nil"/>
              <w:right w:val="nil"/>
            </w:tcBorders>
            <w:vAlign w:val="center"/>
          </w:tcPr>
          <w:p w:rsidR="00C21C63" w:rsidRPr="00B360CC" w:rsidRDefault="00C21C63" w:rsidP="00B360CC">
            <w:pPr>
              <w:ind w:left="27"/>
              <w:rPr>
                <w:rFonts w:ascii="Arial" w:hAnsi="Arial" w:cs="Arial"/>
                <w:color w:val="auto"/>
                <w:sz w:val="16"/>
                <w:szCs w:val="16"/>
                <w:cs/>
              </w:rPr>
            </w:pPr>
            <w:r w:rsidRPr="00B360CC">
              <w:rPr>
                <w:rFonts w:ascii="Arial" w:hAnsi="Arial" w:cs="Arial"/>
                <w:color w:val="auto"/>
                <w:sz w:val="16"/>
                <w:szCs w:val="16"/>
              </w:rPr>
              <w:t>Opening net book amount</w:t>
            </w:r>
          </w:p>
        </w:tc>
        <w:tc>
          <w:tcPr>
            <w:tcW w:w="979" w:type="dxa"/>
            <w:tcBorders>
              <w:top w:val="nil"/>
              <w:left w:val="nil"/>
              <w:bottom w:val="nil"/>
              <w:right w:val="nil"/>
            </w:tcBorders>
            <w:vAlign w:val="center"/>
          </w:tcPr>
          <w:p w:rsidR="00C21C63" w:rsidRPr="00B360CC" w:rsidRDefault="00C21C63" w:rsidP="00B360CC">
            <w:pPr>
              <w:jc w:val="right"/>
              <w:rPr>
                <w:rFonts w:ascii="Arial" w:hAnsi="Arial" w:cs="Arial"/>
                <w:bCs/>
                <w:color w:val="auto"/>
                <w:sz w:val="16"/>
                <w:szCs w:val="16"/>
              </w:rPr>
            </w:pPr>
            <w:r w:rsidRPr="00B360CC">
              <w:rPr>
                <w:rFonts w:ascii="Arial" w:hAnsi="Arial" w:cs="Arial"/>
                <w:bCs/>
                <w:color w:val="auto"/>
                <w:sz w:val="16"/>
                <w:szCs w:val="16"/>
              </w:rPr>
              <w:t>10,215,811</w:t>
            </w:r>
          </w:p>
        </w:tc>
        <w:tc>
          <w:tcPr>
            <w:tcW w:w="1181" w:type="dxa"/>
            <w:tcBorders>
              <w:top w:val="nil"/>
              <w:left w:val="nil"/>
              <w:bottom w:val="nil"/>
              <w:right w:val="nil"/>
            </w:tcBorders>
            <w:vAlign w:val="center"/>
          </w:tcPr>
          <w:p w:rsidR="00C21C63" w:rsidRPr="00B360CC" w:rsidRDefault="00C21C63" w:rsidP="00B360CC">
            <w:pPr>
              <w:jc w:val="right"/>
              <w:rPr>
                <w:rFonts w:ascii="Arial" w:hAnsi="Arial" w:cs="Arial"/>
                <w:bCs/>
                <w:color w:val="auto"/>
                <w:sz w:val="16"/>
                <w:szCs w:val="16"/>
              </w:rPr>
            </w:pPr>
            <w:r w:rsidRPr="00B360CC">
              <w:rPr>
                <w:rFonts w:ascii="Arial" w:hAnsi="Arial" w:cs="Arial"/>
                <w:bCs/>
                <w:color w:val="auto"/>
                <w:sz w:val="16"/>
                <w:szCs w:val="16"/>
              </w:rPr>
              <w:t>13,571,256</w:t>
            </w:r>
          </w:p>
        </w:tc>
        <w:tc>
          <w:tcPr>
            <w:tcW w:w="1166" w:type="dxa"/>
            <w:tcBorders>
              <w:top w:val="nil"/>
              <w:left w:val="nil"/>
              <w:bottom w:val="nil"/>
              <w:right w:val="nil"/>
            </w:tcBorders>
            <w:vAlign w:val="center"/>
          </w:tcPr>
          <w:p w:rsidR="00C21C63" w:rsidRPr="00B360CC" w:rsidRDefault="00C21C63" w:rsidP="00B360CC">
            <w:pPr>
              <w:jc w:val="right"/>
              <w:rPr>
                <w:rFonts w:ascii="Arial" w:hAnsi="Arial" w:cs="Arial"/>
                <w:bCs/>
                <w:color w:val="auto"/>
                <w:sz w:val="16"/>
                <w:szCs w:val="16"/>
              </w:rPr>
            </w:pPr>
            <w:r w:rsidRPr="00B360CC">
              <w:rPr>
                <w:rFonts w:ascii="Arial" w:hAnsi="Arial" w:cs="Arial"/>
                <w:bCs/>
                <w:color w:val="auto"/>
                <w:sz w:val="16"/>
                <w:szCs w:val="16"/>
              </w:rPr>
              <w:t>6,258,267</w:t>
            </w:r>
          </w:p>
        </w:tc>
        <w:tc>
          <w:tcPr>
            <w:tcW w:w="1008" w:type="dxa"/>
            <w:tcBorders>
              <w:top w:val="nil"/>
              <w:left w:val="nil"/>
              <w:bottom w:val="nil"/>
              <w:right w:val="nil"/>
            </w:tcBorders>
            <w:vAlign w:val="center"/>
          </w:tcPr>
          <w:p w:rsidR="00C21C63" w:rsidRPr="00B360CC" w:rsidRDefault="00C21C63" w:rsidP="00B360CC">
            <w:pPr>
              <w:jc w:val="right"/>
              <w:rPr>
                <w:rFonts w:ascii="Arial" w:hAnsi="Arial" w:cs="Arial"/>
                <w:bCs/>
                <w:color w:val="auto"/>
                <w:sz w:val="16"/>
                <w:szCs w:val="16"/>
              </w:rPr>
            </w:pPr>
            <w:r w:rsidRPr="00B360CC">
              <w:rPr>
                <w:rFonts w:ascii="Arial" w:hAnsi="Arial" w:cs="Arial"/>
                <w:bCs/>
                <w:color w:val="auto"/>
                <w:sz w:val="16"/>
                <w:szCs w:val="16"/>
              </w:rPr>
              <w:t>9,309,535</w:t>
            </w:r>
          </w:p>
        </w:tc>
        <w:tc>
          <w:tcPr>
            <w:tcW w:w="1181" w:type="dxa"/>
            <w:tcBorders>
              <w:top w:val="nil"/>
              <w:left w:val="nil"/>
              <w:bottom w:val="nil"/>
              <w:right w:val="nil"/>
            </w:tcBorders>
          </w:tcPr>
          <w:p w:rsidR="00C21C63" w:rsidRPr="00B360CC" w:rsidRDefault="00C21C63" w:rsidP="00B360CC">
            <w:pPr>
              <w:jc w:val="right"/>
              <w:rPr>
                <w:rFonts w:ascii="Arial" w:hAnsi="Arial" w:cs="Arial"/>
                <w:bCs/>
                <w:color w:val="auto"/>
                <w:sz w:val="16"/>
                <w:szCs w:val="16"/>
              </w:rPr>
            </w:pPr>
            <w:r w:rsidRPr="00B360CC">
              <w:rPr>
                <w:rFonts w:ascii="Arial" w:hAnsi="Arial" w:cs="Arial"/>
                <w:bCs/>
                <w:color w:val="auto"/>
                <w:sz w:val="16"/>
                <w:szCs w:val="16"/>
              </w:rPr>
              <w:t>54,000</w:t>
            </w:r>
          </w:p>
        </w:tc>
        <w:tc>
          <w:tcPr>
            <w:tcW w:w="1088" w:type="dxa"/>
            <w:tcBorders>
              <w:top w:val="nil"/>
              <w:left w:val="nil"/>
              <w:bottom w:val="nil"/>
              <w:right w:val="nil"/>
            </w:tcBorders>
            <w:vAlign w:val="center"/>
          </w:tcPr>
          <w:p w:rsidR="00C21C63" w:rsidRPr="00B360CC" w:rsidRDefault="00C21C63" w:rsidP="00B360CC">
            <w:pPr>
              <w:jc w:val="right"/>
              <w:rPr>
                <w:rFonts w:ascii="Arial" w:hAnsi="Arial" w:cs="Arial"/>
                <w:bCs/>
                <w:color w:val="auto"/>
                <w:sz w:val="16"/>
                <w:szCs w:val="16"/>
              </w:rPr>
            </w:pPr>
            <w:r w:rsidRPr="00B360CC">
              <w:rPr>
                <w:rFonts w:ascii="Arial" w:hAnsi="Arial" w:cs="Arial"/>
                <w:bCs/>
                <w:color w:val="auto"/>
                <w:sz w:val="16"/>
                <w:szCs w:val="16"/>
              </w:rPr>
              <w:t>39,408,869</w:t>
            </w:r>
          </w:p>
        </w:tc>
      </w:tr>
      <w:tr w:rsidR="00C202BE" w:rsidRPr="00B360CC" w:rsidTr="00CE2689">
        <w:tc>
          <w:tcPr>
            <w:tcW w:w="2981" w:type="dxa"/>
            <w:tcBorders>
              <w:top w:val="nil"/>
              <w:left w:val="nil"/>
              <w:bottom w:val="nil"/>
              <w:right w:val="nil"/>
            </w:tcBorders>
            <w:vAlign w:val="center"/>
          </w:tcPr>
          <w:p w:rsidR="00C21C63" w:rsidRPr="00B360CC" w:rsidRDefault="00C21C63" w:rsidP="00B360CC">
            <w:pPr>
              <w:ind w:left="27"/>
              <w:rPr>
                <w:rFonts w:ascii="Arial" w:hAnsi="Arial" w:cs="Arial"/>
                <w:color w:val="auto"/>
                <w:sz w:val="16"/>
                <w:szCs w:val="16"/>
                <w:cs/>
              </w:rPr>
            </w:pPr>
            <w:r w:rsidRPr="00B360CC">
              <w:rPr>
                <w:rFonts w:ascii="Arial" w:hAnsi="Arial" w:cs="Arial"/>
                <w:color w:val="auto"/>
                <w:sz w:val="16"/>
                <w:szCs w:val="16"/>
              </w:rPr>
              <w:t>Addition</w:t>
            </w:r>
          </w:p>
        </w:tc>
        <w:tc>
          <w:tcPr>
            <w:tcW w:w="979" w:type="dxa"/>
            <w:tcBorders>
              <w:top w:val="nil"/>
              <w:left w:val="nil"/>
              <w:bottom w:val="nil"/>
              <w:right w:val="nil"/>
            </w:tcBorders>
            <w:vAlign w:val="center"/>
          </w:tcPr>
          <w:p w:rsidR="00C21C63" w:rsidRPr="00B360CC" w:rsidRDefault="00C21C63" w:rsidP="00B360CC">
            <w:pPr>
              <w:jc w:val="right"/>
              <w:rPr>
                <w:rFonts w:ascii="Arial" w:hAnsi="Arial" w:cs="Arial"/>
                <w:bCs/>
                <w:color w:val="auto"/>
                <w:sz w:val="16"/>
                <w:szCs w:val="16"/>
              </w:rPr>
            </w:pPr>
            <w:r w:rsidRPr="00B360CC">
              <w:rPr>
                <w:rFonts w:ascii="Arial" w:hAnsi="Arial" w:cs="Arial"/>
                <w:bCs/>
                <w:color w:val="auto"/>
                <w:sz w:val="16"/>
                <w:szCs w:val="16"/>
              </w:rPr>
              <w:t>-</w:t>
            </w:r>
          </w:p>
        </w:tc>
        <w:tc>
          <w:tcPr>
            <w:tcW w:w="1181" w:type="dxa"/>
            <w:tcBorders>
              <w:top w:val="nil"/>
              <w:left w:val="nil"/>
              <w:bottom w:val="nil"/>
              <w:right w:val="nil"/>
            </w:tcBorders>
            <w:vAlign w:val="center"/>
          </w:tcPr>
          <w:p w:rsidR="00C21C63" w:rsidRPr="00B360CC" w:rsidRDefault="00C21C63" w:rsidP="00B360CC">
            <w:pPr>
              <w:jc w:val="right"/>
              <w:rPr>
                <w:rFonts w:ascii="Arial" w:hAnsi="Arial" w:cs="Arial"/>
                <w:bCs/>
                <w:color w:val="auto"/>
                <w:sz w:val="16"/>
                <w:szCs w:val="16"/>
              </w:rPr>
            </w:pPr>
            <w:r w:rsidRPr="00B360CC">
              <w:rPr>
                <w:rFonts w:ascii="Arial" w:hAnsi="Arial" w:cs="Arial"/>
                <w:bCs/>
                <w:color w:val="auto"/>
                <w:sz w:val="16"/>
                <w:szCs w:val="16"/>
              </w:rPr>
              <w:t>353,406</w:t>
            </w:r>
          </w:p>
        </w:tc>
        <w:tc>
          <w:tcPr>
            <w:tcW w:w="1166" w:type="dxa"/>
            <w:tcBorders>
              <w:top w:val="nil"/>
              <w:left w:val="nil"/>
              <w:bottom w:val="nil"/>
              <w:right w:val="nil"/>
            </w:tcBorders>
            <w:vAlign w:val="center"/>
          </w:tcPr>
          <w:p w:rsidR="00C21C63" w:rsidRPr="00B360CC" w:rsidRDefault="00C21C63" w:rsidP="00B360CC">
            <w:pPr>
              <w:jc w:val="right"/>
              <w:rPr>
                <w:rFonts w:ascii="Arial" w:hAnsi="Arial" w:cs="Arial"/>
                <w:bCs/>
                <w:color w:val="auto"/>
                <w:sz w:val="16"/>
                <w:szCs w:val="16"/>
              </w:rPr>
            </w:pPr>
            <w:r w:rsidRPr="00B360CC">
              <w:rPr>
                <w:rFonts w:ascii="Arial" w:hAnsi="Arial" w:cs="Arial"/>
                <w:bCs/>
                <w:color w:val="auto"/>
                <w:sz w:val="16"/>
                <w:szCs w:val="16"/>
              </w:rPr>
              <w:t>622,680</w:t>
            </w:r>
          </w:p>
        </w:tc>
        <w:tc>
          <w:tcPr>
            <w:tcW w:w="1008" w:type="dxa"/>
            <w:tcBorders>
              <w:top w:val="nil"/>
              <w:left w:val="nil"/>
              <w:bottom w:val="nil"/>
              <w:right w:val="nil"/>
            </w:tcBorders>
            <w:vAlign w:val="center"/>
          </w:tcPr>
          <w:p w:rsidR="00C21C63" w:rsidRPr="00B360CC" w:rsidRDefault="00C21C63" w:rsidP="00B360CC">
            <w:pPr>
              <w:jc w:val="right"/>
              <w:rPr>
                <w:rFonts w:ascii="Arial" w:hAnsi="Arial" w:cs="Arial"/>
                <w:bCs/>
                <w:color w:val="auto"/>
                <w:sz w:val="16"/>
                <w:szCs w:val="16"/>
              </w:rPr>
            </w:pPr>
            <w:r w:rsidRPr="00B360CC">
              <w:rPr>
                <w:rFonts w:ascii="Arial" w:hAnsi="Arial" w:cs="Arial"/>
                <w:bCs/>
                <w:color w:val="auto"/>
                <w:sz w:val="16"/>
                <w:szCs w:val="16"/>
              </w:rPr>
              <w:t>22,101</w:t>
            </w:r>
          </w:p>
        </w:tc>
        <w:tc>
          <w:tcPr>
            <w:tcW w:w="1181" w:type="dxa"/>
            <w:tcBorders>
              <w:top w:val="nil"/>
              <w:left w:val="nil"/>
              <w:bottom w:val="nil"/>
              <w:right w:val="nil"/>
            </w:tcBorders>
          </w:tcPr>
          <w:p w:rsidR="00C21C63" w:rsidRPr="00B360CC" w:rsidRDefault="00C21C63" w:rsidP="00B360CC">
            <w:pPr>
              <w:jc w:val="right"/>
              <w:rPr>
                <w:rFonts w:ascii="Arial" w:hAnsi="Arial" w:cs="Arial"/>
                <w:bCs/>
                <w:color w:val="auto"/>
                <w:sz w:val="16"/>
                <w:szCs w:val="16"/>
              </w:rPr>
            </w:pPr>
            <w:r w:rsidRPr="00B360CC">
              <w:rPr>
                <w:rFonts w:ascii="Arial" w:hAnsi="Arial" w:cs="Arial"/>
                <w:bCs/>
                <w:color w:val="auto"/>
                <w:sz w:val="16"/>
                <w:szCs w:val="16"/>
              </w:rPr>
              <w:t>-</w:t>
            </w:r>
          </w:p>
        </w:tc>
        <w:tc>
          <w:tcPr>
            <w:tcW w:w="1088" w:type="dxa"/>
            <w:tcBorders>
              <w:top w:val="nil"/>
              <w:left w:val="nil"/>
              <w:bottom w:val="nil"/>
              <w:right w:val="nil"/>
            </w:tcBorders>
            <w:vAlign w:val="center"/>
          </w:tcPr>
          <w:p w:rsidR="00C21C63" w:rsidRPr="00B360CC" w:rsidRDefault="00C21C63" w:rsidP="00B360CC">
            <w:pPr>
              <w:jc w:val="right"/>
              <w:rPr>
                <w:rFonts w:ascii="Arial" w:hAnsi="Arial" w:cs="Arial"/>
                <w:bCs/>
                <w:color w:val="auto"/>
                <w:sz w:val="16"/>
                <w:szCs w:val="16"/>
              </w:rPr>
            </w:pPr>
            <w:r w:rsidRPr="00B360CC">
              <w:rPr>
                <w:rFonts w:ascii="Arial" w:hAnsi="Arial" w:cs="Arial"/>
                <w:bCs/>
                <w:color w:val="auto"/>
                <w:sz w:val="16"/>
                <w:szCs w:val="16"/>
              </w:rPr>
              <w:t>998,187</w:t>
            </w:r>
          </w:p>
        </w:tc>
      </w:tr>
      <w:tr w:rsidR="00C202BE" w:rsidRPr="00B360CC" w:rsidTr="00CE2689">
        <w:tc>
          <w:tcPr>
            <w:tcW w:w="2981" w:type="dxa"/>
            <w:tcBorders>
              <w:top w:val="nil"/>
              <w:left w:val="nil"/>
              <w:bottom w:val="nil"/>
              <w:right w:val="nil"/>
            </w:tcBorders>
            <w:vAlign w:val="center"/>
          </w:tcPr>
          <w:p w:rsidR="00C21C63" w:rsidRPr="00B360CC" w:rsidRDefault="00C21C63" w:rsidP="00B360CC">
            <w:pPr>
              <w:ind w:left="27"/>
              <w:rPr>
                <w:rFonts w:ascii="Arial" w:hAnsi="Arial" w:cs="Arial"/>
                <w:color w:val="auto"/>
                <w:sz w:val="16"/>
                <w:szCs w:val="16"/>
                <w:cs/>
              </w:rPr>
            </w:pPr>
            <w:r w:rsidRPr="00B360CC">
              <w:rPr>
                <w:rFonts w:ascii="Arial" w:hAnsi="Arial" w:cs="Arial"/>
                <w:color w:val="auto"/>
                <w:sz w:val="16"/>
                <w:szCs w:val="16"/>
              </w:rPr>
              <w:t>Disposal/ Write-off, net</w:t>
            </w:r>
          </w:p>
        </w:tc>
        <w:tc>
          <w:tcPr>
            <w:tcW w:w="979" w:type="dxa"/>
            <w:tcBorders>
              <w:top w:val="nil"/>
              <w:left w:val="nil"/>
              <w:right w:val="nil"/>
            </w:tcBorders>
            <w:vAlign w:val="center"/>
          </w:tcPr>
          <w:p w:rsidR="00C21C63" w:rsidRPr="00B360CC" w:rsidRDefault="00C21C63" w:rsidP="00B360CC">
            <w:pPr>
              <w:jc w:val="right"/>
              <w:rPr>
                <w:rFonts w:ascii="Arial" w:hAnsi="Arial" w:cs="Arial"/>
                <w:bCs/>
                <w:color w:val="auto"/>
                <w:sz w:val="16"/>
                <w:szCs w:val="16"/>
              </w:rPr>
            </w:pPr>
            <w:r w:rsidRPr="00B360CC">
              <w:rPr>
                <w:rFonts w:ascii="Arial" w:hAnsi="Arial" w:cs="Arial"/>
                <w:bCs/>
                <w:color w:val="auto"/>
                <w:sz w:val="16"/>
                <w:szCs w:val="16"/>
              </w:rPr>
              <w:t>-</w:t>
            </w:r>
          </w:p>
        </w:tc>
        <w:tc>
          <w:tcPr>
            <w:tcW w:w="1181" w:type="dxa"/>
            <w:tcBorders>
              <w:top w:val="nil"/>
              <w:left w:val="nil"/>
              <w:right w:val="nil"/>
            </w:tcBorders>
            <w:vAlign w:val="center"/>
          </w:tcPr>
          <w:p w:rsidR="00C21C63" w:rsidRPr="00B360CC" w:rsidRDefault="00C21C63" w:rsidP="00B360CC">
            <w:pPr>
              <w:jc w:val="right"/>
              <w:rPr>
                <w:rFonts w:ascii="Arial" w:hAnsi="Arial" w:cs="Arial"/>
                <w:bCs/>
                <w:color w:val="auto"/>
                <w:sz w:val="16"/>
                <w:szCs w:val="16"/>
              </w:rPr>
            </w:pPr>
            <w:r w:rsidRPr="00B360CC">
              <w:rPr>
                <w:rFonts w:ascii="Arial" w:hAnsi="Arial" w:cs="Arial"/>
                <w:bCs/>
                <w:color w:val="auto"/>
                <w:sz w:val="16"/>
                <w:szCs w:val="16"/>
              </w:rPr>
              <w:t>-</w:t>
            </w:r>
          </w:p>
        </w:tc>
        <w:tc>
          <w:tcPr>
            <w:tcW w:w="1166" w:type="dxa"/>
            <w:tcBorders>
              <w:top w:val="nil"/>
              <w:left w:val="nil"/>
              <w:right w:val="nil"/>
            </w:tcBorders>
            <w:vAlign w:val="center"/>
          </w:tcPr>
          <w:p w:rsidR="00C21C63" w:rsidRPr="00B360CC" w:rsidRDefault="00C21C63" w:rsidP="00B360CC">
            <w:pPr>
              <w:jc w:val="right"/>
              <w:rPr>
                <w:rFonts w:ascii="Arial" w:hAnsi="Arial" w:cs="Arial"/>
                <w:bCs/>
                <w:color w:val="auto"/>
                <w:sz w:val="16"/>
                <w:szCs w:val="16"/>
              </w:rPr>
            </w:pPr>
            <w:r w:rsidRPr="00B360CC">
              <w:rPr>
                <w:rFonts w:ascii="Arial" w:hAnsi="Arial" w:cs="Arial"/>
                <w:bCs/>
                <w:color w:val="auto"/>
                <w:sz w:val="16"/>
                <w:szCs w:val="16"/>
              </w:rPr>
              <w:t>(8,549)</w:t>
            </w:r>
          </w:p>
        </w:tc>
        <w:tc>
          <w:tcPr>
            <w:tcW w:w="1008" w:type="dxa"/>
            <w:tcBorders>
              <w:top w:val="nil"/>
              <w:left w:val="nil"/>
              <w:right w:val="nil"/>
            </w:tcBorders>
            <w:vAlign w:val="center"/>
          </w:tcPr>
          <w:p w:rsidR="00C21C63" w:rsidRPr="00B360CC" w:rsidRDefault="00C21C63" w:rsidP="00B360CC">
            <w:pPr>
              <w:jc w:val="right"/>
              <w:rPr>
                <w:rFonts w:ascii="Arial" w:hAnsi="Arial" w:cs="Arial"/>
                <w:bCs/>
                <w:color w:val="auto"/>
                <w:sz w:val="16"/>
                <w:szCs w:val="16"/>
              </w:rPr>
            </w:pPr>
            <w:r w:rsidRPr="00B360CC">
              <w:rPr>
                <w:rFonts w:ascii="Arial" w:hAnsi="Arial" w:cs="Arial"/>
                <w:bCs/>
                <w:color w:val="auto"/>
                <w:sz w:val="16"/>
                <w:szCs w:val="16"/>
              </w:rPr>
              <w:t>(1,616,685)</w:t>
            </w:r>
          </w:p>
        </w:tc>
        <w:tc>
          <w:tcPr>
            <w:tcW w:w="1181" w:type="dxa"/>
            <w:tcBorders>
              <w:top w:val="nil"/>
              <w:left w:val="nil"/>
              <w:right w:val="nil"/>
            </w:tcBorders>
          </w:tcPr>
          <w:p w:rsidR="00C21C63" w:rsidRPr="00B360CC" w:rsidRDefault="00C21C63" w:rsidP="00B360CC">
            <w:pPr>
              <w:jc w:val="right"/>
              <w:rPr>
                <w:rFonts w:ascii="Arial" w:hAnsi="Arial" w:cs="Arial"/>
                <w:bCs/>
                <w:color w:val="auto"/>
                <w:sz w:val="16"/>
                <w:szCs w:val="16"/>
              </w:rPr>
            </w:pPr>
            <w:r w:rsidRPr="00B360CC">
              <w:rPr>
                <w:rFonts w:ascii="Arial" w:hAnsi="Arial" w:cs="Arial"/>
                <w:bCs/>
                <w:color w:val="auto"/>
                <w:sz w:val="16"/>
                <w:szCs w:val="16"/>
              </w:rPr>
              <w:t>-</w:t>
            </w:r>
          </w:p>
        </w:tc>
        <w:tc>
          <w:tcPr>
            <w:tcW w:w="1088" w:type="dxa"/>
            <w:tcBorders>
              <w:top w:val="nil"/>
              <w:left w:val="nil"/>
              <w:right w:val="nil"/>
            </w:tcBorders>
            <w:vAlign w:val="center"/>
          </w:tcPr>
          <w:p w:rsidR="00C21C63" w:rsidRPr="00B360CC" w:rsidRDefault="00C21C63" w:rsidP="00B360CC">
            <w:pPr>
              <w:jc w:val="right"/>
              <w:rPr>
                <w:rFonts w:ascii="Arial" w:hAnsi="Arial" w:cs="Arial"/>
                <w:bCs/>
                <w:color w:val="auto"/>
                <w:sz w:val="16"/>
                <w:szCs w:val="16"/>
              </w:rPr>
            </w:pPr>
            <w:r w:rsidRPr="00B360CC">
              <w:rPr>
                <w:rFonts w:ascii="Arial" w:hAnsi="Arial" w:cs="Arial"/>
                <w:bCs/>
                <w:color w:val="auto"/>
                <w:sz w:val="16"/>
                <w:szCs w:val="16"/>
              </w:rPr>
              <w:t>(1,625,234)</w:t>
            </w:r>
          </w:p>
        </w:tc>
      </w:tr>
      <w:tr w:rsidR="00C202BE" w:rsidRPr="00B360CC" w:rsidTr="00CE2689">
        <w:tc>
          <w:tcPr>
            <w:tcW w:w="2981" w:type="dxa"/>
            <w:tcBorders>
              <w:top w:val="nil"/>
              <w:left w:val="nil"/>
              <w:bottom w:val="nil"/>
              <w:right w:val="nil"/>
            </w:tcBorders>
            <w:vAlign w:val="center"/>
          </w:tcPr>
          <w:p w:rsidR="00C21C63" w:rsidRPr="00B360CC" w:rsidRDefault="00C21C63" w:rsidP="00B360CC">
            <w:pPr>
              <w:ind w:left="27"/>
              <w:rPr>
                <w:rFonts w:ascii="Arial" w:hAnsi="Arial" w:cs="Arial"/>
                <w:color w:val="auto"/>
                <w:sz w:val="16"/>
                <w:szCs w:val="16"/>
              </w:rPr>
            </w:pPr>
            <w:r w:rsidRPr="00B360CC">
              <w:rPr>
                <w:rFonts w:ascii="Arial" w:hAnsi="Arial" w:cs="Arial"/>
                <w:color w:val="auto"/>
                <w:sz w:val="16"/>
                <w:szCs w:val="16"/>
              </w:rPr>
              <w:t>Depreciation charged</w:t>
            </w:r>
          </w:p>
        </w:tc>
        <w:tc>
          <w:tcPr>
            <w:tcW w:w="979" w:type="dxa"/>
            <w:tcBorders>
              <w:top w:val="nil"/>
              <w:left w:val="nil"/>
              <w:bottom w:val="single" w:sz="4" w:space="0" w:color="auto"/>
              <w:right w:val="nil"/>
            </w:tcBorders>
            <w:vAlign w:val="center"/>
          </w:tcPr>
          <w:p w:rsidR="00C21C63" w:rsidRPr="00B360CC" w:rsidRDefault="00C21C63" w:rsidP="00B360CC">
            <w:pPr>
              <w:jc w:val="right"/>
              <w:rPr>
                <w:rFonts w:ascii="Arial" w:hAnsi="Arial" w:cs="Arial"/>
                <w:bCs/>
                <w:color w:val="auto"/>
                <w:sz w:val="16"/>
                <w:szCs w:val="16"/>
              </w:rPr>
            </w:pPr>
            <w:r w:rsidRPr="00B360CC">
              <w:rPr>
                <w:rFonts w:ascii="Arial" w:hAnsi="Arial" w:cs="Arial"/>
                <w:bCs/>
                <w:color w:val="auto"/>
                <w:sz w:val="16"/>
                <w:szCs w:val="16"/>
              </w:rPr>
              <w:t>-</w:t>
            </w:r>
          </w:p>
        </w:tc>
        <w:tc>
          <w:tcPr>
            <w:tcW w:w="1181" w:type="dxa"/>
            <w:tcBorders>
              <w:top w:val="nil"/>
              <w:left w:val="nil"/>
              <w:bottom w:val="single" w:sz="4" w:space="0" w:color="auto"/>
              <w:right w:val="nil"/>
            </w:tcBorders>
            <w:vAlign w:val="center"/>
          </w:tcPr>
          <w:p w:rsidR="00C21C63" w:rsidRPr="00B360CC" w:rsidRDefault="00C21C63" w:rsidP="00B360CC">
            <w:pPr>
              <w:jc w:val="right"/>
              <w:rPr>
                <w:rFonts w:ascii="Arial" w:hAnsi="Arial" w:cs="Arial"/>
                <w:bCs/>
                <w:color w:val="auto"/>
                <w:sz w:val="16"/>
                <w:szCs w:val="16"/>
              </w:rPr>
            </w:pPr>
            <w:r w:rsidRPr="00B360CC">
              <w:rPr>
                <w:rFonts w:ascii="Arial" w:hAnsi="Arial" w:cs="Arial"/>
                <w:bCs/>
                <w:color w:val="auto"/>
                <w:sz w:val="16"/>
                <w:szCs w:val="16"/>
              </w:rPr>
              <w:t>(1,151,326)</w:t>
            </w:r>
          </w:p>
        </w:tc>
        <w:tc>
          <w:tcPr>
            <w:tcW w:w="1166" w:type="dxa"/>
            <w:tcBorders>
              <w:top w:val="nil"/>
              <w:left w:val="nil"/>
              <w:bottom w:val="single" w:sz="4" w:space="0" w:color="auto"/>
              <w:right w:val="nil"/>
            </w:tcBorders>
            <w:vAlign w:val="center"/>
          </w:tcPr>
          <w:p w:rsidR="00C21C63" w:rsidRPr="00B360CC" w:rsidRDefault="00C21C63" w:rsidP="00B360CC">
            <w:pPr>
              <w:jc w:val="right"/>
              <w:rPr>
                <w:rFonts w:ascii="Arial" w:hAnsi="Arial" w:cs="Arial"/>
                <w:bCs/>
                <w:color w:val="auto"/>
                <w:sz w:val="16"/>
                <w:szCs w:val="16"/>
              </w:rPr>
            </w:pPr>
            <w:r w:rsidRPr="00B360CC">
              <w:rPr>
                <w:rFonts w:ascii="Arial" w:hAnsi="Arial" w:cs="Arial"/>
                <w:bCs/>
                <w:color w:val="auto"/>
                <w:sz w:val="16"/>
                <w:szCs w:val="16"/>
              </w:rPr>
              <w:t>(1,535,326)</w:t>
            </w:r>
          </w:p>
        </w:tc>
        <w:tc>
          <w:tcPr>
            <w:tcW w:w="1008" w:type="dxa"/>
            <w:tcBorders>
              <w:top w:val="nil"/>
              <w:left w:val="nil"/>
              <w:bottom w:val="single" w:sz="4" w:space="0" w:color="auto"/>
              <w:right w:val="nil"/>
            </w:tcBorders>
            <w:vAlign w:val="center"/>
          </w:tcPr>
          <w:p w:rsidR="00C21C63" w:rsidRPr="00B360CC" w:rsidRDefault="00C21C63" w:rsidP="00B360CC">
            <w:pPr>
              <w:jc w:val="right"/>
              <w:rPr>
                <w:rFonts w:ascii="Arial" w:hAnsi="Arial" w:cs="Arial"/>
                <w:bCs/>
                <w:color w:val="auto"/>
                <w:sz w:val="16"/>
                <w:szCs w:val="16"/>
              </w:rPr>
            </w:pPr>
            <w:r w:rsidRPr="00B360CC">
              <w:rPr>
                <w:rFonts w:ascii="Arial" w:hAnsi="Arial" w:cs="Arial"/>
                <w:bCs/>
                <w:color w:val="auto"/>
                <w:sz w:val="16"/>
                <w:szCs w:val="16"/>
              </w:rPr>
              <w:t>(1,048,673)</w:t>
            </w:r>
          </w:p>
        </w:tc>
        <w:tc>
          <w:tcPr>
            <w:tcW w:w="1181" w:type="dxa"/>
            <w:tcBorders>
              <w:top w:val="nil"/>
              <w:left w:val="nil"/>
              <w:bottom w:val="single" w:sz="4" w:space="0" w:color="auto"/>
              <w:right w:val="nil"/>
            </w:tcBorders>
          </w:tcPr>
          <w:p w:rsidR="00C21C63" w:rsidRPr="00B360CC" w:rsidRDefault="00C21C63" w:rsidP="00B360CC">
            <w:pPr>
              <w:jc w:val="right"/>
              <w:rPr>
                <w:rFonts w:ascii="Arial" w:hAnsi="Arial" w:cs="Arial"/>
                <w:bCs/>
                <w:color w:val="auto"/>
                <w:sz w:val="16"/>
                <w:szCs w:val="16"/>
              </w:rPr>
            </w:pPr>
            <w:r w:rsidRPr="00B360CC">
              <w:rPr>
                <w:rFonts w:ascii="Arial" w:hAnsi="Arial" w:cs="Arial"/>
                <w:bCs/>
                <w:color w:val="auto"/>
                <w:sz w:val="16"/>
                <w:szCs w:val="16"/>
              </w:rPr>
              <w:t>-</w:t>
            </w:r>
          </w:p>
        </w:tc>
        <w:tc>
          <w:tcPr>
            <w:tcW w:w="1088" w:type="dxa"/>
            <w:tcBorders>
              <w:top w:val="nil"/>
              <w:left w:val="nil"/>
              <w:bottom w:val="single" w:sz="4" w:space="0" w:color="auto"/>
              <w:right w:val="nil"/>
            </w:tcBorders>
            <w:vAlign w:val="center"/>
          </w:tcPr>
          <w:p w:rsidR="00C21C63" w:rsidRPr="00B360CC" w:rsidRDefault="00C21C63" w:rsidP="00B360CC">
            <w:pPr>
              <w:jc w:val="right"/>
              <w:rPr>
                <w:rFonts w:ascii="Arial" w:hAnsi="Arial" w:cs="Arial"/>
                <w:bCs/>
                <w:color w:val="auto"/>
                <w:sz w:val="16"/>
                <w:szCs w:val="16"/>
              </w:rPr>
            </w:pPr>
            <w:r w:rsidRPr="00B360CC">
              <w:rPr>
                <w:rFonts w:ascii="Arial" w:hAnsi="Arial" w:cs="Arial"/>
                <w:bCs/>
                <w:color w:val="auto"/>
                <w:sz w:val="16"/>
                <w:szCs w:val="16"/>
              </w:rPr>
              <w:t>(3,735,325)</w:t>
            </w:r>
          </w:p>
        </w:tc>
      </w:tr>
      <w:tr w:rsidR="00C202BE" w:rsidRPr="00B360CC" w:rsidTr="00CE2689">
        <w:tc>
          <w:tcPr>
            <w:tcW w:w="2981" w:type="dxa"/>
            <w:tcBorders>
              <w:top w:val="nil"/>
              <w:left w:val="nil"/>
              <w:bottom w:val="nil"/>
              <w:right w:val="nil"/>
            </w:tcBorders>
            <w:vAlign w:val="center"/>
          </w:tcPr>
          <w:p w:rsidR="00C21C63" w:rsidRPr="00B360CC" w:rsidRDefault="00C21C63" w:rsidP="00B360CC">
            <w:pPr>
              <w:ind w:left="27"/>
              <w:rPr>
                <w:rFonts w:ascii="Arial" w:hAnsi="Arial" w:cs="Arial"/>
                <w:bCs/>
                <w:color w:val="auto"/>
                <w:sz w:val="16"/>
                <w:szCs w:val="16"/>
              </w:rPr>
            </w:pPr>
          </w:p>
        </w:tc>
        <w:tc>
          <w:tcPr>
            <w:tcW w:w="979" w:type="dxa"/>
            <w:tcBorders>
              <w:top w:val="single" w:sz="4" w:space="0" w:color="auto"/>
              <w:left w:val="nil"/>
              <w:right w:val="nil"/>
            </w:tcBorders>
            <w:vAlign w:val="center"/>
          </w:tcPr>
          <w:p w:rsidR="00C21C63" w:rsidRPr="00B360CC" w:rsidRDefault="00C21C63" w:rsidP="00B360CC">
            <w:pPr>
              <w:jc w:val="right"/>
              <w:rPr>
                <w:rFonts w:ascii="Arial" w:hAnsi="Arial" w:cs="Arial"/>
                <w:bCs/>
                <w:color w:val="auto"/>
                <w:sz w:val="16"/>
                <w:szCs w:val="16"/>
                <w:cs/>
              </w:rPr>
            </w:pPr>
          </w:p>
        </w:tc>
        <w:tc>
          <w:tcPr>
            <w:tcW w:w="1181" w:type="dxa"/>
            <w:tcBorders>
              <w:top w:val="single" w:sz="4" w:space="0" w:color="auto"/>
              <w:left w:val="nil"/>
              <w:right w:val="nil"/>
            </w:tcBorders>
            <w:vAlign w:val="center"/>
          </w:tcPr>
          <w:p w:rsidR="00C21C63" w:rsidRPr="00B360CC" w:rsidRDefault="00C21C63" w:rsidP="00B360CC">
            <w:pPr>
              <w:jc w:val="right"/>
              <w:rPr>
                <w:rFonts w:ascii="Arial" w:hAnsi="Arial" w:cs="Arial"/>
                <w:bCs/>
                <w:color w:val="auto"/>
                <w:sz w:val="16"/>
                <w:szCs w:val="16"/>
              </w:rPr>
            </w:pPr>
          </w:p>
        </w:tc>
        <w:tc>
          <w:tcPr>
            <w:tcW w:w="1166" w:type="dxa"/>
            <w:tcBorders>
              <w:top w:val="single" w:sz="4" w:space="0" w:color="auto"/>
              <w:left w:val="nil"/>
              <w:right w:val="nil"/>
            </w:tcBorders>
            <w:vAlign w:val="center"/>
          </w:tcPr>
          <w:p w:rsidR="00C21C63" w:rsidRPr="00B360CC" w:rsidRDefault="00C21C63" w:rsidP="00B360CC">
            <w:pPr>
              <w:jc w:val="right"/>
              <w:rPr>
                <w:rFonts w:ascii="Arial" w:hAnsi="Arial" w:cs="Arial"/>
                <w:bCs/>
                <w:color w:val="auto"/>
                <w:sz w:val="16"/>
                <w:szCs w:val="16"/>
              </w:rPr>
            </w:pPr>
          </w:p>
        </w:tc>
        <w:tc>
          <w:tcPr>
            <w:tcW w:w="1008" w:type="dxa"/>
            <w:tcBorders>
              <w:top w:val="single" w:sz="4" w:space="0" w:color="auto"/>
              <w:left w:val="nil"/>
              <w:right w:val="nil"/>
            </w:tcBorders>
            <w:vAlign w:val="center"/>
          </w:tcPr>
          <w:p w:rsidR="00C21C63" w:rsidRPr="00B360CC" w:rsidRDefault="00C21C63" w:rsidP="00B360CC">
            <w:pPr>
              <w:jc w:val="right"/>
              <w:rPr>
                <w:rFonts w:ascii="Arial" w:hAnsi="Arial" w:cs="Arial"/>
                <w:bCs/>
                <w:color w:val="auto"/>
                <w:sz w:val="16"/>
                <w:szCs w:val="16"/>
              </w:rPr>
            </w:pPr>
          </w:p>
        </w:tc>
        <w:tc>
          <w:tcPr>
            <w:tcW w:w="1181" w:type="dxa"/>
            <w:tcBorders>
              <w:top w:val="single" w:sz="4" w:space="0" w:color="auto"/>
              <w:left w:val="nil"/>
              <w:right w:val="nil"/>
            </w:tcBorders>
          </w:tcPr>
          <w:p w:rsidR="00C21C63" w:rsidRPr="00B360CC" w:rsidRDefault="00C21C63" w:rsidP="00B360CC">
            <w:pPr>
              <w:jc w:val="right"/>
              <w:rPr>
                <w:rFonts w:ascii="Arial" w:hAnsi="Arial" w:cs="Arial"/>
                <w:bCs/>
                <w:color w:val="auto"/>
                <w:sz w:val="16"/>
                <w:szCs w:val="16"/>
              </w:rPr>
            </w:pPr>
          </w:p>
        </w:tc>
        <w:tc>
          <w:tcPr>
            <w:tcW w:w="1088" w:type="dxa"/>
            <w:tcBorders>
              <w:top w:val="single" w:sz="4" w:space="0" w:color="auto"/>
              <w:left w:val="nil"/>
              <w:right w:val="nil"/>
            </w:tcBorders>
            <w:vAlign w:val="center"/>
          </w:tcPr>
          <w:p w:rsidR="00C21C63" w:rsidRPr="00B360CC" w:rsidRDefault="00C21C63" w:rsidP="00B360CC">
            <w:pPr>
              <w:jc w:val="right"/>
              <w:rPr>
                <w:rFonts w:ascii="Arial" w:hAnsi="Arial" w:cs="Arial"/>
                <w:bCs/>
                <w:color w:val="auto"/>
                <w:sz w:val="16"/>
                <w:szCs w:val="16"/>
              </w:rPr>
            </w:pPr>
          </w:p>
        </w:tc>
      </w:tr>
      <w:tr w:rsidR="00C202BE" w:rsidRPr="00B360CC" w:rsidTr="00CE2689">
        <w:tc>
          <w:tcPr>
            <w:tcW w:w="2981" w:type="dxa"/>
            <w:tcBorders>
              <w:top w:val="nil"/>
              <w:left w:val="nil"/>
              <w:bottom w:val="nil"/>
              <w:right w:val="nil"/>
            </w:tcBorders>
            <w:vAlign w:val="center"/>
          </w:tcPr>
          <w:p w:rsidR="00C21C63" w:rsidRPr="00B360CC" w:rsidRDefault="00C21C63" w:rsidP="00B360CC">
            <w:pPr>
              <w:ind w:left="27"/>
              <w:rPr>
                <w:rFonts w:ascii="Arial" w:hAnsi="Arial" w:cs="Arial"/>
                <w:color w:val="auto"/>
                <w:spacing w:val="-6"/>
                <w:sz w:val="16"/>
                <w:szCs w:val="16"/>
                <w:cs/>
              </w:rPr>
            </w:pPr>
            <w:r w:rsidRPr="00B360CC">
              <w:rPr>
                <w:rFonts w:ascii="Arial" w:hAnsi="Arial" w:cs="Arial"/>
                <w:b/>
                <w:bCs/>
                <w:color w:val="auto"/>
                <w:spacing w:val="-6"/>
                <w:sz w:val="16"/>
                <w:szCs w:val="16"/>
              </w:rPr>
              <w:t>Closing net book amount</w:t>
            </w:r>
          </w:p>
        </w:tc>
        <w:tc>
          <w:tcPr>
            <w:tcW w:w="979" w:type="dxa"/>
            <w:tcBorders>
              <w:top w:val="nil"/>
              <w:left w:val="nil"/>
              <w:bottom w:val="single" w:sz="4" w:space="0" w:color="auto"/>
              <w:right w:val="nil"/>
            </w:tcBorders>
            <w:vAlign w:val="center"/>
          </w:tcPr>
          <w:p w:rsidR="00C21C63" w:rsidRPr="00B360CC" w:rsidRDefault="00C21C63" w:rsidP="00B360CC">
            <w:pPr>
              <w:jc w:val="right"/>
              <w:rPr>
                <w:rFonts w:ascii="Arial" w:hAnsi="Arial" w:cs="Arial"/>
                <w:bCs/>
                <w:color w:val="auto"/>
                <w:sz w:val="16"/>
                <w:szCs w:val="16"/>
              </w:rPr>
            </w:pPr>
            <w:r w:rsidRPr="00B360CC">
              <w:rPr>
                <w:rFonts w:ascii="Arial" w:hAnsi="Arial" w:cs="Arial"/>
                <w:bCs/>
                <w:color w:val="auto"/>
                <w:sz w:val="16"/>
                <w:szCs w:val="16"/>
              </w:rPr>
              <w:t>10,215,811</w:t>
            </w:r>
          </w:p>
        </w:tc>
        <w:tc>
          <w:tcPr>
            <w:tcW w:w="1181" w:type="dxa"/>
            <w:tcBorders>
              <w:top w:val="nil"/>
              <w:left w:val="nil"/>
              <w:bottom w:val="single" w:sz="4" w:space="0" w:color="auto"/>
              <w:right w:val="nil"/>
            </w:tcBorders>
            <w:vAlign w:val="center"/>
          </w:tcPr>
          <w:p w:rsidR="00C21C63" w:rsidRPr="00B360CC" w:rsidRDefault="00C21C63" w:rsidP="00B360CC">
            <w:pPr>
              <w:jc w:val="right"/>
              <w:rPr>
                <w:rFonts w:ascii="Arial" w:hAnsi="Arial" w:cs="Arial"/>
                <w:bCs/>
                <w:color w:val="auto"/>
                <w:sz w:val="16"/>
                <w:szCs w:val="16"/>
              </w:rPr>
            </w:pPr>
            <w:r w:rsidRPr="00B360CC">
              <w:rPr>
                <w:rFonts w:ascii="Arial" w:hAnsi="Arial" w:cs="Arial"/>
                <w:bCs/>
                <w:color w:val="auto"/>
                <w:sz w:val="16"/>
                <w:szCs w:val="16"/>
              </w:rPr>
              <w:t>12,773,336</w:t>
            </w:r>
          </w:p>
        </w:tc>
        <w:tc>
          <w:tcPr>
            <w:tcW w:w="1166" w:type="dxa"/>
            <w:tcBorders>
              <w:top w:val="nil"/>
              <w:left w:val="nil"/>
              <w:bottom w:val="single" w:sz="4" w:space="0" w:color="auto"/>
              <w:right w:val="nil"/>
            </w:tcBorders>
            <w:vAlign w:val="center"/>
          </w:tcPr>
          <w:p w:rsidR="00C21C63" w:rsidRPr="00B360CC" w:rsidRDefault="00C21C63" w:rsidP="00B360CC">
            <w:pPr>
              <w:jc w:val="right"/>
              <w:rPr>
                <w:rFonts w:ascii="Arial" w:hAnsi="Arial" w:cs="Arial"/>
                <w:bCs/>
                <w:color w:val="auto"/>
                <w:sz w:val="16"/>
                <w:szCs w:val="16"/>
              </w:rPr>
            </w:pPr>
            <w:r w:rsidRPr="00B360CC">
              <w:rPr>
                <w:rFonts w:ascii="Arial" w:hAnsi="Arial" w:cs="Arial"/>
                <w:bCs/>
                <w:color w:val="auto"/>
                <w:sz w:val="16"/>
                <w:szCs w:val="16"/>
              </w:rPr>
              <w:t>5,337,072</w:t>
            </w:r>
          </w:p>
        </w:tc>
        <w:tc>
          <w:tcPr>
            <w:tcW w:w="1008" w:type="dxa"/>
            <w:tcBorders>
              <w:top w:val="nil"/>
              <w:left w:val="nil"/>
              <w:bottom w:val="single" w:sz="4" w:space="0" w:color="auto"/>
              <w:right w:val="nil"/>
            </w:tcBorders>
            <w:vAlign w:val="center"/>
          </w:tcPr>
          <w:p w:rsidR="00C21C63" w:rsidRPr="00B360CC" w:rsidRDefault="00C21C63" w:rsidP="00B360CC">
            <w:pPr>
              <w:jc w:val="right"/>
              <w:rPr>
                <w:rFonts w:ascii="Arial" w:hAnsi="Arial" w:cs="Arial"/>
                <w:bCs/>
                <w:color w:val="auto"/>
                <w:sz w:val="16"/>
                <w:szCs w:val="16"/>
              </w:rPr>
            </w:pPr>
            <w:r w:rsidRPr="00B360CC">
              <w:rPr>
                <w:rFonts w:ascii="Arial" w:hAnsi="Arial" w:cs="Arial"/>
                <w:bCs/>
                <w:color w:val="auto"/>
                <w:sz w:val="16"/>
                <w:szCs w:val="16"/>
              </w:rPr>
              <w:t>6,666,278</w:t>
            </w:r>
          </w:p>
        </w:tc>
        <w:tc>
          <w:tcPr>
            <w:tcW w:w="1181" w:type="dxa"/>
            <w:tcBorders>
              <w:top w:val="nil"/>
              <w:left w:val="nil"/>
              <w:bottom w:val="single" w:sz="4" w:space="0" w:color="auto"/>
              <w:right w:val="nil"/>
            </w:tcBorders>
          </w:tcPr>
          <w:p w:rsidR="00C21C63" w:rsidRPr="00B360CC" w:rsidRDefault="00C21C63" w:rsidP="00B360CC">
            <w:pPr>
              <w:jc w:val="right"/>
              <w:rPr>
                <w:rFonts w:ascii="Arial" w:hAnsi="Arial" w:cs="Arial"/>
                <w:bCs/>
                <w:color w:val="auto"/>
                <w:sz w:val="16"/>
                <w:szCs w:val="16"/>
              </w:rPr>
            </w:pPr>
            <w:r w:rsidRPr="00B360CC">
              <w:rPr>
                <w:rFonts w:ascii="Arial" w:hAnsi="Arial" w:cs="Arial"/>
                <w:bCs/>
                <w:color w:val="auto"/>
                <w:sz w:val="16"/>
                <w:szCs w:val="16"/>
              </w:rPr>
              <w:t>54,000</w:t>
            </w:r>
          </w:p>
        </w:tc>
        <w:tc>
          <w:tcPr>
            <w:tcW w:w="1088" w:type="dxa"/>
            <w:tcBorders>
              <w:top w:val="nil"/>
              <w:left w:val="nil"/>
              <w:bottom w:val="single" w:sz="4" w:space="0" w:color="auto"/>
              <w:right w:val="nil"/>
            </w:tcBorders>
            <w:vAlign w:val="center"/>
          </w:tcPr>
          <w:p w:rsidR="00C21C63" w:rsidRPr="00B360CC" w:rsidRDefault="00C21C63" w:rsidP="00B360CC">
            <w:pPr>
              <w:jc w:val="right"/>
              <w:rPr>
                <w:rFonts w:ascii="Arial" w:hAnsi="Arial" w:cs="Arial"/>
                <w:bCs/>
                <w:color w:val="auto"/>
                <w:sz w:val="16"/>
                <w:szCs w:val="16"/>
              </w:rPr>
            </w:pPr>
            <w:r w:rsidRPr="00B360CC">
              <w:rPr>
                <w:rFonts w:ascii="Arial" w:hAnsi="Arial" w:cs="Arial"/>
                <w:bCs/>
                <w:color w:val="auto"/>
                <w:sz w:val="16"/>
                <w:szCs w:val="16"/>
              </w:rPr>
              <w:t>35,046,497</w:t>
            </w:r>
          </w:p>
        </w:tc>
      </w:tr>
      <w:tr w:rsidR="00C202BE" w:rsidRPr="00B360CC" w:rsidTr="00CE2689">
        <w:tc>
          <w:tcPr>
            <w:tcW w:w="2981" w:type="dxa"/>
            <w:tcBorders>
              <w:top w:val="nil"/>
              <w:left w:val="nil"/>
              <w:bottom w:val="nil"/>
              <w:right w:val="nil"/>
            </w:tcBorders>
            <w:vAlign w:val="center"/>
          </w:tcPr>
          <w:p w:rsidR="00C21C63" w:rsidRPr="00B360CC" w:rsidRDefault="00C21C63" w:rsidP="00B360CC">
            <w:pPr>
              <w:ind w:left="27"/>
              <w:rPr>
                <w:rFonts w:ascii="Arial" w:hAnsi="Arial" w:cs="Arial"/>
                <w:color w:val="auto"/>
                <w:sz w:val="16"/>
                <w:szCs w:val="16"/>
                <w:cs/>
              </w:rPr>
            </w:pPr>
          </w:p>
        </w:tc>
        <w:tc>
          <w:tcPr>
            <w:tcW w:w="979" w:type="dxa"/>
            <w:tcBorders>
              <w:top w:val="single" w:sz="4" w:space="0" w:color="auto"/>
              <w:left w:val="nil"/>
              <w:bottom w:val="nil"/>
              <w:right w:val="nil"/>
            </w:tcBorders>
            <w:vAlign w:val="center"/>
          </w:tcPr>
          <w:p w:rsidR="00C21C63" w:rsidRPr="00B360CC" w:rsidRDefault="00C21C63" w:rsidP="00B360CC">
            <w:pPr>
              <w:jc w:val="right"/>
              <w:rPr>
                <w:rFonts w:ascii="Arial" w:hAnsi="Arial" w:cs="Arial"/>
                <w:color w:val="auto"/>
                <w:sz w:val="16"/>
                <w:szCs w:val="16"/>
              </w:rPr>
            </w:pPr>
          </w:p>
        </w:tc>
        <w:tc>
          <w:tcPr>
            <w:tcW w:w="1181" w:type="dxa"/>
            <w:tcBorders>
              <w:top w:val="single" w:sz="4" w:space="0" w:color="auto"/>
              <w:left w:val="nil"/>
              <w:bottom w:val="nil"/>
              <w:right w:val="nil"/>
            </w:tcBorders>
            <w:vAlign w:val="center"/>
          </w:tcPr>
          <w:p w:rsidR="00C21C63" w:rsidRPr="00B360CC" w:rsidRDefault="00C21C63" w:rsidP="00B360CC">
            <w:pPr>
              <w:jc w:val="right"/>
              <w:rPr>
                <w:rFonts w:ascii="Arial" w:hAnsi="Arial" w:cs="Arial"/>
                <w:color w:val="auto"/>
                <w:sz w:val="16"/>
                <w:szCs w:val="16"/>
              </w:rPr>
            </w:pPr>
          </w:p>
        </w:tc>
        <w:tc>
          <w:tcPr>
            <w:tcW w:w="1166" w:type="dxa"/>
            <w:tcBorders>
              <w:top w:val="single" w:sz="4" w:space="0" w:color="auto"/>
              <w:left w:val="nil"/>
              <w:bottom w:val="nil"/>
              <w:right w:val="nil"/>
            </w:tcBorders>
            <w:vAlign w:val="center"/>
          </w:tcPr>
          <w:p w:rsidR="00C21C63" w:rsidRPr="00B360CC" w:rsidRDefault="00C21C63" w:rsidP="00B360CC">
            <w:pPr>
              <w:jc w:val="right"/>
              <w:rPr>
                <w:rFonts w:ascii="Arial" w:hAnsi="Arial" w:cs="Arial"/>
                <w:color w:val="auto"/>
                <w:sz w:val="16"/>
                <w:szCs w:val="16"/>
              </w:rPr>
            </w:pPr>
          </w:p>
        </w:tc>
        <w:tc>
          <w:tcPr>
            <w:tcW w:w="1008" w:type="dxa"/>
            <w:tcBorders>
              <w:top w:val="single" w:sz="4" w:space="0" w:color="auto"/>
              <w:left w:val="nil"/>
              <w:bottom w:val="nil"/>
              <w:right w:val="nil"/>
            </w:tcBorders>
            <w:vAlign w:val="center"/>
          </w:tcPr>
          <w:p w:rsidR="00C21C63" w:rsidRPr="00B360CC" w:rsidRDefault="00C21C63" w:rsidP="00B360CC">
            <w:pPr>
              <w:jc w:val="right"/>
              <w:rPr>
                <w:rFonts w:ascii="Arial" w:hAnsi="Arial" w:cs="Arial"/>
                <w:color w:val="auto"/>
                <w:sz w:val="16"/>
                <w:szCs w:val="16"/>
              </w:rPr>
            </w:pPr>
          </w:p>
        </w:tc>
        <w:tc>
          <w:tcPr>
            <w:tcW w:w="1181" w:type="dxa"/>
            <w:tcBorders>
              <w:top w:val="single" w:sz="4" w:space="0" w:color="auto"/>
              <w:left w:val="nil"/>
              <w:bottom w:val="nil"/>
              <w:right w:val="nil"/>
            </w:tcBorders>
          </w:tcPr>
          <w:p w:rsidR="00C21C63" w:rsidRPr="00B360CC" w:rsidRDefault="00C21C63" w:rsidP="00B360CC">
            <w:pPr>
              <w:jc w:val="right"/>
              <w:rPr>
                <w:rFonts w:ascii="Arial" w:hAnsi="Arial" w:cs="Arial"/>
                <w:color w:val="auto"/>
                <w:sz w:val="16"/>
                <w:szCs w:val="16"/>
              </w:rPr>
            </w:pPr>
          </w:p>
        </w:tc>
        <w:tc>
          <w:tcPr>
            <w:tcW w:w="1088" w:type="dxa"/>
            <w:tcBorders>
              <w:top w:val="single" w:sz="4" w:space="0" w:color="auto"/>
              <w:left w:val="nil"/>
              <w:bottom w:val="nil"/>
              <w:right w:val="nil"/>
            </w:tcBorders>
            <w:vAlign w:val="center"/>
          </w:tcPr>
          <w:p w:rsidR="00C21C63" w:rsidRPr="00B360CC" w:rsidRDefault="00C21C63" w:rsidP="00B360CC">
            <w:pPr>
              <w:jc w:val="right"/>
              <w:rPr>
                <w:rFonts w:ascii="Arial" w:hAnsi="Arial" w:cs="Arial"/>
                <w:color w:val="auto"/>
                <w:sz w:val="16"/>
                <w:szCs w:val="16"/>
              </w:rPr>
            </w:pPr>
          </w:p>
        </w:tc>
      </w:tr>
      <w:tr w:rsidR="00C202BE" w:rsidRPr="00B360CC" w:rsidTr="00CE2689">
        <w:tc>
          <w:tcPr>
            <w:tcW w:w="2981" w:type="dxa"/>
            <w:tcBorders>
              <w:top w:val="nil"/>
              <w:left w:val="nil"/>
              <w:bottom w:val="nil"/>
              <w:right w:val="nil"/>
            </w:tcBorders>
            <w:vAlign w:val="center"/>
          </w:tcPr>
          <w:p w:rsidR="00C21C63" w:rsidRPr="00B360CC" w:rsidRDefault="00C21C63" w:rsidP="00B360CC">
            <w:pPr>
              <w:ind w:left="27"/>
              <w:rPr>
                <w:rFonts w:ascii="Arial" w:hAnsi="Arial" w:cs="Arial"/>
                <w:b/>
                <w:bCs/>
                <w:color w:val="auto"/>
                <w:sz w:val="16"/>
                <w:szCs w:val="16"/>
              </w:rPr>
            </w:pPr>
            <w:r w:rsidRPr="00B360CC">
              <w:rPr>
                <w:rFonts w:ascii="Arial" w:hAnsi="Arial" w:cs="Arial"/>
                <w:b/>
                <w:bCs/>
                <w:color w:val="auto"/>
                <w:sz w:val="16"/>
                <w:szCs w:val="16"/>
              </w:rPr>
              <w:t xml:space="preserve">As at 31 December </w:t>
            </w:r>
            <w:r w:rsidR="00C202BE" w:rsidRPr="00B360CC">
              <w:rPr>
                <w:rFonts w:ascii="Arial" w:hAnsi="Arial" w:cs="Arial"/>
                <w:b/>
                <w:bCs/>
                <w:color w:val="auto"/>
                <w:sz w:val="16"/>
                <w:szCs w:val="16"/>
              </w:rPr>
              <w:t>2018</w:t>
            </w:r>
          </w:p>
        </w:tc>
        <w:tc>
          <w:tcPr>
            <w:tcW w:w="979" w:type="dxa"/>
            <w:tcBorders>
              <w:top w:val="nil"/>
              <w:left w:val="nil"/>
              <w:bottom w:val="nil"/>
              <w:right w:val="nil"/>
            </w:tcBorders>
            <w:vAlign w:val="center"/>
          </w:tcPr>
          <w:p w:rsidR="00C21C63" w:rsidRPr="00B360CC" w:rsidRDefault="00C21C63" w:rsidP="00B360CC">
            <w:pPr>
              <w:jc w:val="right"/>
              <w:rPr>
                <w:rFonts w:ascii="Arial" w:hAnsi="Arial" w:cs="Arial"/>
                <w:color w:val="auto"/>
                <w:sz w:val="16"/>
                <w:szCs w:val="16"/>
              </w:rPr>
            </w:pPr>
          </w:p>
        </w:tc>
        <w:tc>
          <w:tcPr>
            <w:tcW w:w="1181" w:type="dxa"/>
            <w:tcBorders>
              <w:top w:val="nil"/>
              <w:left w:val="nil"/>
              <w:bottom w:val="nil"/>
              <w:right w:val="nil"/>
            </w:tcBorders>
            <w:vAlign w:val="center"/>
          </w:tcPr>
          <w:p w:rsidR="00C21C63" w:rsidRPr="00B360CC" w:rsidRDefault="00C21C63" w:rsidP="00B360CC">
            <w:pPr>
              <w:jc w:val="right"/>
              <w:rPr>
                <w:rFonts w:ascii="Arial" w:hAnsi="Arial" w:cs="Arial"/>
                <w:color w:val="auto"/>
                <w:sz w:val="16"/>
                <w:szCs w:val="16"/>
              </w:rPr>
            </w:pPr>
          </w:p>
        </w:tc>
        <w:tc>
          <w:tcPr>
            <w:tcW w:w="1166" w:type="dxa"/>
            <w:tcBorders>
              <w:top w:val="nil"/>
              <w:left w:val="nil"/>
              <w:bottom w:val="nil"/>
              <w:right w:val="nil"/>
            </w:tcBorders>
            <w:vAlign w:val="center"/>
          </w:tcPr>
          <w:p w:rsidR="00C21C63" w:rsidRPr="00B360CC" w:rsidRDefault="00C21C63" w:rsidP="00B360CC">
            <w:pPr>
              <w:jc w:val="right"/>
              <w:rPr>
                <w:rFonts w:ascii="Arial" w:hAnsi="Arial" w:cs="Arial"/>
                <w:color w:val="auto"/>
                <w:sz w:val="16"/>
                <w:szCs w:val="16"/>
              </w:rPr>
            </w:pPr>
          </w:p>
        </w:tc>
        <w:tc>
          <w:tcPr>
            <w:tcW w:w="1008" w:type="dxa"/>
            <w:tcBorders>
              <w:top w:val="nil"/>
              <w:left w:val="nil"/>
              <w:bottom w:val="nil"/>
              <w:right w:val="nil"/>
            </w:tcBorders>
            <w:vAlign w:val="center"/>
          </w:tcPr>
          <w:p w:rsidR="00C21C63" w:rsidRPr="00B360CC" w:rsidRDefault="00C21C63" w:rsidP="00B360CC">
            <w:pPr>
              <w:jc w:val="right"/>
              <w:rPr>
                <w:rFonts w:ascii="Arial" w:hAnsi="Arial" w:cs="Arial"/>
                <w:color w:val="auto"/>
                <w:sz w:val="16"/>
                <w:szCs w:val="16"/>
              </w:rPr>
            </w:pPr>
          </w:p>
        </w:tc>
        <w:tc>
          <w:tcPr>
            <w:tcW w:w="1181" w:type="dxa"/>
            <w:tcBorders>
              <w:top w:val="nil"/>
              <w:left w:val="nil"/>
              <w:bottom w:val="nil"/>
              <w:right w:val="nil"/>
            </w:tcBorders>
          </w:tcPr>
          <w:p w:rsidR="00C21C63" w:rsidRPr="00B360CC" w:rsidRDefault="00C21C63" w:rsidP="00B360CC">
            <w:pPr>
              <w:jc w:val="right"/>
              <w:rPr>
                <w:rFonts w:ascii="Arial" w:hAnsi="Arial" w:cs="Arial"/>
                <w:color w:val="auto"/>
                <w:sz w:val="16"/>
                <w:szCs w:val="16"/>
              </w:rPr>
            </w:pPr>
          </w:p>
        </w:tc>
        <w:tc>
          <w:tcPr>
            <w:tcW w:w="1088" w:type="dxa"/>
            <w:tcBorders>
              <w:top w:val="nil"/>
              <w:left w:val="nil"/>
              <w:bottom w:val="nil"/>
              <w:right w:val="nil"/>
            </w:tcBorders>
            <w:vAlign w:val="center"/>
          </w:tcPr>
          <w:p w:rsidR="00C21C63" w:rsidRPr="00B360CC" w:rsidRDefault="00C21C63" w:rsidP="00B360CC">
            <w:pPr>
              <w:jc w:val="right"/>
              <w:rPr>
                <w:rFonts w:ascii="Arial" w:hAnsi="Arial" w:cs="Arial"/>
                <w:color w:val="auto"/>
                <w:sz w:val="16"/>
                <w:szCs w:val="16"/>
              </w:rPr>
            </w:pPr>
          </w:p>
        </w:tc>
      </w:tr>
      <w:tr w:rsidR="00C202BE" w:rsidRPr="00B360CC" w:rsidTr="00CE2689">
        <w:tc>
          <w:tcPr>
            <w:tcW w:w="2981" w:type="dxa"/>
            <w:tcBorders>
              <w:top w:val="nil"/>
              <w:left w:val="nil"/>
              <w:bottom w:val="nil"/>
              <w:right w:val="nil"/>
            </w:tcBorders>
            <w:vAlign w:val="center"/>
          </w:tcPr>
          <w:p w:rsidR="00C21C63" w:rsidRPr="00B360CC" w:rsidRDefault="00C21C63" w:rsidP="00B360CC">
            <w:pPr>
              <w:ind w:left="27"/>
              <w:rPr>
                <w:rFonts w:ascii="Arial" w:hAnsi="Arial" w:cs="Arial"/>
                <w:color w:val="auto"/>
                <w:sz w:val="16"/>
                <w:szCs w:val="16"/>
              </w:rPr>
            </w:pPr>
            <w:r w:rsidRPr="00B360CC">
              <w:rPr>
                <w:rFonts w:ascii="Arial" w:hAnsi="Arial" w:cs="Arial"/>
                <w:color w:val="auto"/>
                <w:sz w:val="16"/>
                <w:szCs w:val="16"/>
              </w:rPr>
              <w:t>Cost</w:t>
            </w:r>
          </w:p>
        </w:tc>
        <w:tc>
          <w:tcPr>
            <w:tcW w:w="979" w:type="dxa"/>
            <w:tcBorders>
              <w:top w:val="nil"/>
              <w:left w:val="nil"/>
              <w:right w:val="nil"/>
            </w:tcBorders>
            <w:vAlign w:val="center"/>
          </w:tcPr>
          <w:p w:rsidR="00C21C63" w:rsidRPr="00B360CC" w:rsidRDefault="00C21C63" w:rsidP="00B360CC">
            <w:pPr>
              <w:jc w:val="right"/>
              <w:rPr>
                <w:rFonts w:ascii="Arial" w:hAnsi="Arial" w:cs="Arial"/>
                <w:bCs/>
                <w:color w:val="auto"/>
                <w:sz w:val="16"/>
                <w:szCs w:val="16"/>
              </w:rPr>
            </w:pPr>
            <w:r w:rsidRPr="00B360CC">
              <w:rPr>
                <w:rFonts w:ascii="Arial" w:hAnsi="Arial" w:cs="Arial"/>
                <w:bCs/>
                <w:color w:val="auto"/>
                <w:sz w:val="16"/>
                <w:szCs w:val="16"/>
              </w:rPr>
              <w:t>10,215,811</w:t>
            </w:r>
          </w:p>
        </w:tc>
        <w:tc>
          <w:tcPr>
            <w:tcW w:w="1181" w:type="dxa"/>
            <w:tcBorders>
              <w:top w:val="nil"/>
              <w:left w:val="nil"/>
              <w:right w:val="nil"/>
            </w:tcBorders>
            <w:vAlign w:val="center"/>
          </w:tcPr>
          <w:p w:rsidR="00C21C63" w:rsidRPr="00B360CC" w:rsidRDefault="00C21C63" w:rsidP="00B360CC">
            <w:pPr>
              <w:jc w:val="right"/>
              <w:rPr>
                <w:rFonts w:ascii="Arial" w:hAnsi="Arial" w:cs="Arial"/>
                <w:bCs/>
                <w:color w:val="auto"/>
                <w:sz w:val="16"/>
                <w:szCs w:val="16"/>
              </w:rPr>
            </w:pPr>
            <w:r w:rsidRPr="00B360CC">
              <w:rPr>
                <w:rFonts w:ascii="Arial" w:hAnsi="Arial" w:cs="Arial"/>
                <w:bCs/>
                <w:color w:val="auto"/>
                <w:sz w:val="16"/>
                <w:szCs w:val="16"/>
              </w:rPr>
              <w:t>36,363,037</w:t>
            </w:r>
          </w:p>
        </w:tc>
        <w:tc>
          <w:tcPr>
            <w:tcW w:w="1166" w:type="dxa"/>
            <w:tcBorders>
              <w:top w:val="nil"/>
              <w:left w:val="nil"/>
              <w:right w:val="nil"/>
            </w:tcBorders>
            <w:vAlign w:val="center"/>
          </w:tcPr>
          <w:p w:rsidR="00C21C63" w:rsidRPr="00B360CC" w:rsidRDefault="00C21C63" w:rsidP="00B360CC">
            <w:pPr>
              <w:jc w:val="right"/>
              <w:rPr>
                <w:rFonts w:ascii="Arial" w:hAnsi="Arial" w:cs="Arial"/>
                <w:bCs/>
                <w:color w:val="auto"/>
                <w:sz w:val="16"/>
                <w:szCs w:val="16"/>
              </w:rPr>
            </w:pPr>
            <w:r w:rsidRPr="00B360CC">
              <w:rPr>
                <w:rFonts w:ascii="Arial" w:hAnsi="Arial" w:cs="Arial"/>
                <w:bCs/>
                <w:color w:val="auto"/>
                <w:sz w:val="16"/>
                <w:szCs w:val="16"/>
              </w:rPr>
              <w:t>18,636,947</w:t>
            </w:r>
          </w:p>
        </w:tc>
        <w:tc>
          <w:tcPr>
            <w:tcW w:w="1008" w:type="dxa"/>
            <w:tcBorders>
              <w:top w:val="nil"/>
              <w:left w:val="nil"/>
              <w:right w:val="nil"/>
            </w:tcBorders>
            <w:vAlign w:val="center"/>
          </w:tcPr>
          <w:p w:rsidR="00C21C63" w:rsidRPr="00B360CC" w:rsidRDefault="00C21C63" w:rsidP="00B360CC">
            <w:pPr>
              <w:jc w:val="right"/>
              <w:rPr>
                <w:rFonts w:ascii="Arial" w:hAnsi="Arial" w:cs="Arial"/>
                <w:bCs/>
                <w:color w:val="auto"/>
                <w:sz w:val="16"/>
                <w:szCs w:val="16"/>
              </w:rPr>
            </w:pPr>
            <w:r w:rsidRPr="00B360CC">
              <w:rPr>
                <w:rFonts w:ascii="Arial" w:hAnsi="Arial" w:cs="Arial"/>
                <w:bCs/>
                <w:color w:val="auto"/>
                <w:sz w:val="16"/>
                <w:szCs w:val="16"/>
              </w:rPr>
              <w:t>12,172,377</w:t>
            </w:r>
          </w:p>
        </w:tc>
        <w:tc>
          <w:tcPr>
            <w:tcW w:w="1181" w:type="dxa"/>
            <w:tcBorders>
              <w:top w:val="nil"/>
              <w:left w:val="nil"/>
              <w:right w:val="nil"/>
            </w:tcBorders>
          </w:tcPr>
          <w:p w:rsidR="00C21C63" w:rsidRPr="00B360CC" w:rsidRDefault="00C21C63" w:rsidP="00B360CC">
            <w:pPr>
              <w:jc w:val="right"/>
              <w:rPr>
                <w:rFonts w:ascii="Arial" w:hAnsi="Arial" w:cs="Arial"/>
                <w:bCs/>
                <w:color w:val="auto"/>
                <w:sz w:val="16"/>
                <w:szCs w:val="16"/>
              </w:rPr>
            </w:pPr>
            <w:r w:rsidRPr="00B360CC">
              <w:rPr>
                <w:rFonts w:ascii="Arial" w:hAnsi="Arial" w:cs="Arial"/>
                <w:bCs/>
                <w:color w:val="auto"/>
                <w:sz w:val="16"/>
                <w:szCs w:val="16"/>
              </w:rPr>
              <w:t>54,000</w:t>
            </w:r>
          </w:p>
        </w:tc>
        <w:tc>
          <w:tcPr>
            <w:tcW w:w="1088" w:type="dxa"/>
            <w:tcBorders>
              <w:top w:val="nil"/>
              <w:left w:val="nil"/>
              <w:right w:val="nil"/>
            </w:tcBorders>
            <w:vAlign w:val="center"/>
          </w:tcPr>
          <w:p w:rsidR="00C21C63" w:rsidRPr="00B360CC" w:rsidRDefault="00C21C63" w:rsidP="00B360CC">
            <w:pPr>
              <w:jc w:val="right"/>
              <w:rPr>
                <w:rFonts w:ascii="Arial" w:hAnsi="Arial" w:cs="Arial"/>
                <w:bCs/>
                <w:color w:val="auto"/>
                <w:sz w:val="16"/>
                <w:szCs w:val="16"/>
              </w:rPr>
            </w:pPr>
            <w:r w:rsidRPr="00B360CC">
              <w:rPr>
                <w:rFonts w:ascii="Arial" w:hAnsi="Arial" w:cs="Arial"/>
                <w:bCs/>
                <w:color w:val="auto"/>
                <w:sz w:val="16"/>
                <w:szCs w:val="16"/>
              </w:rPr>
              <w:t>77,442,172</w:t>
            </w:r>
          </w:p>
        </w:tc>
      </w:tr>
      <w:tr w:rsidR="00C202BE" w:rsidRPr="00B360CC" w:rsidTr="00CE2689">
        <w:tc>
          <w:tcPr>
            <w:tcW w:w="2981" w:type="dxa"/>
            <w:tcBorders>
              <w:top w:val="nil"/>
              <w:left w:val="nil"/>
              <w:bottom w:val="nil"/>
              <w:right w:val="nil"/>
            </w:tcBorders>
            <w:vAlign w:val="center"/>
          </w:tcPr>
          <w:p w:rsidR="00C21C63" w:rsidRPr="00B360CC" w:rsidRDefault="00C21C63" w:rsidP="00B360CC">
            <w:pPr>
              <w:ind w:left="27"/>
              <w:rPr>
                <w:rFonts w:ascii="Arial" w:hAnsi="Arial" w:cs="Arial"/>
                <w:color w:val="auto"/>
                <w:spacing w:val="-6"/>
                <w:sz w:val="16"/>
                <w:szCs w:val="16"/>
                <w:cs/>
              </w:rPr>
            </w:pPr>
            <w:proofErr w:type="gramStart"/>
            <w:r w:rsidRPr="00B360CC">
              <w:rPr>
                <w:rFonts w:ascii="Arial" w:hAnsi="Arial" w:cs="Arial"/>
                <w:color w:val="auto"/>
                <w:spacing w:val="-6"/>
                <w:sz w:val="16"/>
                <w:szCs w:val="16"/>
                <w:u w:val="single"/>
              </w:rPr>
              <w:t>Less</w:t>
            </w:r>
            <w:r w:rsidRPr="00B360CC">
              <w:rPr>
                <w:rFonts w:ascii="Arial" w:hAnsi="Arial" w:cs="Arial"/>
                <w:color w:val="auto"/>
                <w:spacing w:val="-6"/>
                <w:sz w:val="16"/>
                <w:szCs w:val="16"/>
              </w:rPr>
              <w:t xml:space="preserve">  Accumulated</w:t>
            </w:r>
            <w:proofErr w:type="gramEnd"/>
            <w:r w:rsidRPr="00B360CC">
              <w:rPr>
                <w:rFonts w:ascii="Arial" w:hAnsi="Arial" w:cs="Arial"/>
                <w:color w:val="auto"/>
                <w:spacing w:val="-6"/>
                <w:sz w:val="16"/>
                <w:szCs w:val="16"/>
              </w:rPr>
              <w:t xml:space="preserve"> depreciation</w:t>
            </w:r>
          </w:p>
        </w:tc>
        <w:tc>
          <w:tcPr>
            <w:tcW w:w="979" w:type="dxa"/>
            <w:tcBorders>
              <w:top w:val="nil"/>
              <w:left w:val="nil"/>
              <w:bottom w:val="single" w:sz="4" w:space="0" w:color="auto"/>
              <w:right w:val="nil"/>
            </w:tcBorders>
            <w:vAlign w:val="center"/>
          </w:tcPr>
          <w:p w:rsidR="00C21C63" w:rsidRPr="00B360CC" w:rsidRDefault="00C21C63" w:rsidP="00B360CC">
            <w:pPr>
              <w:jc w:val="right"/>
              <w:rPr>
                <w:rFonts w:ascii="Arial" w:hAnsi="Arial" w:cs="Arial"/>
                <w:bCs/>
                <w:color w:val="auto"/>
                <w:sz w:val="16"/>
                <w:szCs w:val="16"/>
              </w:rPr>
            </w:pPr>
            <w:r w:rsidRPr="00B360CC">
              <w:rPr>
                <w:rFonts w:ascii="Arial" w:hAnsi="Arial" w:cs="Arial"/>
                <w:bCs/>
                <w:color w:val="auto"/>
                <w:sz w:val="16"/>
                <w:szCs w:val="16"/>
              </w:rPr>
              <w:t>-</w:t>
            </w:r>
          </w:p>
        </w:tc>
        <w:tc>
          <w:tcPr>
            <w:tcW w:w="1181" w:type="dxa"/>
            <w:tcBorders>
              <w:top w:val="nil"/>
              <w:left w:val="nil"/>
              <w:bottom w:val="single" w:sz="4" w:space="0" w:color="auto"/>
              <w:right w:val="nil"/>
            </w:tcBorders>
            <w:vAlign w:val="center"/>
          </w:tcPr>
          <w:p w:rsidR="00C21C63" w:rsidRPr="00B360CC" w:rsidRDefault="00C21C63" w:rsidP="00B360CC">
            <w:pPr>
              <w:jc w:val="right"/>
              <w:rPr>
                <w:rFonts w:ascii="Arial" w:hAnsi="Arial" w:cs="Arial"/>
                <w:bCs/>
                <w:color w:val="auto"/>
                <w:sz w:val="16"/>
                <w:szCs w:val="16"/>
              </w:rPr>
            </w:pPr>
            <w:r w:rsidRPr="00B360CC">
              <w:rPr>
                <w:rFonts w:ascii="Arial" w:hAnsi="Arial" w:cs="Arial"/>
                <w:bCs/>
                <w:color w:val="auto"/>
                <w:sz w:val="16"/>
                <w:szCs w:val="16"/>
              </w:rPr>
              <w:t>(23,589,701)</w:t>
            </w:r>
          </w:p>
        </w:tc>
        <w:tc>
          <w:tcPr>
            <w:tcW w:w="1166" w:type="dxa"/>
            <w:tcBorders>
              <w:top w:val="nil"/>
              <w:left w:val="nil"/>
              <w:bottom w:val="single" w:sz="4" w:space="0" w:color="auto"/>
              <w:right w:val="nil"/>
            </w:tcBorders>
            <w:vAlign w:val="center"/>
          </w:tcPr>
          <w:p w:rsidR="00C21C63" w:rsidRPr="00B360CC" w:rsidRDefault="00C21C63" w:rsidP="00B360CC">
            <w:pPr>
              <w:jc w:val="right"/>
              <w:rPr>
                <w:rFonts w:ascii="Arial" w:hAnsi="Arial" w:cs="Arial"/>
                <w:bCs/>
                <w:color w:val="auto"/>
                <w:sz w:val="16"/>
                <w:szCs w:val="16"/>
              </w:rPr>
            </w:pPr>
            <w:r w:rsidRPr="00B360CC">
              <w:rPr>
                <w:rFonts w:ascii="Arial" w:hAnsi="Arial" w:cs="Arial"/>
                <w:bCs/>
                <w:color w:val="auto"/>
                <w:sz w:val="16"/>
                <w:szCs w:val="16"/>
              </w:rPr>
              <w:t>(13,299,875)</w:t>
            </w:r>
          </w:p>
        </w:tc>
        <w:tc>
          <w:tcPr>
            <w:tcW w:w="1008" w:type="dxa"/>
            <w:tcBorders>
              <w:top w:val="nil"/>
              <w:left w:val="nil"/>
              <w:bottom w:val="single" w:sz="4" w:space="0" w:color="auto"/>
              <w:right w:val="nil"/>
            </w:tcBorders>
            <w:vAlign w:val="center"/>
          </w:tcPr>
          <w:p w:rsidR="00C21C63" w:rsidRPr="00B360CC" w:rsidRDefault="00C21C63" w:rsidP="00B360CC">
            <w:pPr>
              <w:jc w:val="right"/>
              <w:rPr>
                <w:rFonts w:ascii="Arial" w:hAnsi="Arial" w:cs="Arial"/>
                <w:bCs/>
                <w:color w:val="auto"/>
                <w:sz w:val="16"/>
                <w:szCs w:val="16"/>
              </w:rPr>
            </w:pPr>
            <w:r w:rsidRPr="00B360CC">
              <w:rPr>
                <w:rFonts w:ascii="Arial" w:hAnsi="Arial" w:cs="Arial"/>
                <w:bCs/>
                <w:color w:val="auto"/>
                <w:sz w:val="16"/>
                <w:szCs w:val="16"/>
              </w:rPr>
              <w:t>(5,506,099)</w:t>
            </w:r>
          </w:p>
        </w:tc>
        <w:tc>
          <w:tcPr>
            <w:tcW w:w="1181" w:type="dxa"/>
            <w:tcBorders>
              <w:top w:val="nil"/>
              <w:left w:val="nil"/>
              <w:bottom w:val="single" w:sz="4" w:space="0" w:color="auto"/>
              <w:right w:val="nil"/>
            </w:tcBorders>
          </w:tcPr>
          <w:p w:rsidR="00C21C63" w:rsidRPr="00B360CC" w:rsidRDefault="00C21C63" w:rsidP="00B360CC">
            <w:pPr>
              <w:jc w:val="right"/>
              <w:rPr>
                <w:rFonts w:ascii="Arial" w:hAnsi="Arial" w:cs="Arial"/>
                <w:bCs/>
                <w:color w:val="auto"/>
                <w:sz w:val="16"/>
                <w:szCs w:val="16"/>
              </w:rPr>
            </w:pPr>
            <w:r w:rsidRPr="00B360CC">
              <w:rPr>
                <w:rFonts w:ascii="Arial" w:hAnsi="Arial" w:cs="Arial"/>
                <w:bCs/>
                <w:color w:val="auto"/>
                <w:sz w:val="16"/>
                <w:szCs w:val="16"/>
              </w:rPr>
              <w:t>-</w:t>
            </w:r>
          </w:p>
        </w:tc>
        <w:tc>
          <w:tcPr>
            <w:tcW w:w="1088" w:type="dxa"/>
            <w:tcBorders>
              <w:top w:val="nil"/>
              <w:left w:val="nil"/>
              <w:bottom w:val="single" w:sz="4" w:space="0" w:color="auto"/>
              <w:right w:val="nil"/>
            </w:tcBorders>
            <w:vAlign w:val="center"/>
          </w:tcPr>
          <w:p w:rsidR="00C21C63" w:rsidRPr="00B360CC" w:rsidRDefault="00C21C63" w:rsidP="00B360CC">
            <w:pPr>
              <w:jc w:val="right"/>
              <w:rPr>
                <w:rFonts w:ascii="Arial" w:hAnsi="Arial" w:cs="Arial"/>
                <w:bCs/>
                <w:color w:val="auto"/>
                <w:sz w:val="16"/>
                <w:szCs w:val="16"/>
              </w:rPr>
            </w:pPr>
            <w:r w:rsidRPr="00B360CC">
              <w:rPr>
                <w:rFonts w:ascii="Arial" w:hAnsi="Arial" w:cs="Arial"/>
                <w:bCs/>
                <w:color w:val="auto"/>
                <w:sz w:val="16"/>
                <w:szCs w:val="16"/>
              </w:rPr>
              <w:t>(42,395,675)</w:t>
            </w:r>
          </w:p>
        </w:tc>
      </w:tr>
      <w:tr w:rsidR="00C202BE" w:rsidRPr="00B360CC" w:rsidTr="00CE2689">
        <w:tc>
          <w:tcPr>
            <w:tcW w:w="2981" w:type="dxa"/>
            <w:tcBorders>
              <w:top w:val="nil"/>
              <w:left w:val="nil"/>
              <w:bottom w:val="nil"/>
              <w:right w:val="nil"/>
            </w:tcBorders>
            <w:vAlign w:val="center"/>
          </w:tcPr>
          <w:p w:rsidR="00C21C63" w:rsidRPr="00B360CC" w:rsidRDefault="00C21C63" w:rsidP="00B360CC">
            <w:pPr>
              <w:ind w:left="27"/>
              <w:rPr>
                <w:rFonts w:ascii="Arial" w:hAnsi="Arial" w:cs="Arial"/>
                <w:bCs/>
                <w:color w:val="auto"/>
                <w:sz w:val="16"/>
                <w:szCs w:val="16"/>
              </w:rPr>
            </w:pPr>
          </w:p>
        </w:tc>
        <w:tc>
          <w:tcPr>
            <w:tcW w:w="979" w:type="dxa"/>
            <w:tcBorders>
              <w:top w:val="single" w:sz="4" w:space="0" w:color="auto"/>
              <w:left w:val="nil"/>
              <w:right w:val="nil"/>
            </w:tcBorders>
            <w:vAlign w:val="center"/>
          </w:tcPr>
          <w:p w:rsidR="00C21C63" w:rsidRPr="00B360CC" w:rsidRDefault="00C21C63" w:rsidP="00B360CC">
            <w:pPr>
              <w:jc w:val="right"/>
              <w:rPr>
                <w:rFonts w:ascii="Arial" w:hAnsi="Arial" w:cs="Arial"/>
                <w:bCs/>
                <w:color w:val="auto"/>
                <w:sz w:val="16"/>
                <w:szCs w:val="16"/>
                <w:cs/>
              </w:rPr>
            </w:pPr>
          </w:p>
        </w:tc>
        <w:tc>
          <w:tcPr>
            <w:tcW w:w="1181" w:type="dxa"/>
            <w:tcBorders>
              <w:top w:val="single" w:sz="4" w:space="0" w:color="auto"/>
              <w:left w:val="nil"/>
              <w:right w:val="nil"/>
            </w:tcBorders>
            <w:vAlign w:val="center"/>
          </w:tcPr>
          <w:p w:rsidR="00C21C63" w:rsidRPr="00B360CC" w:rsidRDefault="00C21C63" w:rsidP="00B360CC">
            <w:pPr>
              <w:jc w:val="right"/>
              <w:rPr>
                <w:rFonts w:ascii="Arial" w:hAnsi="Arial" w:cs="Arial"/>
                <w:bCs/>
                <w:color w:val="auto"/>
                <w:sz w:val="16"/>
                <w:szCs w:val="16"/>
              </w:rPr>
            </w:pPr>
          </w:p>
        </w:tc>
        <w:tc>
          <w:tcPr>
            <w:tcW w:w="1166" w:type="dxa"/>
            <w:tcBorders>
              <w:top w:val="single" w:sz="4" w:space="0" w:color="auto"/>
              <w:left w:val="nil"/>
              <w:right w:val="nil"/>
            </w:tcBorders>
            <w:vAlign w:val="center"/>
          </w:tcPr>
          <w:p w:rsidR="00C21C63" w:rsidRPr="00B360CC" w:rsidRDefault="00C21C63" w:rsidP="00B360CC">
            <w:pPr>
              <w:jc w:val="right"/>
              <w:rPr>
                <w:rFonts w:ascii="Arial" w:hAnsi="Arial" w:cs="Arial"/>
                <w:bCs/>
                <w:color w:val="auto"/>
                <w:sz w:val="16"/>
                <w:szCs w:val="16"/>
              </w:rPr>
            </w:pPr>
          </w:p>
        </w:tc>
        <w:tc>
          <w:tcPr>
            <w:tcW w:w="1008" w:type="dxa"/>
            <w:tcBorders>
              <w:top w:val="single" w:sz="4" w:space="0" w:color="auto"/>
              <w:left w:val="nil"/>
              <w:right w:val="nil"/>
            </w:tcBorders>
            <w:vAlign w:val="center"/>
          </w:tcPr>
          <w:p w:rsidR="00C21C63" w:rsidRPr="00B360CC" w:rsidRDefault="00C21C63" w:rsidP="00B360CC">
            <w:pPr>
              <w:jc w:val="right"/>
              <w:rPr>
                <w:rFonts w:ascii="Arial" w:hAnsi="Arial" w:cs="Arial"/>
                <w:bCs/>
                <w:color w:val="auto"/>
                <w:sz w:val="16"/>
                <w:szCs w:val="16"/>
              </w:rPr>
            </w:pPr>
          </w:p>
        </w:tc>
        <w:tc>
          <w:tcPr>
            <w:tcW w:w="1181" w:type="dxa"/>
            <w:tcBorders>
              <w:top w:val="single" w:sz="4" w:space="0" w:color="auto"/>
              <w:left w:val="nil"/>
              <w:right w:val="nil"/>
            </w:tcBorders>
          </w:tcPr>
          <w:p w:rsidR="00C21C63" w:rsidRPr="00B360CC" w:rsidRDefault="00C21C63" w:rsidP="00B360CC">
            <w:pPr>
              <w:jc w:val="right"/>
              <w:rPr>
                <w:rFonts w:ascii="Arial" w:hAnsi="Arial" w:cs="Arial"/>
                <w:bCs/>
                <w:color w:val="auto"/>
                <w:sz w:val="16"/>
                <w:szCs w:val="16"/>
              </w:rPr>
            </w:pPr>
          </w:p>
        </w:tc>
        <w:tc>
          <w:tcPr>
            <w:tcW w:w="1088" w:type="dxa"/>
            <w:tcBorders>
              <w:top w:val="single" w:sz="4" w:space="0" w:color="auto"/>
              <w:left w:val="nil"/>
              <w:right w:val="nil"/>
            </w:tcBorders>
            <w:vAlign w:val="center"/>
          </w:tcPr>
          <w:p w:rsidR="00C21C63" w:rsidRPr="00B360CC" w:rsidRDefault="00C21C63" w:rsidP="00B360CC">
            <w:pPr>
              <w:jc w:val="right"/>
              <w:rPr>
                <w:rFonts w:ascii="Arial" w:hAnsi="Arial" w:cs="Arial"/>
                <w:bCs/>
                <w:color w:val="auto"/>
                <w:sz w:val="16"/>
                <w:szCs w:val="16"/>
              </w:rPr>
            </w:pPr>
          </w:p>
        </w:tc>
      </w:tr>
      <w:tr w:rsidR="00C202BE" w:rsidRPr="00B360CC" w:rsidTr="00CE2689">
        <w:tc>
          <w:tcPr>
            <w:tcW w:w="2981" w:type="dxa"/>
            <w:tcBorders>
              <w:top w:val="nil"/>
              <w:left w:val="nil"/>
              <w:bottom w:val="nil"/>
              <w:right w:val="nil"/>
            </w:tcBorders>
            <w:vAlign w:val="center"/>
          </w:tcPr>
          <w:p w:rsidR="00C21C63" w:rsidRPr="00B360CC" w:rsidRDefault="00C21C63" w:rsidP="00B360CC">
            <w:pPr>
              <w:ind w:left="27"/>
              <w:rPr>
                <w:rFonts w:ascii="Arial" w:hAnsi="Arial" w:cs="Arial"/>
                <w:b/>
                <w:bCs/>
                <w:color w:val="auto"/>
                <w:sz w:val="16"/>
                <w:szCs w:val="16"/>
              </w:rPr>
            </w:pPr>
            <w:r w:rsidRPr="00B360CC">
              <w:rPr>
                <w:rFonts w:ascii="Arial" w:hAnsi="Arial" w:cs="Arial"/>
                <w:b/>
                <w:bCs/>
                <w:color w:val="auto"/>
                <w:sz w:val="16"/>
                <w:szCs w:val="16"/>
              </w:rPr>
              <w:t>Net book amount</w:t>
            </w:r>
          </w:p>
        </w:tc>
        <w:tc>
          <w:tcPr>
            <w:tcW w:w="979" w:type="dxa"/>
            <w:tcBorders>
              <w:top w:val="nil"/>
              <w:left w:val="nil"/>
              <w:bottom w:val="single" w:sz="4" w:space="0" w:color="auto"/>
              <w:right w:val="nil"/>
            </w:tcBorders>
            <w:vAlign w:val="center"/>
          </w:tcPr>
          <w:p w:rsidR="00C21C63" w:rsidRPr="00B360CC" w:rsidRDefault="00C21C63" w:rsidP="00B360CC">
            <w:pPr>
              <w:jc w:val="right"/>
              <w:rPr>
                <w:rFonts w:ascii="Arial" w:hAnsi="Arial" w:cs="Arial"/>
                <w:bCs/>
                <w:color w:val="auto"/>
                <w:sz w:val="16"/>
                <w:szCs w:val="16"/>
              </w:rPr>
            </w:pPr>
            <w:r w:rsidRPr="00B360CC">
              <w:rPr>
                <w:rFonts w:ascii="Arial" w:hAnsi="Arial" w:cs="Arial"/>
                <w:bCs/>
                <w:color w:val="auto"/>
                <w:sz w:val="16"/>
                <w:szCs w:val="16"/>
              </w:rPr>
              <w:t>10,215,811</w:t>
            </w:r>
          </w:p>
        </w:tc>
        <w:tc>
          <w:tcPr>
            <w:tcW w:w="1181" w:type="dxa"/>
            <w:tcBorders>
              <w:top w:val="nil"/>
              <w:left w:val="nil"/>
              <w:bottom w:val="single" w:sz="4" w:space="0" w:color="auto"/>
              <w:right w:val="nil"/>
            </w:tcBorders>
            <w:vAlign w:val="center"/>
          </w:tcPr>
          <w:p w:rsidR="00C21C63" w:rsidRPr="00B360CC" w:rsidRDefault="00C21C63" w:rsidP="00B360CC">
            <w:pPr>
              <w:jc w:val="right"/>
              <w:rPr>
                <w:rFonts w:ascii="Arial" w:hAnsi="Arial" w:cs="Arial"/>
                <w:bCs/>
                <w:color w:val="auto"/>
                <w:sz w:val="16"/>
                <w:szCs w:val="16"/>
              </w:rPr>
            </w:pPr>
            <w:r w:rsidRPr="00B360CC">
              <w:rPr>
                <w:rFonts w:ascii="Arial" w:hAnsi="Arial" w:cs="Arial"/>
                <w:bCs/>
                <w:color w:val="auto"/>
                <w:sz w:val="16"/>
                <w:szCs w:val="16"/>
              </w:rPr>
              <w:t>12,773,336</w:t>
            </w:r>
          </w:p>
        </w:tc>
        <w:tc>
          <w:tcPr>
            <w:tcW w:w="1166" w:type="dxa"/>
            <w:tcBorders>
              <w:top w:val="nil"/>
              <w:left w:val="nil"/>
              <w:bottom w:val="single" w:sz="4" w:space="0" w:color="auto"/>
              <w:right w:val="nil"/>
            </w:tcBorders>
            <w:vAlign w:val="center"/>
          </w:tcPr>
          <w:p w:rsidR="00C21C63" w:rsidRPr="00B360CC" w:rsidRDefault="00C21C63" w:rsidP="00B360CC">
            <w:pPr>
              <w:jc w:val="right"/>
              <w:rPr>
                <w:rFonts w:ascii="Arial" w:hAnsi="Arial" w:cs="Arial"/>
                <w:bCs/>
                <w:color w:val="auto"/>
                <w:sz w:val="16"/>
                <w:szCs w:val="16"/>
              </w:rPr>
            </w:pPr>
            <w:r w:rsidRPr="00B360CC">
              <w:rPr>
                <w:rFonts w:ascii="Arial" w:hAnsi="Arial" w:cs="Arial"/>
                <w:bCs/>
                <w:color w:val="auto"/>
                <w:sz w:val="16"/>
                <w:szCs w:val="16"/>
              </w:rPr>
              <w:t>5,337,072</w:t>
            </w:r>
          </w:p>
        </w:tc>
        <w:tc>
          <w:tcPr>
            <w:tcW w:w="1008" w:type="dxa"/>
            <w:tcBorders>
              <w:top w:val="nil"/>
              <w:left w:val="nil"/>
              <w:bottom w:val="single" w:sz="4" w:space="0" w:color="auto"/>
              <w:right w:val="nil"/>
            </w:tcBorders>
            <w:vAlign w:val="center"/>
          </w:tcPr>
          <w:p w:rsidR="00C21C63" w:rsidRPr="00B360CC" w:rsidRDefault="00C21C63" w:rsidP="00B360CC">
            <w:pPr>
              <w:jc w:val="right"/>
              <w:rPr>
                <w:rFonts w:ascii="Arial" w:hAnsi="Arial" w:cs="Arial"/>
                <w:bCs/>
                <w:color w:val="auto"/>
                <w:sz w:val="16"/>
                <w:szCs w:val="16"/>
              </w:rPr>
            </w:pPr>
            <w:r w:rsidRPr="00B360CC">
              <w:rPr>
                <w:rFonts w:ascii="Arial" w:hAnsi="Arial" w:cs="Arial"/>
                <w:bCs/>
                <w:color w:val="auto"/>
                <w:sz w:val="16"/>
                <w:szCs w:val="16"/>
              </w:rPr>
              <w:t>6,666,278</w:t>
            </w:r>
          </w:p>
        </w:tc>
        <w:tc>
          <w:tcPr>
            <w:tcW w:w="1181" w:type="dxa"/>
            <w:tcBorders>
              <w:top w:val="nil"/>
              <w:left w:val="nil"/>
              <w:bottom w:val="single" w:sz="4" w:space="0" w:color="auto"/>
              <w:right w:val="nil"/>
            </w:tcBorders>
          </w:tcPr>
          <w:p w:rsidR="00C21C63" w:rsidRPr="00B360CC" w:rsidRDefault="00C21C63" w:rsidP="00B360CC">
            <w:pPr>
              <w:jc w:val="right"/>
              <w:rPr>
                <w:rFonts w:ascii="Arial" w:hAnsi="Arial" w:cs="Arial"/>
                <w:bCs/>
                <w:color w:val="auto"/>
                <w:sz w:val="16"/>
                <w:szCs w:val="16"/>
              </w:rPr>
            </w:pPr>
            <w:r w:rsidRPr="00B360CC">
              <w:rPr>
                <w:rFonts w:ascii="Arial" w:hAnsi="Arial" w:cs="Arial"/>
                <w:bCs/>
                <w:color w:val="auto"/>
                <w:sz w:val="16"/>
                <w:szCs w:val="16"/>
              </w:rPr>
              <w:t>54,000</w:t>
            </w:r>
          </w:p>
        </w:tc>
        <w:tc>
          <w:tcPr>
            <w:tcW w:w="1088" w:type="dxa"/>
            <w:tcBorders>
              <w:top w:val="nil"/>
              <w:left w:val="nil"/>
              <w:bottom w:val="single" w:sz="4" w:space="0" w:color="auto"/>
              <w:right w:val="nil"/>
            </w:tcBorders>
            <w:vAlign w:val="center"/>
          </w:tcPr>
          <w:p w:rsidR="00C21C63" w:rsidRPr="00B360CC" w:rsidRDefault="00C21C63" w:rsidP="00B360CC">
            <w:pPr>
              <w:jc w:val="right"/>
              <w:rPr>
                <w:rFonts w:ascii="Arial" w:hAnsi="Arial" w:cs="Arial"/>
                <w:bCs/>
                <w:color w:val="auto"/>
                <w:sz w:val="16"/>
                <w:szCs w:val="16"/>
              </w:rPr>
            </w:pPr>
            <w:r w:rsidRPr="00B360CC">
              <w:rPr>
                <w:rFonts w:ascii="Arial" w:hAnsi="Arial" w:cs="Arial"/>
                <w:bCs/>
                <w:color w:val="auto"/>
                <w:sz w:val="16"/>
                <w:szCs w:val="16"/>
              </w:rPr>
              <w:t>35,046,497</w:t>
            </w:r>
          </w:p>
        </w:tc>
      </w:tr>
      <w:tr w:rsidR="00C202BE" w:rsidRPr="00B360CC" w:rsidTr="00CE2689">
        <w:tc>
          <w:tcPr>
            <w:tcW w:w="2981" w:type="dxa"/>
            <w:tcBorders>
              <w:top w:val="nil"/>
              <w:left w:val="nil"/>
              <w:bottom w:val="nil"/>
              <w:right w:val="nil"/>
            </w:tcBorders>
            <w:vAlign w:val="center"/>
          </w:tcPr>
          <w:p w:rsidR="00C21C63" w:rsidRPr="00B360CC" w:rsidRDefault="00C21C63" w:rsidP="00B360CC">
            <w:pPr>
              <w:ind w:left="27" w:right="-108"/>
              <w:rPr>
                <w:rFonts w:ascii="Arial" w:hAnsi="Arial" w:cs="Arial"/>
                <w:b/>
                <w:bCs/>
                <w:color w:val="auto"/>
                <w:spacing w:val="-7"/>
                <w:sz w:val="16"/>
                <w:szCs w:val="16"/>
              </w:rPr>
            </w:pPr>
          </w:p>
        </w:tc>
        <w:tc>
          <w:tcPr>
            <w:tcW w:w="979" w:type="dxa"/>
            <w:tcBorders>
              <w:top w:val="single" w:sz="4" w:space="0" w:color="auto"/>
              <w:left w:val="nil"/>
              <w:bottom w:val="nil"/>
              <w:right w:val="nil"/>
            </w:tcBorders>
            <w:vAlign w:val="center"/>
          </w:tcPr>
          <w:p w:rsidR="00C21C63" w:rsidRPr="00B360CC" w:rsidRDefault="00C21C63" w:rsidP="00B360CC">
            <w:pPr>
              <w:jc w:val="right"/>
              <w:rPr>
                <w:rFonts w:ascii="Arial" w:hAnsi="Arial" w:cs="Arial"/>
                <w:color w:val="auto"/>
                <w:sz w:val="16"/>
                <w:szCs w:val="16"/>
              </w:rPr>
            </w:pPr>
          </w:p>
        </w:tc>
        <w:tc>
          <w:tcPr>
            <w:tcW w:w="1181" w:type="dxa"/>
            <w:tcBorders>
              <w:top w:val="single" w:sz="4" w:space="0" w:color="auto"/>
              <w:left w:val="nil"/>
              <w:bottom w:val="nil"/>
              <w:right w:val="nil"/>
            </w:tcBorders>
            <w:vAlign w:val="center"/>
          </w:tcPr>
          <w:p w:rsidR="00C21C63" w:rsidRPr="00B360CC" w:rsidRDefault="00C21C63" w:rsidP="00B360CC">
            <w:pPr>
              <w:jc w:val="right"/>
              <w:rPr>
                <w:rFonts w:ascii="Arial" w:hAnsi="Arial" w:cs="Arial"/>
                <w:color w:val="auto"/>
                <w:sz w:val="16"/>
                <w:szCs w:val="16"/>
              </w:rPr>
            </w:pPr>
          </w:p>
        </w:tc>
        <w:tc>
          <w:tcPr>
            <w:tcW w:w="1166" w:type="dxa"/>
            <w:tcBorders>
              <w:top w:val="single" w:sz="4" w:space="0" w:color="auto"/>
              <w:left w:val="nil"/>
              <w:bottom w:val="nil"/>
              <w:right w:val="nil"/>
            </w:tcBorders>
            <w:vAlign w:val="center"/>
          </w:tcPr>
          <w:p w:rsidR="00C21C63" w:rsidRPr="00B360CC" w:rsidRDefault="00C21C63" w:rsidP="00B360CC">
            <w:pPr>
              <w:jc w:val="right"/>
              <w:rPr>
                <w:rFonts w:ascii="Arial" w:hAnsi="Arial" w:cs="Arial"/>
                <w:color w:val="auto"/>
                <w:sz w:val="16"/>
                <w:szCs w:val="16"/>
              </w:rPr>
            </w:pPr>
          </w:p>
        </w:tc>
        <w:tc>
          <w:tcPr>
            <w:tcW w:w="1008" w:type="dxa"/>
            <w:tcBorders>
              <w:top w:val="single" w:sz="4" w:space="0" w:color="auto"/>
              <w:left w:val="nil"/>
              <w:right w:val="nil"/>
            </w:tcBorders>
            <w:vAlign w:val="center"/>
          </w:tcPr>
          <w:p w:rsidR="00C21C63" w:rsidRPr="00B360CC" w:rsidRDefault="00C21C63" w:rsidP="00B360CC">
            <w:pPr>
              <w:jc w:val="right"/>
              <w:rPr>
                <w:rFonts w:ascii="Arial" w:hAnsi="Arial" w:cs="Arial"/>
                <w:color w:val="auto"/>
                <w:sz w:val="16"/>
                <w:szCs w:val="16"/>
              </w:rPr>
            </w:pPr>
          </w:p>
        </w:tc>
        <w:tc>
          <w:tcPr>
            <w:tcW w:w="1181" w:type="dxa"/>
            <w:tcBorders>
              <w:top w:val="single" w:sz="4" w:space="0" w:color="auto"/>
              <w:left w:val="nil"/>
              <w:right w:val="nil"/>
            </w:tcBorders>
          </w:tcPr>
          <w:p w:rsidR="00C21C63" w:rsidRPr="00B360CC" w:rsidRDefault="00C21C63" w:rsidP="00B360CC">
            <w:pPr>
              <w:jc w:val="right"/>
              <w:rPr>
                <w:rFonts w:ascii="Arial" w:hAnsi="Arial" w:cs="Arial"/>
                <w:color w:val="auto"/>
                <w:sz w:val="16"/>
                <w:szCs w:val="16"/>
              </w:rPr>
            </w:pPr>
          </w:p>
        </w:tc>
        <w:tc>
          <w:tcPr>
            <w:tcW w:w="1088" w:type="dxa"/>
            <w:tcBorders>
              <w:top w:val="single" w:sz="4" w:space="0" w:color="auto"/>
              <w:left w:val="nil"/>
              <w:bottom w:val="nil"/>
              <w:right w:val="nil"/>
            </w:tcBorders>
            <w:vAlign w:val="center"/>
          </w:tcPr>
          <w:p w:rsidR="00C21C63" w:rsidRPr="00B360CC" w:rsidRDefault="00C21C63" w:rsidP="00B360CC">
            <w:pPr>
              <w:jc w:val="right"/>
              <w:rPr>
                <w:rFonts w:ascii="Arial" w:hAnsi="Arial" w:cs="Arial"/>
                <w:color w:val="auto"/>
                <w:sz w:val="16"/>
                <w:szCs w:val="16"/>
              </w:rPr>
            </w:pPr>
          </w:p>
        </w:tc>
      </w:tr>
      <w:tr w:rsidR="00C202BE" w:rsidRPr="00B360CC" w:rsidTr="00CE2689">
        <w:tc>
          <w:tcPr>
            <w:tcW w:w="2981" w:type="dxa"/>
            <w:tcBorders>
              <w:top w:val="nil"/>
              <w:left w:val="nil"/>
              <w:bottom w:val="nil"/>
              <w:right w:val="nil"/>
            </w:tcBorders>
            <w:vAlign w:val="center"/>
          </w:tcPr>
          <w:p w:rsidR="00C21C63" w:rsidRPr="00B360CC" w:rsidRDefault="00C21C63" w:rsidP="00B360CC">
            <w:pPr>
              <w:ind w:left="27" w:right="-108"/>
              <w:rPr>
                <w:rFonts w:ascii="Arial Bold" w:hAnsi="Arial Bold" w:cs="Arial"/>
                <w:b/>
                <w:bCs/>
                <w:color w:val="auto"/>
                <w:spacing w:val="-4"/>
                <w:sz w:val="16"/>
                <w:szCs w:val="16"/>
              </w:rPr>
            </w:pPr>
            <w:r w:rsidRPr="00B360CC">
              <w:rPr>
                <w:rFonts w:ascii="Arial Bold" w:hAnsi="Arial Bold" w:cs="Arial"/>
                <w:b/>
                <w:bCs/>
                <w:color w:val="auto"/>
                <w:spacing w:val="-4"/>
                <w:sz w:val="16"/>
                <w:szCs w:val="16"/>
              </w:rPr>
              <w:t xml:space="preserve">For the year ended 31 December </w:t>
            </w:r>
            <w:r w:rsidR="00C202BE" w:rsidRPr="00B360CC">
              <w:rPr>
                <w:rFonts w:ascii="Arial Bold" w:hAnsi="Arial Bold" w:cs="Arial"/>
                <w:b/>
                <w:bCs/>
                <w:color w:val="auto"/>
                <w:spacing w:val="-4"/>
                <w:sz w:val="16"/>
                <w:szCs w:val="16"/>
              </w:rPr>
              <w:t>2019</w:t>
            </w:r>
          </w:p>
        </w:tc>
        <w:tc>
          <w:tcPr>
            <w:tcW w:w="979" w:type="dxa"/>
            <w:tcBorders>
              <w:top w:val="nil"/>
              <w:left w:val="nil"/>
              <w:bottom w:val="nil"/>
              <w:right w:val="nil"/>
            </w:tcBorders>
            <w:vAlign w:val="center"/>
          </w:tcPr>
          <w:p w:rsidR="00C21C63" w:rsidRPr="00B360CC" w:rsidRDefault="00C21C63" w:rsidP="00B360CC">
            <w:pPr>
              <w:jc w:val="right"/>
              <w:rPr>
                <w:rFonts w:ascii="Arial" w:hAnsi="Arial" w:cs="Arial"/>
                <w:color w:val="auto"/>
                <w:sz w:val="16"/>
                <w:szCs w:val="16"/>
              </w:rPr>
            </w:pPr>
          </w:p>
        </w:tc>
        <w:tc>
          <w:tcPr>
            <w:tcW w:w="1181" w:type="dxa"/>
            <w:tcBorders>
              <w:top w:val="nil"/>
              <w:left w:val="nil"/>
              <w:bottom w:val="nil"/>
              <w:right w:val="nil"/>
            </w:tcBorders>
            <w:vAlign w:val="center"/>
          </w:tcPr>
          <w:p w:rsidR="00C21C63" w:rsidRPr="00B360CC" w:rsidRDefault="00C21C63" w:rsidP="00B360CC">
            <w:pPr>
              <w:jc w:val="right"/>
              <w:rPr>
                <w:rFonts w:ascii="Arial" w:hAnsi="Arial" w:cs="Arial"/>
                <w:color w:val="auto"/>
                <w:sz w:val="16"/>
                <w:szCs w:val="16"/>
              </w:rPr>
            </w:pPr>
          </w:p>
        </w:tc>
        <w:tc>
          <w:tcPr>
            <w:tcW w:w="1166" w:type="dxa"/>
            <w:tcBorders>
              <w:top w:val="nil"/>
              <w:left w:val="nil"/>
              <w:bottom w:val="nil"/>
              <w:right w:val="nil"/>
            </w:tcBorders>
            <w:vAlign w:val="center"/>
          </w:tcPr>
          <w:p w:rsidR="00C21C63" w:rsidRPr="00B360CC" w:rsidRDefault="00C21C63" w:rsidP="00B360CC">
            <w:pPr>
              <w:jc w:val="right"/>
              <w:rPr>
                <w:rFonts w:ascii="Arial" w:hAnsi="Arial" w:cs="Arial"/>
                <w:color w:val="auto"/>
                <w:sz w:val="16"/>
                <w:szCs w:val="16"/>
              </w:rPr>
            </w:pPr>
          </w:p>
        </w:tc>
        <w:tc>
          <w:tcPr>
            <w:tcW w:w="1008" w:type="dxa"/>
            <w:tcBorders>
              <w:top w:val="nil"/>
              <w:left w:val="nil"/>
              <w:right w:val="nil"/>
            </w:tcBorders>
            <w:vAlign w:val="center"/>
          </w:tcPr>
          <w:p w:rsidR="00C21C63" w:rsidRPr="00B360CC" w:rsidRDefault="00C21C63" w:rsidP="00B360CC">
            <w:pPr>
              <w:jc w:val="right"/>
              <w:rPr>
                <w:rFonts w:ascii="Arial" w:hAnsi="Arial" w:cs="Arial"/>
                <w:color w:val="auto"/>
                <w:sz w:val="16"/>
                <w:szCs w:val="16"/>
              </w:rPr>
            </w:pPr>
          </w:p>
        </w:tc>
        <w:tc>
          <w:tcPr>
            <w:tcW w:w="1181" w:type="dxa"/>
            <w:tcBorders>
              <w:top w:val="nil"/>
              <w:left w:val="nil"/>
              <w:right w:val="nil"/>
            </w:tcBorders>
          </w:tcPr>
          <w:p w:rsidR="00C21C63" w:rsidRPr="00B360CC" w:rsidRDefault="00C21C63" w:rsidP="00B360CC">
            <w:pPr>
              <w:jc w:val="right"/>
              <w:rPr>
                <w:rFonts w:ascii="Arial" w:hAnsi="Arial" w:cs="Arial"/>
                <w:color w:val="auto"/>
                <w:sz w:val="16"/>
                <w:szCs w:val="16"/>
              </w:rPr>
            </w:pPr>
          </w:p>
        </w:tc>
        <w:tc>
          <w:tcPr>
            <w:tcW w:w="1088" w:type="dxa"/>
            <w:tcBorders>
              <w:top w:val="nil"/>
              <w:left w:val="nil"/>
              <w:bottom w:val="nil"/>
              <w:right w:val="nil"/>
            </w:tcBorders>
            <w:vAlign w:val="center"/>
          </w:tcPr>
          <w:p w:rsidR="00C21C63" w:rsidRPr="00B360CC" w:rsidRDefault="00C21C63" w:rsidP="00B360CC">
            <w:pPr>
              <w:jc w:val="right"/>
              <w:rPr>
                <w:rFonts w:ascii="Arial" w:hAnsi="Arial" w:cs="Arial"/>
                <w:color w:val="auto"/>
                <w:sz w:val="16"/>
                <w:szCs w:val="16"/>
              </w:rPr>
            </w:pPr>
          </w:p>
        </w:tc>
      </w:tr>
      <w:tr w:rsidR="00C202BE" w:rsidRPr="00B360CC" w:rsidTr="00CE2689">
        <w:tc>
          <w:tcPr>
            <w:tcW w:w="2981" w:type="dxa"/>
            <w:tcBorders>
              <w:top w:val="nil"/>
              <w:left w:val="nil"/>
              <w:bottom w:val="nil"/>
              <w:right w:val="nil"/>
            </w:tcBorders>
            <w:vAlign w:val="center"/>
          </w:tcPr>
          <w:p w:rsidR="00C21C63" w:rsidRPr="00B360CC" w:rsidRDefault="00C21C63" w:rsidP="00B360CC">
            <w:pPr>
              <w:ind w:left="27"/>
              <w:rPr>
                <w:rFonts w:ascii="Arial" w:hAnsi="Arial" w:cs="Arial"/>
                <w:color w:val="auto"/>
                <w:sz w:val="16"/>
                <w:szCs w:val="16"/>
                <w:cs/>
              </w:rPr>
            </w:pPr>
            <w:r w:rsidRPr="00B360CC">
              <w:rPr>
                <w:rFonts w:ascii="Arial" w:hAnsi="Arial" w:cs="Arial"/>
                <w:color w:val="auto"/>
                <w:sz w:val="16"/>
                <w:szCs w:val="16"/>
              </w:rPr>
              <w:t>Opening net book amount</w:t>
            </w:r>
          </w:p>
        </w:tc>
        <w:tc>
          <w:tcPr>
            <w:tcW w:w="979" w:type="dxa"/>
            <w:tcBorders>
              <w:top w:val="nil"/>
              <w:left w:val="nil"/>
              <w:bottom w:val="nil"/>
              <w:right w:val="nil"/>
            </w:tcBorders>
            <w:shd w:val="clear" w:color="auto" w:fill="FAFAFA"/>
            <w:vAlign w:val="center"/>
          </w:tcPr>
          <w:p w:rsidR="00C21C63" w:rsidRPr="00B360CC" w:rsidRDefault="00C21C63" w:rsidP="00B360CC">
            <w:pPr>
              <w:jc w:val="right"/>
              <w:rPr>
                <w:rFonts w:ascii="Arial" w:hAnsi="Arial" w:cs="Arial"/>
                <w:bCs/>
                <w:color w:val="auto"/>
                <w:sz w:val="16"/>
                <w:szCs w:val="16"/>
              </w:rPr>
            </w:pPr>
            <w:r w:rsidRPr="00B360CC">
              <w:rPr>
                <w:rFonts w:ascii="Arial" w:hAnsi="Arial" w:cs="Arial"/>
                <w:bCs/>
                <w:color w:val="auto"/>
                <w:sz w:val="16"/>
                <w:szCs w:val="16"/>
              </w:rPr>
              <w:t>10,215,811</w:t>
            </w:r>
          </w:p>
        </w:tc>
        <w:tc>
          <w:tcPr>
            <w:tcW w:w="1181" w:type="dxa"/>
            <w:tcBorders>
              <w:top w:val="nil"/>
              <w:left w:val="nil"/>
              <w:bottom w:val="nil"/>
              <w:right w:val="nil"/>
            </w:tcBorders>
            <w:shd w:val="clear" w:color="auto" w:fill="FAFAFA"/>
            <w:vAlign w:val="center"/>
          </w:tcPr>
          <w:p w:rsidR="00C21C63" w:rsidRPr="00B360CC" w:rsidRDefault="00C21C63" w:rsidP="00B360CC">
            <w:pPr>
              <w:jc w:val="right"/>
              <w:rPr>
                <w:rFonts w:ascii="Arial" w:hAnsi="Arial" w:cs="Arial"/>
                <w:bCs/>
                <w:color w:val="auto"/>
                <w:sz w:val="16"/>
                <w:szCs w:val="16"/>
              </w:rPr>
            </w:pPr>
            <w:r w:rsidRPr="00B360CC">
              <w:rPr>
                <w:rFonts w:ascii="Arial" w:hAnsi="Arial" w:cs="Arial"/>
                <w:bCs/>
                <w:color w:val="auto"/>
                <w:sz w:val="16"/>
                <w:szCs w:val="16"/>
              </w:rPr>
              <w:t>12,773,336</w:t>
            </w:r>
          </w:p>
        </w:tc>
        <w:tc>
          <w:tcPr>
            <w:tcW w:w="1166" w:type="dxa"/>
            <w:tcBorders>
              <w:top w:val="nil"/>
              <w:left w:val="nil"/>
              <w:bottom w:val="nil"/>
              <w:right w:val="nil"/>
            </w:tcBorders>
            <w:shd w:val="clear" w:color="auto" w:fill="FAFAFA"/>
            <w:vAlign w:val="center"/>
          </w:tcPr>
          <w:p w:rsidR="00C21C63" w:rsidRPr="00B360CC" w:rsidRDefault="00C21C63" w:rsidP="00B360CC">
            <w:pPr>
              <w:jc w:val="right"/>
              <w:rPr>
                <w:rFonts w:ascii="Arial" w:hAnsi="Arial" w:cs="Arial"/>
                <w:bCs/>
                <w:color w:val="auto"/>
                <w:sz w:val="16"/>
                <w:szCs w:val="16"/>
              </w:rPr>
            </w:pPr>
            <w:r w:rsidRPr="00B360CC">
              <w:rPr>
                <w:rFonts w:ascii="Arial" w:hAnsi="Arial" w:cs="Arial"/>
                <w:bCs/>
                <w:color w:val="auto"/>
                <w:sz w:val="16"/>
                <w:szCs w:val="16"/>
              </w:rPr>
              <w:t>5,337,072</w:t>
            </w:r>
          </w:p>
        </w:tc>
        <w:tc>
          <w:tcPr>
            <w:tcW w:w="1008" w:type="dxa"/>
            <w:tcBorders>
              <w:top w:val="nil"/>
              <w:left w:val="nil"/>
              <w:bottom w:val="nil"/>
              <w:right w:val="nil"/>
            </w:tcBorders>
            <w:shd w:val="clear" w:color="auto" w:fill="FAFAFA"/>
            <w:vAlign w:val="center"/>
          </w:tcPr>
          <w:p w:rsidR="00C21C63" w:rsidRPr="00B360CC" w:rsidRDefault="00C21C63" w:rsidP="00B360CC">
            <w:pPr>
              <w:jc w:val="right"/>
              <w:rPr>
                <w:rFonts w:ascii="Arial" w:hAnsi="Arial" w:cs="Arial"/>
                <w:bCs/>
                <w:color w:val="auto"/>
                <w:sz w:val="16"/>
                <w:szCs w:val="16"/>
              </w:rPr>
            </w:pPr>
            <w:r w:rsidRPr="00B360CC">
              <w:rPr>
                <w:rFonts w:ascii="Arial" w:hAnsi="Arial" w:cs="Arial"/>
                <w:bCs/>
                <w:color w:val="auto"/>
                <w:sz w:val="16"/>
                <w:szCs w:val="16"/>
              </w:rPr>
              <w:t>6,666,278</w:t>
            </w:r>
          </w:p>
        </w:tc>
        <w:tc>
          <w:tcPr>
            <w:tcW w:w="1181" w:type="dxa"/>
            <w:tcBorders>
              <w:top w:val="nil"/>
              <w:left w:val="nil"/>
              <w:bottom w:val="nil"/>
              <w:right w:val="nil"/>
            </w:tcBorders>
            <w:shd w:val="clear" w:color="auto" w:fill="FAFAFA"/>
          </w:tcPr>
          <w:p w:rsidR="00C21C63" w:rsidRPr="00B360CC" w:rsidRDefault="00C21C63" w:rsidP="00B360CC">
            <w:pPr>
              <w:jc w:val="right"/>
              <w:rPr>
                <w:rFonts w:ascii="Arial" w:hAnsi="Arial" w:cs="Arial"/>
                <w:bCs/>
                <w:color w:val="auto"/>
                <w:sz w:val="16"/>
                <w:szCs w:val="16"/>
              </w:rPr>
            </w:pPr>
            <w:r w:rsidRPr="00B360CC">
              <w:rPr>
                <w:rFonts w:ascii="Arial" w:hAnsi="Arial" w:cs="Arial"/>
                <w:bCs/>
                <w:color w:val="auto"/>
                <w:sz w:val="16"/>
                <w:szCs w:val="16"/>
              </w:rPr>
              <w:t>54,000</w:t>
            </w:r>
          </w:p>
        </w:tc>
        <w:tc>
          <w:tcPr>
            <w:tcW w:w="1088" w:type="dxa"/>
            <w:tcBorders>
              <w:top w:val="nil"/>
              <w:left w:val="nil"/>
              <w:bottom w:val="nil"/>
              <w:right w:val="nil"/>
            </w:tcBorders>
            <w:shd w:val="clear" w:color="auto" w:fill="FAFAFA"/>
            <w:vAlign w:val="center"/>
          </w:tcPr>
          <w:p w:rsidR="00C21C63" w:rsidRPr="00B360CC" w:rsidRDefault="00C21C63" w:rsidP="00B360CC">
            <w:pPr>
              <w:jc w:val="right"/>
              <w:rPr>
                <w:rFonts w:ascii="Arial" w:hAnsi="Arial" w:cs="Arial"/>
                <w:bCs/>
                <w:color w:val="auto"/>
                <w:sz w:val="16"/>
                <w:szCs w:val="16"/>
              </w:rPr>
            </w:pPr>
            <w:r w:rsidRPr="00B360CC">
              <w:rPr>
                <w:rFonts w:ascii="Arial" w:hAnsi="Arial" w:cs="Arial"/>
                <w:bCs/>
                <w:color w:val="auto"/>
                <w:sz w:val="16"/>
                <w:szCs w:val="16"/>
              </w:rPr>
              <w:t>35,046,497</w:t>
            </w:r>
          </w:p>
        </w:tc>
      </w:tr>
      <w:tr w:rsidR="00C86865" w:rsidRPr="00B360CC" w:rsidTr="00CE2689">
        <w:tc>
          <w:tcPr>
            <w:tcW w:w="2981" w:type="dxa"/>
            <w:tcBorders>
              <w:top w:val="nil"/>
              <w:left w:val="nil"/>
              <w:bottom w:val="nil"/>
              <w:right w:val="nil"/>
            </w:tcBorders>
            <w:vAlign w:val="center"/>
          </w:tcPr>
          <w:p w:rsidR="00C86865" w:rsidRPr="00B360CC" w:rsidRDefault="00C86865" w:rsidP="00B360CC">
            <w:pPr>
              <w:ind w:left="27"/>
              <w:rPr>
                <w:rFonts w:ascii="Arial" w:hAnsi="Arial" w:cs="Arial"/>
                <w:color w:val="auto"/>
                <w:sz w:val="16"/>
                <w:szCs w:val="16"/>
                <w:cs/>
              </w:rPr>
            </w:pPr>
            <w:r w:rsidRPr="00B360CC">
              <w:rPr>
                <w:rFonts w:ascii="Arial" w:hAnsi="Arial" w:cs="Arial"/>
                <w:color w:val="auto"/>
                <w:sz w:val="16"/>
                <w:szCs w:val="16"/>
              </w:rPr>
              <w:t>Addition</w:t>
            </w:r>
          </w:p>
        </w:tc>
        <w:tc>
          <w:tcPr>
            <w:tcW w:w="979" w:type="dxa"/>
            <w:tcBorders>
              <w:top w:val="nil"/>
              <w:left w:val="nil"/>
              <w:bottom w:val="nil"/>
              <w:right w:val="nil"/>
            </w:tcBorders>
            <w:shd w:val="clear" w:color="auto" w:fill="FAFAFA"/>
            <w:vAlign w:val="center"/>
          </w:tcPr>
          <w:p w:rsidR="00C86865" w:rsidRPr="00B360CC" w:rsidRDefault="00C86865" w:rsidP="00B360CC">
            <w:pPr>
              <w:jc w:val="right"/>
              <w:rPr>
                <w:rFonts w:ascii="Arial" w:hAnsi="Arial" w:cs="Arial"/>
                <w:bCs/>
                <w:color w:val="auto"/>
                <w:sz w:val="16"/>
                <w:szCs w:val="16"/>
              </w:rPr>
            </w:pPr>
            <w:r w:rsidRPr="00B360CC">
              <w:rPr>
                <w:rFonts w:ascii="Arial" w:hAnsi="Arial" w:cs="Arial"/>
                <w:bCs/>
                <w:color w:val="auto"/>
                <w:sz w:val="16"/>
                <w:szCs w:val="16"/>
              </w:rPr>
              <w:t>-</w:t>
            </w:r>
          </w:p>
        </w:tc>
        <w:tc>
          <w:tcPr>
            <w:tcW w:w="1181" w:type="dxa"/>
            <w:tcBorders>
              <w:top w:val="nil"/>
              <w:left w:val="nil"/>
              <w:bottom w:val="nil"/>
              <w:right w:val="nil"/>
            </w:tcBorders>
            <w:shd w:val="clear" w:color="auto" w:fill="FAFAFA"/>
            <w:vAlign w:val="center"/>
          </w:tcPr>
          <w:p w:rsidR="00C86865" w:rsidRPr="00B360CC" w:rsidRDefault="00C86865" w:rsidP="00B360CC">
            <w:pPr>
              <w:jc w:val="right"/>
              <w:rPr>
                <w:rFonts w:ascii="Arial" w:hAnsi="Arial" w:cs="Arial"/>
                <w:bCs/>
                <w:color w:val="auto"/>
                <w:sz w:val="16"/>
                <w:szCs w:val="16"/>
              </w:rPr>
            </w:pPr>
            <w:r w:rsidRPr="00B360CC">
              <w:rPr>
                <w:rFonts w:ascii="Arial" w:hAnsi="Arial" w:cs="Arial"/>
                <w:bCs/>
                <w:color w:val="auto"/>
                <w:sz w:val="16"/>
                <w:szCs w:val="16"/>
              </w:rPr>
              <w:t>379,188</w:t>
            </w:r>
          </w:p>
        </w:tc>
        <w:tc>
          <w:tcPr>
            <w:tcW w:w="1166" w:type="dxa"/>
            <w:tcBorders>
              <w:top w:val="nil"/>
              <w:left w:val="nil"/>
              <w:bottom w:val="nil"/>
              <w:right w:val="nil"/>
            </w:tcBorders>
            <w:shd w:val="clear" w:color="auto" w:fill="FAFAFA"/>
            <w:vAlign w:val="center"/>
          </w:tcPr>
          <w:p w:rsidR="00C86865" w:rsidRPr="00B360CC" w:rsidRDefault="00C86865" w:rsidP="00B360CC">
            <w:pPr>
              <w:jc w:val="right"/>
              <w:rPr>
                <w:rFonts w:ascii="Arial" w:hAnsi="Arial" w:cs="Arial"/>
                <w:bCs/>
                <w:color w:val="auto"/>
                <w:sz w:val="16"/>
                <w:szCs w:val="16"/>
              </w:rPr>
            </w:pPr>
            <w:r w:rsidRPr="00B360CC">
              <w:rPr>
                <w:rFonts w:ascii="Arial" w:hAnsi="Arial" w:cs="Arial"/>
                <w:bCs/>
                <w:color w:val="auto"/>
                <w:sz w:val="16"/>
                <w:szCs w:val="16"/>
              </w:rPr>
              <w:t>1,259,061</w:t>
            </w:r>
          </w:p>
        </w:tc>
        <w:tc>
          <w:tcPr>
            <w:tcW w:w="1008" w:type="dxa"/>
            <w:tcBorders>
              <w:top w:val="nil"/>
              <w:left w:val="nil"/>
              <w:bottom w:val="nil"/>
              <w:right w:val="nil"/>
            </w:tcBorders>
            <w:shd w:val="clear" w:color="auto" w:fill="FAFAFA"/>
            <w:vAlign w:val="center"/>
          </w:tcPr>
          <w:p w:rsidR="00C86865" w:rsidRPr="00B360CC" w:rsidRDefault="00C86865" w:rsidP="00B360CC">
            <w:pPr>
              <w:jc w:val="right"/>
              <w:rPr>
                <w:rFonts w:ascii="Arial" w:hAnsi="Arial" w:cs="Arial"/>
                <w:bCs/>
                <w:color w:val="auto"/>
                <w:sz w:val="16"/>
                <w:szCs w:val="16"/>
              </w:rPr>
            </w:pPr>
            <w:r w:rsidRPr="00B360CC">
              <w:rPr>
                <w:rFonts w:ascii="Arial" w:hAnsi="Arial" w:cs="Arial"/>
                <w:bCs/>
                <w:color w:val="auto"/>
                <w:sz w:val="16"/>
                <w:szCs w:val="16"/>
              </w:rPr>
              <w:t>9,746,221</w:t>
            </w:r>
          </w:p>
        </w:tc>
        <w:tc>
          <w:tcPr>
            <w:tcW w:w="1181" w:type="dxa"/>
            <w:tcBorders>
              <w:top w:val="nil"/>
              <w:left w:val="nil"/>
              <w:bottom w:val="nil"/>
              <w:right w:val="nil"/>
            </w:tcBorders>
            <w:shd w:val="clear" w:color="auto" w:fill="FAFAFA"/>
          </w:tcPr>
          <w:p w:rsidR="00C86865" w:rsidRPr="00B360CC" w:rsidRDefault="00C86865" w:rsidP="00B360CC">
            <w:pPr>
              <w:jc w:val="right"/>
              <w:rPr>
                <w:rFonts w:ascii="Arial" w:hAnsi="Arial" w:cs="Arial"/>
                <w:bCs/>
                <w:color w:val="auto"/>
                <w:sz w:val="16"/>
                <w:szCs w:val="16"/>
              </w:rPr>
            </w:pPr>
            <w:r w:rsidRPr="00B360CC">
              <w:rPr>
                <w:rFonts w:ascii="Arial" w:hAnsi="Arial" w:cs="Arial"/>
                <w:bCs/>
                <w:color w:val="auto"/>
                <w:sz w:val="16"/>
                <w:szCs w:val="16"/>
              </w:rPr>
              <w:t>369,703</w:t>
            </w:r>
          </w:p>
        </w:tc>
        <w:tc>
          <w:tcPr>
            <w:tcW w:w="1088" w:type="dxa"/>
            <w:tcBorders>
              <w:top w:val="nil"/>
              <w:left w:val="nil"/>
              <w:bottom w:val="nil"/>
              <w:right w:val="nil"/>
            </w:tcBorders>
            <w:shd w:val="clear" w:color="auto" w:fill="FAFAFA"/>
            <w:vAlign w:val="center"/>
          </w:tcPr>
          <w:p w:rsidR="00C86865" w:rsidRPr="00B360CC" w:rsidRDefault="00C86865" w:rsidP="00B360CC">
            <w:pPr>
              <w:jc w:val="right"/>
              <w:rPr>
                <w:rFonts w:ascii="Arial" w:hAnsi="Arial" w:cs="Arial"/>
                <w:bCs/>
                <w:color w:val="auto"/>
                <w:sz w:val="16"/>
                <w:szCs w:val="16"/>
              </w:rPr>
            </w:pPr>
            <w:r w:rsidRPr="00B360CC">
              <w:rPr>
                <w:rFonts w:ascii="Arial" w:hAnsi="Arial" w:cs="Arial"/>
                <w:bCs/>
                <w:color w:val="auto"/>
                <w:sz w:val="16"/>
                <w:szCs w:val="16"/>
              </w:rPr>
              <w:t>11,754,173</w:t>
            </w:r>
          </w:p>
        </w:tc>
      </w:tr>
      <w:tr w:rsidR="00C86865" w:rsidRPr="00B360CC" w:rsidTr="00CE2689">
        <w:tc>
          <w:tcPr>
            <w:tcW w:w="2981" w:type="dxa"/>
            <w:tcBorders>
              <w:top w:val="nil"/>
              <w:left w:val="nil"/>
              <w:bottom w:val="nil"/>
              <w:right w:val="nil"/>
            </w:tcBorders>
            <w:vAlign w:val="center"/>
          </w:tcPr>
          <w:p w:rsidR="00C86865" w:rsidRPr="00B360CC" w:rsidRDefault="00C86865" w:rsidP="00B360CC">
            <w:pPr>
              <w:ind w:left="27"/>
              <w:rPr>
                <w:rFonts w:ascii="Arial" w:hAnsi="Arial" w:cs="Arial"/>
                <w:color w:val="auto"/>
                <w:sz w:val="16"/>
                <w:szCs w:val="16"/>
                <w:cs/>
              </w:rPr>
            </w:pPr>
            <w:r w:rsidRPr="00B360CC">
              <w:rPr>
                <w:rFonts w:ascii="Arial" w:hAnsi="Arial" w:cs="Arial"/>
                <w:color w:val="auto"/>
                <w:sz w:val="16"/>
                <w:szCs w:val="16"/>
              </w:rPr>
              <w:t>Disposal/ Write-off, net</w:t>
            </w:r>
          </w:p>
        </w:tc>
        <w:tc>
          <w:tcPr>
            <w:tcW w:w="979" w:type="dxa"/>
            <w:tcBorders>
              <w:top w:val="nil"/>
              <w:left w:val="nil"/>
              <w:right w:val="nil"/>
            </w:tcBorders>
            <w:shd w:val="clear" w:color="auto" w:fill="FAFAFA"/>
            <w:vAlign w:val="center"/>
          </w:tcPr>
          <w:p w:rsidR="00C86865" w:rsidRPr="00B360CC" w:rsidRDefault="00C86865" w:rsidP="00B360CC">
            <w:pPr>
              <w:jc w:val="right"/>
              <w:rPr>
                <w:rFonts w:ascii="Arial" w:hAnsi="Arial" w:cs="Arial"/>
                <w:bCs/>
                <w:color w:val="auto"/>
                <w:sz w:val="16"/>
                <w:szCs w:val="16"/>
              </w:rPr>
            </w:pPr>
            <w:r w:rsidRPr="00B360CC">
              <w:rPr>
                <w:rFonts w:ascii="Arial" w:hAnsi="Arial" w:cs="Arial"/>
                <w:bCs/>
                <w:color w:val="auto"/>
                <w:sz w:val="16"/>
                <w:szCs w:val="16"/>
              </w:rPr>
              <w:t>-</w:t>
            </w:r>
          </w:p>
        </w:tc>
        <w:tc>
          <w:tcPr>
            <w:tcW w:w="1181" w:type="dxa"/>
            <w:tcBorders>
              <w:top w:val="nil"/>
              <w:left w:val="nil"/>
              <w:right w:val="nil"/>
            </w:tcBorders>
            <w:shd w:val="clear" w:color="auto" w:fill="FAFAFA"/>
            <w:vAlign w:val="center"/>
          </w:tcPr>
          <w:p w:rsidR="00C86865" w:rsidRPr="00B360CC" w:rsidRDefault="00C86865" w:rsidP="00B360CC">
            <w:pPr>
              <w:jc w:val="right"/>
              <w:rPr>
                <w:rFonts w:ascii="Arial" w:hAnsi="Arial" w:cs="Arial"/>
                <w:bCs/>
                <w:color w:val="auto"/>
                <w:sz w:val="16"/>
                <w:szCs w:val="16"/>
              </w:rPr>
            </w:pPr>
            <w:r w:rsidRPr="00B360CC">
              <w:rPr>
                <w:rFonts w:ascii="Arial" w:hAnsi="Arial" w:cs="Arial"/>
                <w:bCs/>
                <w:color w:val="auto"/>
                <w:sz w:val="16"/>
                <w:szCs w:val="16"/>
              </w:rPr>
              <w:t>-</w:t>
            </w:r>
          </w:p>
        </w:tc>
        <w:tc>
          <w:tcPr>
            <w:tcW w:w="1166" w:type="dxa"/>
            <w:tcBorders>
              <w:top w:val="nil"/>
              <w:left w:val="nil"/>
              <w:right w:val="nil"/>
            </w:tcBorders>
            <w:shd w:val="clear" w:color="auto" w:fill="FAFAFA"/>
            <w:vAlign w:val="center"/>
          </w:tcPr>
          <w:p w:rsidR="00C86865" w:rsidRPr="00B360CC" w:rsidRDefault="00C86865" w:rsidP="00B360CC">
            <w:pPr>
              <w:jc w:val="right"/>
              <w:rPr>
                <w:rFonts w:ascii="Arial" w:hAnsi="Arial" w:cs="Arial"/>
                <w:bCs/>
                <w:color w:val="auto"/>
                <w:sz w:val="16"/>
                <w:szCs w:val="16"/>
              </w:rPr>
            </w:pPr>
            <w:r w:rsidRPr="00B360CC">
              <w:rPr>
                <w:rFonts w:ascii="Arial" w:hAnsi="Arial" w:cs="Arial"/>
                <w:bCs/>
                <w:color w:val="auto"/>
                <w:sz w:val="16"/>
                <w:szCs w:val="16"/>
              </w:rPr>
              <w:t>(5,952)</w:t>
            </w:r>
          </w:p>
        </w:tc>
        <w:tc>
          <w:tcPr>
            <w:tcW w:w="1008" w:type="dxa"/>
            <w:tcBorders>
              <w:top w:val="nil"/>
              <w:left w:val="nil"/>
              <w:right w:val="nil"/>
            </w:tcBorders>
            <w:shd w:val="clear" w:color="auto" w:fill="FAFAFA"/>
            <w:vAlign w:val="center"/>
          </w:tcPr>
          <w:p w:rsidR="00C86865" w:rsidRPr="00B360CC" w:rsidRDefault="00C86865" w:rsidP="00B360CC">
            <w:pPr>
              <w:jc w:val="right"/>
              <w:rPr>
                <w:rFonts w:ascii="Arial" w:hAnsi="Arial" w:cs="Arial"/>
                <w:bCs/>
                <w:color w:val="auto"/>
                <w:sz w:val="16"/>
                <w:szCs w:val="16"/>
              </w:rPr>
            </w:pPr>
            <w:r w:rsidRPr="00B360CC">
              <w:rPr>
                <w:rFonts w:ascii="Arial" w:hAnsi="Arial" w:cs="Arial"/>
                <w:bCs/>
                <w:color w:val="auto"/>
                <w:sz w:val="16"/>
                <w:szCs w:val="16"/>
              </w:rPr>
              <w:t>(1,926,558)</w:t>
            </w:r>
          </w:p>
        </w:tc>
        <w:tc>
          <w:tcPr>
            <w:tcW w:w="1181" w:type="dxa"/>
            <w:tcBorders>
              <w:top w:val="nil"/>
              <w:left w:val="nil"/>
              <w:right w:val="nil"/>
            </w:tcBorders>
            <w:shd w:val="clear" w:color="auto" w:fill="FAFAFA"/>
          </w:tcPr>
          <w:p w:rsidR="00C86865" w:rsidRPr="00B360CC" w:rsidRDefault="00C86865" w:rsidP="00B360CC">
            <w:pPr>
              <w:jc w:val="right"/>
              <w:rPr>
                <w:rFonts w:ascii="Arial" w:hAnsi="Arial" w:cs="Arial"/>
                <w:bCs/>
                <w:color w:val="auto"/>
                <w:sz w:val="16"/>
                <w:szCs w:val="16"/>
              </w:rPr>
            </w:pPr>
            <w:r w:rsidRPr="00B360CC">
              <w:rPr>
                <w:rFonts w:ascii="Arial" w:hAnsi="Arial" w:cs="Arial"/>
                <w:bCs/>
                <w:color w:val="auto"/>
                <w:sz w:val="16"/>
                <w:szCs w:val="16"/>
              </w:rPr>
              <w:t>-</w:t>
            </w:r>
          </w:p>
        </w:tc>
        <w:tc>
          <w:tcPr>
            <w:tcW w:w="1088" w:type="dxa"/>
            <w:tcBorders>
              <w:top w:val="nil"/>
              <w:left w:val="nil"/>
              <w:right w:val="nil"/>
            </w:tcBorders>
            <w:shd w:val="clear" w:color="auto" w:fill="FAFAFA"/>
            <w:vAlign w:val="center"/>
          </w:tcPr>
          <w:p w:rsidR="00C86865" w:rsidRPr="00B360CC" w:rsidRDefault="00C86865" w:rsidP="00B360CC">
            <w:pPr>
              <w:jc w:val="right"/>
              <w:rPr>
                <w:rFonts w:ascii="Arial" w:hAnsi="Arial" w:cs="Arial"/>
                <w:bCs/>
                <w:color w:val="auto"/>
                <w:sz w:val="16"/>
                <w:szCs w:val="16"/>
              </w:rPr>
            </w:pPr>
            <w:r w:rsidRPr="00B360CC">
              <w:rPr>
                <w:rFonts w:ascii="Arial" w:hAnsi="Arial" w:cs="Arial"/>
                <w:bCs/>
                <w:color w:val="auto"/>
                <w:sz w:val="16"/>
                <w:szCs w:val="16"/>
              </w:rPr>
              <w:t>(1,932,510)</w:t>
            </w:r>
          </w:p>
        </w:tc>
      </w:tr>
      <w:tr w:rsidR="00C86865" w:rsidRPr="00B360CC" w:rsidTr="00CE2689">
        <w:tc>
          <w:tcPr>
            <w:tcW w:w="2981" w:type="dxa"/>
            <w:tcBorders>
              <w:top w:val="nil"/>
              <w:left w:val="nil"/>
              <w:bottom w:val="nil"/>
              <w:right w:val="nil"/>
            </w:tcBorders>
            <w:vAlign w:val="center"/>
          </w:tcPr>
          <w:p w:rsidR="00C86865" w:rsidRPr="00B360CC" w:rsidRDefault="00C86865" w:rsidP="00B360CC">
            <w:pPr>
              <w:ind w:left="27"/>
              <w:rPr>
                <w:rFonts w:ascii="Arial" w:hAnsi="Arial" w:cs="Arial"/>
                <w:color w:val="auto"/>
                <w:sz w:val="16"/>
                <w:szCs w:val="16"/>
              </w:rPr>
            </w:pPr>
            <w:r w:rsidRPr="00B360CC">
              <w:rPr>
                <w:rFonts w:ascii="Arial" w:hAnsi="Arial" w:cs="Arial"/>
                <w:color w:val="auto"/>
                <w:sz w:val="16"/>
                <w:szCs w:val="16"/>
              </w:rPr>
              <w:t>Depreciation charged</w:t>
            </w:r>
          </w:p>
        </w:tc>
        <w:tc>
          <w:tcPr>
            <w:tcW w:w="979" w:type="dxa"/>
            <w:tcBorders>
              <w:top w:val="nil"/>
              <w:left w:val="nil"/>
              <w:bottom w:val="single" w:sz="4" w:space="0" w:color="auto"/>
              <w:right w:val="nil"/>
            </w:tcBorders>
            <w:shd w:val="clear" w:color="auto" w:fill="FAFAFA"/>
            <w:vAlign w:val="center"/>
          </w:tcPr>
          <w:p w:rsidR="00C86865" w:rsidRPr="00B360CC" w:rsidRDefault="00C86865" w:rsidP="00B360CC">
            <w:pPr>
              <w:jc w:val="right"/>
              <w:rPr>
                <w:rFonts w:ascii="Arial" w:hAnsi="Arial" w:cs="Arial"/>
                <w:bCs/>
                <w:color w:val="auto"/>
                <w:sz w:val="16"/>
                <w:szCs w:val="16"/>
              </w:rPr>
            </w:pPr>
            <w:r w:rsidRPr="00B360CC">
              <w:rPr>
                <w:rFonts w:ascii="Arial" w:hAnsi="Arial" w:cs="Arial"/>
                <w:bCs/>
                <w:color w:val="auto"/>
                <w:sz w:val="16"/>
                <w:szCs w:val="16"/>
              </w:rPr>
              <w:t>-</w:t>
            </w:r>
          </w:p>
        </w:tc>
        <w:tc>
          <w:tcPr>
            <w:tcW w:w="1181" w:type="dxa"/>
            <w:tcBorders>
              <w:top w:val="nil"/>
              <w:left w:val="nil"/>
              <w:bottom w:val="single" w:sz="4" w:space="0" w:color="auto"/>
              <w:right w:val="nil"/>
            </w:tcBorders>
            <w:shd w:val="clear" w:color="auto" w:fill="FAFAFA"/>
            <w:vAlign w:val="center"/>
          </w:tcPr>
          <w:p w:rsidR="00C86865" w:rsidRPr="00B360CC" w:rsidRDefault="00C86865" w:rsidP="00B360CC">
            <w:pPr>
              <w:jc w:val="right"/>
              <w:rPr>
                <w:rFonts w:ascii="Arial" w:hAnsi="Arial" w:cs="Arial"/>
                <w:bCs/>
                <w:color w:val="auto"/>
                <w:sz w:val="16"/>
                <w:szCs w:val="16"/>
              </w:rPr>
            </w:pPr>
            <w:r w:rsidRPr="00B360CC">
              <w:rPr>
                <w:rFonts w:ascii="Arial" w:hAnsi="Arial" w:cs="Arial"/>
                <w:bCs/>
                <w:color w:val="auto"/>
                <w:sz w:val="16"/>
                <w:szCs w:val="16"/>
              </w:rPr>
              <w:t>(1,252,264)</w:t>
            </w:r>
          </w:p>
        </w:tc>
        <w:tc>
          <w:tcPr>
            <w:tcW w:w="1166" w:type="dxa"/>
            <w:tcBorders>
              <w:top w:val="nil"/>
              <w:left w:val="nil"/>
              <w:bottom w:val="single" w:sz="4" w:space="0" w:color="auto"/>
              <w:right w:val="nil"/>
            </w:tcBorders>
            <w:shd w:val="clear" w:color="auto" w:fill="FAFAFA"/>
            <w:vAlign w:val="center"/>
          </w:tcPr>
          <w:p w:rsidR="00C86865" w:rsidRPr="00B360CC" w:rsidRDefault="00C86865" w:rsidP="00B360CC">
            <w:pPr>
              <w:jc w:val="right"/>
              <w:rPr>
                <w:rFonts w:ascii="Arial" w:hAnsi="Arial" w:cs="Arial"/>
                <w:bCs/>
                <w:color w:val="auto"/>
                <w:sz w:val="16"/>
                <w:szCs w:val="16"/>
              </w:rPr>
            </w:pPr>
            <w:r w:rsidRPr="00B360CC">
              <w:rPr>
                <w:rFonts w:ascii="Arial" w:hAnsi="Arial" w:cs="Arial"/>
                <w:bCs/>
                <w:color w:val="auto"/>
                <w:sz w:val="16"/>
                <w:szCs w:val="16"/>
              </w:rPr>
              <w:t>(1,652,853)</w:t>
            </w:r>
          </w:p>
        </w:tc>
        <w:tc>
          <w:tcPr>
            <w:tcW w:w="1008" w:type="dxa"/>
            <w:tcBorders>
              <w:top w:val="nil"/>
              <w:left w:val="nil"/>
              <w:bottom w:val="single" w:sz="4" w:space="0" w:color="auto"/>
              <w:right w:val="nil"/>
            </w:tcBorders>
            <w:shd w:val="clear" w:color="auto" w:fill="FAFAFA"/>
            <w:vAlign w:val="center"/>
          </w:tcPr>
          <w:p w:rsidR="00C86865" w:rsidRPr="00B360CC" w:rsidRDefault="00C86865" w:rsidP="00B360CC">
            <w:pPr>
              <w:jc w:val="right"/>
              <w:rPr>
                <w:rFonts w:ascii="Arial" w:hAnsi="Arial" w:cs="Arial"/>
                <w:bCs/>
                <w:color w:val="auto"/>
                <w:sz w:val="16"/>
                <w:szCs w:val="16"/>
              </w:rPr>
            </w:pPr>
            <w:r w:rsidRPr="00B360CC">
              <w:rPr>
                <w:rFonts w:ascii="Arial" w:hAnsi="Arial" w:cs="Arial"/>
                <w:bCs/>
                <w:color w:val="auto"/>
                <w:sz w:val="16"/>
                <w:szCs w:val="16"/>
              </w:rPr>
              <w:t>(1,268,935)</w:t>
            </w:r>
          </w:p>
        </w:tc>
        <w:tc>
          <w:tcPr>
            <w:tcW w:w="1181" w:type="dxa"/>
            <w:tcBorders>
              <w:top w:val="nil"/>
              <w:left w:val="nil"/>
              <w:bottom w:val="single" w:sz="4" w:space="0" w:color="auto"/>
              <w:right w:val="nil"/>
            </w:tcBorders>
            <w:shd w:val="clear" w:color="auto" w:fill="FAFAFA"/>
          </w:tcPr>
          <w:p w:rsidR="00C86865" w:rsidRPr="00B360CC" w:rsidRDefault="00C86865" w:rsidP="00B360CC">
            <w:pPr>
              <w:jc w:val="right"/>
              <w:rPr>
                <w:rFonts w:ascii="Arial" w:hAnsi="Arial" w:cs="Arial"/>
                <w:bCs/>
                <w:color w:val="auto"/>
                <w:sz w:val="16"/>
                <w:szCs w:val="16"/>
              </w:rPr>
            </w:pPr>
            <w:r w:rsidRPr="00B360CC">
              <w:rPr>
                <w:rFonts w:ascii="Arial" w:hAnsi="Arial" w:cs="Arial"/>
                <w:bCs/>
                <w:color w:val="auto"/>
                <w:sz w:val="16"/>
                <w:szCs w:val="16"/>
              </w:rPr>
              <w:t>-</w:t>
            </w:r>
          </w:p>
        </w:tc>
        <w:tc>
          <w:tcPr>
            <w:tcW w:w="1088" w:type="dxa"/>
            <w:tcBorders>
              <w:top w:val="nil"/>
              <w:left w:val="nil"/>
              <w:bottom w:val="single" w:sz="4" w:space="0" w:color="auto"/>
              <w:right w:val="nil"/>
            </w:tcBorders>
            <w:shd w:val="clear" w:color="auto" w:fill="FAFAFA"/>
            <w:vAlign w:val="center"/>
          </w:tcPr>
          <w:p w:rsidR="00C86865" w:rsidRPr="00B360CC" w:rsidRDefault="00C86865" w:rsidP="00B360CC">
            <w:pPr>
              <w:jc w:val="right"/>
              <w:rPr>
                <w:rFonts w:ascii="Arial" w:hAnsi="Arial" w:cs="Arial"/>
                <w:bCs/>
                <w:color w:val="auto"/>
                <w:sz w:val="16"/>
                <w:szCs w:val="16"/>
              </w:rPr>
            </w:pPr>
            <w:r w:rsidRPr="00B360CC">
              <w:rPr>
                <w:rFonts w:ascii="Arial" w:hAnsi="Arial" w:cs="Arial"/>
                <w:bCs/>
                <w:color w:val="auto"/>
                <w:sz w:val="16"/>
                <w:szCs w:val="16"/>
              </w:rPr>
              <w:t>(4,174,052)</w:t>
            </w:r>
          </w:p>
        </w:tc>
      </w:tr>
      <w:tr w:rsidR="00C86865" w:rsidRPr="00B360CC" w:rsidTr="00CE2689">
        <w:tc>
          <w:tcPr>
            <w:tcW w:w="2981" w:type="dxa"/>
            <w:tcBorders>
              <w:top w:val="nil"/>
              <w:left w:val="nil"/>
              <w:bottom w:val="nil"/>
              <w:right w:val="nil"/>
            </w:tcBorders>
            <w:vAlign w:val="center"/>
          </w:tcPr>
          <w:p w:rsidR="00C86865" w:rsidRPr="00B360CC" w:rsidRDefault="00C86865" w:rsidP="00B360CC">
            <w:pPr>
              <w:ind w:left="27"/>
              <w:rPr>
                <w:rFonts w:ascii="Arial" w:hAnsi="Arial" w:cs="Arial"/>
                <w:bCs/>
                <w:color w:val="auto"/>
                <w:sz w:val="16"/>
                <w:szCs w:val="16"/>
              </w:rPr>
            </w:pPr>
          </w:p>
        </w:tc>
        <w:tc>
          <w:tcPr>
            <w:tcW w:w="979" w:type="dxa"/>
            <w:tcBorders>
              <w:top w:val="single" w:sz="4" w:space="0" w:color="auto"/>
              <w:left w:val="nil"/>
              <w:right w:val="nil"/>
            </w:tcBorders>
            <w:shd w:val="clear" w:color="auto" w:fill="FAFAFA"/>
            <w:vAlign w:val="center"/>
          </w:tcPr>
          <w:p w:rsidR="00C86865" w:rsidRPr="00B360CC" w:rsidRDefault="00C86865" w:rsidP="00B360CC">
            <w:pPr>
              <w:jc w:val="right"/>
              <w:rPr>
                <w:rFonts w:ascii="Arial" w:hAnsi="Arial" w:cs="Arial"/>
                <w:bCs/>
                <w:color w:val="auto"/>
                <w:sz w:val="16"/>
                <w:szCs w:val="16"/>
                <w:cs/>
              </w:rPr>
            </w:pPr>
          </w:p>
        </w:tc>
        <w:tc>
          <w:tcPr>
            <w:tcW w:w="1181" w:type="dxa"/>
            <w:tcBorders>
              <w:top w:val="single" w:sz="4" w:space="0" w:color="auto"/>
              <w:left w:val="nil"/>
              <w:right w:val="nil"/>
            </w:tcBorders>
            <w:shd w:val="clear" w:color="auto" w:fill="FAFAFA"/>
            <w:vAlign w:val="center"/>
          </w:tcPr>
          <w:p w:rsidR="00C86865" w:rsidRPr="00B360CC" w:rsidRDefault="00C86865" w:rsidP="00B360CC">
            <w:pPr>
              <w:jc w:val="right"/>
              <w:rPr>
                <w:rFonts w:ascii="Arial" w:hAnsi="Arial" w:cs="Arial"/>
                <w:bCs/>
                <w:color w:val="auto"/>
                <w:sz w:val="16"/>
                <w:szCs w:val="16"/>
              </w:rPr>
            </w:pPr>
          </w:p>
        </w:tc>
        <w:tc>
          <w:tcPr>
            <w:tcW w:w="1166" w:type="dxa"/>
            <w:tcBorders>
              <w:top w:val="single" w:sz="4" w:space="0" w:color="auto"/>
              <w:left w:val="nil"/>
              <w:right w:val="nil"/>
            </w:tcBorders>
            <w:shd w:val="clear" w:color="auto" w:fill="FAFAFA"/>
            <w:vAlign w:val="center"/>
          </w:tcPr>
          <w:p w:rsidR="00C86865" w:rsidRPr="00B360CC" w:rsidRDefault="00C86865" w:rsidP="00B360CC">
            <w:pPr>
              <w:jc w:val="right"/>
              <w:rPr>
                <w:rFonts w:ascii="Arial" w:hAnsi="Arial" w:cs="Arial"/>
                <w:bCs/>
                <w:color w:val="auto"/>
                <w:sz w:val="16"/>
                <w:szCs w:val="16"/>
              </w:rPr>
            </w:pPr>
          </w:p>
        </w:tc>
        <w:tc>
          <w:tcPr>
            <w:tcW w:w="1008" w:type="dxa"/>
            <w:tcBorders>
              <w:top w:val="single" w:sz="4" w:space="0" w:color="auto"/>
              <w:left w:val="nil"/>
              <w:right w:val="nil"/>
            </w:tcBorders>
            <w:shd w:val="clear" w:color="auto" w:fill="FAFAFA"/>
            <w:vAlign w:val="center"/>
          </w:tcPr>
          <w:p w:rsidR="00C86865" w:rsidRPr="00B360CC" w:rsidRDefault="00C86865" w:rsidP="00B360CC">
            <w:pPr>
              <w:jc w:val="right"/>
              <w:rPr>
                <w:rFonts w:ascii="Arial" w:hAnsi="Arial" w:cs="Arial"/>
                <w:bCs/>
                <w:color w:val="auto"/>
                <w:sz w:val="16"/>
                <w:szCs w:val="16"/>
              </w:rPr>
            </w:pPr>
          </w:p>
        </w:tc>
        <w:tc>
          <w:tcPr>
            <w:tcW w:w="1181" w:type="dxa"/>
            <w:tcBorders>
              <w:top w:val="single" w:sz="4" w:space="0" w:color="auto"/>
              <w:left w:val="nil"/>
              <w:right w:val="nil"/>
            </w:tcBorders>
            <w:shd w:val="clear" w:color="auto" w:fill="FAFAFA"/>
          </w:tcPr>
          <w:p w:rsidR="00C86865" w:rsidRPr="00B360CC" w:rsidRDefault="00C86865" w:rsidP="00B360CC">
            <w:pPr>
              <w:jc w:val="right"/>
              <w:rPr>
                <w:rFonts w:ascii="Arial" w:hAnsi="Arial" w:cs="Arial"/>
                <w:bCs/>
                <w:color w:val="auto"/>
                <w:sz w:val="16"/>
                <w:szCs w:val="16"/>
              </w:rPr>
            </w:pPr>
          </w:p>
        </w:tc>
        <w:tc>
          <w:tcPr>
            <w:tcW w:w="1088" w:type="dxa"/>
            <w:tcBorders>
              <w:top w:val="single" w:sz="4" w:space="0" w:color="auto"/>
              <w:left w:val="nil"/>
              <w:right w:val="nil"/>
            </w:tcBorders>
            <w:shd w:val="clear" w:color="auto" w:fill="FAFAFA"/>
            <w:vAlign w:val="center"/>
          </w:tcPr>
          <w:p w:rsidR="00C86865" w:rsidRPr="00B360CC" w:rsidRDefault="00C86865" w:rsidP="00B360CC">
            <w:pPr>
              <w:jc w:val="right"/>
              <w:rPr>
                <w:rFonts w:ascii="Arial" w:hAnsi="Arial" w:cs="Arial"/>
                <w:bCs/>
                <w:color w:val="auto"/>
                <w:sz w:val="16"/>
                <w:szCs w:val="16"/>
              </w:rPr>
            </w:pPr>
          </w:p>
        </w:tc>
      </w:tr>
      <w:tr w:rsidR="00C86865" w:rsidRPr="00B360CC" w:rsidTr="00CE2689">
        <w:tc>
          <w:tcPr>
            <w:tcW w:w="2981" w:type="dxa"/>
            <w:tcBorders>
              <w:top w:val="nil"/>
              <w:left w:val="nil"/>
              <w:bottom w:val="nil"/>
              <w:right w:val="nil"/>
            </w:tcBorders>
            <w:vAlign w:val="center"/>
          </w:tcPr>
          <w:p w:rsidR="00C86865" w:rsidRPr="00B360CC" w:rsidRDefault="00C86865" w:rsidP="00B360CC">
            <w:pPr>
              <w:ind w:left="27"/>
              <w:rPr>
                <w:rFonts w:ascii="Arial" w:hAnsi="Arial" w:cs="Arial"/>
                <w:color w:val="auto"/>
                <w:sz w:val="16"/>
                <w:szCs w:val="16"/>
                <w:cs/>
              </w:rPr>
            </w:pPr>
            <w:r w:rsidRPr="00B360CC">
              <w:rPr>
                <w:rFonts w:ascii="Arial" w:hAnsi="Arial" w:cs="Arial"/>
                <w:b/>
                <w:bCs/>
                <w:color w:val="auto"/>
                <w:sz w:val="16"/>
                <w:szCs w:val="16"/>
              </w:rPr>
              <w:t>Closing net book amount</w:t>
            </w:r>
          </w:p>
        </w:tc>
        <w:tc>
          <w:tcPr>
            <w:tcW w:w="979" w:type="dxa"/>
            <w:tcBorders>
              <w:top w:val="nil"/>
              <w:left w:val="nil"/>
              <w:bottom w:val="single" w:sz="4" w:space="0" w:color="auto"/>
              <w:right w:val="nil"/>
            </w:tcBorders>
            <w:shd w:val="clear" w:color="auto" w:fill="FAFAFA"/>
            <w:vAlign w:val="center"/>
          </w:tcPr>
          <w:p w:rsidR="00C86865" w:rsidRPr="00B360CC" w:rsidRDefault="00C86865" w:rsidP="00B360CC">
            <w:pPr>
              <w:jc w:val="right"/>
              <w:rPr>
                <w:rFonts w:ascii="Arial" w:hAnsi="Arial" w:cs="Arial"/>
                <w:color w:val="auto"/>
                <w:sz w:val="16"/>
                <w:szCs w:val="16"/>
              </w:rPr>
            </w:pPr>
            <w:r w:rsidRPr="00B360CC">
              <w:rPr>
                <w:rFonts w:ascii="Arial" w:hAnsi="Arial" w:cs="Arial"/>
                <w:color w:val="auto"/>
                <w:sz w:val="16"/>
                <w:szCs w:val="16"/>
              </w:rPr>
              <w:t>10,215,811</w:t>
            </w:r>
          </w:p>
        </w:tc>
        <w:tc>
          <w:tcPr>
            <w:tcW w:w="1181" w:type="dxa"/>
            <w:tcBorders>
              <w:top w:val="nil"/>
              <w:left w:val="nil"/>
              <w:bottom w:val="single" w:sz="4" w:space="0" w:color="auto"/>
              <w:right w:val="nil"/>
            </w:tcBorders>
            <w:shd w:val="clear" w:color="auto" w:fill="FAFAFA"/>
            <w:vAlign w:val="center"/>
          </w:tcPr>
          <w:p w:rsidR="00C86865" w:rsidRPr="00B360CC" w:rsidRDefault="00C86865" w:rsidP="00B360CC">
            <w:pPr>
              <w:jc w:val="right"/>
              <w:rPr>
                <w:rFonts w:ascii="Arial" w:hAnsi="Arial" w:cs="Arial"/>
                <w:color w:val="auto"/>
                <w:sz w:val="16"/>
                <w:szCs w:val="16"/>
              </w:rPr>
            </w:pPr>
            <w:r w:rsidRPr="00B360CC">
              <w:rPr>
                <w:rFonts w:ascii="Arial" w:hAnsi="Arial" w:cs="Arial"/>
                <w:color w:val="auto"/>
                <w:sz w:val="16"/>
                <w:szCs w:val="16"/>
              </w:rPr>
              <w:t>11,900,260</w:t>
            </w:r>
          </w:p>
        </w:tc>
        <w:tc>
          <w:tcPr>
            <w:tcW w:w="1166" w:type="dxa"/>
            <w:tcBorders>
              <w:top w:val="nil"/>
              <w:left w:val="nil"/>
              <w:bottom w:val="single" w:sz="4" w:space="0" w:color="auto"/>
              <w:right w:val="nil"/>
            </w:tcBorders>
            <w:shd w:val="clear" w:color="auto" w:fill="FAFAFA"/>
            <w:vAlign w:val="center"/>
          </w:tcPr>
          <w:p w:rsidR="00C86865" w:rsidRPr="00B360CC" w:rsidRDefault="00C86865" w:rsidP="00B360CC">
            <w:pPr>
              <w:jc w:val="right"/>
              <w:rPr>
                <w:rFonts w:ascii="Arial" w:hAnsi="Arial" w:cs="Arial"/>
                <w:color w:val="auto"/>
                <w:sz w:val="16"/>
                <w:szCs w:val="16"/>
              </w:rPr>
            </w:pPr>
            <w:r w:rsidRPr="00B360CC">
              <w:rPr>
                <w:rFonts w:ascii="Arial" w:hAnsi="Arial" w:cs="Arial"/>
                <w:color w:val="auto"/>
                <w:sz w:val="16"/>
                <w:szCs w:val="16"/>
              </w:rPr>
              <w:t>4,937,328</w:t>
            </w:r>
          </w:p>
        </w:tc>
        <w:tc>
          <w:tcPr>
            <w:tcW w:w="1008" w:type="dxa"/>
            <w:tcBorders>
              <w:top w:val="nil"/>
              <w:left w:val="nil"/>
              <w:bottom w:val="single" w:sz="4" w:space="0" w:color="auto"/>
              <w:right w:val="nil"/>
            </w:tcBorders>
            <w:shd w:val="clear" w:color="auto" w:fill="FAFAFA"/>
            <w:vAlign w:val="center"/>
          </w:tcPr>
          <w:p w:rsidR="00C86865" w:rsidRPr="00B360CC" w:rsidRDefault="00C86865" w:rsidP="00B360CC">
            <w:pPr>
              <w:jc w:val="right"/>
              <w:rPr>
                <w:rFonts w:ascii="Arial" w:hAnsi="Arial" w:cs="Arial"/>
                <w:color w:val="auto"/>
                <w:sz w:val="16"/>
                <w:szCs w:val="16"/>
              </w:rPr>
            </w:pPr>
            <w:r w:rsidRPr="00B360CC">
              <w:rPr>
                <w:rFonts w:ascii="Arial" w:hAnsi="Arial" w:cs="Arial"/>
                <w:color w:val="auto"/>
                <w:sz w:val="16"/>
                <w:szCs w:val="16"/>
              </w:rPr>
              <w:t>13,217,006</w:t>
            </w:r>
          </w:p>
        </w:tc>
        <w:tc>
          <w:tcPr>
            <w:tcW w:w="1181" w:type="dxa"/>
            <w:tcBorders>
              <w:top w:val="nil"/>
              <w:left w:val="nil"/>
              <w:bottom w:val="single" w:sz="4" w:space="0" w:color="auto"/>
              <w:right w:val="nil"/>
            </w:tcBorders>
            <w:shd w:val="clear" w:color="auto" w:fill="FAFAFA"/>
          </w:tcPr>
          <w:p w:rsidR="00C86865" w:rsidRPr="00B360CC" w:rsidRDefault="00C86865" w:rsidP="00B360CC">
            <w:pPr>
              <w:jc w:val="right"/>
              <w:rPr>
                <w:rFonts w:ascii="Arial" w:hAnsi="Arial" w:cs="Arial"/>
                <w:color w:val="auto"/>
                <w:sz w:val="16"/>
                <w:szCs w:val="16"/>
              </w:rPr>
            </w:pPr>
            <w:r w:rsidRPr="00B360CC">
              <w:rPr>
                <w:rFonts w:ascii="Arial" w:hAnsi="Arial" w:cs="Arial"/>
                <w:color w:val="auto"/>
                <w:sz w:val="16"/>
                <w:szCs w:val="16"/>
              </w:rPr>
              <w:t>423,703</w:t>
            </w:r>
          </w:p>
        </w:tc>
        <w:tc>
          <w:tcPr>
            <w:tcW w:w="1088" w:type="dxa"/>
            <w:tcBorders>
              <w:top w:val="nil"/>
              <w:left w:val="nil"/>
              <w:bottom w:val="single" w:sz="4" w:space="0" w:color="auto"/>
              <w:right w:val="nil"/>
            </w:tcBorders>
            <w:shd w:val="clear" w:color="auto" w:fill="FAFAFA"/>
            <w:vAlign w:val="center"/>
          </w:tcPr>
          <w:p w:rsidR="00C86865" w:rsidRPr="00B360CC" w:rsidRDefault="00C86865" w:rsidP="00B360CC">
            <w:pPr>
              <w:jc w:val="right"/>
              <w:rPr>
                <w:rFonts w:ascii="Arial" w:hAnsi="Arial" w:cs="Arial"/>
                <w:color w:val="auto"/>
                <w:sz w:val="16"/>
                <w:szCs w:val="16"/>
              </w:rPr>
            </w:pPr>
            <w:r w:rsidRPr="00B360CC">
              <w:rPr>
                <w:rFonts w:ascii="Arial" w:hAnsi="Arial" w:cs="Arial"/>
                <w:color w:val="auto"/>
                <w:sz w:val="16"/>
                <w:szCs w:val="16"/>
              </w:rPr>
              <w:t>40,694,108</w:t>
            </w:r>
          </w:p>
        </w:tc>
      </w:tr>
      <w:tr w:rsidR="00C86865" w:rsidRPr="00B360CC" w:rsidTr="00CE2689">
        <w:tc>
          <w:tcPr>
            <w:tcW w:w="2981" w:type="dxa"/>
            <w:tcBorders>
              <w:top w:val="nil"/>
              <w:left w:val="nil"/>
              <w:bottom w:val="nil"/>
              <w:right w:val="nil"/>
            </w:tcBorders>
            <w:vAlign w:val="center"/>
          </w:tcPr>
          <w:p w:rsidR="00C86865" w:rsidRPr="00B360CC" w:rsidRDefault="00C86865" w:rsidP="00B360CC">
            <w:pPr>
              <w:ind w:left="27"/>
              <w:rPr>
                <w:rFonts w:ascii="Arial" w:hAnsi="Arial" w:cs="Arial"/>
                <w:bCs/>
                <w:color w:val="auto"/>
                <w:sz w:val="16"/>
                <w:szCs w:val="16"/>
              </w:rPr>
            </w:pPr>
          </w:p>
        </w:tc>
        <w:tc>
          <w:tcPr>
            <w:tcW w:w="979" w:type="dxa"/>
            <w:tcBorders>
              <w:top w:val="single" w:sz="4" w:space="0" w:color="auto"/>
              <w:left w:val="nil"/>
              <w:bottom w:val="nil"/>
              <w:right w:val="nil"/>
            </w:tcBorders>
            <w:shd w:val="clear" w:color="auto" w:fill="FAFAFA"/>
            <w:vAlign w:val="center"/>
          </w:tcPr>
          <w:p w:rsidR="00C86865" w:rsidRPr="00B360CC" w:rsidRDefault="00C86865" w:rsidP="00B360CC">
            <w:pPr>
              <w:jc w:val="right"/>
              <w:rPr>
                <w:rFonts w:ascii="Arial" w:hAnsi="Arial" w:cs="Arial"/>
                <w:bCs/>
                <w:color w:val="auto"/>
                <w:sz w:val="16"/>
                <w:szCs w:val="16"/>
                <w:cs/>
              </w:rPr>
            </w:pPr>
          </w:p>
        </w:tc>
        <w:tc>
          <w:tcPr>
            <w:tcW w:w="1181" w:type="dxa"/>
            <w:tcBorders>
              <w:top w:val="single" w:sz="4" w:space="0" w:color="auto"/>
              <w:left w:val="nil"/>
              <w:bottom w:val="nil"/>
              <w:right w:val="nil"/>
            </w:tcBorders>
            <w:shd w:val="clear" w:color="auto" w:fill="FAFAFA"/>
            <w:vAlign w:val="center"/>
          </w:tcPr>
          <w:p w:rsidR="00C86865" w:rsidRPr="00B360CC" w:rsidRDefault="00C86865" w:rsidP="00B360CC">
            <w:pPr>
              <w:jc w:val="right"/>
              <w:rPr>
                <w:rFonts w:ascii="Arial" w:hAnsi="Arial" w:cs="Arial"/>
                <w:bCs/>
                <w:color w:val="auto"/>
                <w:sz w:val="16"/>
                <w:szCs w:val="16"/>
              </w:rPr>
            </w:pPr>
          </w:p>
        </w:tc>
        <w:tc>
          <w:tcPr>
            <w:tcW w:w="1166" w:type="dxa"/>
            <w:tcBorders>
              <w:top w:val="single" w:sz="4" w:space="0" w:color="auto"/>
              <w:left w:val="nil"/>
              <w:bottom w:val="nil"/>
              <w:right w:val="nil"/>
            </w:tcBorders>
            <w:shd w:val="clear" w:color="auto" w:fill="FAFAFA"/>
            <w:vAlign w:val="center"/>
          </w:tcPr>
          <w:p w:rsidR="00C86865" w:rsidRPr="00B360CC" w:rsidRDefault="00C86865" w:rsidP="00B360CC">
            <w:pPr>
              <w:jc w:val="right"/>
              <w:rPr>
                <w:rFonts w:ascii="Arial" w:hAnsi="Arial" w:cs="Arial"/>
                <w:bCs/>
                <w:color w:val="auto"/>
                <w:sz w:val="16"/>
                <w:szCs w:val="16"/>
              </w:rPr>
            </w:pPr>
          </w:p>
        </w:tc>
        <w:tc>
          <w:tcPr>
            <w:tcW w:w="1008" w:type="dxa"/>
            <w:tcBorders>
              <w:top w:val="single" w:sz="4" w:space="0" w:color="auto"/>
              <w:left w:val="nil"/>
              <w:bottom w:val="nil"/>
              <w:right w:val="nil"/>
            </w:tcBorders>
            <w:shd w:val="clear" w:color="auto" w:fill="FAFAFA"/>
            <w:vAlign w:val="center"/>
          </w:tcPr>
          <w:p w:rsidR="00C86865" w:rsidRPr="00B360CC" w:rsidRDefault="00C86865" w:rsidP="00B360CC">
            <w:pPr>
              <w:jc w:val="right"/>
              <w:rPr>
                <w:rFonts w:ascii="Arial" w:hAnsi="Arial" w:cs="Arial"/>
                <w:bCs/>
                <w:color w:val="auto"/>
                <w:sz w:val="16"/>
                <w:szCs w:val="16"/>
              </w:rPr>
            </w:pPr>
          </w:p>
        </w:tc>
        <w:tc>
          <w:tcPr>
            <w:tcW w:w="1181" w:type="dxa"/>
            <w:tcBorders>
              <w:top w:val="single" w:sz="4" w:space="0" w:color="auto"/>
              <w:left w:val="nil"/>
              <w:bottom w:val="nil"/>
              <w:right w:val="nil"/>
            </w:tcBorders>
            <w:shd w:val="clear" w:color="auto" w:fill="FAFAFA"/>
          </w:tcPr>
          <w:p w:rsidR="00C86865" w:rsidRPr="00B360CC" w:rsidRDefault="00C86865" w:rsidP="00B360CC">
            <w:pPr>
              <w:jc w:val="right"/>
              <w:rPr>
                <w:rFonts w:ascii="Arial" w:hAnsi="Arial" w:cs="Arial"/>
                <w:bCs/>
                <w:color w:val="auto"/>
                <w:sz w:val="16"/>
                <w:szCs w:val="16"/>
              </w:rPr>
            </w:pPr>
          </w:p>
        </w:tc>
        <w:tc>
          <w:tcPr>
            <w:tcW w:w="1088" w:type="dxa"/>
            <w:tcBorders>
              <w:top w:val="single" w:sz="4" w:space="0" w:color="auto"/>
              <w:left w:val="nil"/>
              <w:bottom w:val="nil"/>
              <w:right w:val="nil"/>
            </w:tcBorders>
            <w:shd w:val="clear" w:color="auto" w:fill="FAFAFA"/>
            <w:vAlign w:val="center"/>
          </w:tcPr>
          <w:p w:rsidR="00C86865" w:rsidRPr="00B360CC" w:rsidRDefault="00C86865" w:rsidP="00B360CC">
            <w:pPr>
              <w:jc w:val="right"/>
              <w:rPr>
                <w:rFonts w:ascii="Arial" w:hAnsi="Arial" w:cs="Arial"/>
                <w:bCs/>
                <w:color w:val="auto"/>
                <w:sz w:val="16"/>
                <w:szCs w:val="16"/>
              </w:rPr>
            </w:pPr>
          </w:p>
        </w:tc>
      </w:tr>
      <w:tr w:rsidR="00C86865" w:rsidRPr="00B360CC" w:rsidTr="00CE2689">
        <w:tc>
          <w:tcPr>
            <w:tcW w:w="2981" w:type="dxa"/>
            <w:tcBorders>
              <w:top w:val="nil"/>
              <w:left w:val="nil"/>
              <w:bottom w:val="nil"/>
              <w:right w:val="nil"/>
            </w:tcBorders>
            <w:vAlign w:val="center"/>
          </w:tcPr>
          <w:p w:rsidR="00C86865" w:rsidRPr="00B360CC" w:rsidRDefault="00C86865" w:rsidP="00B360CC">
            <w:pPr>
              <w:ind w:left="27"/>
              <w:rPr>
                <w:rFonts w:ascii="Arial" w:hAnsi="Arial" w:cs="Arial"/>
                <w:bCs/>
                <w:color w:val="auto"/>
                <w:sz w:val="16"/>
                <w:szCs w:val="16"/>
              </w:rPr>
            </w:pPr>
            <w:r w:rsidRPr="00B360CC">
              <w:rPr>
                <w:rFonts w:ascii="Arial" w:hAnsi="Arial" w:cs="Arial"/>
                <w:b/>
                <w:bCs/>
                <w:color w:val="auto"/>
                <w:sz w:val="16"/>
                <w:szCs w:val="16"/>
              </w:rPr>
              <w:t>As at 31 December 2019</w:t>
            </w:r>
          </w:p>
        </w:tc>
        <w:tc>
          <w:tcPr>
            <w:tcW w:w="979" w:type="dxa"/>
            <w:tcBorders>
              <w:top w:val="nil"/>
              <w:left w:val="nil"/>
              <w:bottom w:val="nil"/>
              <w:right w:val="nil"/>
            </w:tcBorders>
            <w:shd w:val="clear" w:color="auto" w:fill="FAFAFA"/>
            <w:vAlign w:val="center"/>
          </w:tcPr>
          <w:p w:rsidR="00C86865" w:rsidRPr="00B360CC" w:rsidRDefault="00C86865" w:rsidP="00B360CC">
            <w:pPr>
              <w:jc w:val="right"/>
              <w:rPr>
                <w:rFonts w:ascii="Arial" w:hAnsi="Arial" w:cs="Arial"/>
                <w:bCs/>
                <w:color w:val="auto"/>
                <w:sz w:val="16"/>
                <w:szCs w:val="16"/>
                <w:cs/>
              </w:rPr>
            </w:pPr>
          </w:p>
        </w:tc>
        <w:tc>
          <w:tcPr>
            <w:tcW w:w="1181" w:type="dxa"/>
            <w:tcBorders>
              <w:top w:val="nil"/>
              <w:left w:val="nil"/>
              <w:bottom w:val="nil"/>
              <w:right w:val="nil"/>
            </w:tcBorders>
            <w:shd w:val="clear" w:color="auto" w:fill="FAFAFA"/>
            <w:vAlign w:val="center"/>
          </w:tcPr>
          <w:p w:rsidR="00C86865" w:rsidRPr="00B360CC" w:rsidRDefault="00C86865" w:rsidP="00B360CC">
            <w:pPr>
              <w:jc w:val="right"/>
              <w:rPr>
                <w:rFonts w:ascii="Arial" w:hAnsi="Arial" w:cs="Arial"/>
                <w:bCs/>
                <w:color w:val="auto"/>
                <w:sz w:val="16"/>
                <w:szCs w:val="16"/>
              </w:rPr>
            </w:pPr>
          </w:p>
        </w:tc>
        <w:tc>
          <w:tcPr>
            <w:tcW w:w="1166" w:type="dxa"/>
            <w:tcBorders>
              <w:top w:val="nil"/>
              <w:left w:val="nil"/>
              <w:bottom w:val="nil"/>
              <w:right w:val="nil"/>
            </w:tcBorders>
            <w:shd w:val="clear" w:color="auto" w:fill="FAFAFA"/>
            <w:vAlign w:val="center"/>
          </w:tcPr>
          <w:p w:rsidR="00C86865" w:rsidRPr="00B360CC" w:rsidRDefault="00C86865" w:rsidP="00B360CC">
            <w:pPr>
              <w:jc w:val="right"/>
              <w:rPr>
                <w:rFonts w:ascii="Arial" w:hAnsi="Arial" w:cs="Arial"/>
                <w:bCs/>
                <w:color w:val="auto"/>
                <w:sz w:val="16"/>
                <w:szCs w:val="16"/>
              </w:rPr>
            </w:pPr>
          </w:p>
        </w:tc>
        <w:tc>
          <w:tcPr>
            <w:tcW w:w="1008" w:type="dxa"/>
            <w:tcBorders>
              <w:top w:val="nil"/>
              <w:left w:val="nil"/>
              <w:bottom w:val="nil"/>
              <w:right w:val="nil"/>
            </w:tcBorders>
            <w:shd w:val="clear" w:color="auto" w:fill="FAFAFA"/>
            <w:vAlign w:val="center"/>
          </w:tcPr>
          <w:p w:rsidR="00C86865" w:rsidRPr="00B360CC" w:rsidRDefault="00C86865" w:rsidP="00B360CC">
            <w:pPr>
              <w:jc w:val="right"/>
              <w:rPr>
                <w:rFonts w:ascii="Arial" w:hAnsi="Arial" w:cs="Arial"/>
                <w:bCs/>
                <w:color w:val="auto"/>
                <w:sz w:val="16"/>
                <w:szCs w:val="16"/>
              </w:rPr>
            </w:pPr>
          </w:p>
        </w:tc>
        <w:tc>
          <w:tcPr>
            <w:tcW w:w="1181" w:type="dxa"/>
            <w:tcBorders>
              <w:top w:val="nil"/>
              <w:left w:val="nil"/>
              <w:bottom w:val="nil"/>
              <w:right w:val="nil"/>
            </w:tcBorders>
            <w:shd w:val="clear" w:color="auto" w:fill="FAFAFA"/>
          </w:tcPr>
          <w:p w:rsidR="00C86865" w:rsidRPr="00B360CC" w:rsidRDefault="00C86865" w:rsidP="00B360CC">
            <w:pPr>
              <w:jc w:val="right"/>
              <w:rPr>
                <w:rFonts w:ascii="Arial" w:hAnsi="Arial" w:cs="Arial"/>
                <w:bCs/>
                <w:color w:val="auto"/>
                <w:sz w:val="16"/>
                <w:szCs w:val="16"/>
              </w:rPr>
            </w:pPr>
          </w:p>
        </w:tc>
        <w:tc>
          <w:tcPr>
            <w:tcW w:w="1088" w:type="dxa"/>
            <w:tcBorders>
              <w:top w:val="nil"/>
              <w:left w:val="nil"/>
              <w:bottom w:val="nil"/>
              <w:right w:val="nil"/>
            </w:tcBorders>
            <w:shd w:val="clear" w:color="auto" w:fill="FAFAFA"/>
            <w:vAlign w:val="center"/>
          </w:tcPr>
          <w:p w:rsidR="00C86865" w:rsidRPr="00B360CC" w:rsidRDefault="00C86865" w:rsidP="00B360CC">
            <w:pPr>
              <w:jc w:val="right"/>
              <w:rPr>
                <w:rFonts w:ascii="Arial" w:hAnsi="Arial" w:cs="Arial"/>
                <w:bCs/>
                <w:color w:val="auto"/>
                <w:sz w:val="16"/>
                <w:szCs w:val="16"/>
              </w:rPr>
            </w:pPr>
          </w:p>
        </w:tc>
      </w:tr>
      <w:tr w:rsidR="003D16B5" w:rsidRPr="00B360CC" w:rsidTr="00CE2689">
        <w:tc>
          <w:tcPr>
            <w:tcW w:w="2981" w:type="dxa"/>
            <w:tcBorders>
              <w:top w:val="nil"/>
              <w:left w:val="nil"/>
              <w:bottom w:val="nil"/>
              <w:right w:val="nil"/>
            </w:tcBorders>
            <w:vAlign w:val="center"/>
          </w:tcPr>
          <w:p w:rsidR="003D16B5" w:rsidRPr="00B360CC" w:rsidRDefault="003D16B5" w:rsidP="00B360CC">
            <w:pPr>
              <w:ind w:left="27"/>
              <w:rPr>
                <w:rFonts w:ascii="Arial" w:hAnsi="Arial" w:cs="Arial"/>
                <w:color w:val="auto"/>
                <w:sz w:val="16"/>
                <w:szCs w:val="16"/>
                <w:lang w:val="en-US"/>
              </w:rPr>
            </w:pPr>
            <w:r w:rsidRPr="00B360CC">
              <w:rPr>
                <w:rFonts w:ascii="Arial" w:hAnsi="Arial" w:cs="Arial"/>
                <w:color w:val="auto"/>
                <w:sz w:val="16"/>
                <w:szCs w:val="16"/>
              </w:rPr>
              <w:t>Cost</w:t>
            </w:r>
          </w:p>
        </w:tc>
        <w:tc>
          <w:tcPr>
            <w:tcW w:w="979" w:type="dxa"/>
            <w:tcBorders>
              <w:top w:val="nil"/>
              <w:left w:val="nil"/>
              <w:right w:val="nil"/>
            </w:tcBorders>
            <w:shd w:val="clear" w:color="auto" w:fill="FAFAFA"/>
            <w:vAlign w:val="center"/>
          </w:tcPr>
          <w:p w:rsidR="003D16B5" w:rsidRPr="00B360CC" w:rsidRDefault="003D16B5" w:rsidP="00B360CC">
            <w:pPr>
              <w:jc w:val="right"/>
              <w:rPr>
                <w:rFonts w:ascii="Arial" w:hAnsi="Arial" w:cs="Arial"/>
                <w:bCs/>
                <w:color w:val="auto"/>
                <w:sz w:val="16"/>
                <w:szCs w:val="16"/>
              </w:rPr>
            </w:pPr>
            <w:r w:rsidRPr="00B360CC">
              <w:rPr>
                <w:rFonts w:ascii="Arial" w:hAnsi="Arial" w:cs="Arial"/>
                <w:bCs/>
                <w:color w:val="auto"/>
                <w:sz w:val="16"/>
                <w:szCs w:val="16"/>
              </w:rPr>
              <w:t>10,215,811</w:t>
            </w:r>
          </w:p>
        </w:tc>
        <w:tc>
          <w:tcPr>
            <w:tcW w:w="1181" w:type="dxa"/>
            <w:tcBorders>
              <w:top w:val="nil"/>
              <w:left w:val="nil"/>
              <w:right w:val="nil"/>
            </w:tcBorders>
            <w:shd w:val="clear" w:color="auto" w:fill="FAFAFA"/>
            <w:vAlign w:val="center"/>
          </w:tcPr>
          <w:p w:rsidR="003D16B5" w:rsidRPr="00B360CC" w:rsidRDefault="003D16B5" w:rsidP="00B360CC">
            <w:pPr>
              <w:jc w:val="right"/>
              <w:rPr>
                <w:rFonts w:ascii="Arial" w:hAnsi="Arial" w:cs="Arial"/>
                <w:bCs/>
                <w:color w:val="auto"/>
                <w:sz w:val="16"/>
                <w:szCs w:val="16"/>
              </w:rPr>
            </w:pPr>
            <w:r w:rsidRPr="00B360CC">
              <w:rPr>
                <w:rFonts w:ascii="Arial" w:hAnsi="Arial" w:cs="Arial"/>
                <w:bCs/>
                <w:color w:val="auto"/>
                <w:sz w:val="16"/>
                <w:szCs w:val="16"/>
              </w:rPr>
              <w:t>36,742,225</w:t>
            </w:r>
          </w:p>
        </w:tc>
        <w:tc>
          <w:tcPr>
            <w:tcW w:w="1166" w:type="dxa"/>
            <w:tcBorders>
              <w:top w:val="nil"/>
              <w:left w:val="nil"/>
              <w:right w:val="nil"/>
            </w:tcBorders>
            <w:shd w:val="clear" w:color="auto" w:fill="FAFAFA"/>
            <w:vAlign w:val="center"/>
          </w:tcPr>
          <w:p w:rsidR="003D16B5" w:rsidRPr="00B360CC" w:rsidRDefault="003D16B5" w:rsidP="00B360CC">
            <w:pPr>
              <w:jc w:val="right"/>
              <w:rPr>
                <w:rFonts w:ascii="Arial" w:hAnsi="Arial" w:cs="Arial"/>
                <w:bCs/>
                <w:color w:val="auto"/>
                <w:sz w:val="16"/>
                <w:szCs w:val="16"/>
              </w:rPr>
            </w:pPr>
            <w:r w:rsidRPr="00B360CC">
              <w:rPr>
                <w:rFonts w:ascii="Arial" w:hAnsi="Arial" w:cs="Arial"/>
                <w:bCs/>
                <w:color w:val="auto"/>
                <w:sz w:val="16"/>
                <w:szCs w:val="16"/>
              </w:rPr>
              <w:t>19,604,671</w:t>
            </w:r>
          </w:p>
        </w:tc>
        <w:tc>
          <w:tcPr>
            <w:tcW w:w="1008" w:type="dxa"/>
            <w:tcBorders>
              <w:top w:val="nil"/>
              <w:left w:val="nil"/>
              <w:right w:val="nil"/>
            </w:tcBorders>
            <w:shd w:val="clear" w:color="auto" w:fill="FAFAFA"/>
            <w:vAlign w:val="center"/>
          </w:tcPr>
          <w:p w:rsidR="003D16B5" w:rsidRPr="00B360CC" w:rsidRDefault="003D16B5" w:rsidP="00B360CC">
            <w:pPr>
              <w:jc w:val="right"/>
              <w:rPr>
                <w:rFonts w:ascii="Arial" w:hAnsi="Arial" w:cs="Arial"/>
                <w:bCs/>
                <w:color w:val="auto"/>
                <w:sz w:val="16"/>
                <w:szCs w:val="16"/>
              </w:rPr>
            </w:pPr>
            <w:r w:rsidRPr="00B360CC">
              <w:rPr>
                <w:rFonts w:ascii="Arial" w:hAnsi="Arial" w:cs="Arial"/>
                <w:bCs/>
                <w:color w:val="auto"/>
                <w:sz w:val="16"/>
                <w:szCs w:val="16"/>
              </w:rPr>
              <w:t>16,934,598</w:t>
            </w:r>
          </w:p>
        </w:tc>
        <w:tc>
          <w:tcPr>
            <w:tcW w:w="1181" w:type="dxa"/>
            <w:tcBorders>
              <w:top w:val="nil"/>
              <w:left w:val="nil"/>
              <w:right w:val="nil"/>
            </w:tcBorders>
            <w:shd w:val="clear" w:color="auto" w:fill="FAFAFA"/>
          </w:tcPr>
          <w:p w:rsidR="003D16B5" w:rsidRPr="00B360CC" w:rsidRDefault="003D16B5" w:rsidP="00B360CC">
            <w:pPr>
              <w:jc w:val="right"/>
              <w:rPr>
                <w:rFonts w:ascii="Arial" w:hAnsi="Arial" w:cs="Arial"/>
                <w:bCs/>
                <w:color w:val="auto"/>
                <w:sz w:val="16"/>
                <w:szCs w:val="16"/>
              </w:rPr>
            </w:pPr>
            <w:r w:rsidRPr="00B360CC">
              <w:rPr>
                <w:rFonts w:ascii="Arial" w:hAnsi="Arial" w:cs="Arial"/>
                <w:bCs/>
                <w:color w:val="auto"/>
                <w:sz w:val="16"/>
                <w:szCs w:val="16"/>
              </w:rPr>
              <w:t>423,703</w:t>
            </w:r>
          </w:p>
        </w:tc>
        <w:tc>
          <w:tcPr>
            <w:tcW w:w="1088" w:type="dxa"/>
            <w:tcBorders>
              <w:top w:val="nil"/>
              <w:left w:val="nil"/>
              <w:right w:val="nil"/>
            </w:tcBorders>
            <w:shd w:val="clear" w:color="auto" w:fill="FAFAFA"/>
            <w:vAlign w:val="center"/>
          </w:tcPr>
          <w:p w:rsidR="003D16B5" w:rsidRPr="00B360CC" w:rsidRDefault="003D16B5" w:rsidP="00B360CC">
            <w:pPr>
              <w:jc w:val="right"/>
              <w:rPr>
                <w:rFonts w:ascii="Arial" w:hAnsi="Arial" w:cs="Arial"/>
                <w:bCs/>
                <w:color w:val="auto"/>
                <w:sz w:val="16"/>
                <w:szCs w:val="16"/>
              </w:rPr>
            </w:pPr>
            <w:r w:rsidRPr="00B360CC">
              <w:rPr>
                <w:rFonts w:ascii="Arial" w:hAnsi="Arial" w:cs="Arial"/>
                <w:bCs/>
                <w:color w:val="auto"/>
                <w:sz w:val="16"/>
                <w:szCs w:val="16"/>
              </w:rPr>
              <w:t>83,921,008</w:t>
            </w:r>
          </w:p>
        </w:tc>
      </w:tr>
      <w:tr w:rsidR="003D16B5" w:rsidRPr="00B360CC" w:rsidTr="00CE2689">
        <w:tc>
          <w:tcPr>
            <w:tcW w:w="2981" w:type="dxa"/>
            <w:tcBorders>
              <w:top w:val="nil"/>
              <w:left w:val="nil"/>
              <w:bottom w:val="nil"/>
              <w:right w:val="nil"/>
            </w:tcBorders>
            <w:vAlign w:val="center"/>
          </w:tcPr>
          <w:p w:rsidR="003D16B5" w:rsidRPr="00B360CC" w:rsidRDefault="003D16B5" w:rsidP="00B360CC">
            <w:pPr>
              <w:ind w:left="27"/>
              <w:rPr>
                <w:rFonts w:ascii="Arial" w:hAnsi="Arial"/>
                <w:color w:val="auto"/>
                <w:sz w:val="16"/>
                <w:szCs w:val="16"/>
                <w:cs/>
              </w:rPr>
            </w:pPr>
            <w:proofErr w:type="gramStart"/>
            <w:r w:rsidRPr="00B360CC">
              <w:rPr>
                <w:rFonts w:ascii="Arial" w:hAnsi="Arial" w:cs="Arial"/>
                <w:color w:val="auto"/>
                <w:sz w:val="16"/>
                <w:szCs w:val="16"/>
                <w:u w:val="single"/>
              </w:rPr>
              <w:t>Less</w:t>
            </w:r>
            <w:r w:rsidRPr="00B360CC">
              <w:rPr>
                <w:rFonts w:ascii="Arial" w:hAnsi="Arial" w:cs="Arial"/>
                <w:color w:val="auto"/>
                <w:sz w:val="16"/>
                <w:szCs w:val="16"/>
              </w:rPr>
              <w:t xml:space="preserve">  Accumulated</w:t>
            </w:r>
            <w:proofErr w:type="gramEnd"/>
            <w:r w:rsidRPr="00B360CC">
              <w:rPr>
                <w:rFonts w:ascii="Arial" w:hAnsi="Arial" w:cs="Arial"/>
                <w:color w:val="auto"/>
                <w:sz w:val="16"/>
                <w:szCs w:val="16"/>
              </w:rPr>
              <w:t xml:space="preserve"> depreciation</w:t>
            </w:r>
          </w:p>
        </w:tc>
        <w:tc>
          <w:tcPr>
            <w:tcW w:w="979" w:type="dxa"/>
            <w:tcBorders>
              <w:top w:val="nil"/>
              <w:left w:val="nil"/>
              <w:bottom w:val="single" w:sz="4" w:space="0" w:color="auto"/>
              <w:right w:val="nil"/>
            </w:tcBorders>
            <w:shd w:val="clear" w:color="auto" w:fill="FAFAFA"/>
            <w:vAlign w:val="center"/>
          </w:tcPr>
          <w:p w:rsidR="003D16B5" w:rsidRPr="00B360CC" w:rsidRDefault="003D16B5" w:rsidP="00B360CC">
            <w:pPr>
              <w:jc w:val="right"/>
              <w:rPr>
                <w:rFonts w:ascii="Arial" w:hAnsi="Arial" w:cs="Arial"/>
                <w:bCs/>
                <w:color w:val="auto"/>
                <w:sz w:val="16"/>
                <w:szCs w:val="16"/>
              </w:rPr>
            </w:pPr>
            <w:r w:rsidRPr="00B360CC">
              <w:rPr>
                <w:rFonts w:ascii="Arial" w:hAnsi="Arial" w:cs="Arial"/>
                <w:bCs/>
                <w:color w:val="auto"/>
                <w:sz w:val="16"/>
                <w:szCs w:val="16"/>
              </w:rPr>
              <w:t>-</w:t>
            </w:r>
          </w:p>
        </w:tc>
        <w:tc>
          <w:tcPr>
            <w:tcW w:w="1181" w:type="dxa"/>
            <w:tcBorders>
              <w:top w:val="nil"/>
              <w:left w:val="nil"/>
              <w:bottom w:val="single" w:sz="4" w:space="0" w:color="auto"/>
              <w:right w:val="nil"/>
            </w:tcBorders>
            <w:shd w:val="clear" w:color="auto" w:fill="FAFAFA"/>
            <w:vAlign w:val="center"/>
          </w:tcPr>
          <w:p w:rsidR="003D16B5" w:rsidRPr="00B360CC" w:rsidRDefault="003D16B5" w:rsidP="00B360CC">
            <w:pPr>
              <w:jc w:val="right"/>
              <w:rPr>
                <w:rFonts w:ascii="Arial" w:hAnsi="Arial" w:cs="Arial"/>
                <w:bCs/>
                <w:color w:val="auto"/>
                <w:sz w:val="16"/>
                <w:szCs w:val="16"/>
              </w:rPr>
            </w:pPr>
            <w:r w:rsidRPr="00B360CC">
              <w:rPr>
                <w:rFonts w:ascii="Arial" w:hAnsi="Arial" w:cs="Arial"/>
                <w:bCs/>
                <w:color w:val="auto"/>
                <w:sz w:val="16"/>
                <w:szCs w:val="16"/>
              </w:rPr>
              <w:t>(24,841,965)</w:t>
            </w:r>
          </w:p>
        </w:tc>
        <w:tc>
          <w:tcPr>
            <w:tcW w:w="1166" w:type="dxa"/>
            <w:tcBorders>
              <w:top w:val="nil"/>
              <w:left w:val="nil"/>
              <w:bottom w:val="single" w:sz="4" w:space="0" w:color="auto"/>
              <w:right w:val="nil"/>
            </w:tcBorders>
            <w:shd w:val="clear" w:color="auto" w:fill="FAFAFA"/>
            <w:vAlign w:val="center"/>
          </w:tcPr>
          <w:p w:rsidR="003D16B5" w:rsidRPr="00B360CC" w:rsidRDefault="003D16B5" w:rsidP="00B360CC">
            <w:pPr>
              <w:jc w:val="right"/>
              <w:rPr>
                <w:rFonts w:ascii="Arial" w:hAnsi="Arial" w:cs="Arial"/>
                <w:bCs/>
                <w:color w:val="auto"/>
                <w:sz w:val="16"/>
                <w:szCs w:val="16"/>
              </w:rPr>
            </w:pPr>
            <w:r w:rsidRPr="00B360CC">
              <w:rPr>
                <w:rFonts w:ascii="Arial" w:hAnsi="Arial" w:cs="Arial"/>
                <w:bCs/>
                <w:color w:val="auto"/>
                <w:sz w:val="16"/>
                <w:szCs w:val="16"/>
              </w:rPr>
              <w:t>(14,667,343)</w:t>
            </w:r>
          </w:p>
        </w:tc>
        <w:tc>
          <w:tcPr>
            <w:tcW w:w="1008" w:type="dxa"/>
            <w:tcBorders>
              <w:top w:val="nil"/>
              <w:left w:val="nil"/>
              <w:bottom w:val="single" w:sz="4" w:space="0" w:color="auto"/>
              <w:right w:val="nil"/>
            </w:tcBorders>
            <w:shd w:val="clear" w:color="auto" w:fill="FAFAFA"/>
            <w:vAlign w:val="center"/>
          </w:tcPr>
          <w:p w:rsidR="003D16B5" w:rsidRPr="00B360CC" w:rsidRDefault="003D16B5" w:rsidP="00B360CC">
            <w:pPr>
              <w:jc w:val="right"/>
              <w:rPr>
                <w:rFonts w:ascii="Arial" w:hAnsi="Arial" w:cs="Arial"/>
                <w:bCs/>
                <w:color w:val="auto"/>
                <w:sz w:val="16"/>
                <w:szCs w:val="16"/>
              </w:rPr>
            </w:pPr>
            <w:r w:rsidRPr="00B360CC">
              <w:rPr>
                <w:rFonts w:ascii="Arial" w:hAnsi="Arial" w:cs="Arial"/>
                <w:bCs/>
                <w:color w:val="auto"/>
                <w:sz w:val="16"/>
                <w:szCs w:val="16"/>
              </w:rPr>
              <w:t>(3,717,592)</w:t>
            </w:r>
          </w:p>
        </w:tc>
        <w:tc>
          <w:tcPr>
            <w:tcW w:w="1181" w:type="dxa"/>
            <w:tcBorders>
              <w:top w:val="nil"/>
              <w:left w:val="nil"/>
              <w:bottom w:val="single" w:sz="4" w:space="0" w:color="auto"/>
              <w:right w:val="nil"/>
            </w:tcBorders>
            <w:shd w:val="clear" w:color="auto" w:fill="FAFAFA"/>
          </w:tcPr>
          <w:p w:rsidR="003D16B5" w:rsidRPr="00B360CC" w:rsidRDefault="003D16B5" w:rsidP="00B360CC">
            <w:pPr>
              <w:jc w:val="right"/>
              <w:rPr>
                <w:rFonts w:ascii="Arial" w:hAnsi="Arial" w:cs="Arial"/>
                <w:bCs/>
                <w:color w:val="auto"/>
                <w:sz w:val="16"/>
                <w:szCs w:val="16"/>
              </w:rPr>
            </w:pPr>
            <w:r w:rsidRPr="00B360CC">
              <w:rPr>
                <w:rFonts w:ascii="Arial" w:hAnsi="Arial" w:cs="Arial"/>
                <w:bCs/>
                <w:color w:val="auto"/>
                <w:sz w:val="16"/>
                <w:szCs w:val="16"/>
              </w:rPr>
              <w:t>-</w:t>
            </w:r>
          </w:p>
        </w:tc>
        <w:tc>
          <w:tcPr>
            <w:tcW w:w="1088" w:type="dxa"/>
            <w:tcBorders>
              <w:top w:val="nil"/>
              <w:left w:val="nil"/>
              <w:bottom w:val="single" w:sz="4" w:space="0" w:color="auto"/>
              <w:right w:val="nil"/>
            </w:tcBorders>
            <w:shd w:val="clear" w:color="auto" w:fill="FAFAFA"/>
            <w:vAlign w:val="center"/>
          </w:tcPr>
          <w:p w:rsidR="003D16B5" w:rsidRPr="00B360CC" w:rsidRDefault="003D16B5" w:rsidP="00B360CC">
            <w:pPr>
              <w:jc w:val="right"/>
              <w:rPr>
                <w:rFonts w:ascii="Arial" w:hAnsi="Arial" w:cs="Arial"/>
                <w:bCs/>
                <w:color w:val="auto"/>
                <w:sz w:val="16"/>
                <w:szCs w:val="16"/>
              </w:rPr>
            </w:pPr>
            <w:r w:rsidRPr="00B360CC">
              <w:rPr>
                <w:rFonts w:ascii="Arial" w:hAnsi="Arial" w:cs="Arial"/>
                <w:bCs/>
                <w:color w:val="auto"/>
                <w:sz w:val="16"/>
                <w:szCs w:val="16"/>
              </w:rPr>
              <w:t>(43,226,900)</w:t>
            </w:r>
          </w:p>
        </w:tc>
      </w:tr>
      <w:tr w:rsidR="003D16B5" w:rsidRPr="00B360CC" w:rsidTr="00CE2689">
        <w:tc>
          <w:tcPr>
            <w:tcW w:w="2981" w:type="dxa"/>
            <w:tcBorders>
              <w:top w:val="nil"/>
              <w:left w:val="nil"/>
              <w:bottom w:val="nil"/>
              <w:right w:val="nil"/>
            </w:tcBorders>
            <w:vAlign w:val="center"/>
          </w:tcPr>
          <w:p w:rsidR="003D16B5" w:rsidRPr="00B360CC" w:rsidRDefault="003D16B5" w:rsidP="00B360CC">
            <w:pPr>
              <w:ind w:left="27"/>
              <w:rPr>
                <w:rFonts w:ascii="Arial" w:hAnsi="Arial" w:cs="Arial"/>
                <w:bCs/>
                <w:color w:val="auto"/>
                <w:sz w:val="16"/>
                <w:szCs w:val="16"/>
              </w:rPr>
            </w:pPr>
          </w:p>
        </w:tc>
        <w:tc>
          <w:tcPr>
            <w:tcW w:w="979" w:type="dxa"/>
            <w:tcBorders>
              <w:top w:val="single" w:sz="4" w:space="0" w:color="auto"/>
              <w:left w:val="nil"/>
              <w:right w:val="nil"/>
            </w:tcBorders>
            <w:shd w:val="clear" w:color="auto" w:fill="FAFAFA"/>
            <w:vAlign w:val="center"/>
          </w:tcPr>
          <w:p w:rsidR="003D16B5" w:rsidRPr="00B360CC" w:rsidRDefault="003D16B5" w:rsidP="00B360CC">
            <w:pPr>
              <w:jc w:val="right"/>
              <w:rPr>
                <w:rFonts w:ascii="Arial" w:hAnsi="Arial" w:cs="Arial"/>
                <w:bCs/>
                <w:color w:val="auto"/>
                <w:sz w:val="16"/>
                <w:szCs w:val="16"/>
                <w:cs/>
              </w:rPr>
            </w:pPr>
          </w:p>
        </w:tc>
        <w:tc>
          <w:tcPr>
            <w:tcW w:w="1181" w:type="dxa"/>
            <w:tcBorders>
              <w:top w:val="single" w:sz="4" w:space="0" w:color="auto"/>
              <w:left w:val="nil"/>
              <w:right w:val="nil"/>
            </w:tcBorders>
            <w:shd w:val="clear" w:color="auto" w:fill="FAFAFA"/>
            <w:vAlign w:val="center"/>
          </w:tcPr>
          <w:p w:rsidR="003D16B5" w:rsidRPr="00B360CC" w:rsidRDefault="003D16B5" w:rsidP="00B360CC">
            <w:pPr>
              <w:jc w:val="right"/>
              <w:rPr>
                <w:rFonts w:ascii="Arial" w:hAnsi="Arial" w:cs="Arial"/>
                <w:bCs/>
                <w:color w:val="auto"/>
                <w:sz w:val="16"/>
                <w:szCs w:val="16"/>
              </w:rPr>
            </w:pPr>
          </w:p>
        </w:tc>
        <w:tc>
          <w:tcPr>
            <w:tcW w:w="1166" w:type="dxa"/>
            <w:tcBorders>
              <w:top w:val="single" w:sz="4" w:space="0" w:color="auto"/>
              <w:left w:val="nil"/>
              <w:right w:val="nil"/>
            </w:tcBorders>
            <w:shd w:val="clear" w:color="auto" w:fill="FAFAFA"/>
            <w:vAlign w:val="center"/>
          </w:tcPr>
          <w:p w:rsidR="003D16B5" w:rsidRPr="00B360CC" w:rsidRDefault="003D16B5" w:rsidP="00B360CC">
            <w:pPr>
              <w:jc w:val="right"/>
              <w:rPr>
                <w:rFonts w:ascii="Arial" w:hAnsi="Arial" w:cs="Arial"/>
                <w:bCs/>
                <w:color w:val="auto"/>
                <w:sz w:val="16"/>
                <w:szCs w:val="16"/>
              </w:rPr>
            </w:pPr>
          </w:p>
        </w:tc>
        <w:tc>
          <w:tcPr>
            <w:tcW w:w="1008" w:type="dxa"/>
            <w:tcBorders>
              <w:top w:val="single" w:sz="4" w:space="0" w:color="auto"/>
              <w:left w:val="nil"/>
              <w:right w:val="nil"/>
            </w:tcBorders>
            <w:shd w:val="clear" w:color="auto" w:fill="FAFAFA"/>
            <w:vAlign w:val="center"/>
          </w:tcPr>
          <w:p w:rsidR="003D16B5" w:rsidRPr="00B360CC" w:rsidRDefault="003D16B5" w:rsidP="00B360CC">
            <w:pPr>
              <w:jc w:val="right"/>
              <w:rPr>
                <w:rFonts w:ascii="Arial" w:hAnsi="Arial" w:cs="Arial"/>
                <w:bCs/>
                <w:color w:val="auto"/>
                <w:sz w:val="16"/>
                <w:szCs w:val="16"/>
              </w:rPr>
            </w:pPr>
          </w:p>
        </w:tc>
        <w:tc>
          <w:tcPr>
            <w:tcW w:w="1181" w:type="dxa"/>
            <w:tcBorders>
              <w:top w:val="single" w:sz="4" w:space="0" w:color="auto"/>
              <w:left w:val="nil"/>
              <w:right w:val="nil"/>
            </w:tcBorders>
            <w:shd w:val="clear" w:color="auto" w:fill="FAFAFA"/>
          </w:tcPr>
          <w:p w:rsidR="003D16B5" w:rsidRPr="00B360CC" w:rsidRDefault="003D16B5" w:rsidP="00B360CC">
            <w:pPr>
              <w:jc w:val="right"/>
              <w:rPr>
                <w:rFonts w:ascii="Arial" w:hAnsi="Arial" w:cs="Arial"/>
                <w:bCs/>
                <w:color w:val="auto"/>
                <w:sz w:val="16"/>
                <w:szCs w:val="16"/>
              </w:rPr>
            </w:pPr>
          </w:p>
        </w:tc>
        <w:tc>
          <w:tcPr>
            <w:tcW w:w="1088" w:type="dxa"/>
            <w:tcBorders>
              <w:top w:val="single" w:sz="4" w:space="0" w:color="auto"/>
              <w:left w:val="nil"/>
              <w:right w:val="nil"/>
            </w:tcBorders>
            <w:shd w:val="clear" w:color="auto" w:fill="FAFAFA"/>
            <w:vAlign w:val="center"/>
          </w:tcPr>
          <w:p w:rsidR="003D16B5" w:rsidRPr="00B360CC" w:rsidRDefault="003D16B5" w:rsidP="00B360CC">
            <w:pPr>
              <w:jc w:val="right"/>
              <w:rPr>
                <w:rFonts w:ascii="Arial" w:hAnsi="Arial" w:cs="Arial"/>
                <w:bCs/>
                <w:color w:val="auto"/>
                <w:sz w:val="16"/>
                <w:szCs w:val="16"/>
              </w:rPr>
            </w:pPr>
          </w:p>
        </w:tc>
      </w:tr>
      <w:tr w:rsidR="003D16B5" w:rsidRPr="00B360CC" w:rsidTr="00CE2689">
        <w:tc>
          <w:tcPr>
            <w:tcW w:w="2981" w:type="dxa"/>
            <w:tcBorders>
              <w:top w:val="nil"/>
              <w:left w:val="nil"/>
              <w:bottom w:val="nil"/>
              <w:right w:val="nil"/>
            </w:tcBorders>
            <w:vAlign w:val="center"/>
          </w:tcPr>
          <w:p w:rsidR="003D16B5" w:rsidRPr="00B360CC" w:rsidRDefault="003D16B5" w:rsidP="00B360CC">
            <w:pPr>
              <w:ind w:left="27"/>
              <w:rPr>
                <w:rFonts w:ascii="Arial" w:hAnsi="Arial" w:cs="Arial"/>
                <w:b/>
                <w:bCs/>
                <w:color w:val="auto"/>
                <w:sz w:val="16"/>
                <w:szCs w:val="16"/>
              </w:rPr>
            </w:pPr>
            <w:r w:rsidRPr="00B360CC">
              <w:rPr>
                <w:rFonts w:ascii="Arial" w:hAnsi="Arial" w:cs="Arial"/>
                <w:b/>
                <w:bCs/>
                <w:color w:val="auto"/>
                <w:sz w:val="16"/>
                <w:szCs w:val="16"/>
              </w:rPr>
              <w:t>Net book amount</w:t>
            </w:r>
          </w:p>
        </w:tc>
        <w:tc>
          <w:tcPr>
            <w:tcW w:w="979" w:type="dxa"/>
            <w:tcBorders>
              <w:top w:val="nil"/>
              <w:left w:val="nil"/>
              <w:bottom w:val="single" w:sz="4" w:space="0" w:color="auto"/>
              <w:right w:val="nil"/>
            </w:tcBorders>
            <w:shd w:val="clear" w:color="auto" w:fill="FAFAFA"/>
            <w:vAlign w:val="center"/>
          </w:tcPr>
          <w:p w:rsidR="003D16B5" w:rsidRPr="00B360CC" w:rsidRDefault="003D16B5" w:rsidP="00B360CC">
            <w:pPr>
              <w:jc w:val="right"/>
              <w:rPr>
                <w:rFonts w:ascii="Arial" w:hAnsi="Arial" w:cs="Arial"/>
                <w:bCs/>
                <w:color w:val="auto"/>
                <w:sz w:val="16"/>
                <w:szCs w:val="16"/>
              </w:rPr>
            </w:pPr>
            <w:r w:rsidRPr="00B360CC">
              <w:rPr>
                <w:rFonts w:ascii="Arial" w:hAnsi="Arial" w:cs="Arial"/>
                <w:bCs/>
                <w:color w:val="auto"/>
                <w:sz w:val="16"/>
                <w:szCs w:val="16"/>
              </w:rPr>
              <w:t>10,215,811</w:t>
            </w:r>
          </w:p>
        </w:tc>
        <w:tc>
          <w:tcPr>
            <w:tcW w:w="1181" w:type="dxa"/>
            <w:tcBorders>
              <w:top w:val="nil"/>
              <w:left w:val="nil"/>
              <w:bottom w:val="single" w:sz="4" w:space="0" w:color="auto"/>
              <w:right w:val="nil"/>
            </w:tcBorders>
            <w:shd w:val="clear" w:color="auto" w:fill="FAFAFA"/>
            <w:vAlign w:val="center"/>
          </w:tcPr>
          <w:p w:rsidR="003D16B5" w:rsidRPr="00B360CC" w:rsidRDefault="003D16B5" w:rsidP="00B360CC">
            <w:pPr>
              <w:jc w:val="right"/>
              <w:rPr>
                <w:rFonts w:ascii="Arial" w:hAnsi="Arial" w:cs="Arial"/>
                <w:bCs/>
                <w:color w:val="auto"/>
                <w:sz w:val="16"/>
                <w:szCs w:val="16"/>
              </w:rPr>
            </w:pPr>
            <w:r w:rsidRPr="00B360CC">
              <w:rPr>
                <w:rFonts w:ascii="Arial" w:hAnsi="Arial" w:cs="Arial"/>
                <w:bCs/>
                <w:color w:val="auto"/>
                <w:sz w:val="16"/>
                <w:szCs w:val="16"/>
              </w:rPr>
              <w:t>11,900,260</w:t>
            </w:r>
          </w:p>
        </w:tc>
        <w:tc>
          <w:tcPr>
            <w:tcW w:w="1166" w:type="dxa"/>
            <w:tcBorders>
              <w:top w:val="nil"/>
              <w:left w:val="nil"/>
              <w:bottom w:val="single" w:sz="4" w:space="0" w:color="auto"/>
              <w:right w:val="nil"/>
            </w:tcBorders>
            <w:shd w:val="clear" w:color="auto" w:fill="FAFAFA"/>
            <w:vAlign w:val="center"/>
          </w:tcPr>
          <w:p w:rsidR="003D16B5" w:rsidRPr="00B360CC" w:rsidRDefault="003D16B5" w:rsidP="00B360CC">
            <w:pPr>
              <w:jc w:val="right"/>
              <w:rPr>
                <w:rFonts w:ascii="Arial" w:hAnsi="Arial" w:cs="Arial"/>
                <w:bCs/>
                <w:color w:val="auto"/>
                <w:sz w:val="16"/>
                <w:szCs w:val="16"/>
              </w:rPr>
            </w:pPr>
            <w:r w:rsidRPr="00B360CC">
              <w:rPr>
                <w:rFonts w:ascii="Arial" w:hAnsi="Arial" w:cs="Arial"/>
                <w:bCs/>
                <w:color w:val="auto"/>
                <w:sz w:val="16"/>
                <w:szCs w:val="16"/>
              </w:rPr>
              <w:t>4,937,328</w:t>
            </w:r>
          </w:p>
        </w:tc>
        <w:tc>
          <w:tcPr>
            <w:tcW w:w="1008" w:type="dxa"/>
            <w:tcBorders>
              <w:top w:val="nil"/>
              <w:left w:val="nil"/>
              <w:bottom w:val="single" w:sz="4" w:space="0" w:color="auto"/>
              <w:right w:val="nil"/>
            </w:tcBorders>
            <w:shd w:val="clear" w:color="auto" w:fill="FAFAFA"/>
            <w:vAlign w:val="center"/>
          </w:tcPr>
          <w:p w:rsidR="003D16B5" w:rsidRPr="00B360CC" w:rsidRDefault="003D16B5" w:rsidP="00B360CC">
            <w:pPr>
              <w:jc w:val="right"/>
              <w:rPr>
                <w:rFonts w:ascii="Arial" w:hAnsi="Arial" w:cs="Arial"/>
                <w:bCs/>
                <w:color w:val="auto"/>
                <w:sz w:val="16"/>
                <w:szCs w:val="16"/>
              </w:rPr>
            </w:pPr>
            <w:r w:rsidRPr="00B360CC">
              <w:rPr>
                <w:rFonts w:ascii="Arial" w:hAnsi="Arial" w:cs="Arial"/>
                <w:bCs/>
                <w:color w:val="auto"/>
                <w:sz w:val="16"/>
                <w:szCs w:val="16"/>
              </w:rPr>
              <w:t>13,217,006</w:t>
            </w:r>
          </w:p>
        </w:tc>
        <w:tc>
          <w:tcPr>
            <w:tcW w:w="1181" w:type="dxa"/>
            <w:tcBorders>
              <w:top w:val="nil"/>
              <w:left w:val="nil"/>
              <w:bottom w:val="single" w:sz="4" w:space="0" w:color="auto"/>
              <w:right w:val="nil"/>
            </w:tcBorders>
            <w:shd w:val="clear" w:color="auto" w:fill="FAFAFA"/>
          </w:tcPr>
          <w:p w:rsidR="003D16B5" w:rsidRPr="00B360CC" w:rsidRDefault="003D16B5" w:rsidP="00B360CC">
            <w:pPr>
              <w:jc w:val="right"/>
              <w:rPr>
                <w:rFonts w:ascii="Arial" w:hAnsi="Arial" w:cs="Arial"/>
                <w:bCs/>
                <w:color w:val="auto"/>
                <w:sz w:val="16"/>
                <w:szCs w:val="16"/>
              </w:rPr>
            </w:pPr>
            <w:r w:rsidRPr="00B360CC">
              <w:rPr>
                <w:rFonts w:ascii="Arial" w:hAnsi="Arial" w:cs="Arial"/>
                <w:bCs/>
                <w:color w:val="auto"/>
                <w:sz w:val="16"/>
                <w:szCs w:val="16"/>
              </w:rPr>
              <w:t>423,703</w:t>
            </w:r>
          </w:p>
        </w:tc>
        <w:tc>
          <w:tcPr>
            <w:tcW w:w="1088" w:type="dxa"/>
            <w:tcBorders>
              <w:top w:val="nil"/>
              <w:left w:val="nil"/>
              <w:bottom w:val="single" w:sz="4" w:space="0" w:color="auto"/>
              <w:right w:val="nil"/>
            </w:tcBorders>
            <w:shd w:val="clear" w:color="auto" w:fill="FAFAFA"/>
            <w:vAlign w:val="center"/>
          </w:tcPr>
          <w:p w:rsidR="003D16B5" w:rsidRPr="00B360CC" w:rsidRDefault="003D16B5" w:rsidP="00B360CC">
            <w:pPr>
              <w:jc w:val="right"/>
              <w:rPr>
                <w:rFonts w:ascii="Arial" w:hAnsi="Arial" w:cs="Arial"/>
                <w:bCs/>
                <w:color w:val="auto"/>
                <w:sz w:val="16"/>
                <w:szCs w:val="16"/>
              </w:rPr>
            </w:pPr>
            <w:r w:rsidRPr="00B360CC">
              <w:rPr>
                <w:rFonts w:ascii="Arial" w:hAnsi="Arial" w:cs="Arial"/>
                <w:bCs/>
                <w:color w:val="auto"/>
                <w:sz w:val="16"/>
                <w:szCs w:val="16"/>
              </w:rPr>
              <w:t>40,694,108</w:t>
            </w:r>
          </w:p>
        </w:tc>
      </w:tr>
    </w:tbl>
    <w:p w:rsidR="00C1443F" w:rsidRPr="00C202BE" w:rsidRDefault="00C1443F" w:rsidP="00B360CC">
      <w:pPr>
        <w:ind w:right="0"/>
        <w:jc w:val="thaiDistribute"/>
        <w:rPr>
          <w:rFonts w:ascii="Arial" w:hAnsi="Arial" w:cs="Arial"/>
          <w:color w:val="auto"/>
          <w:sz w:val="18"/>
          <w:szCs w:val="18"/>
        </w:rPr>
      </w:pPr>
    </w:p>
    <w:p w:rsidR="00707A19" w:rsidRPr="00B360CC" w:rsidRDefault="00707A19" w:rsidP="00B360CC">
      <w:pPr>
        <w:ind w:right="0"/>
        <w:jc w:val="thaiDistribute"/>
        <w:rPr>
          <w:rFonts w:ascii="Arial" w:hAnsi="Arial" w:cs="Arial"/>
          <w:color w:val="auto"/>
          <w:sz w:val="18"/>
          <w:szCs w:val="18"/>
        </w:rPr>
      </w:pPr>
      <w:r w:rsidRPr="00B360CC">
        <w:rPr>
          <w:rFonts w:ascii="Arial" w:hAnsi="Arial" w:cs="Arial"/>
          <w:color w:val="auto"/>
          <w:sz w:val="18"/>
          <w:szCs w:val="18"/>
        </w:rPr>
        <w:t>Addition include</w:t>
      </w:r>
      <w:r w:rsidR="002B6761">
        <w:rPr>
          <w:rFonts w:ascii="Arial" w:hAnsi="Arial" w:cs="Arial"/>
          <w:color w:val="auto"/>
          <w:sz w:val="18"/>
          <w:szCs w:val="18"/>
        </w:rPr>
        <w:t>d</w:t>
      </w:r>
      <w:r w:rsidRPr="00B360CC">
        <w:rPr>
          <w:rFonts w:ascii="Arial" w:hAnsi="Arial" w:cs="Arial"/>
          <w:color w:val="auto"/>
          <w:sz w:val="18"/>
          <w:szCs w:val="18"/>
        </w:rPr>
        <w:t xml:space="preserve"> Baht </w:t>
      </w:r>
      <w:r w:rsidR="00BA38E0" w:rsidRPr="00B360CC">
        <w:rPr>
          <w:rFonts w:ascii="Arial" w:hAnsi="Arial" w:cs="Arial"/>
          <w:color w:val="auto"/>
          <w:sz w:val="18"/>
          <w:szCs w:val="18"/>
        </w:rPr>
        <w:t>9,746,221</w:t>
      </w:r>
      <w:r w:rsidR="00BA38E0" w:rsidRPr="00B360CC">
        <w:rPr>
          <w:rFonts w:ascii="Arial" w:hAnsi="Arial" w:cs="Arial"/>
          <w:color w:val="auto"/>
          <w:sz w:val="18"/>
          <w:szCs w:val="18"/>
          <w:cs/>
        </w:rPr>
        <w:t xml:space="preserve"> </w:t>
      </w:r>
      <w:r w:rsidRPr="00B360CC">
        <w:rPr>
          <w:rFonts w:ascii="Arial" w:hAnsi="Arial" w:cs="Arial"/>
          <w:color w:val="auto"/>
          <w:sz w:val="18"/>
          <w:szCs w:val="18"/>
        </w:rPr>
        <w:t>(</w:t>
      </w:r>
      <w:r w:rsidR="00BA38E0" w:rsidRPr="00B360CC">
        <w:rPr>
          <w:rFonts w:ascii="Arial" w:hAnsi="Arial" w:cs="Arial"/>
          <w:color w:val="auto"/>
          <w:sz w:val="18"/>
          <w:szCs w:val="18"/>
        </w:rPr>
        <w:t>2018</w:t>
      </w:r>
      <w:r w:rsidRPr="00B360CC">
        <w:rPr>
          <w:rFonts w:ascii="Arial" w:hAnsi="Arial" w:cs="Arial"/>
          <w:color w:val="auto"/>
          <w:sz w:val="18"/>
          <w:szCs w:val="18"/>
        </w:rPr>
        <w:t>:</w:t>
      </w:r>
      <w:r w:rsidR="002B6761">
        <w:rPr>
          <w:rFonts w:ascii="Arial" w:hAnsi="Arial" w:cs="Arial"/>
          <w:color w:val="auto"/>
          <w:sz w:val="18"/>
          <w:szCs w:val="18"/>
        </w:rPr>
        <w:t xml:space="preserve"> </w:t>
      </w:r>
      <w:r w:rsidR="009866DA">
        <w:rPr>
          <w:rFonts w:ascii="Arial" w:hAnsi="Arial" w:cs="Arial"/>
          <w:color w:val="auto"/>
          <w:sz w:val="18"/>
          <w:szCs w:val="18"/>
        </w:rPr>
        <w:t>n</w:t>
      </w:r>
      <w:r w:rsidR="00944B5E">
        <w:rPr>
          <w:rFonts w:ascii="Arial" w:hAnsi="Arial" w:cs="Arial"/>
          <w:color w:val="auto"/>
          <w:sz w:val="18"/>
          <w:szCs w:val="18"/>
        </w:rPr>
        <w:t>il</w:t>
      </w:r>
      <w:r w:rsidRPr="00B360CC">
        <w:rPr>
          <w:rFonts w:ascii="Arial" w:hAnsi="Arial" w:cs="Arial"/>
          <w:color w:val="auto"/>
          <w:sz w:val="18"/>
          <w:szCs w:val="18"/>
        </w:rPr>
        <w:t xml:space="preserve">) </w:t>
      </w:r>
      <w:r w:rsidR="008F77AA">
        <w:rPr>
          <w:rFonts w:ascii="Arial" w:hAnsi="Arial" w:cs="Arial"/>
          <w:color w:val="auto"/>
          <w:sz w:val="18"/>
          <w:szCs w:val="18"/>
        </w:rPr>
        <w:t xml:space="preserve">of </w:t>
      </w:r>
      <w:r w:rsidR="00FE7EF7" w:rsidRPr="00B360CC">
        <w:rPr>
          <w:rFonts w:ascii="Arial" w:hAnsi="Arial" w:cs="Arial"/>
          <w:color w:val="auto"/>
          <w:sz w:val="18"/>
          <w:szCs w:val="18"/>
        </w:rPr>
        <w:t xml:space="preserve">leased </w:t>
      </w:r>
      <w:r w:rsidRPr="00B360CC">
        <w:rPr>
          <w:rFonts w:ascii="Arial" w:hAnsi="Arial" w:cs="Arial"/>
          <w:color w:val="auto"/>
          <w:sz w:val="18"/>
          <w:szCs w:val="18"/>
        </w:rPr>
        <w:t>assets under finance leases (where the Group is the lessee)</w:t>
      </w:r>
      <w:r w:rsidR="00BA38E0" w:rsidRPr="00B360CC">
        <w:rPr>
          <w:rFonts w:ascii="Arial" w:hAnsi="Arial" w:cs="Arial"/>
          <w:color w:val="auto"/>
          <w:sz w:val="18"/>
          <w:szCs w:val="18"/>
        </w:rPr>
        <w:t>.</w:t>
      </w:r>
    </w:p>
    <w:p w:rsidR="00826B93" w:rsidRPr="00B360CC" w:rsidRDefault="00826B93" w:rsidP="00B360CC">
      <w:pPr>
        <w:ind w:right="0"/>
        <w:jc w:val="thaiDistribute"/>
        <w:rPr>
          <w:rFonts w:ascii="Arial" w:hAnsi="Arial" w:cs="Arial"/>
          <w:color w:val="auto"/>
          <w:sz w:val="18"/>
          <w:szCs w:val="18"/>
        </w:rPr>
      </w:pPr>
    </w:p>
    <w:p w:rsidR="00C1443F" w:rsidRPr="00B360CC" w:rsidRDefault="004544EA" w:rsidP="00B360CC">
      <w:pPr>
        <w:ind w:right="0"/>
        <w:jc w:val="thaiDistribute"/>
        <w:rPr>
          <w:rFonts w:ascii="Arial" w:hAnsi="Arial" w:cs="Arial"/>
          <w:color w:val="auto"/>
          <w:sz w:val="18"/>
          <w:szCs w:val="18"/>
        </w:rPr>
      </w:pPr>
      <w:r w:rsidRPr="001B0BB8">
        <w:rPr>
          <w:rFonts w:ascii="Arial" w:hAnsi="Arial" w:cs="Arial"/>
          <w:color w:val="auto"/>
          <w:spacing w:val="-4"/>
          <w:sz w:val="18"/>
          <w:szCs w:val="18"/>
        </w:rPr>
        <w:t>All l</w:t>
      </w:r>
      <w:r w:rsidR="00C1443F" w:rsidRPr="001B0BB8">
        <w:rPr>
          <w:rFonts w:ascii="Arial" w:hAnsi="Arial" w:cs="Arial"/>
          <w:color w:val="auto"/>
          <w:spacing w:val="-4"/>
          <w:sz w:val="18"/>
          <w:szCs w:val="18"/>
        </w:rPr>
        <w:t>and</w:t>
      </w:r>
      <w:r w:rsidRPr="001B0BB8">
        <w:rPr>
          <w:rFonts w:ascii="Arial" w:hAnsi="Arial" w:cs="Arial"/>
          <w:color w:val="auto"/>
          <w:spacing w:val="-4"/>
          <w:sz w:val="18"/>
          <w:szCs w:val="18"/>
        </w:rPr>
        <w:t>s</w:t>
      </w:r>
      <w:r w:rsidR="00C1443F" w:rsidRPr="001B0BB8">
        <w:rPr>
          <w:rFonts w:ascii="Arial" w:hAnsi="Arial" w:cs="Arial"/>
          <w:color w:val="auto"/>
          <w:spacing w:val="-4"/>
          <w:sz w:val="18"/>
          <w:szCs w:val="18"/>
        </w:rPr>
        <w:t xml:space="preserve"> </w:t>
      </w:r>
      <w:r w:rsidRPr="001B0BB8">
        <w:rPr>
          <w:rFonts w:ascii="Arial" w:hAnsi="Arial" w:cs="Arial"/>
          <w:color w:val="auto"/>
          <w:spacing w:val="-4"/>
          <w:sz w:val="18"/>
          <w:szCs w:val="18"/>
        </w:rPr>
        <w:t>and some</w:t>
      </w:r>
      <w:r w:rsidR="00C1443F" w:rsidRPr="001B0BB8">
        <w:rPr>
          <w:rFonts w:ascii="Arial" w:hAnsi="Arial" w:cs="Arial"/>
          <w:color w:val="auto"/>
          <w:spacing w:val="-4"/>
          <w:sz w:val="18"/>
          <w:szCs w:val="18"/>
        </w:rPr>
        <w:t xml:space="preserve"> building</w:t>
      </w:r>
      <w:r w:rsidRPr="001B0BB8">
        <w:rPr>
          <w:rFonts w:ascii="Arial" w:hAnsi="Arial" w:cs="Arial"/>
          <w:color w:val="auto"/>
          <w:spacing w:val="-4"/>
          <w:sz w:val="18"/>
          <w:szCs w:val="18"/>
        </w:rPr>
        <w:t xml:space="preserve">s </w:t>
      </w:r>
      <w:r w:rsidR="002F7717" w:rsidRPr="001B0BB8">
        <w:rPr>
          <w:rFonts w:ascii="Arial" w:hAnsi="Arial" w:cs="Arial"/>
          <w:color w:val="auto"/>
          <w:spacing w:val="-4"/>
          <w:sz w:val="18"/>
          <w:szCs w:val="18"/>
        </w:rPr>
        <w:t xml:space="preserve">of the Company </w:t>
      </w:r>
      <w:r w:rsidR="00C1443F" w:rsidRPr="001B0BB8">
        <w:rPr>
          <w:rFonts w:ascii="Arial" w:hAnsi="Arial" w:cs="Arial"/>
          <w:color w:val="auto"/>
          <w:spacing w:val="-4"/>
          <w:sz w:val="18"/>
          <w:szCs w:val="18"/>
        </w:rPr>
        <w:t>have been pledged as collateral for bank overdrafts</w:t>
      </w:r>
      <w:r w:rsidR="002F7717" w:rsidRPr="001B0BB8">
        <w:rPr>
          <w:rFonts w:ascii="Arial" w:hAnsi="Arial" w:cs="Arial"/>
          <w:color w:val="auto"/>
          <w:spacing w:val="-4"/>
          <w:sz w:val="18"/>
          <w:szCs w:val="18"/>
        </w:rPr>
        <w:t xml:space="preserve"> and long-term borrowings</w:t>
      </w:r>
      <w:r w:rsidR="002F7717" w:rsidRPr="00B360CC">
        <w:rPr>
          <w:rFonts w:ascii="Arial" w:hAnsi="Arial" w:cs="Arial"/>
          <w:color w:val="auto"/>
          <w:sz w:val="18"/>
          <w:szCs w:val="18"/>
        </w:rPr>
        <w:t xml:space="preserve"> from financial institutions</w:t>
      </w:r>
      <w:r w:rsidR="00C1443F" w:rsidRPr="00B360CC">
        <w:rPr>
          <w:rFonts w:ascii="Arial" w:hAnsi="Arial" w:cs="Arial"/>
          <w:color w:val="auto"/>
          <w:sz w:val="18"/>
          <w:szCs w:val="18"/>
        </w:rPr>
        <w:t>.</w:t>
      </w:r>
    </w:p>
    <w:p w:rsidR="00C1443F" w:rsidRPr="00C202BE" w:rsidRDefault="00C1443F" w:rsidP="00B360CC">
      <w:pPr>
        <w:ind w:right="0"/>
        <w:jc w:val="thaiDistribute"/>
        <w:rPr>
          <w:rFonts w:ascii="Arial" w:hAnsi="Arial" w:cs="Arial"/>
          <w:color w:val="auto"/>
          <w:sz w:val="18"/>
          <w:szCs w:val="18"/>
        </w:rPr>
      </w:pPr>
    </w:p>
    <w:p w:rsidR="00C1443F" w:rsidRPr="00C202BE" w:rsidRDefault="00C1443F" w:rsidP="00B360CC">
      <w:pPr>
        <w:ind w:right="0"/>
        <w:jc w:val="thaiDistribute"/>
        <w:rPr>
          <w:rFonts w:ascii="Arial" w:hAnsi="Arial" w:cs="Arial"/>
          <w:color w:val="auto"/>
          <w:sz w:val="18"/>
          <w:szCs w:val="18"/>
        </w:rPr>
      </w:pPr>
      <w:r w:rsidRPr="00C202BE">
        <w:rPr>
          <w:rFonts w:ascii="Arial" w:hAnsi="Arial" w:cs="Arial"/>
          <w:color w:val="auto"/>
          <w:sz w:val="18"/>
          <w:szCs w:val="18"/>
        </w:rPr>
        <w:t>Leased assets under finance leases</w:t>
      </w:r>
      <w:r w:rsidR="003B083F" w:rsidRPr="003B083F">
        <w:rPr>
          <w:rFonts w:ascii="Arial" w:hAnsi="Arial" w:cs="Arial"/>
          <w:color w:val="auto"/>
          <w:sz w:val="18"/>
          <w:szCs w:val="18"/>
        </w:rPr>
        <w:t xml:space="preserve"> </w:t>
      </w:r>
      <w:r w:rsidR="003B083F">
        <w:rPr>
          <w:rFonts w:ascii="Arial" w:hAnsi="Arial" w:cs="Arial"/>
          <w:color w:val="auto"/>
          <w:sz w:val="18"/>
          <w:szCs w:val="18"/>
        </w:rPr>
        <w:t>of the Group</w:t>
      </w:r>
      <w:r w:rsidRPr="00C202BE">
        <w:rPr>
          <w:rFonts w:ascii="Arial" w:hAnsi="Arial" w:cs="Arial"/>
          <w:color w:val="auto"/>
          <w:sz w:val="18"/>
          <w:szCs w:val="18"/>
        </w:rPr>
        <w:t xml:space="preserve"> </w:t>
      </w:r>
      <w:r w:rsidR="00867102" w:rsidRPr="00C202BE">
        <w:rPr>
          <w:rFonts w:ascii="Arial" w:hAnsi="Arial" w:cs="Arial"/>
          <w:color w:val="auto"/>
          <w:sz w:val="18"/>
          <w:szCs w:val="18"/>
        </w:rPr>
        <w:t>are</w:t>
      </w:r>
      <w:r w:rsidR="00F16696">
        <w:rPr>
          <w:rFonts w:ascii="Arial" w:hAnsi="Arial" w:cs="Arial"/>
          <w:color w:val="auto"/>
          <w:sz w:val="18"/>
          <w:szCs w:val="18"/>
        </w:rPr>
        <w:t xml:space="preserve"> </w:t>
      </w:r>
      <w:r w:rsidR="00F16696" w:rsidRPr="004644C8">
        <w:rPr>
          <w:rFonts w:ascii="Arial" w:hAnsi="Arial" w:cs="Arial"/>
          <w:color w:val="auto"/>
          <w:sz w:val="18"/>
          <w:szCs w:val="18"/>
        </w:rPr>
        <w:t xml:space="preserve">vehicles. </w:t>
      </w:r>
      <w:r w:rsidRPr="004644C8">
        <w:rPr>
          <w:rFonts w:ascii="Arial" w:hAnsi="Arial" w:cs="Arial"/>
          <w:color w:val="auto"/>
          <w:sz w:val="18"/>
          <w:szCs w:val="18"/>
        </w:rPr>
        <w:t>Detail</w:t>
      </w:r>
      <w:r w:rsidRPr="00C202BE">
        <w:rPr>
          <w:rFonts w:ascii="Arial" w:hAnsi="Arial" w:cs="Arial"/>
          <w:color w:val="auto"/>
          <w:sz w:val="18"/>
          <w:szCs w:val="18"/>
        </w:rPr>
        <w:t xml:space="preserve"> is as follows:</w:t>
      </w:r>
    </w:p>
    <w:p w:rsidR="00C1443F" w:rsidRPr="00C202BE" w:rsidRDefault="00C1443F" w:rsidP="00B360CC">
      <w:pPr>
        <w:ind w:right="0"/>
        <w:jc w:val="thaiDistribute"/>
        <w:rPr>
          <w:rFonts w:ascii="Arial" w:hAnsi="Arial" w:cs="Arial"/>
          <w:color w:val="auto"/>
          <w:sz w:val="18"/>
          <w:szCs w:val="18"/>
        </w:rPr>
      </w:pPr>
    </w:p>
    <w:tbl>
      <w:tblPr>
        <w:tblW w:w="9576" w:type="dxa"/>
        <w:tblLayout w:type="fixed"/>
        <w:tblLook w:val="0000" w:firstRow="0" w:lastRow="0" w:firstColumn="0" w:lastColumn="0" w:noHBand="0" w:noVBand="0"/>
      </w:tblPr>
      <w:tblGrid>
        <w:gridCol w:w="4392"/>
        <w:gridCol w:w="1296"/>
        <w:gridCol w:w="1296"/>
        <w:gridCol w:w="1296"/>
        <w:gridCol w:w="1296"/>
      </w:tblGrid>
      <w:tr w:rsidR="00C202BE" w:rsidRPr="00B360CC" w:rsidTr="00B360CC">
        <w:tc>
          <w:tcPr>
            <w:tcW w:w="4392" w:type="dxa"/>
            <w:tcBorders>
              <w:top w:val="nil"/>
              <w:left w:val="nil"/>
              <w:bottom w:val="nil"/>
              <w:right w:val="nil"/>
            </w:tcBorders>
            <w:vAlign w:val="center"/>
          </w:tcPr>
          <w:p w:rsidR="00C1443F" w:rsidRPr="00B360CC" w:rsidRDefault="00C1443F" w:rsidP="00B360CC">
            <w:pPr>
              <w:rPr>
                <w:rFonts w:ascii="Arial" w:hAnsi="Arial" w:cs="Arial"/>
                <w:color w:val="auto"/>
                <w:sz w:val="18"/>
                <w:szCs w:val="18"/>
              </w:rPr>
            </w:pPr>
          </w:p>
        </w:tc>
        <w:tc>
          <w:tcPr>
            <w:tcW w:w="2592" w:type="dxa"/>
            <w:gridSpan w:val="2"/>
            <w:tcBorders>
              <w:top w:val="single" w:sz="4" w:space="0" w:color="auto"/>
              <w:left w:val="nil"/>
              <w:bottom w:val="single" w:sz="4" w:space="0" w:color="auto"/>
              <w:right w:val="nil"/>
            </w:tcBorders>
            <w:shd w:val="clear" w:color="auto" w:fill="auto"/>
            <w:vAlign w:val="center"/>
          </w:tcPr>
          <w:p w:rsidR="00C1443F" w:rsidRPr="00B360CC" w:rsidRDefault="00C1443F" w:rsidP="00B360CC">
            <w:pPr>
              <w:jc w:val="center"/>
              <w:rPr>
                <w:rFonts w:ascii="Arial" w:eastAsia="Map Symbols" w:hAnsi="Arial" w:cs="Arial"/>
                <w:b/>
                <w:bCs/>
                <w:color w:val="auto"/>
                <w:sz w:val="18"/>
                <w:szCs w:val="18"/>
              </w:rPr>
            </w:pPr>
            <w:r w:rsidRPr="00B360CC">
              <w:rPr>
                <w:rFonts w:ascii="Arial" w:eastAsia="Map Symbols" w:hAnsi="Arial" w:cs="Arial"/>
                <w:b/>
                <w:bCs/>
                <w:color w:val="auto"/>
                <w:sz w:val="18"/>
                <w:szCs w:val="18"/>
              </w:rPr>
              <w:t>Consolidated</w:t>
            </w:r>
          </w:p>
          <w:p w:rsidR="00C1443F" w:rsidRPr="00B360CC" w:rsidRDefault="00C1443F" w:rsidP="00B360CC">
            <w:pPr>
              <w:jc w:val="center"/>
              <w:rPr>
                <w:rFonts w:ascii="Arial" w:eastAsia="Map Symbols" w:hAnsi="Arial" w:cs="Arial"/>
                <w:b/>
                <w:bCs/>
                <w:color w:val="auto"/>
                <w:sz w:val="18"/>
                <w:szCs w:val="18"/>
                <w:cs/>
              </w:rPr>
            </w:pPr>
            <w:r w:rsidRPr="00B360CC">
              <w:rPr>
                <w:rFonts w:ascii="Arial" w:eastAsia="Map Symbols" w:hAnsi="Arial" w:cs="Arial"/>
                <w:b/>
                <w:bCs/>
                <w:color w:val="auto"/>
                <w:sz w:val="18"/>
                <w:szCs w:val="18"/>
              </w:rPr>
              <w:t>financial statements</w:t>
            </w:r>
          </w:p>
        </w:tc>
        <w:tc>
          <w:tcPr>
            <w:tcW w:w="2592" w:type="dxa"/>
            <w:gridSpan w:val="2"/>
            <w:tcBorders>
              <w:top w:val="single" w:sz="4" w:space="0" w:color="auto"/>
              <w:left w:val="nil"/>
              <w:bottom w:val="single" w:sz="4" w:space="0" w:color="auto"/>
              <w:right w:val="nil"/>
            </w:tcBorders>
            <w:shd w:val="clear" w:color="auto" w:fill="auto"/>
            <w:vAlign w:val="center"/>
          </w:tcPr>
          <w:p w:rsidR="00C1443F" w:rsidRPr="00B360CC" w:rsidRDefault="00C1443F" w:rsidP="00B360CC">
            <w:pPr>
              <w:jc w:val="center"/>
              <w:rPr>
                <w:rFonts w:ascii="Arial" w:eastAsia="Map Symbols" w:hAnsi="Arial" w:cs="Arial"/>
                <w:b/>
                <w:bCs/>
                <w:color w:val="auto"/>
                <w:sz w:val="18"/>
                <w:szCs w:val="18"/>
              </w:rPr>
            </w:pPr>
            <w:r w:rsidRPr="00B360CC">
              <w:rPr>
                <w:rFonts w:ascii="Arial" w:eastAsia="Map Symbols" w:hAnsi="Arial" w:cs="Arial"/>
                <w:b/>
                <w:bCs/>
                <w:color w:val="auto"/>
                <w:sz w:val="18"/>
                <w:szCs w:val="18"/>
              </w:rPr>
              <w:t>Separate</w:t>
            </w:r>
          </w:p>
          <w:p w:rsidR="00C1443F" w:rsidRPr="00B360CC" w:rsidRDefault="00C1443F" w:rsidP="00B360CC">
            <w:pPr>
              <w:jc w:val="center"/>
              <w:rPr>
                <w:rFonts w:ascii="Arial" w:eastAsia="Map Symbols" w:hAnsi="Arial" w:cs="Arial"/>
                <w:b/>
                <w:bCs/>
                <w:color w:val="auto"/>
                <w:sz w:val="18"/>
                <w:szCs w:val="18"/>
                <w:cs/>
              </w:rPr>
            </w:pPr>
            <w:r w:rsidRPr="00B360CC">
              <w:rPr>
                <w:rFonts w:ascii="Arial" w:eastAsia="Map Symbols" w:hAnsi="Arial" w:cs="Arial"/>
                <w:b/>
                <w:bCs/>
                <w:color w:val="auto"/>
                <w:sz w:val="18"/>
                <w:szCs w:val="18"/>
              </w:rPr>
              <w:t>financial statements</w:t>
            </w:r>
          </w:p>
        </w:tc>
      </w:tr>
      <w:tr w:rsidR="00C202BE" w:rsidRPr="00B360CC" w:rsidTr="00B360CC">
        <w:trPr>
          <w:trHeight w:val="135"/>
        </w:trPr>
        <w:tc>
          <w:tcPr>
            <w:tcW w:w="4392" w:type="dxa"/>
            <w:tcBorders>
              <w:top w:val="nil"/>
              <w:left w:val="nil"/>
              <w:bottom w:val="nil"/>
              <w:right w:val="nil"/>
            </w:tcBorders>
            <w:vAlign w:val="center"/>
          </w:tcPr>
          <w:p w:rsidR="00C1443F" w:rsidRPr="00B360CC" w:rsidRDefault="00C1443F" w:rsidP="00B360CC">
            <w:pPr>
              <w:rPr>
                <w:rFonts w:ascii="Arial" w:hAnsi="Arial" w:cs="Arial"/>
                <w:color w:val="auto"/>
                <w:sz w:val="18"/>
                <w:szCs w:val="18"/>
              </w:rPr>
            </w:pPr>
          </w:p>
        </w:tc>
        <w:tc>
          <w:tcPr>
            <w:tcW w:w="1296" w:type="dxa"/>
            <w:tcBorders>
              <w:top w:val="single" w:sz="4" w:space="0" w:color="auto"/>
              <w:left w:val="nil"/>
              <w:right w:val="nil"/>
            </w:tcBorders>
            <w:vAlign w:val="center"/>
          </w:tcPr>
          <w:p w:rsidR="00C1443F" w:rsidRPr="00B360CC" w:rsidRDefault="00C202BE" w:rsidP="00B360CC">
            <w:pPr>
              <w:jc w:val="right"/>
              <w:rPr>
                <w:rFonts w:ascii="Arial" w:eastAsia="Map Symbols" w:hAnsi="Arial" w:cs="Arial"/>
                <w:b/>
                <w:bCs/>
                <w:color w:val="auto"/>
                <w:sz w:val="18"/>
                <w:szCs w:val="18"/>
                <w:cs/>
              </w:rPr>
            </w:pPr>
            <w:r w:rsidRPr="00B360CC">
              <w:rPr>
                <w:rFonts w:ascii="Arial" w:eastAsia="Map Symbols" w:hAnsi="Arial" w:cs="Arial"/>
                <w:b/>
                <w:bCs/>
                <w:color w:val="auto"/>
                <w:sz w:val="18"/>
                <w:szCs w:val="18"/>
              </w:rPr>
              <w:t>2019</w:t>
            </w:r>
          </w:p>
        </w:tc>
        <w:tc>
          <w:tcPr>
            <w:tcW w:w="1296" w:type="dxa"/>
            <w:tcBorders>
              <w:top w:val="single" w:sz="4" w:space="0" w:color="auto"/>
              <w:left w:val="nil"/>
              <w:right w:val="nil"/>
            </w:tcBorders>
            <w:vAlign w:val="center"/>
          </w:tcPr>
          <w:p w:rsidR="00C1443F" w:rsidRPr="00B360CC" w:rsidRDefault="00C202BE" w:rsidP="00B360CC">
            <w:pPr>
              <w:jc w:val="right"/>
              <w:rPr>
                <w:rFonts w:ascii="Arial" w:eastAsia="Map Symbols" w:hAnsi="Arial" w:cs="Arial"/>
                <w:b/>
                <w:bCs/>
                <w:color w:val="auto"/>
                <w:sz w:val="18"/>
                <w:szCs w:val="18"/>
                <w:cs/>
              </w:rPr>
            </w:pPr>
            <w:r w:rsidRPr="00B360CC">
              <w:rPr>
                <w:rFonts w:ascii="Arial" w:eastAsia="Map Symbols" w:hAnsi="Arial" w:cs="Arial"/>
                <w:b/>
                <w:bCs/>
                <w:color w:val="auto"/>
                <w:sz w:val="18"/>
                <w:szCs w:val="18"/>
              </w:rPr>
              <w:t>2018</w:t>
            </w:r>
          </w:p>
        </w:tc>
        <w:tc>
          <w:tcPr>
            <w:tcW w:w="1296" w:type="dxa"/>
            <w:tcBorders>
              <w:top w:val="single" w:sz="4" w:space="0" w:color="auto"/>
              <w:left w:val="nil"/>
              <w:right w:val="nil"/>
            </w:tcBorders>
            <w:vAlign w:val="center"/>
          </w:tcPr>
          <w:p w:rsidR="00C1443F" w:rsidRPr="00B360CC" w:rsidRDefault="00C202BE" w:rsidP="00B360CC">
            <w:pPr>
              <w:jc w:val="right"/>
              <w:rPr>
                <w:rFonts w:ascii="Arial" w:eastAsia="Map Symbols" w:hAnsi="Arial" w:cs="Arial"/>
                <w:b/>
                <w:bCs/>
                <w:color w:val="auto"/>
                <w:sz w:val="18"/>
                <w:szCs w:val="18"/>
                <w:cs/>
              </w:rPr>
            </w:pPr>
            <w:r w:rsidRPr="00B360CC">
              <w:rPr>
                <w:rFonts w:ascii="Arial" w:eastAsia="Map Symbols" w:hAnsi="Arial" w:cs="Arial"/>
                <w:b/>
                <w:bCs/>
                <w:color w:val="auto"/>
                <w:sz w:val="18"/>
                <w:szCs w:val="18"/>
              </w:rPr>
              <w:t>2019</w:t>
            </w:r>
          </w:p>
        </w:tc>
        <w:tc>
          <w:tcPr>
            <w:tcW w:w="1296" w:type="dxa"/>
            <w:tcBorders>
              <w:top w:val="single" w:sz="4" w:space="0" w:color="auto"/>
              <w:left w:val="nil"/>
              <w:right w:val="nil"/>
            </w:tcBorders>
            <w:vAlign w:val="center"/>
          </w:tcPr>
          <w:p w:rsidR="00C1443F" w:rsidRPr="00B360CC" w:rsidRDefault="00C202BE" w:rsidP="00B360CC">
            <w:pPr>
              <w:jc w:val="right"/>
              <w:rPr>
                <w:rFonts w:ascii="Arial" w:eastAsia="Map Symbols" w:hAnsi="Arial" w:cs="Arial"/>
                <w:b/>
                <w:bCs/>
                <w:color w:val="auto"/>
                <w:sz w:val="18"/>
                <w:szCs w:val="18"/>
                <w:cs/>
              </w:rPr>
            </w:pPr>
            <w:r w:rsidRPr="00B360CC">
              <w:rPr>
                <w:rFonts w:ascii="Arial" w:eastAsia="Map Symbols" w:hAnsi="Arial" w:cs="Arial"/>
                <w:b/>
                <w:bCs/>
                <w:color w:val="auto"/>
                <w:sz w:val="18"/>
                <w:szCs w:val="18"/>
              </w:rPr>
              <w:t>2018</w:t>
            </w:r>
          </w:p>
        </w:tc>
      </w:tr>
      <w:tr w:rsidR="00C202BE" w:rsidRPr="00B360CC" w:rsidTr="00B360CC">
        <w:tc>
          <w:tcPr>
            <w:tcW w:w="4392" w:type="dxa"/>
            <w:tcBorders>
              <w:top w:val="nil"/>
              <w:left w:val="nil"/>
              <w:bottom w:val="nil"/>
              <w:right w:val="nil"/>
            </w:tcBorders>
            <w:vAlign w:val="center"/>
          </w:tcPr>
          <w:p w:rsidR="00C1443F" w:rsidRPr="00B360CC" w:rsidRDefault="00C1443F" w:rsidP="00B360CC">
            <w:pPr>
              <w:rPr>
                <w:rFonts w:ascii="Arial" w:hAnsi="Arial" w:cs="Arial"/>
                <w:color w:val="auto"/>
                <w:sz w:val="18"/>
                <w:szCs w:val="18"/>
              </w:rPr>
            </w:pPr>
          </w:p>
        </w:tc>
        <w:tc>
          <w:tcPr>
            <w:tcW w:w="1296" w:type="dxa"/>
            <w:tcBorders>
              <w:top w:val="nil"/>
              <w:left w:val="nil"/>
              <w:bottom w:val="single" w:sz="4" w:space="0" w:color="auto"/>
              <w:right w:val="nil"/>
            </w:tcBorders>
            <w:vAlign w:val="center"/>
          </w:tcPr>
          <w:p w:rsidR="00C1443F" w:rsidRPr="00B360CC" w:rsidRDefault="00C1443F" w:rsidP="00B360CC">
            <w:pPr>
              <w:jc w:val="right"/>
              <w:rPr>
                <w:rFonts w:ascii="Arial" w:eastAsia="Map Symbols" w:hAnsi="Arial" w:cs="Arial"/>
                <w:b/>
                <w:bCs/>
                <w:color w:val="auto"/>
                <w:sz w:val="18"/>
                <w:szCs w:val="18"/>
              </w:rPr>
            </w:pPr>
            <w:r w:rsidRPr="00B360CC">
              <w:rPr>
                <w:rFonts w:ascii="Arial" w:eastAsia="Map Symbols" w:hAnsi="Arial" w:cs="Arial"/>
                <w:b/>
                <w:bCs/>
                <w:color w:val="auto"/>
                <w:sz w:val="18"/>
                <w:szCs w:val="18"/>
              </w:rPr>
              <w:t>Baht</w:t>
            </w:r>
          </w:p>
        </w:tc>
        <w:tc>
          <w:tcPr>
            <w:tcW w:w="1296" w:type="dxa"/>
            <w:tcBorders>
              <w:top w:val="nil"/>
              <w:left w:val="nil"/>
              <w:bottom w:val="single" w:sz="4" w:space="0" w:color="auto"/>
              <w:right w:val="nil"/>
            </w:tcBorders>
            <w:vAlign w:val="center"/>
          </w:tcPr>
          <w:p w:rsidR="00C1443F" w:rsidRPr="00B360CC" w:rsidRDefault="00C1443F" w:rsidP="00B360CC">
            <w:pPr>
              <w:jc w:val="right"/>
              <w:rPr>
                <w:rFonts w:ascii="Arial" w:eastAsia="Map Symbols" w:hAnsi="Arial" w:cs="Arial"/>
                <w:b/>
                <w:bCs/>
                <w:color w:val="auto"/>
                <w:sz w:val="18"/>
                <w:szCs w:val="18"/>
              </w:rPr>
            </w:pPr>
            <w:r w:rsidRPr="00B360CC">
              <w:rPr>
                <w:rFonts w:ascii="Arial" w:eastAsia="Map Symbols" w:hAnsi="Arial" w:cs="Arial"/>
                <w:b/>
                <w:bCs/>
                <w:color w:val="auto"/>
                <w:sz w:val="18"/>
                <w:szCs w:val="18"/>
              </w:rPr>
              <w:t>Baht</w:t>
            </w:r>
          </w:p>
        </w:tc>
        <w:tc>
          <w:tcPr>
            <w:tcW w:w="1296" w:type="dxa"/>
            <w:tcBorders>
              <w:top w:val="nil"/>
              <w:left w:val="nil"/>
              <w:bottom w:val="single" w:sz="4" w:space="0" w:color="auto"/>
              <w:right w:val="nil"/>
            </w:tcBorders>
            <w:vAlign w:val="center"/>
          </w:tcPr>
          <w:p w:rsidR="00C1443F" w:rsidRPr="00B360CC" w:rsidRDefault="00C1443F" w:rsidP="00B360CC">
            <w:pPr>
              <w:jc w:val="right"/>
              <w:rPr>
                <w:rFonts w:ascii="Arial" w:eastAsia="Map Symbols" w:hAnsi="Arial" w:cs="Arial"/>
                <w:b/>
                <w:bCs/>
                <w:color w:val="auto"/>
                <w:sz w:val="18"/>
                <w:szCs w:val="18"/>
              </w:rPr>
            </w:pPr>
            <w:r w:rsidRPr="00B360CC">
              <w:rPr>
                <w:rFonts w:ascii="Arial" w:eastAsia="Map Symbols" w:hAnsi="Arial" w:cs="Arial"/>
                <w:b/>
                <w:bCs/>
                <w:color w:val="auto"/>
                <w:sz w:val="18"/>
                <w:szCs w:val="18"/>
              </w:rPr>
              <w:t>Baht</w:t>
            </w:r>
          </w:p>
        </w:tc>
        <w:tc>
          <w:tcPr>
            <w:tcW w:w="1296" w:type="dxa"/>
            <w:tcBorders>
              <w:top w:val="nil"/>
              <w:left w:val="nil"/>
              <w:bottom w:val="single" w:sz="4" w:space="0" w:color="auto"/>
              <w:right w:val="nil"/>
            </w:tcBorders>
            <w:vAlign w:val="center"/>
          </w:tcPr>
          <w:p w:rsidR="00C1443F" w:rsidRPr="00B360CC" w:rsidRDefault="00C1443F" w:rsidP="00B360CC">
            <w:pPr>
              <w:jc w:val="right"/>
              <w:rPr>
                <w:rFonts w:ascii="Arial" w:eastAsia="Map Symbols" w:hAnsi="Arial" w:cs="Arial"/>
                <w:b/>
                <w:bCs/>
                <w:color w:val="auto"/>
                <w:sz w:val="18"/>
                <w:szCs w:val="18"/>
              </w:rPr>
            </w:pPr>
            <w:r w:rsidRPr="00B360CC">
              <w:rPr>
                <w:rFonts w:ascii="Arial" w:eastAsia="Map Symbols" w:hAnsi="Arial" w:cs="Arial"/>
                <w:b/>
                <w:bCs/>
                <w:color w:val="auto"/>
                <w:sz w:val="18"/>
                <w:szCs w:val="18"/>
              </w:rPr>
              <w:t>Baht</w:t>
            </w:r>
          </w:p>
        </w:tc>
      </w:tr>
      <w:tr w:rsidR="00C202BE" w:rsidRPr="00B360CC" w:rsidTr="00B360CC">
        <w:tc>
          <w:tcPr>
            <w:tcW w:w="4392" w:type="dxa"/>
            <w:tcBorders>
              <w:top w:val="nil"/>
              <w:left w:val="nil"/>
              <w:bottom w:val="nil"/>
              <w:right w:val="nil"/>
            </w:tcBorders>
            <w:vAlign w:val="center"/>
          </w:tcPr>
          <w:p w:rsidR="00C1443F" w:rsidRPr="00B360CC" w:rsidRDefault="00C1443F" w:rsidP="00B360CC">
            <w:pPr>
              <w:jc w:val="thaiDistribute"/>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center"/>
          </w:tcPr>
          <w:p w:rsidR="00C1443F" w:rsidRPr="00B360CC" w:rsidRDefault="00C1443F" w:rsidP="00B360CC">
            <w:pPr>
              <w:jc w:val="right"/>
              <w:rPr>
                <w:rFonts w:ascii="Arial" w:hAnsi="Arial" w:cs="Arial"/>
                <w:color w:val="auto"/>
                <w:sz w:val="18"/>
                <w:szCs w:val="18"/>
              </w:rPr>
            </w:pPr>
          </w:p>
        </w:tc>
        <w:tc>
          <w:tcPr>
            <w:tcW w:w="1296" w:type="dxa"/>
            <w:tcBorders>
              <w:top w:val="single" w:sz="4" w:space="0" w:color="auto"/>
              <w:left w:val="nil"/>
              <w:bottom w:val="nil"/>
              <w:right w:val="nil"/>
            </w:tcBorders>
            <w:vAlign w:val="center"/>
          </w:tcPr>
          <w:p w:rsidR="00C1443F" w:rsidRPr="00B360CC" w:rsidRDefault="00C1443F" w:rsidP="00B360CC">
            <w:pPr>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center"/>
          </w:tcPr>
          <w:p w:rsidR="00C1443F" w:rsidRPr="00B360CC" w:rsidRDefault="00C1443F" w:rsidP="00B360CC">
            <w:pPr>
              <w:jc w:val="right"/>
              <w:rPr>
                <w:rFonts w:ascii="Arial" w:hAnsi="Arial" w:cs="Arial"/>
                <w:color w:val="auto"/>
                <w:sz w:val="18"/>
                <w:szCs w:val="18"/>
              </w:rPr>
            </w:pPr>
          </w:p>
        </w:tc>
        <w:tc>
          <w:tcPr>
            <w:tcW w:w="1296" w:type="dxa"/>
            <w:tcBorders>
              <w:top w:val="single" w:sz="4" w:space="0" w:color="auto"/>
              <w:left w:val="nil"/>
              <w:bottom w:val="nil"/>
              <w:right w:val="nil"/>
            </w:tcBorders>
            <w:vAlign w:val="center"/>
          </w:tcPr>
          <w:p w:rsidR="00C1443F" w:rsidRPr="00B360CC" w:rsidRDefault="00C1443F" w:rsidP="00B360CC">
            <w:pPr>
              <w:ind w:left="540"/>
              <w:jc w:val="thaiDistribute"/>
              <w:rPr>
                <w:rFonts w:ascii="Arial" w:hAnsi="Arial" w:cs="Arial"/>
                <w:color w:val="auto"/>
                <w:sz w:val="18"/>
                <w:szCs w:val="18"/>
              </w:rPr>
            </w:pPr>
          </w:p>
        </w:tc>
      </w:tr>
      <w:tr w:rsidR="003D16B5" w:rsidRPr="00B360CC" w:rsidTr="00B360CC">
        <w:tc>
          <w:tcPr>
            <w:tcW w:w="4392" w:type="dxa"/>
            <w:tcBorders>
              <w:top w:val="nil"/>
              <w:left w:val="nil"/>
              <w:bottom w:val="nil"/>
              <w:right w:val="nil"/>
            </w:tcBorders>
          </w:tcPr>
          <w:p w:rsidR="003D16B5" w:rsidRPr="00B360CC" w:rsidRDefault="003D16B5" w:rsidP="00B360CC">
            <w:pPr>
              <w:rPr>
                <w:rFonts w:ascii="Arial" w:hAnsi="Arial" w:cs="Arial"/>
                <w:color w:val="auto"/>
                <w:sz w:val="18"/>
                <w:szCs w:val="18"/>
              </w:rPr>
            </w:pPr>
            <w:r w:rsidRPr="00B360CC">
              <w:rPr>
                <w:rFonts w:ascii="Arial" w:hAnsi="Arial" w:cs="Arial"/>
                <w:color w:val="auto"/>
                <w:sz w:val="18"/>
                <w:szCs w:val="18"/>
              </w:rPr>
              <w:t>Cost - capitalised finance leases</w:t>
            </w:r>
          </w:p>
        </w:tc>
        <w:tc>
          <w:tcPr>
            <w:tcW w:w="1296" w:type="dxa"/>
            <w:tcBorders>
              <w:top w:val="nil"/>
              <w:left w:val="nil"/>
              <w:right w:val="nil"/>
            </w:tcBorders>
            <w:shd w:val="clear" w:color="auto" w:fill="FAFAFA"/>
          </w:tcPr>
          <w:p w:rsidR="003D16B5" w:rsidRPr="00B360CC" w:rsidRDefault="003D16B5" w:rsidP="00B360CC">
            <w:pPr>
              <w:jc w:val="right"/>
              <w:rPr>
                <w:rFonts w:ascii="Arial" w:hAnsi="Arial" w:cs="Arial"/>
                <w:bCs/>
                <w:color w:val="auto"/>
                <w:sz w:val="18"/>
                <w:szCs w:val="18"/>
              </w:rPr>
            </w:pPr>
            <w:r w:rsidRPr="00B360CC">
              <w:rPr>
                <w:rFonts w:ascii="Arial" w:hAnsi="Arial" w:cs="Arial"/>
                <w:bCs/>
                <w:color w:val="auto"/>
                <w:sz w:val="18"/>
                <w:szCs w:val="18"/>
              </w:rPr>
              <w:t>14,910,389</w:t>
            </w:r>
          </w:p>
        </w:tc>
        <w:tc>
          <w:tcPr>
            <w:tcW w:w="1296" w:type="dxa"/>
            <w:tcBorders>
              <w:top w:val="nil"/>
              <w:left w:val="nil"/>
              <w:right w:val="nil"/>
            </w:tcBorders>
          </w:tcPr>
          <w:p w:rsidR="003D16B5" w:rsidRPr="00B360CC" w:rsidRDefault="003D16B5" w:rsidP="00B360CC">
            <w:pPr>
              <w:jc w:val="right"/>
              <w:rPr>
                <w:rFonts w:ascii="Arial" w:hAnsi="Arial" w:cs="Arial"/>
                <w:bCs/>
                <w:color w:val="auto"/>
                <w:sz w:val="18"/>
                <w:szCs w:val="18"/>
              </w:rPr>
            </w:pPr>
            <w:r w:rsidRPr="00B360CC">
              <w:rPr>
                <w:rFonts w:ascii="Arial" w:hAnsi="Arial" w:cs="Arial"/>
                <w:bCs/>
                <w:color w:val="auto"/>
                <w:sz w:val="18"/>
                <w:szCs w:val="18"/>
              </w:rPr>
              <w:t>12,088,544</w:t>
            </w:r>
          </w:p>
        </w:tc>
        <w:tc>
          <w:tcPr>
            <w:tcW w:w="1296" w:type="dxa"/>
            <w:tcBorders>
              <w:top w:val="nil"/>
              <w:left w:val="nil"/>
              <w:right w:val="nil"/>
            </w:tcBorders>
            <w:shd w:val="clear" w:color="auto" w:fill="FAFAFA"/>
          </w:tcPr>
          <w:p w:rsidR="003D16B5" w:rsidRPr="00B360CC" w:rsidRDefault="003D16B5" w:rsidP="00B360CC">
            <w:pPr>
              <w:jc w:val="right"/>
              <w:rPr>
                <w:rFonts w:ascii="Arial" w:hAnsi="Arial" w:cs="Arial"/>
                <w:bCs/>
                <w:color w:val="auto"/>
                <w:sz w:val="18"/>
                <w:szCs w:val="18"/>
                <w:cs/>
              </w:rPr>
            </w:pPr>
            <w:r w:rsidRPr="00B360CC">
              <w:rPr>
                <w:rFonts w:ascii="Arial" w:hAnsi="Arial" w:cs="Arial"/>
                <w:bCs/>
                <w:color w:val="auto"/>
                <w:sz w:val="18"/>
                <w:szCs w:val="18"/>
              </w:rPr>
              <w:t>14,910,389</w:t>
            </w:r>
          </w:p>
        </w:tc>
        <w:tc>
          <w:tcPr>
            <w:tcW w:w="1296" w:type="dxa"/>
            <w:tcBorders>
              <w:top w:val="nil"/>
              <w:left w:val="nil"/>
              <w:right w:val="nil"/>
            </w:tcBorders>
          </w:tcPr>
          <w:p w:rsidR="003D16B5" w:rsidRPr="00B360CC" w:rsidRDefault="003D16B5" w:rsidP="00B360CC">
            <w:pPr>
              <w:jc w:val="right"/>
              <w:rPr>
                <w:rFonts w:ascii="Arial" w:hAnsi="Arial" w:cs="Arial"/>
                <w:bCs/>
                <w:color w:val="auto"/>
                <w:sz w:val="18"/>
                <w:szCs w:val="18"/>
              </w:rPr>
            </w:pPr>
            <w:r w:rsidRPr="00B360CC">
              <w:rPr>
                <w:rFonts w:ascii="Arial" w:hAnsi="Arial" w:cs="Arial"/>
                <w:bCs/>
                <w:color w:val="auto"/>
                <w:sz w:val="18"/>
                <w:szCs w:val="18"/>
              </w:rPr>
              <w:t>6,549,168</w:t>
            </w:r>
          </w:p>
        </w:tc>
      </w:tr>
      <w:tr w:rsidR="003D16B5" w:rsidRPr="00B360CC" w:rsidTr="00B360CC">
        <w:tc>
          <w:tcPr>
            <w:tcW w:w="4392" w:type="dxa"/>
            <w:tcBorders>
              <w:top w:val="nil"/>
              <w:left w:val="nil"/>
              <w:bottom w:val="nil"/>
              <w:right w:val="nil"/>
            </w:tcBorders>
          </w:tcPr>
          <w:p w:rsidR="003D16B5" w:rsidRPr="00B360CC" w:rsidRDefault="003D16B5" w:rsidP="00B360CC">
            <w:pPr>
              <w:rPr>
                <w:rFonts w:ascii="Arial" w:hAnsi="Arial" w:cs="Arial"/>
                <w:color w:val="auto"/>
                <w:sz w:val="18"/>
                <w:szCs w:val="18"/>
              </w:rPr>
            </w:pPr>
            <w:proofErr w:type="gramStart"/>
            <w:r w:rsidRPr="00B360CC">
              <w:rPr>
                <w:rFonts w:ascii="Arial" w:hAnsi="Arial" w:cs="Arial"/>
                <w:color w:val="auto"/>
                <w:sz w:val="18"/>
                <w:szCs w:val="18"/>
                <w:u w:val="single"/>
              </w:rPr>
              <w:t>Less</w:t>
            </w:r>
            <w:r w:rsidR="00826B93" w:rsidRPr="00CE2689">
              <w:rPr>
                <w:rFonts w:ascii="Arial" w:hAnsi="Arial" w:cs="Arial"/>
                <w:color w:val="auto"/>
                <w:sz w:val="18"/>
                <w:szCs w:val="18"/>
              </w:rPr>
              <w:t xml:space="preserve"> </w:t>
            </w:r>
            <w:r w:rsidR="00826B93" w:rsidRPr="00B360CC">
              <w:rPr>
                <w:rFonts w:ascii="Arial" w:hAnsi="Arial" w:cs="Arial"/>
                <w:color w:val="auto"/>
                <w:sz w:val="18"/>
                <w:szCs w:val="18"/>
              </w:rPr>
              <w:t xml:space="preserve"> </w:t>
            </w:r>
            <w:r w:rsidRPr="00B360CC">
              <w:rPr>
                <w:rFonts w:ascii="Arial" w:hAnsi="Arial" w:cs="Arial"/>
                <w:color w:val="auto"/>
                <w:sz w:val="18"/>
                <w:szCs w:val="18"/>
              </w:rPr>
              <w:t>Accumulated</w:t>
            </w:r>
            <w:proofErr w:type="gramEnd"/>
            <w:r w:rsidRPr="00B360CC">
              <w:rPr>
                <w:rFonts w:ascii="Arial" w:hAnsi="Arial" w:cs="Arial"/>
                <w:color w:val="auto"/>
                <w:sz w:val="18"/>
                <w:szCs w:val="18"/>
              </w:rPr>
              <w:t xml:space="preserve"> depreciation</w:t>
            </w:r>
          </w:p>
        </w:tc>
        <w:tc>
          <w:tcPr>
            <w:tcW w:w="1296" w:type="dxa"/>
            <w:tcBorders>
              <w:top w:val="nil"/>
              <w:left w:val="nil"/>
              <w:bottom w:val="single" w:sz="4" w:space="0" w:color="auto"/>
              <w:right w:val="nil"/>
            </w:tcBorders>
            <w:shd w:val="clear" w:color="auto" w:fill="FAFAFA"/>
          </w:tcPr>
          <w:p w:rsidR="003D16B5" w:rsidRPr="00B360CC" w:rsidRDefault="003D16B5" w:rsidP="00B360CC">
            <w:pPr>
              <w:jc w:val="right"/>
              <w:rPr>
                <w:rFonts w:ascii="Arial" w:hAnsi="Arial" w:cs="Arial"/>
                <w:bCs/>
                <w:color w:val="auto"/>
                <w:sz w:val="18"/>
                <w:szCs w:val="18"/>
                <w:cs/>
              </w:rPr>
            </w:pPr>
            <w:r w:rsidRPr="00B360CC">
              <w:rPr>
                <w:rFonts w:ascii="Arial" w:hAnsi="Arial" w:cs="Arial"/>
                <w:bCs/>
                <w:color w:val="auto"/>
                <w:sz w:val="18"/>
                <w:szCs w:val="18"/>
              </w:rPr>
              <w:t>(1,823,656)</w:t>
            </w:r>
          </w:p>
        </w:tc>
        <w:tc>
          <w:tcPr>
            <w:tcW w:w="1296" w:type="dxa"/>
            <w:tcBorders>
              <w:top w:val="nil"/>
              <w:left w:val="nil"/>
              <w:bottom w:val="single" w:sz="4" w:space="0" w:color="auto"/>
              <w:right w:val="nil"/>
            </w:tcBorders>
          </w:tcPr>
          <w:p w:rsidR="003D16B5" w:rsidRPr="00B360CC" w:rsidRDefault="003D16B5" w:rsidP="00B360CC">
            <w:pPr>
              <w:jc w:val="right"/>
              <w:rPr>
                <w:rFonts w:ascii="Arial" w:hAnsi="Arial" w:cs="Arial"/>
                <w:bCs/>
                <w:color w:val="auto"/>
                <w:sz w:val="18"/>
                <w:szCs w:val="18"/>
              </w:rPr>
            </w:pPr>
            <w:r w:rsidRPr="00B360CC">
              <w:rPr>
                <w:rFonts w:ascii="Arial" w:hAnsi="Arial" w:cs="Arial"/>
                <w:bCs/>
                <w:color w:val="auto"/>
                <w:sz w:val="18"/>
                <w:szCs w:val="18"/>
              </w:rPr>
              <w:t>(4,368,106)</w:t>
            </w:r>
          </w:p>
        </w:tc>
        <w:tc>
          <w:tcPr>
            <w:tcW w:w="1296" w:type="dxa"/>
            <w:tcBorders>
              <w:top w:val="nil"/>
              <w:left w:val="nil"/>
              <w:bottom w:val="single" w:sz="4" w:space="0" w:color="auto"/>
              <w:right w:val="nil"/>
            </w:tcBorders>
            <w:shd w:val="clear" w:color="auto" w:fill="FAFAFA"/>
          </w:tcPr>
          <w:p w:rsidR="003D16B5" w:rsidRPr="00B360CC" w:rsidRDefault="003D16B5" w:rsidP="00B360CC">
            <w:pPr>
              <w:jc w:val="right"/>
              <w:rPr>
                <w:rFonts w:ascii="Arial" w:hAnsi="Arial" w:cs="Arial"/>
                <w:bCs/>
                <w:color w:val="auto"/>
                <w:sz w:val="18"/>
                <w:szCs w:val="18"/>
              </w:rPr>
            </w:pPr>
            <w:r w:rsidRPr="00B360CC">
              <w:rPr>
                <w:rFonts w:ascii="Arial" w:hAnsi="Arial" w:cs="Arial"/>
                <w:bCs/>
                <w:color w:val="auto"/>
                <w:sz w:val="18"/>
                <w:szCs w:val="18"/>
              </w:rPr>
              <w:t>(1,823,656)</w:t>
            </w:r>
          </w:p>
        </w:tc>
        <w:tc>
          <w:tcPr>
            <w:tcW w:w="1296" w:type="dxa"/>
            <w:tcBorders>
              <w:top w:val="nil"/>
              <w:left w:val="nil"/>
              <w:bottom w:val="single" w:sz="4" w:space="0" w:color="auto"/>
              <w:right w:val="nil"/>
            </w:tcBorders>
          </w:tcPr>
          <w:p w:rsidR="003D16B5" w:rsidRPr="00B360CC" w:rsidRDefault="003D16B5" w:rsidP="00B360CC">
            <w:pPr>
              <w:jc w:val="right"/>
              <w:rPr>
                <w:rFonts w:ascii="Arial" w:hAnsi="Arial" w:cs="Arial"/>
                <w:bCs/>
                <w:color w:val="auto"/>
                <w:sz w:val="18"/>
                <w:szCs w:val="18"/>
              </w:rPr>
            </w:pPr>
            <w:r w:rsidRPr="00B360CC">
              <w:rPr>
                <w:rFonts w:ascii="Arial" w:hAnsi="Arial" w:cs="Arial"/>
                <w:bCs/>
                <w:color w:val="auto"/>
                <w:sz w:val="18"/>
                <w:szCs w:val="18"/>
              </w:rPr>
              <w:t>(1,426,800)</w:t>
            </w:r>
          </w:p>
        </w:tc>
      </w:tr>
      <w:tr w:rsidR="003D16B5" w:rsidRPr="00B360CC" w:rsidTr="00B360CC">
        <w:tc>
          <w:tcPr>
            <w:tcW w:w="4392" w:type="dxa"/>
            <w:tcBorders>
              <w:top w:val="nil"/>
              <w:left w:val="nil"/>
              <w:bottom w:val="nil"/>
              <w:right w:val="nil"/>
            </w:tcBorders>
            <w:vAlign w:val="center"/>
          </w:tcPr>
          <w:p w:rsidR="003D16B5" w:rsidRPr="00B360CC" w:rsidRDefault="003D16B5" w:rsidP="00B360CC">
            <w:pPr>
              <w:jc w:val="thaiDistribute"/>
              <w:rPr>
                <w:rFonts w:ascii="Arial" w:hAnsi="Arial" w:cs="Arial"/>
                <w:color w:val="auto"/>
                <w:sz w:val="18"/>
                <w:szCs w:val="18"/>
              </w:rPr>
            </w:pPr>
          </w:p>
        </w:tc>
        <w:tc>
          <w:tcPr>
            <w:tcW w:w="1296" w:type="dxa"/>
            <w:tcBorders>
              <w:top w:val="single" w:sz="4" w:space="0" w:color="auto"/>
              <w:left w:val="nil"/>
              <w:right w:val="nil"/>
            </w:tcBorders>
            <w:shd w:val="clear" w:color="auto" w:fill="FAFAFA"/>
            <w:vAlign w:val="center"/>
          </w:tcPr>
          <w:p w:rsidR="003D16B5" w:rsidRPr="00B360CC" w:rsidRDefault="003D16B5" w:rsidP="00B360CC">
            <w:pPr>
              <w:jc w:val="right"/>
              <w:rPr>
                <w:rFonts w:ascii="Arial" w:hAnsi="Arial" w:cs="Arial"/>
                <w:bCs/>
                <w:color w:val="auto"/>
                <w:sz w:val="18"/>
                <w:szCs w:val="18"/>
              </w:rPr>
            </w:pPr>
          </w:p>
        </w:tc>
        <w:tc>
          <w:tcPr>
            <w:tcW w:w="1296" w:type="dxa"/>
            <w:tcBorders>
              <w:top w:val="single" w:sz="4" w:space="0" w:color="auto"/>
              <w:left w:val="nil"/>
              <w:right w:val="nil"/>
            </w:tcBorders>
            <w:vAlign w:val="center"/>
          </w:tcPr>
          <w:p w:rsidR="003D16B5" w:rsidRPr="00B360CC" w:rsidRDefault="003D16B5" w:rsidP="00B360CC">
            <w:pPr>
              <w:jc w:val="right"/>
              <w:rPr>
                <w:rFonts w:ascii="Arial" w:hAnsi="Arial" w:cs="Arial"/>
                <w:bCs/>
                <w:color w:val="auto"/>
                <w:sz w:val="18"/>
                <w:szCs w:val="18"/>
              </w:rPr>
            </w:pPr>
          </w:p>
        </w:tc>
        <w:tc>
          <w:tcPr>
            <w:tcW w:w="1296" w:type="dxa"/>
            <w:tcBorders>
              <w:top w:val="single" w:sz="4" w:space="0" w:color="auto"/>
              <w:left w:val="nil"/>
              <w:right w:val="nil"/>
            </w:tcBorders>
            <w:shd w:val="clear" w:color="auto" w:fill="FAFAFA"/>
            <w:vAlign w:val="center"/>
          </w:tcPr>
          <w:p w:rsidR="003D16B5" w:rsidRPr="00B360CC" w:rsidRDefault="003D16B5" w:rsidP="00B360CC">
            <w:pPr>
              <w:jc w:val="right"/>
              <w:rPr>
                <w:rFonts w:ascii="Arial" w:hAnsi="Arial" w:cs="Arial"/>
                <w:bCs/>
                <w:color w:val="auto"/>
                <w:sz w:val="18"/>
                <w:szCs w:val="18"/>
              </w:rPr>
            </w:pPr>
          </w:p>
        </w:tc>
        <w:tc>
          <w:tcPr>
            <w:tcW w:w="1296" w:type="dxa"/>
            <w:tcBorders>
              <w:top w:val="single" w:sz="4" w:space="0" w:color="auto"/>
              <w:left w:val="nil"/>
              <w:right w:val="nil"/>
            </w:tcBorders>
            <w:vAlign w:val="center"/>
          </w:tcPr>
          <w:p w:rsidR="003D16B5" w:rsidRPr="00B360CC" w:rsidRDefault="003D16B5" w:rsidP="00B360CC">
            <w:pPr>
              <w:jc w:val="right"/>
              <w:rPr>
                <w:rFonts w:ascii="Arial" w:hAnsi="Arial" w:cs="Arial"/>
                <w:bCs/>
                <w:color w:val="auto"/>
                <w:sz w:val="18"/>
                <w:szCs w:val="18"/>
              </w:rPr>
            </w:pPr>
          </w:p>
        </w:tc>
      </w:tr>
      <w:tr w:rsidR="003D16B5" w:rsidRPr="00B360CC" w:rsidTr="00B360CC">
        <w:tc>
          <w:tcPr>
            <w:tcW w:w="4392" w:type="dxa"/>
            <w:tcBorders>
              <w:top w:val="nil"/>
              <w:left w:val="nil"/>
              <w:bottom w:val="nil"/>
              <w:right w:val="nil"/>
            </w:tcBorders>
          </w:tcPr>
          <w:p w:rsidR="003D16B5" w:rsidRPr="00B360CC" w:rsidRDefault="003D16B5" w:rsidP="00B360CC">
            <w:pPr>
              <w:rPr>
                <w:rFonts w:ascii="Arial" w:hAnsi="Arial" w:cs="Arial"/>
                <w:color w:val="auto"/>
                <w:sz w:val="18"/>
                <w:szCs w:val="18"/>
              </w:rPr>
            </w:pPr>
            <w:r w:rsidRPr="00B360CC">
              <w:rPr>
                <w:rFonts w:ascii="Arial" w:hAnsi="Arial" w:cs="Arial"/>
                <w:color w:val="auto"/>
                <w:sz w:val="18"/>
                <w:szCs w:val="18"/>
              </w:rPr>
              <w:t>Net book amount</w:t>
            </w:r>
          </w:p>
        </w:tc>
        <w:tc>
          <w:tcPr>
            <w:tcW w:w="1296" w:type="dxa"/>
            <w:tcBorders>
              <w:left w:val="nil"/>
              <w:bottom w:val="single" w:sz="4" w:space="0" w:color="auto"/>
              <w:right w:val="nil"/>
            </w:tcBorders>
            <w:shd w:val="clear" w:color="auto" w:fill="FAFAFA"/>
          </w:tcPr>
          <w:p w:rsidR="003D16B5" w:rsidRPr="00B360CC" w:rsidRDefault="003D16B5" w:rsidP="00B360CC">
            <w:pPr>
              <w:jc w:val="right"/>
              <w:rPr>
                <w:rFonts w:ascii="Arial" w:hAnsi="Arial" w:cs="Arial"/>
                <w:bCs/>
                <w:color w:val="auto"/>
                <w:sz w:val="18"/>
                <w:szCs w:val="18"/>
              </w:rPr>
            </w:pPr>
            <w:r w:rsidRPr="00B360CC">
              <w:rPr>
                <w:rFonts w:ascii="Arial" w:hAnsi="Arial" w:cs="Arial"/>
                <w:bCs/>
                <w:color w:val="auto"/>
                <w:sz w:val="18"/>
                <w:szCs w:val="18"/>
              </w:rPr>
              <w:t>13,086,733</w:t>
            </w:r>
          </w:p>
        </w:tc>
        <w:tc>
          <w:tcPr>
            <w:tcW w:w="1296" w:type="dxa"/>
            <w:tcBorders>
              <w:left w:val="nil"/>
              <w:bottom w:val="single" w:sz="4" w:space="0" w:color="auto"/>
              <w:right w:val="nil"/>
            </w:tcBorders>
          </w:tcPr>
          <w:p w:rsidR="003D16B5" w:rsidRPr="00B360CC" w:rsidRDefault="003D16B5" w:rsidP="00B360CC">
            <w:pPr>
              <w:jc w:val="right"/>
              <w:rPr>
                <w:rFonts w:ascii="Arial" w:hAnsi="Arial" w:cs="Arial"/>
                <w:bCs/>
                <w:color w:val="auto"/>
                <w:sz w:val="18"/>
                <w:szCs w:val="18"/>
              </w:rPr>
            </w:pPr>
            <w:r w:rsidRPr="00B360CC">
              <w:rPr>
                <w:rFonts w:ascii="Arial" w:hAnsi="Arial" w:cs="Arial"/>
                <w:bCs/>
                <w:color w:val="auto"/>
                <w:sz w:val="18"/>
                <w:szCs w:val="18"/>
              </w:rPr>
              <w:t>7,720,438</w:t>
            </w:r>
          </w:p>
        </w:tc>
        <w:tc>
          <w:tcPr>
            <w:tcW w:w="1296" w:type="dxa"/>
            <w:tcBorders>
              <w:left w:val="nil"/>
              <w:bottom w:val="single" w:sz="4" w:space="0" w:color="auto"/>
              <w:right w:val="nil"/>
            </w:tcBorders>
            <w:shd w:val="clear" w:color="auto" w:fill="FAFAFA"/>
          </w:tcPr>
          <w:p w:rsidR="003D16B5" w:rsidRPr="00B360CC" w:rsidRDefault="003D16B5" w:rsidP="00B360CC">
            <w:pPr>
              <w:jc w:val="right"/>
              <w:rPr>
                <w:rFonts w:ascii="Arial" w:hAnsi="Arial" w:cs="Arial"/>
                <w:bCs/>
                <w:color w:val="auto"/>
                <w:sz w:val="18"/>
                <w:szCs w:val="18"/>
              </w:rPr>
            </w:pPr>
            <w:r w:rsidRPr="00B360CC">
              <w:rPr>
                <w:rFonts w:ascii="Arial" w:hAnsi="Arial" w:cs="Arial"/>
                <w:bCs/>
                <w:color w:val="auto"/>
                <w:sz w:val="18"/>
                <w:szCs w:val="18"/>
              </w:rPr>
              <w:t>13,086,733</w:t>
            </w:r>
          </w:p>
        </w:tc>
        <w:tc>
          <w:tcPr>
            <w:tcW w:w="1296" w:type="dxa"/>
            <w:tcBorders>
              <w:left w:val="nil"/>
              <w:bottom w:val="single" w:sz="4" w:space="0" w:color="auto"/>
              <w:right w:val="nil"/>
            </w:tcBorders>
          </w:tcPr>
          <w:p w:rsidR="003D16B5" w:rsidRPr="00B360CC" w:rsidRDefault="003D16B5" w:rsidP="00B360CC">
            <w:pPr>
              <w:jc w:val="right"/>
              <w:rPr>
                <w:rFonts w:ascii="Arial" w:hAnsi="Arial" w:cs="Arial"/>
                <w:bCs/>
                <w:color w:val="auto"/>
                <w:sz w:val="18"/>
                <w:szCs w:val="18"/>
              </w:rPr>
            </w:pPr>
            <w:r w:rsidRPr="00B360CC">
              <w:rPr>
                <w:rFonts w:ascii="Arial" w:hAnsi="Arial" w:cs="Arial"/>
                <w:bCs/>
                <w:color w:val="auto"/>
                <w:sz w:val="18"/>
                <w:szCs w:val="18"/>
              </w:rPr>
              <w:t>5,122,368</w:t>
            </w:r>
          </w:p>
        </w:tc>
      </w:tr>
    </w:tbl>
    <w:p w:rsidR="00ED79DC" w:rsidRPr="00C202BE" w:rsidRDefault="00ED79DC">
      <w:pPr>
        <w:ind w:right="0"/>
        <w:rPr>
          <w:rFonts w:ascii="Arial" w:hAnsi="Arial" w:cs="Arial"/>
          <w:b/>
          <w:bCs/>
          <w:color w:val="auto"/>
          <w:sz w:val="18"/>
          <w:szCs w:val="18"/>
        </w:rPr>
      </w:pPr>
      <w:r w:rsidRPr="00C202BE">
        <w:rPr>
          <w:rFonts w:ascii="Arial" w:hAnsi="Arial" w:cs="Arial"/>
          <w:b/>
          <w:bCs/>
          <w:color w:val="auto"/>
          <w:sz w:val="18"/>
          <w:szCs w:val="18"/>
        </w:rPr>
        <w:br w:type="page"/>
      </w:r>
    </w:p>
    <w:p w:rsidR="00ED79DC" w:rsidRPr="001B0BB8" w:rsidRDefault="00ED79DC" w:rsidP="00F748A4">
      <w:pPr>
        <w:ind w:left="540" w:hanging="540"/>
        <w:rPr>
          <w:rFonts w:ascii="Arial" w:hAnsi="Arial" w:cs="Arial"/>
          <w:color w:val="auto"/>
          <w:sz w:val="18"/>
          <w:szCs w:val="18"/>
        </w:rPr>
      </w:pPr>
    </w:p>
    <w:tbl>
      <w:tblPr>
        <w:tblW w:w="0" w:type="auto"/>
        <w:tblInd w:w="108" w:type="dxa"/>
        <w:shd w:val="clear" w:color="auto" w:fill="FFA543"/>
        <w:tblLook w:val="04A0" w:firstRow="1" w:lastRow="0" w:firstColumn="1" w:lastColumn="0" w:noHBand="0" w:noVBand="1"/>
      </w:tblPr>
      <w:tblGrid>
        <w:gridCol w:w="9461"/>
      </w:tblGrid>
      <w:tr w:rsidR="001B0BB8" w:rsidRPr="005C6611" w:rsidTr="003618C6">
        <w:trPr>
          <w:trHeight w:val="386"/>
        </w:trPr>
        <w:tc>
          <w:tcPr>
            <w:tcW w:w="9461" w:type="dxa"/>
            <w:shd w:val="clear" w:color="auto" w:fill="FFA543"/>
            <w:vAlign w:val="center"/>
            <w:hideMark/>
          </w:tcPr>
          <w:p w:rsidR="001B0BB8" w:rsidRPr="005C6611" w:rsidRDefault="001B0BB8" w:rsidP="003618C6">
            <w:pPr>
              <w:ind w:left="432" w:right="0" w:hanging="432"/>
              <w:jc w:val="both"/>
              <w:rPr>
                <w:rFonts w:ascii="Arial" w:eastAsia="Arial Unicode MS" w:hAnsi="Arial" w:cs="Arial"/>
                <w:b/>
                <w:bCs/>
                <w:color w:val="FFFFFF"/>
                <w:sz w:val="18"/>
                <w:szCs w:val="18"/>
                <w:lang w:val="en-US"/>
              </w:rPr>
            </w:pPr>
            <w:r w:rsidRPr="001B0BB8">
              <w:rPr>
                <w:rFonts w:ascii="Arial" w:eastAsia="Arial Unicode MS" w:hAnsi="Arial" w:cs="Arial"/>
                <w:b/>
                <w:bCs/>
                <w:color w:val="FFFFFF"/>
                <w:sz w:val="18"/>
                <w:szCs w:val="18"/>
                <w:lang w:val="en-US"/>
              </w:rPr>
              <w:t>14</w:t>
            </w:r>
            <w:r w:rsidRPr="001B0BB8">
              <w:rPr>
                <w:rFonts w:ascii="Arial" w:eastAsia="Arial Unicode MS" w:hAnsi="Arial" w:cs="Arial"/>
                <w:b/>
                <w:bCs/>
                <w:color w:val="FFFFFF"/>
                <w:sz w:val="18"/>
                <w:szCs w:val="18"/>
                <w:lang w:val="en-US"/>
              </w:rPr>
              <w:tab/>
              <w:t>Investment property - net</w:t>
            </w:r>
          </w:p>
        </w:tc>
      </w:tr>
    </w:tbl>
    <w:p w:rsidR="00263765" w:rsidRPr="001B0BB8" w:rsidRDefault="00263765" w:rsidP="00F748A4">
      <w:pPr>
        <w:ind w:left="540" w:hanging="540"/>
        <w:rPr>
          <w:rFonts w:ascii="Arial" w:hAnsi="Arial" w:cs="Arial"/>
          <w:color w:val="auto"/>
          <w:sz w:val="18"/>
          <w:szCs w:val="18"/>
        </w:rPr>
      </w:pPr>
    </w:p>
    <w:tbl>
      <w:tblPr>
        <w:tblW w:w="9597" w:type="dxa"/>
        <w:tblLayout w:type="fixed"/>
        <w:tblLook w:val="0000" w:firstRow="0" w:lastRow="0" w:firstColumn="0" w:lastColumn="0" w:noHBand="0" w:noVBand="0"/>
      </w:tblPr>
      <w:tblGrid>
        <w:gridCol w:w="7929"/>
        <w:gridCol w:w="1668"/>
      </w:tblGrid>
      <w:tr w:rsidR="00C202BE" w:rsidRPr="001B0BB8" w:rsidTr="00DB11FE">
        <w:tc>
          <w:tcPr>
            <w:tcW w:w="7929" w:type="dxa"/>
            <w:tcBorders>
              <w:top w:val="nil"/>
              <w:left w:val="nil"/>
              <w:bottom w:val="nil"/>
              <w:right w:val="nil"/>
            </w:tcBorders>
            <w:vAlign w:val="center"/>
          </w:tcPr>
          <w:p w:rsidR="00F748A4" w:rsidRPr="001B0BB8" w:rsidRDefault="00F748A4" w:rsidP="001B0BB8">
            <w:pPr>
              <w:ind w:left="27"/>
              <w:jc w:val="thaiDistribute"/>
              <w:rPr>
                <w:rFonts w:ascii="Arial" w:hAnsi="Arial" w:cs="Arial"/>
                <w:color w:val="auto"/>
                <w:sz w:val="18"/>
                <w:szCs w:val="18"/>
              </w:rPr>
            </w:pPr>
          </w:p>
        </w:tc>
        <w:tc>
          <w:tcPr>
            <w:tcW w:w="1668" w:type="dxa"/>
            <w:tcBorders>
              <w:top w:val="single" w:sz="4" w:space="0" w:color="auto"/>
              <w:left w:val="nil"/>
              <w:bottom w:val="single" w:sz="4" w:space="0" w:color="auto"/>
              <w:right w:val="nil"/>
            </w:tcBorders>
            <w:shd w:val="clear" w:color="auto" w:fill="auto"/>
            <w:vAlign w:val="center"/>
          </w:tcPr>
          <w:p w:rsidR="00AD12E4" w:rsidRPr="001B0BB8" w:rsidRDefault="00F748A4" w:rsidP="001B0BB8">
            <w:pPr>
              <w:jc w:val="right"/>
              <w:rPr>
                <w:rFonts w:ascii="Arial" w:eastAsia="Map Symbols" w:hAnsi="Arial" w:cs="Arial"/>
                <w:b/>
                <w:bCs/>
                <w:color w:val="auto"/>
                <w:sz w:val="18"/>
                <w:szCs w:val="18"/>
              </w:rPr>
            </w:pPr>
            <w:r w:rsidRPr="001B0BB8">
              <w:rPr>
                <w:rFonts w:ascii="Arial" w:eastAsia="Map Symbols" w:hAnsi="Arial" w:cs="Arial"/>
                <w:b/>
                <w:bCs/>
                <w:color w:val="auto"/>
                <w:sz w:val="18"/>
                <w:szCs w:val="18"/>
              </w:rPr>
              <w:t>Consolidated</w:t>
            </w:r>
            <w:r w:rsidR="00AD12E4" w:rsidRPr="001B0BB8">
              <w:rPr>
                <w:rFonts w:ascii="Arial" w:eastAsia="Map Symbols" w:hAnsi="Arial" w:cs="Arial"/>
                <w:b/>
                <w:bCs/>
                <w:color w:val="auto"/>
                <w:sz w:val="18"/>
                <w:szCs w:val="18"/>
              </w:rPr>
              <w:t xml:space="preserve"> </w:t>
            </w:r>
          </w:p>
          <w:p w:rsidR="00F748A4" w:rsidRPr="001B0BB8" w:rsidRDefault="00AD12E4" w:rsidP="001B0BB8">
            <w:pPr>
              <w:jc w:val="right"/>
              <w:rPr>
                <w:rFonts w:ascii="Arial" w:eastAsia="Map Symbols" w:hAnsi="Arial" w:cs="Arial"/>
                <w:b/>
                <w:bCs/>
                <w:color w:val="auto"/>
                <w:sz w:val="18"/>
                <w:szCs w:val="18"/>
              </w:rPr>
            </w:pPr>
            <w:r w:rsidRPr="001B0BB8">
              <w:rPr>
                <w:rFonts w:ascii="Arial" w:eastAsia="Map Symbols" w:hAnsi="Arial" w:cs="Arial"/>
                <w:b/>
                <w:bCs/>
                <w:color w:val="auto"/>
                <w:sz w:val="18"/>
                <w:szCs w:val="18"/>
              </w:rPr>
              <w:t>and separate</w:t>
            </w:r>
          </w:p>
          <w:p w:rsidR="00F748A4" w:rsidRPr="001B0BB8" w:rsidRDefault="00F748A4" w:rsidP="001B0BB8">
            <w:pPr>
              <w:jc w:val="right"/>
              <w:rPr>
                <w:rFonts w:ascii="Arial" w:eastAsia="Map Symbols" w:hAnsi="Arial" w:cs="Arial"/>
                <w:b/>
                <w:bCs/>
                <w:color w:val="auto"/>
                <w:sz w:val="18"/>
                <w:szCs w:val="18"/>
                <w:cs/>
              </w:rPr>
            </w:pPr>
            <w:r w:rsidRPr="001B0BB8">
              <w:rPr>
                <w:rFonts w:ascii="Arial" w:hAnsi="Arial" w:cs="Arial"/>
                <w:b/>
                <w:bCs/>
                <w:color w:val="auto"/>
                <w:sz w:val="18"/>
                <w:szCs w:val="18"/>
              </w:rPr>
              <w:t xml:space="preserve">financial </w:t>
            </w:r>
            <w:r w:rsidR="000C578F" w:rsidRPr="001B0BB8">
              <w:rPr>
                <w:rFonts w:ascii="Arial" w:hAnsi="Arial" w:cs="Arial"/>
                <w:b/>
                <w:bCs/>
                <w:color w:val="auto"/>
                <w:sz w:val="18"/>
                <w:szCs w:val="18"/>
              </w:rPr>
              <w:t>statement</w:t>
            </w:r>
            <w:r w:rsidR="007D7A7A" w:rsidRPr="001B0BB8">
              <w:rPr>
                <w:rFonts w:ascii="Arial" w:hAnsi="Arial" w:cs="Arial"/>
                <w:b/>
                <w:bCs/>
                <w:color w:val="auto"/>
                <w:sz w:val="18"/>
                <w:szCs w:val="18"/>
              </w:rPr>
              <w:t>s</w:t>
            </w:r>
          </w:p>
        </w:tc>
      </w:tr>
      <w:tr w:rsidR="00C202BE" w:rsidRPr="001B0BB8" w:rsidTr="00DB11FE">
        <w:tc>
          <w:tcPr>
            <w:tcW w:w="7929" w:type="dxa"/>
            <w:tcBorders>
              <w:top w:val="nil"/>
              <w:left w:val="nil"/>
              <w:bottom w:val="nil"/>
              <w:right w:val="nil"/>
            </w:tcBorders>
            <w:vAlign w:val="center"/>
          </w:tcPr>
          <w:p w:rsidR="00F748A4" w:rsidRPr="001B0BB8" w:rsidRDefault="00F748A4" w:rsidP="001B0BB8">
            <w:pPr>
              <w:ind w:left="27"/>
              <w:jc w:val="thaiDistribute"/>
              <w:rPr>
                <w:rFonts w:ascii="Arial" w:hAnsi="Arial" w:cs="Arial"/>
                <w:color w:val="auto"/>
                <w:sz w:val="18"/>
                <w:szCs w:val="18"/>
              </w:rPr>
            </w:pPr>
          </w:p>
        </w:tc>
        <w:tc>
          <w:tcPr>
            <w:tcW w:w="1668" w:type="dxa"/>
            <w:tcBorders>
              <w:top w:val="single" w:sz="4" w:space="0" w:color="auto"/>
              <w:left w:val="nil"/>
              <w:bottom w:val="nil"/>
              <w:right w:val="nil"/>
            </w:tcBorders>
            <w:vAlign w:val="center"/>
          </w:tcPr>
          <w:p w:rsidR="00F748A4" w:rsidRPr="001B0BB8" w:rsidRDefault="000C578F" w:rsidP="001B0BB8">
            <w:pPr>
              <w:jc w:val="right"/>
              <w:rPr>
                <w:rFonts w:ascii="Arial" w:eastAsia="Map Symbols" w:hAnsi="Arial" w:cs="Arial"/>
                <w:b/>
                <w:bCs/>
                <w:color w:val="auto"/>
                <w:sz w:val="18"/>
                <w:szCs w:val="18"/>
              </w:rPr>
            </w:pPr>
            <w:r w:rsidRPr="001B0BB8">
              <w:rPr>
                <w:rFonts w:ascii="Arial" w:eastAsia="Map Symbols" w:hAnsi="Arial" w:cs="Arial"/>
                <w:b/>
                <w:bCs/>
                <w:color w:val="auto"/>
                <w:sz w:val="18"/>
                <w:szCs w:val="18"/>
              </w:rPr>
              <w:t>Building</w:t>
            </w:r>
          </w:p>
        </w:tc>
      </w:tr>
      <w:tr w:rsidR="00C202BE" w:rsidRPr="001B0BB8" w:rsidTr="00DB11FE">
        <w:tc>
          <w:tcPr>
            <w:tcW w:w="7929" w:type="dxa"/>
            <w:tcBorders>
              <w:top w:val="nil"/>
              <w:left w:val="nil"/>
              <w:bottom w:val="nil"/>
              <w:right w:val="nil"/>
            </w:tcBorders>
            <w:vAlign w:val="center"/>
          </w:tcPr>
          <w:p w:rsidR="000C578F" w:rsidRPr="001B0BB8" w:rsidRDefault="000C578F" w:rsidP="001B0BB8">
            <w:pPr>
              <w:ind w:left="27"/>
              <w:jc w:val="thaiDistribute"/>
              <w:rPr>
                <w:rFonts w:ascii="Arial" w:hAnsi="Arial" w:cs="Arial"/>
                <w:color w:val="auto"/>
                <w:sz w:val="18"/>
                <w:szCs w:val="18"/>
              </w:rPr>
            </w:pPr>
          </w:p>
        </w:tc>
        <w:tc>
          <w:tcPr>
            <w:tcW w:w="1668" w:type="dxa"/>
            <w:tcBorders>
              <w:top w:val="nil"/>
              <w:left w:val="nil"/>
              <w:right w:val="nil"/>
            </w:tcBorders>
            <w:vAlign w:val="center"/>
          </w:tcPr>
          <w:p w:rsidR="000C578F" w:rsidRPr="001B0BB8" w:rsidRDefault="000C578F" w:rsidP="001B0BB8">
            <w:pPr>
              <w:jc w:val="right"/>
              <w:rPr>
                <w:rFonts w:ascii="Arial" w:eastAsia="Map Symbols" w:hAnsi="Arial" w:cs="Arial"/>
                <w:b/>
                <w:bCs/>
                <w:color w:val="auto"/>
                <w:sz w:val="18"/>
                <w:szCs w:val="18"/>
              </w:rPr>
            </w:pPr>
            <w:r w:rsidRPr="001B0BB8">
              <w:rPr>
                <w:rFonts w:ascii="Arial" w:eastAsia="Map Symbols" w:hAnsi="Arial" w:cs="Arial"/>
                <w:b/>
                <w:bCs/>
                <w:color w:val="auto"/>
                <w:sz w:val="18"/>
                <w:szCs w:val="18"/>
              </w:rPr>
              <w:t>improvement</w:t>
            </w:r>
          </w:p>
        </w:tc>
      </w:tr>
      <w:tr w:rsidR="00C202BE" w:rsidRPr="001B0BB8" w:rsidTr="00DB11FE">
        <w:trPr>
          <w:trHeight w:val="225"/>
        </w:trPr>
        <w:tc>
          <w:tcPr>
            <w:tcW w:w="7929" w:type="dxa"/>
            <w:tcBorders>
              <w:top w:val="nil"/>
              <w:left w:val="nil"/>
              <w:bottom w:val="nil"/>
              <w:right w:val="nil"/>
            </w:tcBorders>
            <w:vAlign w:val="center"/>
          </w:tcPr>
          <w:p w:rsidR="00F748A4" w:rsidRPr="001B0BB8" w:rsidRDefault="00F748A4" w:rsidP="001B0BB8">
            <w:pPr>
              <w:ind w:left="27"/>
              <w:jc w:val="thaiDistribute"/>
              <w:rPr>
                <w:rFonts w:ascii="Arial" w:hAnsi="Arial" w:cs="Arial"/>
                <w:color w:val="auto"/>
                <w:sz w:val="18"/>
                <w:szCs w:val="18"/>
              </w:rPr>
            </w:pPr>
          </w:p>
        </w:tc>
        <w:tc>
          <w:tcPr>
            <w:tcW w:w="1668" w:type="dxa"/>
            <w:tcBorders>
              <w:top w:val="nil"/>
              <w:left w:val="nil"/>
              <w:bottom w:val="single" w:sz="4" w:space="0" w:color="auto"/>
              <w:right w:val="nil"/>
            </w:tcBorders>
            <w:vAlign w:val="center"/>
          </w:tcPr>
          <w:p w:rsidR="00F748A4" w:rsidRPr="001B0BB8" w:rsidRDefault="00F748A4" w:rsidP="001B0BB8">
            <w:pPr>
              <w:jc w:val="right"/>
              <w:rPr>
                <w:rFonts w:ascii="Arial" w:eastAsia="Map Symbols" w:hAnsi="Arial" w:cs="Arial"/>
                <w:b/>
                <w:bCs/>
                <w:color w:val="auto"/>
                <w:sz w:val="18"/>
                <w:szCs w:val="18"/>
              </w:rPr>
            </w:pPr>
            <w:r w:rsidRPr="001B0BB8">
              <w:rPr>
                <w:rFonts w:ascii="Arial" w:eastAsia="Map Symbols" w:hAnsi="Arial" w:cs="Arial"/>
                <w:b/>
                <w:bCs/>
                <w:color w:val="auto"/>
                <w:sz w:val="18"/>
                <w:szCs w:val="18"/>
              </w:rPr>
              <w:t>Baht</w:t>
            </w:r>
          </w:p>
        </w:tc>
      </w:tr>
      <w:tr w:rsidR="00C202BE" w:rsidRPr="001B0BB8" w:rsidTr="00DB11FE">
        <w:tc>
          <w:tcPr>
            <w:tcW w:w="7929" w:type="dxa"/>
            <w:tcBorders>
              <w:top w:val="nil"/>
              <w:left w:val="nil"/>
              <w:bottom w:val="nil"/>
              <w:right w:val="nil"/>
            </w:tcBorders>
            <w:vAlign w:val="center"/>
          </w:tcPr>
          <w:p w:rsidR="005654C1" w:rsidRPr="001B0BB8" w:rsidRDefault="005654C1" w:rsidP="001B0BB8">
            <w:pPr>
              <w:ind w:left="27"/>
              <w:jc w:val="thaiDistribute"/>
              <w:rPr>
                <w:rFonts w:ascii="Arial" w:hAnsi="Arial" w:cs="Arial"/>
                <w:color w:val="auto"/>
                <w:sz w:val="18"/>
                <w:szCs w:val="18"/>
              </w:rPr>
            </w:pPr>
          </w:p>
        </w:tc>
        <w:tc>
          <w:tcPr>
            <w:tcW w:w="1668" w:type="dxa"/>
            <w:tcBorders>
              <w:top w:val="single" w:sz="4" w:space="0" w:color="auto"/>
              <w:left w:val="nil"/>
              <w:bottom w:val="nil"/>
              <w:right w:val="nil"/>
            </w:tcBorders>
            <w:vAlign w:val="center"/>
          </w:tcPr>
          <w:p w:rsidR="005654C1" w:rsidRPr="001B0BB8" w:rsidRDefault="005654C1" w:rsidP="001B0BB8">
            <w:pPr>
              <w:jc w:val="right"/>
              <w:rPr>
                <w:rFonts w:ascii="Arial" w:hAnsi="Arial" w:cs="Arial"/>
                <w:color w:val="auto"/>
                <w:sz w:val="18"/>
                <w:szCs w:val="18"/>
              </w:rPr>
            </w:pPr>
          </w:p>
        </w:tc>
      </w:tr>
      <w:tr w:rsidR="00C202BE" w:rsidRPr="001B0BB8" w:rsidTr="00DB11FE">
        <w:tc>
          <w:tcPr>
            <w:tcW w:w="7929" w:type="dxa"/>
            <w:tcBorders>
              <w:top w:val="nil"/>
              <w:left w:val="nil"/>
              <w:bottom w:val="nil"/>
              <w:right w:val="nil"/>
            </w:tcBorders>
            <w:vAlign w:val="center"/>
          </w:tcPr>
          <w:p w:rsidR="00F748A4" w:rsidRPr="001B0BB8" w:rsidRDefault="00F748A4" w:rsidP="001B0BB8">
            <w:pPr>
              <w:ind w:left="27"/>
              <w:jc w:val="thaiDistribute"/>
              <w:rPr>
                <w:rFonts w:ascii="Arial" w:hAnsi="Arial" w:cs="Arial"/>
                <w:b/>
                <w:bCs/>
                <w:color w:val="auto"/>
                <w:sz w:val="18"/>
                <w:szCs w:val="18"/>
              </w:rPr>
            </w:pPr>
            <w:r w:rsidRPr="001B0BB8">
              <w:rPr>
                <w:rFonts w:ascii="Arial" w:hAnsi="Arial" w:cs="Arial"/>
                <w:b/>
                <w:bCs/>
                <w:color w:val="auto"/>
                <w:sz w:val="18"/>
                <w:szCs w:val="18"/>
              </w:rPr>
              <w:t xml:space="preserve">As at 1 January </w:t>
            </w:r>
            <w:r w:rsidR="00C202BE" w:rsidRPr="001B0BB8">
              <w:rPr>
                <w:rFonts w:ascii="Arial" w:hAnsi="Arial" w:cs="Arial"/>
                <w:b/>
                <w:bCs/>
                <w:color w:val="auto"/>
                <w:sz w:val="18"/>
                <w:szCs w:val="18"/>
              </w:rPr>
              <w:t>2018</w:t>
            </w:r>
          </w:p>
        </w:tc>
        <w:tc>
          <w:tcPr>
            <w:tcW w:w="1668" w:type="dxa"/>
            <w:tcBorders>
              <w:top w:val="nil"/>
              <w:left w:val="nil"/>
              <w:bottom w:val="nil"/>
              <w:right w:val="nil"/>
            </w:tcBorders>
            <w:vAlign w:val="center"/>
          </w:tcPr>
          <w:p w:rsidR="00F748A4" w:rsidRPr="001B0BB8" w:rsidRDefault="00F748A4" w:rsidP="001B0BB8">
            <w:pPr>
              <w:jc w:val="right"/>
              <w:rPr>
                <w:rFonts w:ascii="Arial" w:hAnsi="Arial" w:cs="Arial"/>
                <w:color w:val="auto"/>
                <w:sz w:val="18"/>
                <w:szCs w:val="18"/>
              </w:rPr>
            </w:pPr>
          </w:p>
        </w:tc>
      </w:tr>
      <w:tr w:rsidR="00C202BE" w:rsidRPr="001B0BB8" w:rsidTr="00DB11FE">
        <w:tc>
          <w:tcPr>
            <w:tcW w:w="7929" w:type="dxa"/>
            <w:tcBorders>
              <w:top w:val="nil"/>
              <w:left w:val="nil"/>
              <w:bottom w:val="nil"/>
              <w:right w:val="nil"/>
            </w:tcBorders>
            <w:vAlign w:val="center"/>
          </w:tcPr>
          <w:p w:rsidR="007B1D63" w:rsidRPr="001B0BB8" w:rsidRDefault="007B1D63" w:rsidP="001B0BB8">
            <w:pPr>
              <w:ind w:left="27"/>
              <w:jc w:val="thaiDistribute"/>
              <w:rPr>
                <w:rFonts w:ascii="Arial" w:hAnsi="Arial" w:cs="Arial"/>
                <w:color w:val="auto"/>
                <w:sz w:val="18"/>
                <w:szCs w:val="18"/>
              </w:rPr>
            </w:pPr>
            <w:r w:rsidRPr="001B0BB8">
              <w:rPr>
                <w:rFonts w:ascii="Arial" w:hAnsi="Arial" w:cs="Arial"/>
                <w:color w:val="auto"/>
                <w:sz w:val="18"/>
                <w:szCs w:val="18"/>
              </w:rPr>
              <w:t>Cost</w:t>
            </w:r>
          </w:p>
        </w:tc>
        <w:tc>
          <w:tcPr>
            <w:tcW w:w="1668" w:type="dxa"/>
            <w:tcBorders>
              <w:top w:val="nil"/>
              <w:left w:val="nil"/>
              <w:right w:val="nil"/>
            </w:tcBorders>
            <w:vAlign w:val="center"/>
          </w:tcPr>
          <w:p w:rsidR="007B1D63" w:rsidRPr="001B0BB8" w:rsidRDefault="007B1D63" w:rsidP="001B0BB8">
            <w:pPr>
              <w:jc w:val="right"/>
              <w:rPr>
                <w:rFonts w:ascii="Arial" w:hAnsi="Arial" w:cs="Arial"/>
                <w:color w:val="auto"/>
                <w:sz w:val="18"/>
                <w:szCs w:val="18"/>
              </w:rPr>
            </w:pPr>
            <w:r w:rsidRPr="001B0BB8">
              <w:rPr>
                <w:rFonts w:ascii="Arial" w:hAnsi="Arial" w:cs="Arial"/>
                <w:color w:val="auto"/>
                <w:sz w:val="18"/>
                <w:szCs w:val="18"/>
              </w:rPr>
              <w:t>16,285,626</w:t>
            </w:r>
          </w:p>
        </w:tc>
      </w:tr>
      <w:tr w:rsidR="00C202BE" w:rsidRPr="001B0BB8" w:rsidTr="00DB11FE">
        <w:tc>
          <w:tcPr>
            <w:tcW w:w="7929" w:type="dxa"/>
            <w:tcBorders>
              <w:top w:val="nil"/>
              <w:left w:val="nil"/>
              <w:bottom w:val="nil"/>
              <w:right w:val="nil"/>
            </w:tcBorders>
            <w:vAlign w:val="center"/>
          </w:tcPr>
          <w:p w:rsidR="007B1D63" w:rsidRPr="001B0BB8" w:rsidRDefault="007B1D63" w:rsidP="001B0BB8">
            <w:pPr>
              <w:ind w:left="27"/>
              <w:jc w:val="thaiDistribute"/>
              <w:rPr>
                <w:rFonts w:ascii="Arial" w:hAnsi="Arial" w:cs="Arial"/>
                <w:color w:val="auto"/>
                <w:sz w:val="18"/>
                <w:szCs w:val="18"/>
              </w:rPr>
            </w:pPr>
            <w:r w:rsidRPr="001B0BB8">
              <w:rPr>
                <w:rFonts w:ascii="Arial" w:hAnsi="Arial" w:cs="Arial"/>
                <w:color w:val="auto"/>
                <w:sz w:val="18"/>
                <w:szCs w:val="18"/>
                <w:u w:val="single"/>
              </w:rPr>
              <w:t>Less</w:t>
            </w:r>
            <w:r w:rsidRPr="001B0BB8">
              <w:rPr>
                <w:rFonts w:ascii="Arial" w:hAnsi="Arial" w:cs="Arial"/>
                <w:color w:val="auto"/>
                <w:sz w:val="18"/>
                <w:szCs w:val="18"/>
                <w:cs/>
              </w:rPr>
              <w:t xml:space="preserve"> </w:t>
            </w:r>
            <w:r w:rsidRPr="001B0BB8">
              <w:rPr>
                <w:rFonts w:ascii="Arial" w:hAnsi="Arial" w:cs="Arial"/>
                <w:color w:val="auto"/>
                <w:sz w:val="18"/>
                <w:szCs w:val="18"/>
              </w:rPr>
              <w:t>Accumulated depreciation</w:t>
            </w:r>
          </w:p>
        </w:tc>
        <w:tc>
          <w:tcPr>
            <w:tcW w:w="1668" w:type="dxa"/>
            <w:tcBorders>
              <w:top w:val="nil"/>
              <w:left w:val="nil"/>
              <w:bottom w:val="single" w:sz="4" w:space="0" w:color="auto"/>
              <w:right w:val="nil"/>
            </w:tcBorders>
            <w:vAlign w:val="center"/>
          </w:tcPr>
          <w:p w:rsidR="007B1D63" w:rsidRPr="001B0BB8" w:rsidRDefault="007B1D63" w:rsidP="001B0BB8">
            <w:pPr>
              <w:jc w:val="right"/>
              <w:rPr>
                <w:rFonts w:ascii="Arial" w:hAnsi="Arial" w:cs="Arial"/>
                <w:color w:val="auto"/>
                <w:sz w:val="18"/>
                <w:szCs w:val="18"/>
              </w:rPr>
            </w:pPr>
            <w:r w:rsidRPr="001B0BB8">
              <w:rPr>
                <w:rFonts w:ascii="Arial" w:hAnsi="Arial" w:cs="Arial"/>
                <w:color w:val="auto"/>
                <w:sz w:val="18"/>
                <w:szCs w:val="18"/>
              </w:rPr>
              <w:t>(574,647)</w:t>
            </w:r>
          </w:p>
        </w:tc>
      </w:tr>
      <w:tr w:rsidR="00C202BE" w:rsidRPr="001B0BB8" w:rsidTr="00DB11FE">
        <w:tc>
          <w:tcPr>
            <w:tcW w:w="7929" w:type="dxa"/>
            <w:tcBorders>
              <w:top w:val="nil"/>
              <w:left w:val="nil"/>
              <w:bottom w:val="nil"/>
              <w:right w:val="nil"/>
            </w:tcBorders>
            <w:vAlign w:val="center"/>
          </w:tcPr>
          <w:p w:rsidR="007B1D63" w:rsidRPr="001B0BB8" w:rsidRDefault="007B1D63" w:rsidP="001B0BB8">
            <w:pPr>
              <w:ind w:left="27"/>
              <w:jc w:val="thaiDistribute"/>
              <w:rPr>
                <w:rFonts w:ascii="Arial" w:hAnsi="Arial" w:cs="Arial"/>
                <w:b/>
                <w:bCs/>
                <w:color w:val="auto"/>
                <w:sz w:val="18"/>
                <w:szCs w:val="18"/>
              </w:rPr>
            </w:pPr>
          </w:p>
        </w:tc>
        <w:tc>
          <w:tcPr>
            <w:tcW w:w="1668" w:type="dxa"/>
            <w:tcBorders>
              <w:top w:val="single" w:sz="4" w:space="0" w:color="auto"/>
              <w:left w:val="nil"/>
              <w:right w:val="nil"/>
            </w:tcBorders>
            <w:vAlign w:val="center"/>
          </w:tcPr>
          <w:p w:rsidR="007B1D63" w:rsidRPr="001B0BB8" w:rsidRDefault="007B1D63" w:rsidP="001B0BB8">
            <w:pPr>
              <w:jc w:val="right"/>
              <w:rPr>
                <w:rFonts w:ascii="Arial" w:hAnsi="Arial" w:cs="Arial"/>
                <w:color w:val="auto"/>
                <w:sz w:val="18"/>
                <w:szCs w:val="18"/>
              </w:rPr>
            </w:pPr>
          </w:p>
        </w:tc>
      </w:tr>
      <w:tr w:rsidR="00AD12E4" w:rsidRPr="001B0BB8" w:rsidTr="00DB11FE">
        <w:tc>
          <w:tcPr>
            <w:tcW w:w="7929" w:type="dxa"/>
            <w:tcBorders>
              <w:top w:val="nil"/>
              <w:left w:val="nil"/>
              <w:bottom w:val="nil"/>
              <w:right w:val="nil"/>
            </w:tcBorders>
            <w:vAlign w:val="center"/>
          </w:tcPr>
          <w:p w:rsidR="00AD12E4" w:rsidRPr="001B0BB8" w:rsidRDefault="00AD12E4" w:rsidP="001B0BB8">
            <w:pPr>
              <w:ind w:left="27"/>
              <w:jc w:val="thaiDistribute"/>
              <w:rPr>
                <w:rFonts w:ascii="Arial" w:hAnsi="Arial" w:cs="Arial"/>
                <w:b/>
                <w:bCs/>
                <w:color w:val="auto"/>
                <w:sz w:val="18"/>
                <w:szCs w:val="18"/>
              </w:rPr>
            </w:pPr>
            <w:r w:rsidRPr="001B0BB8">
              <w:rPr>
                <w:rFonts w:ascii="Arial" w:hAnsi="Arial" w:cs="Arial"/>
                <w:b/>
                <w:bCs/>
                <w:color w:val="auto"/>
                <w:sz w:val="18"/>
                <w:szCs w:val="18"/>
              </w:rPr>
              <w:t>Net book value</w:t>
            </w:r>
          </w:p>
        </w:tc>
        <w:tc>
          <w:tcPr>
            <w:tcW w:w="1668" w:type="dxa"/>
            <w:tcBorders>
              <w:top w:val="nil"/>
              <w:left w:val="nil"/>
              <w:bottom w:val="single" w:sz="4" w:space="0" w:color="auto"/>
              <w:right w:val="nil"/>
            </w:tcBorders>
            <w:vAlign w:val="center"/>
          </w:tcPr>
          <w:p w:rsidR="00AD12E4" w:rsidRPr="001B0BB8" w:rsidRDefault="00AD12E4" w:rsidP="001B0BB8">
            <w:pPr>
              <w:jc w:val="right"/>
              <w:rPr>
                <w:rFonts w:ascii="Arial" w:hAnsi="Arial" w:cs="Arial"/>
                <w:color w:val="auto"/>
                <w:sz w:val="18"/>
                <w:szCs w:val="18"/>
              </w:rPr>
            </w:pPr>
            <w:r w:rsidRPr="001B0BB8">
              <w:rPr>
                <w:rFonts w:ascii="Arial" w:hAnsi="Arial" w:cs="Arial"/>
                <w:color w:val="auto"/>
                <w:sz w:val="18"/>
                <w:szCs w:val="18"/>
              </w:rPr>
              <w:t>15,710,979</w:t>
            </w:r>
          </w:p>
        </w:tc>
      </w:tr>
      <w:tr w:rsidR="00AD12E4" w:rsidRPr="001B0BB8" w:rsidTr="00DB11FE">
        <w:tc>
          <w:tcPr>
            <w:tcW w:w="7929" w:type="dxa"/>
            <w:tcBorders>
              <w:top w:val="nil"/>
              <w:left w:val="nil"/>
              <w:bottom w:val="nil"/>
              <w:right w:val="nil"/>
            </w:tcBorders>
            <w:vAlign w:val="center"/>
          </w:tcPr>
          <w:p w:rsidR="00AD12E4" w:rsidRPr="001B0BB8" w:rsidRDefault="00AD12E4" w:rsidP="001B0BB8">
            <w:pPr>
              <w:ind w:left="27"/>
              <w:jc w:val="thaiDistribute"/>
              <w:rPr>
                <w:rFonts w:ascii="Arial" w:hAnsi="Arial" w:cs="Arial"/>
                <w:color w:val="auto"/>
                <w:sz w:val="18"/>
                <w:szCs w:val="18"/>
                <w:cs/>
              </w:rPr>
            </w:pPr>
          </w:p>
        </w:tc>
        <w:tc>
          <w:tcPr>
            <w:tcW w:w="1668" w:type="dxa"/>
            <w:tcBorders>
              <w:top w:val="single" w:sz="4" w:space="0" w:color="auto"/>
              <w:left w:val="nil"/>
              <w:bottom w:val="nil"/>
              <w:right w:val="nil"/>
            </w:tcBorders>
            <w:vAlign w:val="center"/>
          </w:tcPr>
          <w:p w:rsidR="00AD12E4" w:rsidRPr="001B0BB8" w:rsidRDefault="00AD12E4" w:rsidP="001B0BB8">
            <w:pPr>
              <w:ind w:firstLine="187"/>
              <w:jc w:val="right"/>
              <w:rPr>
                <w:rFonts w:ascii="Arial" w:hAnsi="Arial" w:cs="Arial"/>
                <w:color w:val="auto"/>
                <w:sz w:val="18"/>
                <w:szCs w:val="18"/>
              </w:rPr>
            </w:pPr>
          </w:p>
        </w:tc>
      </w:tr>
      <w:tr w:rsidR="00AD12E4" w:rsidRPr="001B0BB8" w:rsidTr="00DB11FE">
        <w:tc>
          <w:tcPr>
            <w:tcW w:w="7929" w:type="dxa"/>
            <w:tcBorders>
              <w:top w:val="nil"/>
              <w:left w:val="nil"/>
              <w:bottom w:val="nil"/>
              <w:right w:val="nil"/>
            </w:tcBorders>
            <w:vAlign w:val="center"/>
          </w:tcPr>
          <w:p w:rsidR="00AD12E4" w:rsidRPr="001B0BB8" w:rsidRDefault="00AD12E4" w:rsidP="001B0BB8">
            <w:pPr>
              <w:ind w:left="27"/>
              <w:jc w:val="thaiDistribute"/>
              <w:rPr>
                <w:rFonts w:ascii="Arial" w:hAnsi="Arial" w:cs="Arial"/>
                <w:b/>
                <w:bCs/>
                <w:color w:val="auto"/>
                <w:sz w:val="18"/>
                <w:szCs w:val="18"/>
              </w:rPr>
            </w:pPr>
            <w:r w:rsidRPr="001B0BB8">
              <w:rPr>
                <w:rFonts w:ascii="Arial" w:hAnsi="Arial" w:cs="Arial"/>
                <w:b/>
                <w:bCs/>
                <w:color w:val="auto"/>
                <w:sz w:val="18"/>
                <w:szCs w:val="18"/>
              </w:rPr>
              <w:t>For the year ended 31 December 2018</w:t>
            </w:r>
          </w:p>
        </w:tc>
        <w:tc>
          <w:tcPr>
            <w:tcW w:w="1668" w:type="dxa"/>
            <w:tcBorders>
              <w:top w:val="nil"/>
              <w:left w:val="nil"/>
              <w:bottom w:val="nil"/>
              <w:right w:val="nil"/>
            </w:tcBorders>
            <w:vAlign w:val="center"/>
          </w:tcPr>
          <w:p w:rsidR="00AD12E4" w:rsidRPr="001B0BB8" w:rsidRDefault="00AD12E4" w:rsidP="001B0BB8">
            <w:pPr>
              <w:jc w:val="right"/>
              <w:rPr>
                <w:rFonts w:ascii="Arial" w:hAnsi="Arial" w:cs="Arial"/>
                <w:color w:val="auto"/>
                <w:sz w:val="18"/>
                <w:szCs w:val="18"/>
              </w:rPr>
            </w:pPr>
          </w:p>
        </w:tc>
      </w:tr>
      <w:tr w:rsidR="00AD12E4" w:rsidRPr="001B0BB8" w:rsidTr="00DB11FE">
        <w:tc>
          <w:tcPr>
            <w:tcW w:w="7929" w:type="dxa"/>
            <w:tcBorders>
              <w:top w:val="nil"/>
              <w:left w:val="nil"/>
              <w:bottom w:val="nil"/>
              <w:right w:val="nil"/>
            </w:tcBorders>
            <w:vAlign w:val="center"/>
          </w:tcPr>
          <w:p w:rsidR="00AD12E4" w:rsidRPr="001B0BB8" w:rsidRDefault="00AD12E4" w:rsidP="001B0BB8">
            <w:pPr>
              <w:ind w:left="27"/>
              <w:jc w:val="thaiDistribute"/>
              <w:rPr>
                <w:rFonts w:ascii="Arial" w:hAnsi="Arial" w:cs="Arial"/>
                <w:color w:val="auto"/>
                <w:sz w:val="18"/>
                <w:szCs w:val="18"/>
              </w:rPr>
            </w:pPr>
            <w:r w:rsidRPr="001B0BB8">
              <w:rPr>
                <w:rFonts w:ascii="Arial" w:hAnsi="Arial" w:cs="Arial"/>
                <w:color w:val="auto"/>
                <w:sz w:val="18"/>
                <w:szCs w:val="18"/>
              </w:rPr>
              <w:t>Opening net book value</w:t>
            </w:r>
          </w:p>
        </w:tc>
        <w:tc>
          <w:tcPr>
            <w:tcW w:w="1668" w:type="dxa"/>
            <w:tcBorders>
              <w:top w:val="nil"/>
              <w:left w:val="nil"/>
              <w:bottom w:val="nil"/>
              <w:right w:val="nil"/>
            </w:tcBorders>
            <w:vAlign w:val="center"/>
          </w:tcPr>
          <w:p w:rsidR="00AD12E4" w:rsidRPr="001B0BB8" w:rsidRDefault="00AD12E4" w:rsidP="001B0BB8">
            <w:pPr>
              <w:jc w:val="right"/>
              <w:rPr>
                <w:rFonts w:ascii="Arial" w:hAnsi="Arial" w:cs="Arial"/>
                <w:color w:val="auto"/>
                <w:sz w:val="18"/>
                <w:szCs w:val="18"/>
              </w:rPr>
            </w:pPr>
            <w:r w:rsidRPr="001B0BB8">
              <w:rPr>
                <w:rFonts w:ascii="Arial" w:hAnsi="Arial" w:cs="Arial"/>
                <w:color w:val="auto"/>
                <w:sz w:val="18"/>
                <w:szCs w:val="18"/>
              </w:rPr>
              <w:t>15,710,979</w:t>
            </w:r>
          </w:p>
        </w:tc>
      </w:tr>
      <w:tr w:rsidR="00AD12E4" w:rsidRPr="001B0BB8" w:rsidTr="00DB11FE">
        <w:trPr>
          <w:trHeight w:val="126"/>
        </w:trPr>
        <w:tc>
          <w:tcPr>
            <w:tcW w:w="7929" w:type="dxa"/>
            <w:tcBorders>
              <w:top w:val="nil"/>
              <w:left w:val="nil"/>
              <w:bottom w:val="nil"/>
              <w:right w:val="nil"/>
            </w:tcBorders>
            <w:vAlign w:val="center"/>
          </w:tcPr>
          <w:p w:rsidR="00AD12E4" w:rsidRPr="001B0BB8" w:rsidRDefault="00AD12E4" w:rsidP="001B0BB8">
            <w:pPr>
              <w:ind w:left="27"/>
              <w:jc w:val="thaiDistribute"/>
              <w:rPr>
                <w:rFonts w:ascii="Arial" w:hAnsi="Arial" w:cs="Arial"/>
                <w:color w:val="auto"/>
                <w:sz w:val="18"/>
                <w:szCs w:val="18"/>
              </w:rPr>
            </w:pPr>
            <w:r w:rsidRPr="001B0BB8">
              <w:rPr>
                <w:rFonts w:ascii="Arial" w:hAnsi="Arial" w:cs="Arial"/>
                <w:color w:val="auto"/>
                <w:sz w:val="18"/>
                <w:szCs w:val="18"/>
              </w:rPr>
              <w:t>Addition</w:t>
            </w:r>
          </w:p>
        </w:tc>
        <w:tc>
          <w:tcPr>
            <w:tcW w:w="1668" w:type="dxa"/>
            <w:tcBorders>
              <w:top w:val="nil"/>
              <w:left w:val="nil"/>
              <w:bottom w:val="nil"/>
              <w:right w:val="nil"/>
            </w:tcBorders>
            <w:vAlign w:val="center"/>
          </w:tcPr>
          <w:p w:rsidR="00AD12E4" w:rsidRPr="001B0BB8" w:rsidRDefault="00AD12E4" w:rsidP="001B0BB8">
            <w:pPr>
              <w:jc w:val="right"/>
              <w:rPr>
                <w:rFonts w:ascii="Arial" w:hAnsi="Arial" w:cs="Arial"/>
                <w:color w:val="auto"/>
                <w:sz w:val="18"/>
                <w:szCs w:val="18"/>
              </w:rPr>
            </w:pPr>
            <w:r w:rsidRPr="001B0BB8">
              <w:rPr>
                <w:rFonts w:ascii="Arial" w:hAnsi="Arial" w:cs="Arial"/>
                <w:color w:val="auto"/>
                <w:sz w:val="18"/>
                <w:szCs w:val="18"/>
              </w:rPr>
              <w:t>40,388</w:t>
            </w:r>
          </w:p>
        </w:tc>
      </w:tr>
      <w:tr w:rsidR="00AD12E4" w:rsidRPr="001B0BB8" w:rsidTr="00DB11FE">
        <w:tc>
          <w:tcPr>
            <w:tcW w:w="7929" w:type="dxa"/>
            <w:tcBorders>
              <w:top w:val="nil"/>
              <w:left w:val="nil"/>
              <w:bottom w:val="nil"/>
              <w:right w:val="nil"/>
            </w:tcBorders>
            <w:vAlign w:val="center"/>
          </w:tcPr>
          <w:p w:rsidR="00AD12E4" w:rsidRPr="001B0BB8" w:rsidRDefault="00AD12E4" w:rsidP="001B0BB8">
            <w:pPr>
              <w:ind w:left="27"/>
              <w:jc w:val="thaiDistribute"/>
              <w:rPr>
                <w:rFonts w:ascii="Arial" w:hAnsi="Arial" w:cs="Arial"/>
                <w:color w:val="auto"/>
                <w:sz w:val="18"/>
                <w:szCs w:val="18"/>
              </w:rPr>
            </w:pPr>
            <w:r w:rsidRPr="001B0BB8">
              <w:rPr>
                <w:rFonts w:ascii="Arial" w:hAnsi="Arial" w:cs="Arial"/>
                <w:color w:val="auto"/>
                <w:sz w:val="18"/>
                <w:szCs w:val="18"/>
              </w:rPr>
              <w:t>Disposal/Write-off, net</w:t>
            </w:r>
          </w:p>
        </w:tc>
        <w:tc>
          <w:tcPr>
            <w:tcW w:w="1668" w:type="dxa"/>
            <w:tcBorders>
              <w:top w:val="nil"/>
              <w:left w:val="nil"/>
              <w:right w:val="nil"/>
            </w:tcBorders>
            <w:vAlign w:val="center"/>
          </w:tcPr>
          <w:p w:rsidR="00AD12E4" w:rsidRPr="001B0BB8" w:rsidRDefault="00AD12E4" w:rsidP="001B0BB8">
            <w:pPr>
              <w:jc w:val="right"/>
              <w:rPr>
                <w:rFonts w:ascii="Arial" w:hAnsi="Arial" w:cs="Arial"/>
                <w:color w:val="auto"/>
                <w:sz w:val="18"/>
                <w:szCs w:val="18"/>
              </w:rPr>
            </w:pPr>
            <w:r w:rsidRPr="001B0BB8">
              <w:rPr>
                <w:rFonts w:ascii="Arial" w:hAnsi="Arial" w:cs="Arial"/>
                <w:color w:val="auto"/>
                <w:sz w:val="18"/>
                <w:szCs w:val="18"/>
              </w:rPr>
              <w:t>(24,820)</w:t>
            </w:r>
          </w:p>
        </w:tc>
      </w:tr>
      <w:tr w:rsidR="00AD12E4" w:rsidRPr="001B0BB8" w:rsidTr="00DB11FE">
        <w:tc>
          <w:tcPr>
            <w:tcW w:w="7929" w:type="dxa"/>
            <w:tcBorders>
              <w:top w:val="nil"/>
              <w:left w:val="nil"/>
              <w:bottom w:val="nil"/>
              <w:right w:val="nil"/>
            </w:tcBorders>
            <w:vAlign w:val="center"/>
          </w:tcPr>
          <w:p w:rsidR="00AD12E4" w:rsidRPr="001B0BB8" w:rsidRDefault="00AD12E4" w:rsidP="001B0BB8">
            <w:pPr>
              <w:ind w:left="27"/>
              <w:jc w:val="thaiDistribute"/>
              <w:rPr>
                <w:rFonts w:ascii="Arial" w:hAnsi="Arial" w:cstheme="minorBidi"/>
                <w:color w:val="auto"/>
                <w:sz w:val="18"/>
                <w:szCs w:val="18"/>
                <w:cs/>
              </w:rPr>
            </w:pPr>
            <w:r w:rsidRPr="001B0BB8">
              <w:rPr>
                <w:rFonts w:ascii="Arial" w:hAnsi="Arial" w:cs="Arial"/>
                <w:color w:val="auto"/>
                <w:sz w:val="18"/>
                <w:szCs w:val="18"/>
              </w:rPr>
              <w:t>Depreciation charged</w:t>
            </w:r>
          </w:p>
        </w:tc>
        <w:tc>
          <w:tcPr>
            <w:tcW w:w="1668" w:type="dxa"/>
            <w:tcBorders>
              <w:top w:val="nil"/>
              <w:left w:val="nil"/>
              <w:bottom w:val="single" w:sz="4" w:space="0" w:color="auto"/>
              <w:right w:val="nil"/>
            </w:tcBorders>
            <w:vAlign w:val="center"/>
          </w:tcPr>
          <w:p w:rsidR="00AD12E4" w:rsidRPr="001B0BB8" w:rsidRDefault="00AD12E4" w:rsidP="001B0BB8">
            <w:pPr>
              <w:jc w:val="right"/>
              <w:rPr>
                <w:rFonts w:ascii="Arial" w:hAnsi="Arial" w:cs="Arial"/>
                <w:color w:val="auto"/>
                <w:sz w:val="18"/>
                <w:szCs w:val="18"/>
              </w:rPr>
            </w:pPr>
            <w:r w:rsidRPr="001B0BB8">
              <w:rPr>
                <w:rFonts w:ascii="Arial" w:hAnsi="Arial" w:cs="Arial"/>
                <w:color w:val="auto"/>
                <w:sz w:val="18"/>
                <w:szCs w:val="18"/>
              </w:rPr>
              <w:t>(945,199)</w:t>
            </w:r>
          </w:p>
        </w:tc>
      </w:tr>
      <w:tr w:rsidR="00AD12E4" w:rsidRPr="001B0BB8" w:rsidTr="00DB11FE">
        <w:tc>
          <w:tcPr>
            <w:tcW w:w="7929" w:type="dxa"/>
            <w:tcBorders>
              <w:top w:val="nil"/>
              <w:left w:val="nil"/>
              <w:bottom w:val="nil"/>
              <w:right w:val="nil"/>
            </w:tcBorders>
            <w:vAlign w:val="center"/>
          </w:tcPr>
          <w:p w:rsidR="00AD12E4" w:rsidRPr="001B0BB8" w:rsidRDefault="00AD12E4" w:rsidP="001B0BB8">
            <w:pPr>
              <w:ind w:left="27"/>
              <w:jc w:val="thaiDistribute"/>
              <w:rPr>
                <w:rFonts w:ascii="Arial" w:hAnsi="Arial" w:cs="Arial"/>
                <w:color w:val="auto"/>
                <w:sz w:val="18"/>
                <w:szCs w:val="18"/>
              </w:rPr>
            </w:pPr>
          </w:p>
        </w:tc>
        <w:tc>
          <w:tcPr>
            <w:tcW w:w="1668" w:type="dxa"/>
            <w:tcBorders>
              <w:top w:val="single" w:sz="4" w:space="0" w:color="auto"/>
              <w:left w:val="nil"/>
              <w:right w:val="nil"/>
            </w:tcBorders>
            <w:vAlign w:val="center"/>
          </w:tcPr>
          <w:p w:rsidR="00AD12E4" w:rsidRPr="001B0BB8" w:rsidRDefault="00AD12E4" w:rsidP="001B0BB8">
            <w:pPr>
              <w:jc w:val="right"/>
              <w:rPr>
                <w:rFonts w:ascii="Arial" w:hAnsi="Arial" w:cs="Arial"/>
                <w:color w:val="auto"/>
                <w:sz w:val="18"/>
                <w:szCs w:val="18"/>
              </w:rPr>
            </w:pPr>
          </w:p>
        </w:tc>
      </w:tr>
      <w:tr w:rsidR="00AD12E4" w:rsidRPr="001B0BB8" w:rsidTr="00DB11FE">
        <w:tc>
          <w:tcPr>
            <w:tcW w:w="7929" w:type="dxa"/>
            <w:tcBorders>
              <w:top w:val="nil"/>
              <w:left w:val="nil"/>
              <w:bottom w:val="nil"/>
              <w:right w:val="nil"/>
            </w:tcBorders>
            <w:vAlign w:val="center"/>
          </w:tcPr>
          <w:p w:rsidR="00AD12E4" w:rsidRPr="001B0BB8" w:rsidRDefault="00AD12E4" w:rsidP="001B0BB8">
            <w:pPr>
              <w:ind w:left="27"/>
              <w:jc w:val="thaiDistribute"/>
              <w:rPr>
                <w:rFonts w:ascii="Arial" w:hAnsi="Arial" w:cs="Arial"/>
                <w:color w:val="auto"/>
                <w:sz w:val="18"/>
                <w:szCs w:val="18"/>
              </w:rPr>
            </w:pPr>
            <w:r w:rsidRPr="001B0BB8">
              <w:rPr>
                <w:rFonts w:ascii="Arial" w:hAnsi="Arial" w:cs="Arial"/>
                <w:b/>
                <w:bCs/>
                <w:color w:val="auto"/>
                <w:sz w:val="18"/>
                <w:szCs w:val="18"/>
              </w:rPr>
              <w:t>Closing net book value</w:t>
            </w:r>
          </w:p>
        </w:tc>
        <w:tc>
          <w:tcPr>
            <w:tcW w:w="1668" w:type="dxa"/>
            <w:tcBorders>
              <w:top w:val="nil"/>
              <w:left w:val="nil"/>
              <w:bottom w:val="single" w:sz="4" w:space="0" w:color="auto"/>
              <w:right w:val="nil"/>
            </w:tcBorders>
            <w:vAlign w:val="center"/>
          </w:tcPr>
          <w:p w:rsidR="00AD12E4" w:rsidRPr="001B0BB8" w:rsidRDefault="00AD12E4" w:rsidP="001B0BB8">
            <w:pPr>
              <w:jc w:val="right"/>
              <w:rPr>
                <w:rFonts w:ascii="Arial" w:hAnsi="Arial" w:cs="Arial"/>
                <w:color w:val="auto"/>
                <w:sz w:val="18"/>
                <w:szCs w:val="18"/>
              </w:rPr>
            </w:pPr>
            <w:r w:rsidRPr="001B0BB8">
              <w:rPr>
                <w:rFonts w:ascii="Arial" w:hAnsi="Arial" w:cs="Arial"/>
                <w:color w:val="auto"/>
                <w:sz w:val="18"/>
                <w:szCs w:val="18"/>
              </w:rPr>
              <w:t>14,781,348</w:t>
            </w:r>
          </w:p>
        </w:tc>
      </w:tr>
      <w:tr w:rsidR="00AD12E4" w:rsidRPr="001B0BB8" w:rsidTr="00DB11FE">
        <w:tc>
          <w:tcPr>
            <w:tcW w:w="7929" w:type="dxa"/>
            <w:tcBorders>
              <w:top w:val="nil"/>
              <w:left w:val="nil"/>
              <w:bottom w:val="nil"/>
              <w:right w:val="nil"/>
            </w:tcBorders>
            <w:vAlign w:val="center"/>
          </w:tcPr>
          <w:p w:rsidR="00AD12E4" w:rsidRPr="001B0BB8" w:rsidRDefault="00AD12E4" w:rsidP="001B0BB8">
            <w:pPr>
              <w:ind w:left="27"/>
              <w:jc w:val="thaiDistribute"/>
              <w:rPr>
                <w:rFonts w:ascii="Arial" w:hAnsi="Arial" w:cs="Arial"/>
                <w:color w:val="auto"/>
                <w:sz w:val="18"/>
                <w:szCs w:val="18"/>
              </w:rPr>
            </w:pPr>
          </w:p>
        </w:tc>
        <w:tc>
          <w:tcPr>
            <w:tcW w:w="1668" w:type="dxa"/>
            <w:tcBorders>
              <w:top w:val="single" w:sz="4" w:space="0" w:color="auto"/>
              <w:left w:val="nil"/>
              <w:bottom w:val="nil"/>
              <w:right w:val="nil"/>
            </w:tcBorders>
            <w:shd w:val="clear" w:color="auto" w:fill="auto"/>
            <w:vAlign w:val="center"/>
          </w:tcPr>
          <w:p w:rsidR="00AD12E4" w:rsidRPr="001B0BB8" w:rsidRDefault="00AD12E4" w:rsidP="001B0BB8">
            <w:pPr>
              <w:jc w:val="right"/>
              <w:rPr>
                <w:rFonts w:ascii="Arial" w:hAnsi="Arial" w:cs="Arial"/>
                <w:color w:val="auto"/>
                <w:sz w:val="18"/>
                <w:szCs w:val="18"/>
              </w:rPr>
            </w:pPr>
          </w:p>
        </w:tc>
      </w:tr>
      <w:tr w:rsidR="00AD12E4" w:rsidRPr="001B0BB8" w:rsidTr="00DB11FE">
        <w:tc>
          <w:tcPr>
            <w:tcW w:w="7929" w:type="dxa"/>
            <w:tcBorders>
              <w:top w:val="nil"/>
              <w:left w:val="nil"/>
              <w:bottom w:val="nil"/>
              <w:right w:val="nil"/>
            </w:tcBorders>
            <w:vAlign w:val="center"/>
          </w:tcPr>
          <w:p w:rsidR="00AD12E4" w:rsidRPr="001B0BB8" w:rsidRDefault="00AD12E4" w:rsidP="001B0BB8">
            <w:pPr>
              <w:ind w:left="27"/>
              <w:jc w:val="thaiDistribute"/>
              <w:rPr>
                <w:rFonts w:ascii="Arial" w:hAnsi="Arial" w:cs="Arial"/>
                <w:b/>
                <w:bCs/>
                <w:color w:val="auto"/>
                <w:sz w:val="18"/>
                <w:szCs w:val="18"/>
              </w:rPr>
            </w:pPr>
            <w:r w:rsidRPr="001B0BB8">
              <w:rPr>
                <w:rFonts w:ascii="Arial" w:hAnsi="Arial" w:cs="Arial"/>
                <w:b/>
                <w:bCs/>
                <w:color w:val="auto"/>
                <w:sz w:val="18"/>
                <w:szCs w:val="18"/>
              </w:rPr>
              <w:t>As at 1 January 201</w:t>
            </w:r>
            <w:r w:rsidR="00BF336D">
              <w:rPr>
                <w:rFonts w:ascii="Arial" w:hAnsi="Arial" w:cs="Arial"/>
                <w:b/>
                <w:bCs/>
                <w:color w:val="auto"/>
                <w:sz w:val="18"/>
                <w:szCs w:val="18"/>
              </w:rPr>
              <w:t>9</w:t>
            </w:r>
          </w:p>
        </w:tc>
        <w:tc>
          <w:tcPr>
            <w:tcW w:w="1668" w:type="dxa"/>
            <w:tcBorders>
              <w:top w:val="nil"/>
              <w:left w:val="nil"/>
              <w:right w:val="nil"/>
            </w:tcBorders>
            <w:vAlign w:val="center"/>
          </w:tcPr>
          <w:p w:rsidR="00AD12E4" w:rsidRPr="001B0BB8" w:rsidRDefault="00AD12E4" w:rsidP="001B0BB8">
            <w:pPr>
              <w:jc w:val="right"/>
              <w:rPr>
                <w:rFonts w:ascii="Arial" w:hAnsi="Arial" w:cs="Arial"/>
                <w:color w:val="auto"/>
                <w:sz w:val="18"/>
                <w:szCs w:val="18"/>
              </w:rPr>
            </w:pPr>
          </w:p>
        </w:tc>
      </w:tr>
      <w:tr w:rsidR="00AD12E4" w:rsidRPr="001B0BB8" w:rsidTr="00DB11FE">
        <w:tc>
          <w:tcPr>
            <w:tcW w:w="7929" w:type="dxa"/>
            <w:tcBorders>
              <w:top w:val="nil"/>
              <w:left w:val="nil"/>
              <w:bottom w:val="nil"/>
              <w:right w:val="nil"/>
            </w:tcBorders>
            <w:vAlign w:val="center"/>
          </w:tcPr>
          <w:p w:rsidR="00AD12E4" w:rsidRPr="001B0BB8" w:rsidRDefault="00AD12E4" w:rsidP="001B0BB8">
            <w:pPr>
              <w:ind w:left="27"/>
              <w:jc w:val="thaiDistribute"/>
              <w:rPr>
                <w:rFonts w:ascii="Arial" w:hAnsi="Arial" w:cs="Arial"/>
                <w:color w:val="auto"/>
                <w:sz w:val="18"/>
                <w:szCs w:val="18"/>
              </w:rPr>
            </w:pPr>
            <w:r w:rsidRPr="001B0BB8">
              <w:rPr>
                <w:rFonts w:ascii="Arial" w:hAnsi="Arial" w:cs="Arial"/>
                <w:color w:val="auto"/>
                <w:sz w:val="18"/>
                <w:szCs w:val="18"/>
              </w:rPr>
              <w:t>Cost</w:t>
            </w:r>
          </w:p>
        </w:tc>
        <w:tc>
          <w:tcPr>
            <w:tcW w:w="1668" w:type="dxa"/>
            <w:tcBorders>
              <w:top w:val="nil"/>
              <w:left w:val="nil"/>
              <w:bottom w:val="nil"/>
              <w:right w:val="nil"/>
            </w:tcBorders>
            <w:vAlign w:val="center"/>
          </w:tcPr>
          <w:p w:rsidR="00AD12E4" w:rsidRPr="001B0BB8" w:rsidRDefault="00AD12E4" w:rsidP="001B0BB8">
            <w:pPr>
              <w:jc w:val="right"/>
              <w:rPr>
                <w:rFonts w:ascii="Arial" w:hAnsi="Arial" w:cs="Arial"/>
                <w:color w:val="auto"/>
                <w:sz w:val="18"/>
                <w:szCs w:val="18"/>
              </w:rPr>
            </w:pPr>
            <w:r w:rsidRPr="001B0BB8">
              <w:rPr>
                <w:rFonts w:ascii="Arial" w:hAnsi="Arial" w:cs="Arial"/>
                <w:color w:val="auto"/>
                <w:sz w:val="18"/>
                <w:szCs w:val="18"/>
              </w:rPr>
              <w:t>16,294,946</w:t>
            </w:r>
          </w:p>
        </w:tc>
      </w:tr>
      <w:tr w:rsidR="00AD12E4" w:rsidRPr="001B0BB8" w:rsidTr="00DB11FE">
        <w:tc>
          <w:tcPr>
            <w:tcW w:w="7929" w:type="dxa"/>
            <w:tcBorders>
              <w:top w:val="nil"/>
              <w:left w:val="nil"/>
              <w:bottom w:val="nil"/>
              <w:right w:val="nil"/>
            </w:tcBorders>
            <w:vAlign w:val="center"/>
          </w:tcPr>
          <w:p w:rsidR="00AD12E4" w:rsidRPr="001B0BB8" w:rsidRDefault="00AD12E4" w:rsidP="001B0BB8">
            <w:pPr>
              <w:ind w:left="27"/>
              <w:jc w:val="thaiDistribute"/>
              <w:rPr>
                <w:rFonts w:ascii="Arial" w:hAnsi="Arial" w:cs="Arial"/>
                <w:color w:val="auto"/>
                <w:sz w:val="18"/>
                <w:szCs w:val="18"/>
              </w:rPr>
            </w:pPr>
            <w:proofErr w:type="gramStart"/>
            <w:r w:rsidRPr="001B0BB8">
              <w:rPr>
                <w:rFonts w:ascii="Arial" w:hAnsi="Arial" w:cs="Arial"/>
                <w:color w:val="auto"/>
                <w:sz w:val="18"/>
                <w:szCs w:val="18"/>
                <w:u w:val="single"/>
              </w:rPr>
              <w:t>Less</w:t>
            </w:r>
            <w:r w:rsidRPr="001B0BB8">
              <w:rPr>
                <w:rFonts w:ascii="Arial" w:hAnsi="Arial" w:cs="Arial"/>
                <w:color w:val="auto"/>
                <w:sz w:val="18"/>
                <w:szCs w:val="18"/>
                <w:cs/>
              </w:rPr>
              <w:t xml:space="preserve">  </w:t>
            </w:r>
            <w:r w:rsidRPr="001B0BB8">
              <w:rPr>
                <w:rFonts w:ascii="Arial" w:hAnsi="Arial" w:cs="Arial"/>
                <w:color w:val="auto"/>
                <w:sz w:val="18"/>
                <w:szCs w:val="18"/>
              </w:rPr>
              <w:t>Accumulated</w:t>
            </w:r>
            <w:proofErr w:type="gramEnd"/>
            <w:r w:rsidRPr="001B0BB8">
              <w:rPr>
                <w:rFonts w:ascii="Arial" w:hAnsi="Arial" w:cs="Arial"/>
                <w:color w:val="auto"/>
                <w:sz w:val="18"/>
                <w:szCs w:val="18"/>
              </w:rPr>
              <w:t xml:space="preserve"> depreciation</w:t>
            </w:r>
          </w:p>
        </w:tc>
        <w:tc>
          <w:tcPr>
            <w:tcW w:w="1668" w:type="dxa"/>
            <w:tcBorders>
              <w:top w:val="nil"/>
              <w:left w:val="nil"/>
              <w:bottom w:val="single" w:sz="4" w:space="0" w:color="auto"/>
              <w:right w:val="nil"/>
            </w:tcBorders>
            <w:vAlign w:val="center"/>
          </w:tcPr>
          <w:p w:rsidR="00AD12E4" w:rsidRPr="001B0BB8" w:rsidRDefault="00AD12E4" w:rsidP="001B0BB8">
            <w:pPr>
              <w:jc w:val="right"/>
              <w:rPr>
                <w:rFonts w:ascii="Arial" w:hAnsi="Arial" w:cs="Arial"/>
                <w:color w:val="auto"/>
                <w:sz w:val="18"/>
                <w:szCs w:val="18"/>
              </w:rPr>
            </w:pPr>
            <w:r w:rsidRPr="001B0BB8">
              <w:rPr>
                <w:rFonts w:ascii="Arial" w:hAnsi="Arial" w:cs="Arial"/>
                <w:color w:val="auto"/>
                <w:sz w:val="18"/>
                <w:szCs w:val="18"/>
              </w:rPr>
              <w:t>(1,513,598)</w:t>
            </w:r>
          </w:p>
        </w:tc>
      </w:tr>
      <w:tr w:rsidR="00AD12E4" w:rsidRPr="001B0BB8" w:rsidTr="00DB11FE">
        <w:tc>
          <w:tcPr>
            <w:tcW w:w="7929" w:type="dxa"/>
            <w:tcBorders>
              <w:top w:val="nil"/>
              <w:left w:val="nil"/>
              <w:bottom w:val="nil"/>
              <w:right w:val="nil"/>
            </w:tcBorders>
            <w:vAlign w:val="center"/>
          </w:tcPr>
          <w:p w:rsidR="00AD12E4" w:rsidRPr="001B0BB8" w:rsidRDefault="00AD12E4" w:rsidP="001B0BB8">
            <w:pPr>
              <w:ind w:left="27"/>
              <w:jc w:val="thaiDistribute"/>
              <w:rPr>
                <w:rFonts w:ascii="Arial" w:hAnsi="Arial" w:cs="Arial"/>
                <w:b/>
                <w:bCs/>
                <w:color w:val="auto"/>
                <w:sz w:val="18"/>
                <w:szCs w:val="18"/>
              </w:rPr>
            </w:pPr>
          </w:p>
        </w:tc>
        <w:tc>
          <w:tcPr>
            <w:tcW w:w="1668" w:type="dxa"/>
            <w:tcBorders>
              <w:top w:val="single" w:sz="4" w:space="0" w:color="auto"/>
              <w:left w:val="nil"/>
              <w:right w:val="nil"/>
            </w:tcBorders>
            <w:vAlign w:val="center"/>
          </w:tcPr>
          <w:p w:rsidR="00AD12E4" w:rsidRPr="001B0BB8" w:rsidRDefault="00AD12E4" w:rsidP="001B0BB8">
            <w:pPr>
              <w:jc w:val="right"/>
              <w:rPr>
                <w:rFonts w:ascii="Arial" w:hAnsi="Arial" w:cs="Arial"/>
                <w:color w:val="auto"/>
                <w:sz w:val="18"/>
                <w:szCs w:val="18"/>
              </w:rPr>
            </w:pPr>
          </w:p>
        </w:tc>
      </w:tr>
      <w:tr w:rsidR="00AD12E4" w:rsidRPr="001B0BB8" w:rsidTr="00DB11FE">
        <w:tc>
          <w:tcPr>
            <w:tcW w:w="7929" w:type="dxa"/>
            <w:tcBorders>
              <w:top w:val="nil"/>
              <w:left w:val="nil"/>
              <w:bottom w:val="nil"/>
              <w:right w:val="nil"/>
            </w:tcBorders>
            <w:vAlign w:val="center"/>
          </w:tcPr>
          <w:p w:rsidR="00AD12E4" w:rsidRPr="001B0BB8" w:rsidRDefault="00AD12E4" w:rsidP="001B0BB8">
            <w:pPr>
              <w:ind w:left="27"/>
              <w:jc w:val="thaiDistribute"/>
              <w:rPr>
                <w:rFonts w:ascii="Arial" w:hAnsi="Arial" w:cs="Arial"/>
                <w:b/>
                <w:bCs/>
                <w:color w:val="auto"/>
                <w:sz w:val="18"/>
                <w:szCs w:val="18"/>
              </w:rPr>
            </w:pPr>
            <w:r w:rsidRPr="001B0BB8">
              <w:rPr>
                <w:rFonts w:ascii="Arial" w:hAnsi="Arial" w:cs="Arial"/>
                <w:b/>
                <w:bCs/>
                <w:color w:val="auto"/>
                <w:sz w:val="18"/>
                <w:szCs w:val="18"/>
              </w:rPr>
              <w:t>Net book value</w:t>
            </w:r>
          </w:p>
        </w:tc>
        <w:tc>
          <w:tcPr>
            <w:tcW w:w="1668" w:type="dxa"/>
            <w:tcBorders>
              <w:top w:val="nil"/>
              <w:left w:val="nil"/>
              <w:bottom w:val="single" w:sz="4" w:space="0" w:color="auto"/>
              <w:right w:val="nil"/>
            </w:tcBorders>
            <w:vAlign w:val="center"/>
          </w:tcPr>
          <w:p w:rsidR="00AD12E4" w:rsidRPr="001B0BB8" w:rsidRDefault="00AD12E4" w:rsidP="001B0BB8">
            <w:pPr>
              <w:jc w:val="right"/>
              <w:rPr>
                <w:rFonts w:ascii="Arial" w:hAnsi="Arial" w:cs="Arial"/>
                <w:color w:val="auto"/>
                <w:sz w:val="18"/>
                <w:szCs w:val="18"/>
              </w:rPr>
            </w:pPr>
            <w:r w:rsidRPr="001B0BB8">
              <w:rPr>
                <w:rFonts w:ascii="Arial" w:hAnsi="Arial" w:cs="Arial"/>
                <w:color w:val="auto"/>
                <w:sz w:val="18"/>
                <w:szCs w:val="18"/>
              </w:rPr>
              <w:t>14,781,348</w:t>
            </w:r>
          </w:p>
        </w:tc>
      </w:tr>
      <w:tr w:rsidR="00AD12E4" w:rsidRPr="001B0BB8" w:rsidTr="00DB11FE">
        <w:tc>
          <w:tcPr>
            <w:tcW w:w="7929" w:type="dxa"/>
            <w:tcBorders>
              <w:top w:val="nil"/>
              <w:left w:val="nil"/>
              <w:bottom w:val="nil"/>
              <w:right w:val="nil"/>
            </w:tcBorders>
            <w:vAlign w:val="center"/>
          </w:tcPr>
          <w:p w:rsidR="00AD12E4" w:rsidRPr="001B0BB8" w:rsidRDefault="00AD12E4" w:rsidP="001B0BB8">
            <w:pPr>
              <w:ind w:left="27"/>
              <w:jc w:val="thaiDistribute"/>
              <w:rPr>
                <w:rFonts w:ascii="Arial" w:hAnsi="Arial" w:cs="Arial"/>
                <w:color w:val="auto"/>
                <w:sz w:val="18"/>
                <w:szCs w:val="18"/>
              </w:rPr>
            </w:pPr>
          </w:p>
        </w:tc>
        <w:tc>
          <w:tcPr>
            <w:tcW w:w="1668" w:type="dxa"/>
            <w:tcBorders>
              <w:top w:val="single" w:sz="4" w:space="0" w:color="auto"/>
              <w:left w:val="nil"/>
              <w:bottom w:val="nil"/>
              <w:right w:val="nil"/>
            </w:tcBorders>
            <w:vAlign w:val="center"/>
          </w:tcPr>
          <w:p w:rsidR="00AD12E4" w:rsidRPr="001B0BB8" w:rsidRDefault="00AD12E4" w:rsidP="001B0BB8">
            <w:pPr>
              <w:jc w:val="right"/>
              <w:rPr>
                <w:rFonts w:ascii="Arial" w:hAnsi="Arial" w:cs="Arial"/>
                <w:color w:val="auto"/>
                <w:sz w:val="18"/>
                <w:szCs w:val="18"/>
              </w:rPr>
            </w:pPr>
          </w:p>
        </w:tc>
      </w:tr>
      <w:tr w:rsidR="00AD12E4" w:rsidRPr="001B0BB8" w:rsidTr="00DB11FE">
        <w:tc>
          <w:tcPr>
            <w:tcW w:w="7929" w:type="dxa"/>
            <w:tcBorders>
              <w:top w:val="nil"/>
              <w:left w:val="nil"/>
              <w:bottom w:val="nil"/>
              <w:right w:val="nil"/>
            </w:tcBorders>
            <w:vAlign w:val="center"/>
          </w:tcPr>
          <w:p w:rsidR="00AD12E4" w:rsidRPr="001B0BB8" w:rsidRDefault="00AD12E4" w:rsidP="001B0BB8">
            <w:pPr>
              <w:ind w:left="27"/>
              <w:jc w:val="thaiDistribute"/>
              <w:rPr>
                <w:rFonts w:ascii="Arial" w:hAnsi="Arial" w:cs="Arial"/>
                <w:b/>
                <w:bCs/>
                <w:color w:val="auto"/>
                <w:sz w:val="18"/>
                <w:szCs w:val="18"/>
              </w:rPr>
            </w:pPr>
            <w:r w:rsidRPr="001B0BB8">
              <w:rPr>
                <w:rFonts w:ascii="Arial" w:hAnsi="Arial" w:cs="Arial"/>
                <w:b/>
                <w:bCs/>
                <w:color w:val="auto"/>
                <w:sz w:val="18"/>
                <w:szCs w:val="18"/>
              </w:rPr>
              <w:t>For the year ended 31 December 2019</w:t>
            </w:r>
          </w:p>
        </w:tc>
        <w:tc>
          <w:tcPr>
            <w:tcW w:w="1668" w:type="dxa"/>
            <w:tcBorders>
              <w:top w:val="nil"/>
              <w:left w:val="nil"/>
              <w:bottom w:val="nil"/>
              <w:right w:val="nil"/>
            </w:tcBorders>
            <w:vAlign w:val="center"/>
          </w:tcPr>
          <w:p w:rsidR="00AD12E4" w:rsidRPr="001B0BB8" w:rsidRDefault="00AD12E4" w:rsidP="001B0BB8">
            <w:pPr>
              <w:jc w:val="right"/>
              <w:rPr>
                <w:rFonts w:ascii="Arial" w:hAnsi="Arial" w:cs="Arial"/>
                <w:color w:val="auto"/>
                <w:sz w:val="18"/>
                <w:szCs w:val="18"/>
              </w:rPr>
            </w:pPr>
          </w:p>
        </w:tc>
      </w:tr>
      <w:tr w:rsidR="00AD12E4" w:rsidRPr="001B0BB8" w:rsidTr="00DB11FE">
        <w:tc>
          <w:tcPr>
            <w:tcW w:w="7929" w:type="dxa"/>
            <w:tcBorders>
              <w:top w:val="nil"/>
              <w:left w:val="nil"/>
              <w:bottom w:val="nil"/>
              <w:right w:val="nil"/>
            </w:tcBorders>
            <w:vAlign w:val="center"/>
          </w:tcPr>
          <w:p w:rsidR="00AD12E4" w:rsidRPr="001B0BB8" w:rsidRDefault="00AD12E4" w:rsidP="001B0BB8">
            <w:pPr>
              <w:ind w:left="27"/>
              <w:jc w:val="thaiDistribute"/>
              <w:rPr>
                <w:rFonts w:ascii="Arial" w:hAnsi="Arial" w:cs="Arial"/>
                <w:color w:val="auto"/>
                <w:sz w:val="18"/>
                <w:szCs w:val="18"/>
              </w:rPr>
            </w:pPr>
            <w:r w:rsidRPr="001B0BB8">
              <w:rPr>
                <w:rFonts w:ascii="Arial" w:hAnsi="Arial" w:cs="Arial"/>
                <w:color w:val="auto"/>
                <w:sz w:val="18"/>
                <w:szCs w:val="18"/>
              </w:rPr>
              <w:t>Opening net book value</w:t>
            </w:r>
          </w:p>
        </w:tc>
        <w:tc>
          <w:tcPr>
            <w:tcW w:w="1668" w:type="dxa"/>
            <w:tcBorders>
              <w:top w:val="nil"/>
              <w:left w:val="nil"/>
              <w:bottom w:val="nil"/>
              <w:right w:val="nil"/>
            </w:tcBorders>
            <w:shd w:val="clear" w:color="auto" w:fill="FAFAFA"/>
            <w:vAlign w:val="center"/>
          </w:tcPr>
          <w:p w:rsidR="00AD12E4" w:rsidRPr="001B0BB8" w:rsidRDefault="00AD12E4" w:rsidP="001B0BB8">
            <w:pPr>
              <w:jc w:val="right"/>
              <w:rPr>
                <w:rFonts w:ascii="Arial" w:hAnsi="Arial" w:cs="Arial"/>
                <w:color w:val="auto"/>
                <w:sz w:val="18"/>
                <w:szCs w:val="18"/>
              </w:rPr>
            </w:pPr>
            <w:r w:rsidRPr="001B0BB8">
              <w:rPr>
                <w:rFonts w:ascii="Arial" w:hAnsi="Arial" w:cs="Arial"/>
                <w:color w:val="auto"/>
                <w:sz w:val="18"/>
                <w:szCs w:val="18"/>
              </w:rPr>
              <w:t>14,781,348</w:t>
            </w:r>
          </w:p>
        </w:tc>
      </w:tr>
      <w:tr w:rsidR="00AD12E4" w:rsidRPr="001B0BB8" w:rsidTr="00DB11FE">
        <w:tc>
          <w:tcPr>
            <w:tcW w:w="7929" w:type="dxa"/>
            <w:tcBorders>
              <w:top w:val="nil"/>
              <w:left w:val="nil"/>
              <w:bottom w:val="nil"/>
              <w:right w:val="nil"/>
            </w:tcBorders>
            <w:vAlign w:val="center"/>
          </w:tcPr>
          <w:p w:rsidR="00AD12E4" w:rsidRPr="001B0BB8" w:rsidRDefault="00AD12E4" w:rsidP="001B0BB8">
            <w:pPr>
              <w:ind w:left="27"/>
              <w:jc w:val="thaiDistribute"/>
              <w:rPr>
                <w:rFonts w:ascii="Arial" w:hAnsi="Arial" w:cs="Arial"/>
                <w:color w:val="auto"/>
                <w:sz w:val="18"/>
                <w:szCs w:val="18"/>
              </w:rPr>
            </w:pPr>
            <w:r w:rsidRPr="001B0BB8">
              <w:rPr>
                <w:rFonts w:ascii="Arial" w:hAnsi="Arial" w:cs="Arial"/>
                <w:color w:val="auto"/>
                <w:sz w:val="18"/>
                <w:szCs w:val="18"/>
              </w:rPr>
              <w:t>Addition</w:t>
            </w:r>
          </w:p>
        </w:tc>
        <w:tc>
          <w:tcPr>
            <w:tcW w:w="1668" w:type="dxa"/>
            <w:tcBorders>
              <w:top w:val="nil"/>
              <w:left w:val="nil"/>
              <w:right w:val="nil"/>
            </w:tcBorders>
            <w:shd w:val="clear" w:color="auto" w:fill="FAFAFA"/>
            <w:vAlign w:val="center"/>
          </w:tcPr>
          <w:p w:rsidR="00AD12E4" w:rsidRPr="001B0BB8" w:rsidRDefault="00AD12E4" w:rsidP="001B0BB8">
            <w:pPr>
              <w:jc w:val="right"/>
              <w:rPr>
                <w:rFonts w:ascii="Arial" w:hAnsi="Arial" w:cs="Arial"/>
                <w:color w:val="auto"/>
                <w:sz w:val="18"/>
                <w:szCs w:val="18"/>
              </w:rPr>
            </w:pPr>
            <w:r w:rsidRPr="001B0BB8">
              <w:rPr>
                <w:rFonts w:ascii="Arial" w:hAnsi="Arial" w:cs="Arial"/>
                <w:color w:val="auto"/>
                <w:sz w:val="18"/>
                <w:szCs w:val="18"/>
              </w:rPr>
              <w:t>463,847</w:t>
            </w:r>
          </w:p>
        </w:tc>
      </w:tr>
      <w:tr w:rsidR="00AD12E4" w:rsidRPr="001B0BB8" w:rsidTr="00DB11FE">
        <w:tc>
          <w:tcPr>
            <w:tcW w:w="7929" w:type="dxa"/>
            <w:tcBorders>
              <w:top w:val="nil"/>
              <w:left w:val="nil"/>
              <w:bottom w:val="nil"/>
              <w:right w:val="nil"/>
            </w:tcBorders>
            <w:vAlign w:val="center"/>
          </w:tcPr>
          <w:p w:rsidR="00AD12E4" w:rsidRPr="001B0BB8" w:rsidRDefault="00AD12E4" w:rsidP="001B0BB8">
            <w:pPr>
              <w:ind w:left="27"/>
              <w:jc w:val="thaiDistribute"/>
              <w:rPr>
                <w:rFonts w:ascii="Arial" w:hAnsi="Arial" w:cstheme="minorBidi"/>
                <w:color w:val="auto"/>
                <w:sz w:val="18"/>
                <w:szCs w:val="18"/>
                <w:cs/>
              </w:rPr>
            </w:pPr>
            <w:r w:rsidRPr="001B0BB8">
              <w:rPr>
                <w:rFonts w:ascii="Arial" w:hAnsi="Arial" w:cs="Arial"/>
                <w:color w:val="auto"/>
                <w:sz w:val="18"/>
                <w:szCs w:val="18"/>
              </w:rPr>
              <w:t>Depreciation charged</w:t>
            </w:r>
          </w:p>
        </w:tc>
        <w:tc>
          <w:tcPr>
            <w:tcW w:w="1668" w:type="dxa"/>
            <w:tcBorders>
              <w:top w:val="nil"/>
              <w:left w:val="nil"/>
              <w:bottom w:val="single" w:sz="4" w:space="0" w:color="auto"/>
              <w:right w:val="nil"/>
            </w:tcBorders>
            <w:shd w:val="clear" w:color="auto" w:fill="FAFAFA"/>
            <w:vAlign w:val="center"/>
          </w:tcPr>
          <w:p w:rsidR="00AD12E4" w:rsidRPr="001B0BB8" w:rsidRDefault="00AD12E4" w:rsidP="001B0BB8">
            <w:pPr>
              <w:jc w:val="right"/>
              <w:rPr>
                <w:rFonts w:ascii="Arial" w:hAnsi="Arial" w:cs="Arial"/>
                <w:color w:val="auto"/>
                <w:sz w:val="18"/>
                <w:szCs w:val="18"/>
              </w:rPr>
            </w:pPr>
            <w:r w:rsidRPr="001B0BB8">
              <w:rPr>
                <w:rFonts w:ascii="Arial" w:hAnsi="Arial" w:cs="Arial"/>
                <w:color w:val="auto"/>
                <w:sz w:val="18"/>
                <w:szCs w:val="18"/>
              </w:rPr>
              <w:t>(961,237)</w:t>
            </w:r>
          </w:p>
        </w:tc>
      </w:tr>
      <w:tr w:rsidR="00AD12E4" w:rsidRPr="001B0BB8" w:rsidTr="00DB11FE">
        <w:tc>
          <w:tcPr>
            <w:tcW w:w="7929" w:type="dxa"/>
            <w:tcBorders>
              <w:top w:val="nil"/>
              <w:left w:val="nil"/>
              <w:bottom w:val="nil"/>
              <w:right w:val="nil"/>
            </w:tcBorders>
            <w:vAlign w:val="center"/>
          </w:tcPr>
          <w:p w:rsidR="00AD12E4" w:rsidRPr="001B0BB8" w:rsidRDefault="00AD12E4" w:rsidP="001B0BB8">
            <w:pPr>
              <w:ind w:left="27"/>
              <w:jc w:val="thaiDistribute"/>
              <w:rPr>
                <w:rFonts w:ascii="Arial" w:hAnsi="Arial" w:cs="Arial"/>
                <w:color w:val="auto"/>
                <w:sz w:val="18"/>
                <w:szCs w:val="18"/>
              </w:rPr>
            </w:pPr>
          </w:p>
        </w:tc>
        <w:tc>
          <w:tcPr>
            <w:tcW w:w="1668" w:type="dxa"/>
            <w:tcBorders>
              <w:top w:val="single" w:sz="4" w:space="0" w:color="auto"/>
              <w:left w:val="nil"/>
              <w:right w:val="nil"/>
            </w:tcBorders>
            <w:shd w:val="clear" w:color="auto" w:fill="FAFAFA"/>
            <w:vAlign w:val="center"/>
          </w:tcPr>
          <w:p w:rsidR="00AD12E4" w:rsidRPr="001B0BB8" w:rsidRDefault="00AD12E4" w:rsidP="001B0BB8">
            <w:pPr>
              <w:jc w:val="right"/>
              <w:rPr>
                <w:rFonts w:ascii="Arial" w:hAnsi="Arial" w:cs="Arial"/>
                <w:color w:val="auto"/>
                <w:sz w:val="18"/>
                <w:szCs w:val="18"/>
              </w:rPr>
            </w:pPr>
          </w:p>
        </w:tc>
      </w:tr>
      <w:tr w:rsidR="00AD12E4" w:rsidRPr="001B0BB8" w:rsidTr="00DB11FE">
        <w:tc>
          <w:tcPr>
            <w:tcW w:w="7929" w:type="dxa"/>
            <w:tcBorders>
              <w:top w:val="nil"/>
              <w:left w:val="nil"/>
              <w:bottom w:val="nil"/>
              <w:right w:val="nil"/>
            </w:tcBorders>
            <w:vAlign w:val="center"/>
          </w:tcPr>
          <w:p w:rsidR="00AD12E4" w:rsidRPr="001B0BB8" w:rsidRDefault="00AD12E4" w:rsidP="001B0BB8">
            <w:pPr>
              <w:ind w:left="27"/>
              <w:jc w:val="thaiDistribute"/>
              <w:rPr>
                <w:rFonts w:ascii="Arial" w:hAnsi="Arial" w:cs="Arial"/>
                <w:color w:val="auto"/>
                <w:sz w:val="18"/>
                <w:szCs w:val="18"/>
              </w:rPr>
            </w:pPr>
            <w:r w:rsidRPr="001B0BB8">
              <w:rPr>
                <w:rFonts w:ascii="Arial" w:hAnsi="Arial" w:cs="Arial"/>
                <w:b/>
                <w:bCs/>
                <w:color w:val="auto"/>
                <w:sz w:val="18"/>
                <w:szCs w:val="18"/>
              </w:rPr>
              <w:t>Closing net book value</w:t>
            </w:r>
          </w:p>
        </w:tc>
        <w:tc>
          <w:tcPr>
            <w:tcW w:w="1668" w:type="dxa"/>
            <w:tcBorders>
              <w:top w:val="nil"/>
              <w:left w:val="nil"/>
              <w:bottom w:val="single" w:sz="4" w:space="0" w:color="auto"/>
              <w:right w:val="nil"/>
            </w:tcBorders>
            <w:shd w:val="clear" w:color="auto" w:fill="FAFAFA"/>
            <w:vAlign w:val="center"/>
          </w:tcPr>
          <w:p w:rsidR="00AD12E4" w:rsidRPr="001B0BB8" w:rsidRDefault="001D6188" w:rsidP="001B0BB8">
            <w:pPr>
              <w:jc w:val="right"/>
              <w:rPr>
                <w:rFonts w:ascii="Arial" w:hAnsi="Arial" w:cs="Arial"/>
                <w:color w:val="auto"/>
                <w:sz w:val="18"/>
                <w:szCs w:val="18"/>
              </w:rPr>
            </w:pPr>
            <w:r w:rsidRPr="001B0BB8">
              <w:rPr>
                <w:rFonts w:ascii="Arial" w:hAnsi="Arial" w:cs="Arial"/>
                <w:color w:val="auto"/>
                <w:sz w:val="18"/>
                <w:szCs w:val="18"/>
              </w:rPr>
              <w:t>14,283,958</w:t>
            </w:r>
          </w:p>
        </w:tc>
      </w:tr>
      <w:tr w:rsidR="00AD12E4" w:rsidRPr="001B0BB8" w:rsidTr="00DB11FE">
        <w:tc>
          <w:tcPr>
            <w:tcW w:w="7929" w:type="dxa"/>
            <w:tcBorders>
              <w:top w:val="nil"/>
              <w:left w:val="nil"/>
              <w:bottom w:val="nil"/>
              <w:right w:val="nil"/>
            </w:tcBorders>
            <w:vAlign w:val="center"/>
          </w:tcPr>
          <w:p w:rsidR="00AD12E4" w:rsidRPr="001B0BB8" w:rsidRDefault="00AD12E4" w:rsidP="001B0BB8">
            <w:pPr>
              <w:ind w:left="27"/>
              <w:jc w:val="thaiDistribute"/>
              <w:rPr>
                <w:rFonts w:ascii="Arial" w:hAnsi="Arial" w:cs="Arial"/>
                <w:b/>
                <w:bCs/>
                <w:color w:val="auto"/>
                <w:sz w:val="18"/>
                <w:szCs w:val="18"/>
              </w:rPr>
            </w:pPr>
          </w:p>
        </w:tc>
        <w:tc>
          <w:tcPr>
            <w:tcW w:w="1668" w:type="dxa"/>
            <w:tcBorders>
              <w:top w:val="single" w:sz="4" w:space="0" w:color="auto"/>
              <w:left w:val="nil"/>
              <w:bottom w:val="nil"/>
              <w:right w:val="nil"/>
            </w:tcBorders>
            <w:shd w:val="clear" w:color="auto" w:fill="FAFAFA"/>
            <w:vAlign w:val="center"/>
          </w:tcPr>
          <w:p w:rsidR="00AD12E4" w:rsidRPr="001B0BB8" w:rsidRDefault="00AD12E4" w:rsidP="001B0BB8">
            <w:pPr>
              <w:jc w:val="right"/>
              <w:rPr>
                <w:rFonts w:ascii="Arial" w:hAnsi="Arial" w:cs="Arial"/>
                <w:color w:val="auto"/>
                <w:sz w:val="18"/>
                <w:szCs w:val="18"/>
              </w:rPr>
            </w:pPr>
          </w:p>
        </w:tc>
      </w:tr>
      <w:tr w:rsidR="00AD12E4" w:rsidRPr="001B0BB8" w:rsidTr="00DB11FE">
        <w:tc>
          <w:tcPr>
            <w:tcW w:w="7929" w:type="dxa"/>
            <w:tcBorders>
              <w:top w:val="nil"/>
              <w:left w:val="nil"/>
              <w:bottom w:val="nil"/>
              <w:right w:val="nil"/>
            </w:tcBorders>
            <w:vAlign w:val="center"/>
          </w:tcPr>
          <w:p w:rsidR="00AD12E4" w:rsidRPr="001B0BB8" w:rsidRDefault="00AD12E4" w:rsidP="001B0BB8">
            <w:pPr>
              <w:ind w:left="27"/>
              <w:jc w:val="thaiDistribute"/>
              <w:rPr>
                <w:rFonts w:ascii="Arial" w:hAnsi="Arial" w:cs="Arial"/>
                <w:color w:val="auto"/>
                <w:sz w:val="18"/>
                <w:szCs w:val="18"/>
                <w:cs/>
              </w:rPr>
            </w:pPr>
            <w:r w:rsidRPr="001B0BB8">
              <w:rPr>
                <w:rFonts w:ascii="Arial" w:hAnsi="Arial" w:cs="Arial"/>
                <w:b/>
                <w:bCs/>
                <w:color w:val="auto"/>
                <w:sz w:val="18"/>
                <w:szCs w:val="18"/>
              </w:rPr>
              <w:t>As at 31 December 2019</w:t>
            </w:r>
          </w:p>
        </w:tc>
        <w:tc>
          <w:tcPr>
            <w:tcW w:w="1668" w:type="dxa"/>
            <w:tcBorders>
              <w:top w:val="nil"/>
              <w:left w:val="nil"/>
              <w:bottom w:val="nil"/>
              <w:right w:val="nil"/>
            </w:tcBorders>
            <w:shd w:val="clear" w:color="auto" w:fill="FAFAFA"/>
            <w:vAlign w:val="center"/>
          </w:tcPr>
          <w:p w:rsidR="00AD12E4" w:rsidRPr="001B0BB8" w:rsidRDefault="00AD12E4" w:rsidP="001B0BB8">
            <w:pPr>
              <w:jc w:val="right"/>
              <w:rPr>
                <w:rFonts w:ascii="Arial" w:hAnsi="Arial" w:cs="Arial"/>
                <w:color w:val="auto"/>
                <w:sz w:val="18"/>
                <w:szCs w:val="18"/>
              </w:rPr>
            </w:pPr>
          </w:p>
        </w:tc>
      </w:tr>
      <w:tr w:rsidR="00AD12E4" w:rsidRPr="001B0BB8" w:rsidTr="00DB11FE">
        <w:trPr>
          <w:trHeight w:val="108"/>
        </w:trPr>
        <w:tc>
          <w:tcPr>
            <w:tcW w:w="7929" w:type="dxa"/>
            <w:tcBorders>
              <w:top w:val="nil"/>
              <w:left w:val="nil"/>
              <w:bottom w:val="nil"/>
              <w:right w:val="nil"/>
            </w:tcBorders>
            <w:vAlign w:val="center"/>
          </w:tcPr>
          <w:p w:rsidR="00AD12E4" w:rsidRPr="001B0BB8" w:rsidRDefault="00AD12E4" w:rsidP="001B0BB8">
            <w:pPr>
              <w:ind w:left="27"/>
              <w:jc w:val="thaiDistribute"/>
              <w:rPr>
                <w:rFonts w:ascii="Arial" w:hAnsi="Arial" w:cs="Arial"/>
                <w:color w:val="auto"/>
                <w:sz w:val="18"/>
                <w:szCs w:val="18"/>
              </w:rPr>
            </w:pPr>
            <w:r w:rsidRPr="001B0BB8">
              <w:rPr>
                <w:rFonts w:ascii="Arial" w:hAnsi="Arial" w:cs="Arial"/>
                <w:color w:val="auto"/>
                <w:sz w:val="18"/>
                <w:szCs w:val="18"/>
              </w:rPr>
              <w:t>Cost</w:t>
            </w:r>
          </w:p>
        </w:tc>
        <w:tc>
          <w:tcPr>
            <w:tcW w:w="1668" w:type="dxa"/>
            <w:tcBorders>
              <w:top w:val="nil"/>
              <w:left w:val="nil"/>
              <w:right w:val="nil"/>
            </w:tcBorders>
            <w:shd w:val="clear" w:color="auto" w:fill="FAFAFA"/>
            <w:vAlign w:val="center"/>
          </w:tcPr>
          <w:p w:rsidR="00AD12E4" w:rsidRPr="001B0BB8" w:rsidRDefault="00AD12E4" w:rsidP="001B0BB8">
            <w:pPr>
              <w:jc w:val="right"/>
              <w:rPr>
                <w:rFonts w:ascii="Arial" w:hAnsi="Arial" w:cs="Arial"/>
                <w:color w:val="auto"/>
                <w:sz w:val="18"/>
                <w:szCs w:val="18"/>
              </w:rPr>
            </w:pPr>
            <w:r w:rsidRPr="001B0BB8">
              <w:rPr>
                <w:rFonts w:ascii="Arial" w:hAnsi="Arial" w:cs="Arial"/>
                <w:color w:val="auto"/>
                <w:sz w:val="18"/>
                <w:szCs w:val="18"/>
              </w:rPr>
              <w:t>16,758,793</w:t>
            </w:r>
          </w:p>
        </w:tc>
      </w:tr>
      <w:tr w:rsidR="00AD12E4" w:rsidRPr="001B0BB8" w:rsidTr="00DB11FE">
        <w:tc>
          <w:tcPr>
            <w:tcW w:w="7929" w:type="dxa"/>
            <w:tcBorders>
              <w:top w:val="nil"/>
              <w:left w:val="nil"/>
              <w:bottom w:val="nil"/>
              <w:right w:val="nil"/>
            </w:tcBorders>
            <w:vAlign w:val="center"/>
          </w:tcPr>
          <w:p w:rsidR="00AD12E4" w:rsidRPr="001B0BB8" w:rsidRDefault="00AD12E4" w:rsidP="001B0BB8">
            <w:pPr>
              <w:ind w:left="27"/>
              <w:jc w:val="thaiDistribute"/>
              <w:rPr>
                <w:rFonts w:ascii="Arial" w:hAnsi="Arial" w:cs="Arial"/>
                <w:color w:val="auto"/>
                <w:sz w:val="18"/>
                <w:szCs w:val="18"/>
              </w:rPr>
            </w:pPr>
            <w:proofErr w:type="gramStart"/>
            <w:r w:rsidRPr="001B0BB8">
              <w:rPr>
                <w:rFonts w:ascii="Arial" w:hAnsi="Arial" w:cs="Arial"/>
                <w:color w:val="auto"/>
                <w:sz w:val="18"/>
                <w:szCs w:val="18"/>
                <w:u w:val="single"/>
              </w:rPr>
              <w:t>Less</w:t>
            </w:r>
            <w:r w:rsidRPr="001B0BB8">
              <w:rPr>
                <w:rFonts w:ascii="Arial" w:hAnsi="Arial" w:cs="Arial"/>
                <w:color w:val="auto"/>
                <w:sz w:val="18"/>
                <w:szCs w:val="18"/>
                <w:cs/>
              </w:rPr>
              <w:t xml:space="preserve">  </w:t>
            </w:r>
            <w:r w:rsidRPr="001B0BB8">
              <w:rPr>
                <w:rFonts w:ascii="Arial" w:hAnsi="Arial" w:cs="Arial"/>
                <w:color w:val="auto"/>
                <w:sz w:val="18"/>
                <w:szCs w:val="18"/>
              </w:rPr>
              <w:t>Accumulated</w:t>
            </w:r>
            <w:proofErr w:type="gramEnd"/>
            <w:r w:rsidRPr="001B0BB8">
              <w:rPr>
                <w:rFonts w:ascii="Arial" w:hAnsi="Arial" w:cs="Arial"/>
                <w:color w:val="auto"/>
                <w:sz w:val="18"/>
                <w:szCs w:val="18"/>
              </w:rPr>
              <w:t xml:space="preserve"> depreciation</w:t>
            </w:r>
          </w:p>
        </w:tc>
        <w:tc>
          <w:tcPr>
            <w:tcW w:w="1668" w:type="dxa"/>
            <w:tcBorders>
              <w:top w:val="nil"/>
              <w:left w:val="nil"/>
              <w:bottom w:val="single" w:sz="4" w:space="0" w:color="auto"/>
              <w:right w:val="nil"/>
            </w:tcBorders>
            <w:shd w:val="clear" w:color="auto" w:fill="FAFAFA"/>
            <w:vAlign w:val="center"/>
          </w:tcPr>
          <w:p w:rsidR="00AD12E4" w:rsidRPr="001B0BB8" w:rsidRDefault="00AD12E4" w:rsidP="001B0BB8">
            <w:pPr>
              <w:jc w:val="right"/>
              <w:rPr>
                <w:rFonts w:ascii="Arial" w:hAnsi="Arial" w:cs="Arial"/>
                <w:color w:val="auto"/>
                <w:sz w:val="18"/>
                <w:szCs w:val="18"/>
              </w:rPr>
            </w:pPr>
            <w:r w:rsidRPr="001B0BB8">
              <w:rPr>
                <w:rFonts w:ascii="Arial" w:hAnsi="Arial" w:cs="Arial"/>
                <w:color w:val="auto"/>
                <w:sz w:val="18"/>
                <w:szCs w:val="18"/>
              </w:rPr>
              <w:t>(2,474,835)</w:t>
            </w:r>
          </w:p>
        </w:tc>
      </w:tr>
      <w:tr w:rsidR="00AD12E4" w:rsidRPr="001B0BB8" w:rsidTr="00DB11FE">
        <w:tc>
          <w:tcPr>
            <w:tcW w:w="7929" w:type="dxa"/>
            <w:tcBorders>
              <w:top w:val="nil"/>
              <w:left w:val="nil"/>
              <w:bottom w:val="nil"/>
              <w:right w:val="nil"/>
            </w:tcBorders>
            <w:vAlign w:val="center"/>
          </w:tcPr>
          <w:p w:rsidR="00AD12E4" w:rsidRPr="001B0BB8" w:rsidRDefault="00AD12E4" w:rsidP="001B0BB8">
            <w:pPr>
              <w:ind w:left="27"/>
              <w:jc w:val="thaiDistribute"/>
              <w:rPr>
                <w:rFonts w:ascii="Arial" w:hAnsi="Arial" w:cs="Arial"/>
                <w:b/>
                <w:bCs/>
                <w:color w:val="auto"/>
                <w:sz w:val="18"/>
                <w:szCs w:val="18"/>
              </w:rPr>
            </w:pPr>
          </w:p>
        </w:tc>
        <w:tc>
          <w:tcPr>
            <w:tcW w:w="1668" w:type="dxa"/>
            <w:tcBorders>
              <w:top w:val="single" w:sz="4" w:space="0" w:color="auto"/>
              <w:left w:val="nil"/>
              <w:right w:val="nil"/>
            </w:tcBorders>
            <w:shd w:val="clear" w:color="auto" w:fill="FAFAFA"/>
            <w:vAlign w:val="center"/>
          </w:tcPr>
          <w:p w:rsidR="00AD12E4" w:rsidRPr="001B0BB8" w:rsidRDefault="00AD12E4" w:rsidP="001B0BB8">
            <w:pPr>
              <w:jc w:val="right"/>
              <w:rPr>
                <w:rFonts w:ascii="Arial" w:hAnsi="Arial" w:cs="Arial"/>
                <w:color w:val="auto"/>
                <w:sz w:val="18"/>
                <w:szCs w:val="18"/>
              </w:rPr>
            </w:pPr>
          </w:p>
        </w:tc>
      </w:tr>
      <w:tr w:rsidR="00AD12E4" w:rsidRPr="001B0BB8" w:rsidTr="00DB11FE">
        <w:tc>
          <w:tcPr>
            <w:tcW w:w="7929" w:type="dxa"/>
            <w:tcBorders>
              <w:top w:val="nil"/>
              <w:left w:val="nil"/>
              <w:bottom w:val="nil"/>
              <w:right w:val="nil"/>
            </w:tcBorders>
            <w:vAlign w:val="center"/>
          </w:tcPr>
          <w:p w:rsidR="00AD12E4" w:rsidRPr="001B0BB8" w:rsidRDefault="00AD12E4" w:rsidP="001B0BB8">
            <w:pPr>
              <w:ind w:left="27"/>
              <w:jc w:val="thaiDistribute"/>
              <w:rPr>
                <w:rFonts w:ascii="Arial" w:hAnsi="Arial" w:cs="Arial"/>
                <w:b/>
                <w:bCs/>
                <w:color w:val="auto"/>
                <w:sz w:val="18"/>
                <w:szCs w:val="18"/>
              </w:rPr>
            </w:pPr>
            <w:r w:rsidRPr="001B0BB8">
              <w:rPr>
                <w:rFonts w:ascii="Arial" w:hAnsi="Arial" w:cs="Arial"/>
                <w:b/>
                <w:bCs/>
                <w:color w:val="auto"/>
                <w:sz w:val="18"/>
                <w:szCs w:val="18"/>
              </w:rPr>
              <w:t>Net book value</w:t>
            </w:r>
          </w:p>
        </w:tc>
        <w:tc>
          <w:tcPr>
            <w:tcW w:w="1668" w:type="dxa"/>
            <w:tcBorders>
              <w:top w:val="nil"/>
              <w:left w:val="nil"/>
              <w:bottom w:val="single" w:sz="4" w:space="0" w:color="auto"/>
              <w:right w:val="nil"/>
            </w:tcBorders>
            <w:shd w:val="clear" w:color="auto" w:fill="FAFAFA"/>
            <w:vAlign w:val="center"/>
          </w:tcPr>
          <w:p w:rsidR="00AD12E4" w:rsidRPr="001B0BB8" w:rsidRDefault="001D6188" w:rsidP="001B0BB8">
            <w:pPr>
              <w:jc w:val="right"/>
              <w:rPr>
                <w:rFonts w:ascii="Arial" w:hAnsi="Arial" w:cs="Arial"/>
                <w:color w:val="auto"/>
                <w:sz w:val="18"/>
                <w:szCs w:val="18"/>
              </w:rPr>
            </w:pPr>
            <w:r w:rsidRPr="001B0BB8">
              <w:rPr>
                <w:rFonts w:ascii="Arial" w:hAnsi="Arial" w:cs="Arial"/>
                <w:color w:val="auto"/>
                <w:sz w:val="18"/>
                <w:szCs w:val="18"/>
              </w:rPr>
              <w:t>14,283,958</w:t>
            </w:r>
          </w:p>
        </w:tc>
      </w:tr>
      <w:tr w:rsidR="00AD12E4" w:rsidRPr="001B0BB8" w:rsidTr="00DB11FE">
        <w:tc>
          <w:tcPr>
            <w:tcW w:w="7929" w:type="dxa"/>
            <w:tcBorders>
              <w:top w:val="nil"/>
              <w:left w:val="nil"/>
              <w:bottom w:val="nil"/>
              <w:right w:val="nil"/>
            </w:tcBorders>
            <w:vAlign w:val="center"/>
          </w:tcPr>
          <w:p w:rsidR="00AD12E4" w:rsidRPr="001B0BB8" w:rsidRDefault="00AD12E4" w:rsidP="001B0BB8">
            <w:pPr>
              <w:ind w:left="27"/>
              <w:jc w:val="thaiDistribute"/>
              <w:rPr>
                <w:rFonts w:ascii="Arial" w:hAnsi="Arial" w:cs="Arial"/>
                <w:color w:val="auto"/>
                <w:sz w:val="18"/>
                <w:szCs w:val="18"/>
                <w:cs/>
              </w:rPr>
            </w:pPr>
          </w:p>
        </w:tc>
        <w:tc>
          <w:tcPr>
            <w:tcW w:w="1668" w:type="dxa"/>
            <w:tcBorders>
              <w:top w:val="single" w:sz="4" w:space="0" w:color="auto"/>
              <w:left w:val="nil"/>
              <w:right w:val="nil"/>
            </w:tcBorders>
            <w:shd w:val="clear" w:color="auto" w:fill="FAFAFA"/>
            <w:vAlign w:val="center"/>
          </w:tcPr>
          <w:p w:rsidR="00AD12E4" w:rsidRPr="001B0BB8" w:rsidRDefault="00AD12E4" w:rsidP="001B0BB8">
            <w:pPr>
              <w:jc w:val="right"/>
              <w:rPr>
                <w:rFonts w:ascii="Arial" w:hAnsi="Arial" w:cs="Arial"/>
                <w:color w:val="auto"/>
                <w:sz w:val="18"/>
                <w:szCs w:val="18"/>
              </w:rPr>
            </w:pPr>
          </w:p>
        </w:tc>
      </w:tr>
      <w:tr w:rsidR="00AD12E4" w:rsidRPr="001B0BB8" w:rsidTr="00DB11FE">
        <w:tc>
          <w:tcPr>
            <w:tcW w:w="7929" w:type="dxa"/>
            <w:tcBorders>
              <w:top w:val="nil"/>
              <w:left w:val="nil"/>
              <w:bottom w:val="nil"/>
              <w:right w:val="nil"/>
            </w:tcBorders>
            <w:vAlign w:val="center"/>
          </w:tcPr>
          <w:p w:rsidR="00AD12E4" w:rsidRPr="001B0BB8" w:rsidRDefault="00AD12E4" w:rsidP="001B0BB8">
            <w:pPr>
              <w:ind w:left="27"/>
              <w:jc w:val="thaiDistribute"/>
              <w:rPr>
                <w:rFonts w:ascii="Arial" w:hAnsi="Arial" w:cs="Arial"/>
                <w:b/>
                <w:bCs/>
                <w:color w:val="auto"/>
                <w:sz w:val="18"/>
                <w:szCs w:val="18"/>
              </w:rPr>
            </w:pPr>
            <w:r w:rsidRPr="001B0BB8">
              <w:rPr>
                <w:rFonts w:ascii="Arial" w:hAnsi="Arial" w:cs="Arial"/>
                <w:b/>
                <w:bCs/>
                <w:color w:val="auto"/>
                <w:sz w:val="18"/>
                <w:szCs w:val="18"/>
              </w:rPr>
              <w:t>Fair value</w:t>
            </w:r>
          </w:p>
        </w:tc>
        <w:tc>
          <w:tcPr>
            <w:tcW w:w="1668" w:type="dxa"/>
            <w:tcBorders>
              <w:top w:val="nil"/>
              <w:left w:val="nil"/>
              <w:bottom w:val="single" w:sz="4" w:space="0" w:color="auto"/>
              <w:right w:val="nil"/>
            </w:tcBorders>
            <w:shd w:val="clear" w:color="auto" w:fill="FAFAFA"/>
            <w:vAlign w:val="center"/>
          </w:tcPr>
          <w:p w:rsidR="00AD12E4" w:rsidRPr="001B0BB8" w:rsidRDefault="001D6188" w:rsidP="001B0BB8">
            <w:pPr>
              <w:jc w:val="right"/>
              <w:rPr>
                <w:rFonts w:ascii="Arial" w:hAnsi="Arial" w:cs="Arial"/>
                <w:color w:val="auto"/>
                <w:sz w:val="18"/>
                <w:szCs w:val="18"/>
              </w:rPr>
            </w:pPr>
            <w:r w:rsidRPr="001B0BB8">
              <w:rPr>
                <w:rFonts w:ascii="Arial" w:hAnsi="Arial" w:cs="Arial"/>
                <w:color w:val="auto"/>
                <w:sz w:val="18"/>
                <w:szCs w:val="18"/>
              </w:rPr>
              <w:t>18,309,121</w:t>
            </w:r>
          </w:p>
        </w:tc>
      </w:tr>
    </w:tbl>
    <w:p w:rsidR="001D6188" w:rsidRPr="001B0BB8" w:rsidRDefault="001D6188" w:rsidP="001B0BB8">
      <w:pPr>
        <w:rPr>
          <w:rFonts w:ascii="Arial" w:hAnsi="Arial" w:cs="Arial"/>
          <w:color w:val="auto"/>
          <w:sz w:val="18"/>
          <w:szCs w:val="18"/>
        </w:rPr>
      </w:pPr>
    </w:p>
    <w:p w:rsidR="00F748A4" w:rsidRPr="001D6188" w:rsidRDefault="00F748A4" w:rsidP="00944B5E">
      <w:pPr>
        <w:ind w:right="27"/>
        <w:jc w:val="thaiDistribute"/>
        <w:rPr>
          <w:rFonts w:ascii="Arial" w:hAnsi="Arial" w:cs="Arial"/>
          <w:b/>
          <w:bCs/>
          <w:color w:val="auto"/>
          <w:sz w:val="18"/>
          <w:szCs w:val="18"/>
        </w:rPr>
      </w:pPr>
      <w:r w:rsidRPr="00C202BE">
        <w:rPr>
          <w:rFonts w:ascii="Arial" w:hAnsi="Arial" w:cs="Arial"/>
          <w:color w:val="auto"/>
          <w:spacing w:val="-2"/>
          <w:sz w:val="18"/>
          <w:szCs w:val="18"/>
        </w:rPr>
        <w:t>The fa</w:t>
      </w:r>
      <w:r w:rsidR="000C578F" w:rsidRPr="00C202BE">
        <w:rPr>
          <w:rFonts w:ascii="Arial" w:hAnsi="Arial" w:cs="Arial"/>
          <w:color w:val="auto"/>
          <w:spacing w:val="-2"/>
          <w:sz w:val="18"/>
          <w:szCs w:val="18"/>
        </w:rPr>
        <w:t xml:space="preserve">ir value of investment property </w:t>
      </w:r>
      <w:r w:rsidR="009E7A82" w:rsidRPr="00C202BE">
        <w:rPr>
          <w:rFonts w:ascii="Arial" w:hAnsi="Arial" w:cs="Arial"/>
          <w:color w:val="auto"/>
          <w:spacing w:val="-2"/>
          <w:sz w:val="18"/>
          <w:szCs w:val="18"/>
        </w:rPr>
        <w:t>is</w:t>
      </w:r>
      <w:r w:rsidRPr="00C202BE">
        <w:rPr>
          <w:rFonts w:ascii="Arial" w:hAnsi="Arial" w:cs="Arial"/>
          <w:color w:val="auto"/>
          <w:spacing w:val="-2"/>
          <w:sz w:val="18"/>
          <w:szCs w:val="18"/>
        </w:rPr>
        <w:t xml:space="preserve"> valued by income approach which </w:t>
      </w:r>
      <w:r w:rsidR="009E7A82" w:rsidRPr="00C202BE">
        <w:rPr>
          <w:rFonts w:ascii="Arial" w:hAnsi="Arial" w:cs="Arial"/>
          <w:color w:val="auto"/>
          <w:spacing w:val="-2"/>
          <w:sz w:val="18"/>
          <w:szCs w:val="18"/>
        </w:rPr>
        <w:t>is</w:t>
      </w:r>
      <w:r w:rsidRPr="00C202BE">
        <w:rPr>
          <w:rFonts w:ascii="Arial" w:hAnsi="Arial" w:cs="Arial"/>
          <w:color w:val="auto"/>
          <w:spacing w:val="-2"/>
          <w:sz w:val="18"/>
          <w:szCs w:val="18"/>
        </w:rPr>
        <w:t xml:space="preserve"> level 3 of fair value hierarchy</w:t>
      </w:r>
      <w:r w:rsidRPr="00C202BE">
        <w:rPr>
          <w:rFonts w:ascii="Arial" w:hAnsi="Arial" w:cs="Arial"/>
          <w:color w:val="auto"/>
          <w:sz w:val="18"/>
          <w:szCs w:val="18"/>
        </w:rPr>
        <w:t xml:space="preserve"> (Note 4) due to</w:t>
      </w:r>
      <w:r w:rsidR="00944B5E">
        <w:rPr>
          <w:rFonts w:ascii="Arial" w:hAnsi="Arial" w:cs="Arial"/>
          <w:color w:val="auto"/>
          <w:sz w:val="18"/>
          <w:szCs w:val="18"/>
        </w:rPr>
        <w:t xml:space="preserve"> </w:t>
      </w:r>
      <w:r w:rsidRPr="00C202BE">
        <w:rPr>
          <w:rFonts w:ascii="Arial" w:hAnsi="Arial" w:cs="Arial"/>
          <w:color w:val="auto"/>
          <w:sz w:val="18"/>
          <w:szCs w:val="18"/>
        </w:rPr>
        <w:t>the use of significant unobservable inputs such as rental rate per metres and estimated future profits.</w:t>
      </w:r>
    </w:p>
    <w:p w:rsidR="002F069F" w:rsidRPr="00C202BE" w:rsidRDefault="002F069F" w:rsidP="001B0BB8">
      <w:pPr>
        <w:ind w:right="0"/>
        <w:jc w:val="thaiDistribute"/>
        <w:outlineLvl w:val="0"/>
        <w:rPr>
          <w:rFonts w:ascii="Arial" w:hAnsi="Arial" w:cs="Arial"/>
          <w:color w:val="auto"/>
          <w:sz w:val="18"/>
          <w:szCs w:val="18"/>
        </w:rPr>
      </w:pPr>
    </w:p>
    <w:p w:rsidR="002F069F" w:rsidRPr="00C202BE" w:rsidRDefault="002F069F" w:rsidP="001B0BB8">
      <w:pPr>
        <w:ind w:right="0"/>
        <w:jc w:val="thaiDistribute"/>
        <w:outlineLvl w:val="0"/>
        <w:rPr>
          <w:rFonts w:ascii="Arial" w:hAnsi="Arial" w:cs="Arial"/>
          <w:color w:val="auto"/>
          <w:sz w:val="18"/>
          <w:szCs w:val="18"/>
        </w:rPr>
      </w:pPr>
      <w:r w:rsidRPr="00C202BE">
        <w:rPr>
          <w:rFonts w:ascii="Arial" w:hAnsi="Arial" w:cs="Arial"/>
          <w:color w:val="auto"/>
          <w:sz w:val="18"/>
          <w:szCs w:val="18"/>
        </w:rPr>
        <w:t>Amounts recognised in profit and loss that are related to investment property are as follows:</w:t>
      </w:r>
    </w:p>
    <w:p w:rsidR="007D7A7A" w:rsidRPr="001B0BB8" w:rsidRDefault="007D7A7A" w:rsidP="001B0BB8">
      <w:pPr>
        <w:overflowPunct w:val="0"/>
        <w:autoSpaceDE w:val="0"/>
        <w:autoSpaceDN w:val="0"/>
        <w:adjustRightInd w:val="0"/>
        <w:ind w:right="0"/>
        <w:jc w:val="both"/>
        <w:textAlignment w:val="baseline"/>
        <w:rPr>
          <w:rFonts w:ascii="Arial" w:eastAsia="Times New Roman" w:hAnsi="Arial" w:cs="Arial"/>
          <w:color w:val="auto"/>
          <w:sz w:val="18"/>
          <w:szCs w:val="18"/>
        </w:rPr>
      </w:pPr>
    </w:p>
    <w:tbl>
      <w:tblPr>
        <w:tblW w:w="9461" w:type="dxa"/>
        <w:tblInd w:w="117" w:type="dxa"/>
        <w:tblLayout w:type="fixed"/>
        <w:tblLook w:val="0000" w:firstRow="0" w:lastRow="0" w:firstColumn="0" w:lastColumn="0" w:noHBand="0" w:noVBand="0"/>
      </w:tblPr>
      <w:tblGrid>
        <w:gridCol w:w="4358"/>
        <w:gridCol w:w="1275"/>
        <w:gridCol w:w="1296"/>
        <w:gridCol w:w="1296"/>
        <w:gridCol w:w="1236"/>
      </w:tblGrid>
      <w:tr w:rsidR="00C202BE" w:rsidRPr="001B0BB8" w:rsidTr="001B0BB8">
        <w:tc>
          <w:tcPr>
            <w:tcW w:w="4358" w:type="dxa"/>
          </w:tcPr>
          <w:p w:rsidR="002F069F" w:rsidRPr="001B0BB8" w:rsidRDefault="002F069F" w:rsidP="00944B5E">
            <w:pPr>
              <w:overflowPunct w:val="0"/>
              <w:autoSpaceDE w:val="0"/>
              <w:autoSpaceDN w:val="0"/>
              <w:adjustRightInd w:val="0"/>
              <w:ind w:left="-113" w:right="-36"/>
              <w:textAlignment w:val="baseline"/>
              <w:rPr>
                <w:rFonts w:ascii="Arial" w:eastAsia="Times New Roman" w:hAnsi="Arial" w:cs="Arial"/>
                <w:b/>
                <w:bCs/>
                <w:color w:val="auto"/>
                <w:sz w:val="18"/>
                <w:szCs w:val="18"/>
              </w:rPr>
            </w:pPr>
          </w:p>
        </w:tc>
        <w:tc>
          <w:tcPr>
            <w:tcW w:w="2571" w:type="dxa"/>
            <w:gridSpan w:val="2"/>
            <w:tcBorders>
              <w:top w:val="single" w:sz="4" w:space="0" w:color="auto"/>
              <w:bottom w:val="single" w:sz="4" w:space="0" w:color="auto"/>
            </w:tcBorders>
            <w:shd w:val="clear" w:color="auto" w:fill="auto"/>
          </w:tcPr>
          <w:p w:rsidR="002F069F" w:rsidRPr="001B0BB8" w:rsidRDefault="002F069F" w:rsidP="001B0BB8">
            <w:pPr>
              <w:overflowPunct w:val="0"/>
              <w:autoSpaceDE w:val="0"/>
              <w:autoSpaceDN w:val="0"/>
              <w:adjustRightInd w:val="0"/>
              <w:jc w:val="center"/>
              <w:textAlignment w:val="baseline"/>
              <w:rPr>
                <w:rFonts w:ascii="Arial" w:eastAsia="Times New Roman" w:hAnsi="Arial" w:cs="Arial"/>
                <w:b/>
                <w:bCs/>
                <w:color w:val="auto"/>
                <w:sz w:val="18"/>
                <w:szCs w:val="18"/>
              </w:rPr>
            </w:pPr>
            <w:r w:rsidRPr="001B0BB8">
              <w:rPr>
                <w:rFonts w:ascii="Arial" w:eastAsia="Times New Roman" w:hAnsi="Arial" w:cs="Arial"/>
                <w:b/>
                <w:bCs/>
                <w:color w:val="auto"/>
                <w:sz w:val="18"/>
                <w:szCs w:val="18"/>
              </w:rPr>
              <w:t xml:space="preserve">Consolidated </w:t>
            </w:r>
          </w:p>
          <w:p w:rsidR="002F069F" w:rsidRPr="001B0BB8" w:rsidRDefault="002F069F" w:rsidP="001B0BB8">
            <w:pPr>
              <w:overflowPunct w:val="0"/>
              <w:autoSpaceDE w:val="0"/>
              <w:autoSpaceDN w:val="0"/>
              <w:adjustRightInd w:val="0"/>
              <w:jc w:val="center"/>
              <w:textAlignment w:val="baseline"/>
              <w:rPr>
                <w:rFonts w:ascii="Arial" w:eastAsia="Arial Unicode MS" w:hAnsi="Arial" w:cs="Arial"/>
                <w:b/>
                <w:bCs/>
                <w:color w:val="auto"/>
                <w:sz w:val="18"/>
                <w:szCs w:val="18"/>
              </w:rPr>
            </w:pPr>
            <w:r w:rsidRPr="001B0BB8">
              <w:rPr>
                <w:rFonts w:ascii="Arial" w:eastAsia="Times New Roman" w:hAnsi="Arial" w:cs="Arial"/>
                <w:b/>
                <w:bCs/>
                <w:color w:val="auto"/>
                <w:sz w:val="18"/>
                <w:szCs w:val="18"/>
              </w:rPr>
              <w:t>financial statements</w:t>
            </w:r>
          </w:p>
        </w:tc>
        <w:tc>
          <w:tcPr>
            <w:tcW w:w="2532" w:type="dxa"/>
            <w:gridSpan w:val="2"/>
            <w:tcBorders>
              <w:top w:val="single" w:sz="4" w:space="0" w:color="auto"/>
              <w:bottom w:val="single" w:sz="4" w:space="0" w:color="auto"/>
            </w:tcBorders>
            <w:shd w:val="clear" w:color="auto" w:fill="auto"/>
          </w:tcPr>
          <w:p w:rsidR="002F069F" w:rsidRPr="001B0BB8" w:rsidRDefault="002F069F" w:rsidP="001B0BB8">
            <w:pPr>
              <w:overflowPunct w:val="0"/>
              <w:autoSpaceDE w:val="0"/>
              <w:autoSpaceDN w:val="0"/>
              <w:adjustRightInd w:val="0"/>
              <w:jc w:val="center"/>
              <w:textAlignment w:val="baseline"/>
              <w:rPr>
                <w:rFonts w:ascii="Arial" w:eastAsia="Times New Roman" w:hAnsi="Arial" w:cs="Arial"/>
                <w:b/>
                <w:bCs/>
                <w:color w:val="auto"/>
                <w:sz w:val="18"/>
                <w:szCs w:val="18"/>
              </w:rPr>
            </w:pPr>
            <w:r w:rsidRPr="001B0BB8">
              <w:rPr>
                <w:rFonts w:ascii="Arial" w:eastAsia="Times New Roman" w:hAnsi="Arial" w:cs="Arial"/>
                <w:b/>
                <w:bCs/>
                <w:color w:val="auto"/>
                <w:sz w:val="18"/>
                <w:szCs w:val="18"/>
              </w:rPr>
              <w:t xml:space="preserve">Separate </w:t>
            </w:r>
          </w:p>
          <w:p w:rsidR="002F069F" w:rsidRPr="001B0BB8" w:rsidRDefault="002F069F" w:rsidP="001B0BB8">
            <w:pPr>
              <w:overflowPunct w:val="0"/>
              <w:autoSpaceDE w:val="0"/>
              <w:autoSpaceDN w:val="0"/>
              <w:adjustRightInd w:val="0"/>
              <w:jc w:val="center"/>
              <w:textAlignment w:val="baseline"/>
              <w:rPr>
                <w:rFonts w:ascii="Arial" w:eastAsia="Arial Unicode MS" w:hAnsi="Arial" w:cs="Arial"/>
                <w:b/>
                <w:bCs/>
                <w:color w:val="auto"/>
                <w:sz w:val="18"/>
                <w:szCs w:val="18"/>
              </w:rPr>
            </w:pPr>
            <w:r w:rsidRPr="001B0BB8">
              <w:rPr>
                <w:rFonts w:ascii="Arial" w:eastAsia="Times New Roman" w:hAnsi="Arial" w:cs="Arial"/>
                <w:b/>
                <w:bCs/>
                <w:color w:val="auto"/>
                <w:sz w:val="18"/>
                <w:szCs w:val="18"/>
              </w:rPr>
              <w:t>financial statements</w:t>
            </w:r>
          </w:p>
        </w:tc>
      </w:tr>
      <w:tr w:rsidR="00C202BE" w:rsidRPr="001B0BB8" w:rsidTr="001B0BB8">
        <w:tc>
          <w:tcPr>
            <w:tcW w:w="4358" w:type="dxa"/>
          </w:tcPr>
          <w:p w:rsidR="002F069F" w:rsidRPr="001B0BB8" w:rsidRDefault="002F069F" w:rsidP="00944B5E">
            <w:pPr>
              <w:overflowPunct w:val="0"/>
              <w:autoSpaceDE w:val="0"/>
              <w:autoSpaceDN w:val="0"/>
              <w:adjustRightInd w:val="0"/>
              <w:ind w:left="-113" w:right="-36"/>
              <w:textAlignment w:val="baseline"/>
              <w:rPr>
                <w:rFonts w:ascii="Arial" w:eastAsia="Times New Roman" w:hAnsi="Arial" w:cs="Arial"/>
                <w:b/>
                <w:bCs/>
                <w:color w:val="auto"/>
                <w:sz w:val="18"/>
                <w:szCs w:val="18"/>
              </w:rPr>
            </w:pPr>
          </w:p>
        </w:tc>
        <w:tc>
          <w:tcPr>
            <w:tcW w:w="1275" w:type="dxa"/>
            <w:tcBorders>
              <w:top w:val="single" w:sz="4" w:space="0" w:color="auto"/>
              <w:bottom w:val="single" w:sz="4" w:space="0" w:color="auto"/>
            </w:tcBorders>
            <w:vAlign w:val="bottom"/>
          </w:tcPr>
          <w:p w:rsidR="002F069F" w:rsidRPr="001B0BB8" w:rsidRDefault="00C202BE" w:rsidP="001B0BB8">
            <w:pPr>
              <w:overflowPunct w:val="0"/>
              <w:autoSpaceDE w:val="0"/>
              <w:autoSpaceDN w:val="0"/>
              <w:adjustRightInd w:val="0"/>
              <w:jc w:val="right"/>
              <w:textAlignment w:val="baseline"/>
              <w:rPr>
                <w:rFonts w:ascii="Arial" w:eastAsia="Arial Unicode MS" w:hAnsi="Arial" w:cs="Arial"/>
                <w:b/>
                <w:bCs/>
                <w:color w:val="auto"/>
                <w:sz w:val="18"/>
                <w:szCs w:val="18"/>
              </w:rPr>
            </w:pPr>
            <w:r w:rsidRPr="001B0BB8">
              <w:rPr>
                <w:rFonts w:ascii="Arial" w:eastAsia="Arial Unicode MS" w:hAnsi="Arial" w:cs="Arial"/>
                <w:b/>
                <w:bCs/>
                <w:color w:val="auto"/>
                <w:sz w:val="18"/>
                <w:szCs w:val="18"/>
              </w:rPr>
              <w:t>2019</w:t>
            </w:r>
          </w:p>
          <w:p w:rsidR="002F069F" w:rsidRPr="001B0BB8" w:rsidRDefault="002F069F" w:rsidP="001B0BB8">
            <w:pPr>
              <w:overflowPunct w:val="0"/>
              <w:autoSpaceDE w:val="0"/>
              <w:autoSpaceDN w:val="0"/>
              <w:adjustRightInd w:val="0"/>
              <w:jc w:val="right"/>
              <w:textAlignment w:val="baseline"/>
              <w:rPr>
                <w:rFonts w:ascii="Arial" w:eastAsia="Arial Unicode MS" w:hAnsi="Arial" w:cs="Arial"/>
                <w:b/>
                <w:bCs/>
                <w:color w:val="auto"/>
                <w:sz w:val="18"/>
                <w:szCs w:val="18"/>
              </w:rPr>
            </w:pPr>
            <w:r w:rsidRPr="001B0BB8">
              <w:rPr>
                <w:rFonts w:ascii="Arial" w:eastAsia="Arial Unicode MS" w:hAnsi="Arial" w:cs="Arial"/>
                <w:b/>
                <w:bCs/>
                <w:color w:val="auto"/>
                <w:sz w:val="18"/>
                <w:szCs w:val="18"/>
              </w:rPr>
              <w:t>Baht</w:t>
            </w:r>
          </w:p>
        </w:tc>
        <w:tc>
          <w:tcPr>
            <w:tcW w:w="1296" w:type="dxa"/>
            <w:tcBorders>
              <w:top w:val="single" w:sz="4" w:space="0" w:color="auto"/>
              <w:bottom w:val="single" w:sz="4" w:space="0" w:color="auto"/>
            </w:tcBorders>
            <w:vAlign w:val="bottom"/>
          </w:tcPr>
          <w:p w:rsidR="002F069F" w:rsidRPr="001B0BB8" w:rsidRDefault="00C202BE" w:rsidP="001B0BB8">
            <w:pPr>
              <w:overflowPunct w:val="0"/>
              <w:autoSpaceDE w:val="0"/>
              <w:autoSpaceDN w:val="0"/>
              <w:adjustRightInd w:val="0"/>
              <w:jc w:val="right"/>
              <w:textAlignment w:val="baseline"/>
              <w:rPr>
                <w:rFonts w:ascii="Arial" w:eastAsia="Arial Unicode MS" w:hAnsi="Arial" w:cs="Arial"/>
                <w:b/>
                <w:bCs/>
                <w:color w:val="auto"/>
                <w:sz w:val="18"/>
                <w:szCs w:val="18"/>
              </w:rPr>
            </w:pPr>
            <w:r w:rsidRPr="001B0BB8">
              <w:rPr>
                <w:rFonts w:ascii="Arial" w:eastAsia="Arial Unicode MS" w:hAnsi="Arial" w:cs="Arial"/>
                <w:b/>
                <w:bCs/>
                <w:color w:val="auto"/>
                <w:sz w:val="18"/>
                <w:szCs w:val="18"/>
              </w:rPr>
              <w:t>2018</w:t>
            </w:r>
          </w:p>
          <w:p w:rsidR="002F069F" w:rsidRPr="001B0BB8" w:rsidRDefault="002F069F" w:rsidP="001B0BB8">
            <w:pPr>
              <w:overflowPunct w:val="0"/>
              <w:autoSpaceDE w:val="0"/>
              <w:autoSpaceDN w:val="0"/>
              <w:adjustRightInd w:val="0"/>
              <w:jc w:val="right"/>
              <w:textAlignment w:val="baseline"/>
              <w:rPr>
                <w:rFonts w:ascii="Arial" w:eastAsia="Arial Unicode MS" w:hAnsi="Arial" w:cs="Arial"/>
                <w:b/>
                <w:bCs/>
                <w:color w:val="auto"/>
                <w:sz w:val="18"/>
                <w:szCs w:val="18"/>
              </w:rPr>
            </w:pPr>
            <w:r w:rsidRPr="001B0BB8">
              <w:rPr>
                <w:rFonts w:ascii="Arial" w:eastAsia="Arial Unicode MS" w:hAnsi="Arial" w:cs="Arial"/>
                <w:b/>
                <w:bCs/>
                <w:color w:val="auto"/>
                <w:sz w:val="18"/>
                <w:szCs w:val="18"/>
              </w:rPr>
              <w:t>Baht</w:t>
            </w:r>
          </w:p>
        </w:tc>
        <w:tc>
          <w:tcPr>
            <w:tcW w:w="1296" w:type="dxa"/>
            <w:tcBorders>
              <w:top w:val="single" w:sz="4" w:space="0" w:color="auto"/>
              <w:bottom w:val="single" w:sz="4" w:space="0" w:color="auto"/>
            </w:tcBorders>
            <w:vAlign w:val="bottom"/>
          </w:tcPr>
          <w:p w:rsidR="002F069F" w:rsidRPr="001B0BB8" w:rsidRDefault="00C202BE" w:rsidP="001B0BB8">
            <w:pPr>
              <w:overflowPunct w:val="0"/>
              <w:autoSpaceDE w:val="0"/>
              <w:autoSpaceDN w:val="0"/>
              <w:adjustRightInd w:val="0"/>
              <w:jc w:val="right"/>
              <w:textAlignment w:val="baseline"/>
              <w:rPr>
                <w:rFonts w:ascii="Arial" w:eastAsia="Arial Unicode MS" w:hAnsi="Arial" w:cs="Arial"/>
                <w:b/>
                <w:bCs/>
                <w:color w:val="auto"/>
                <w:sz w:val="18"/>
                <w:szCs w:val="18"/>
              </w:rPr>
            </w:pPr>
            <w:r w:rsidRPr="001B0BB8">
              <w:rPr>
                <w:rFonts w:ascii="Arial" w:eastAsia="Arial Unicode MS" w:hAnsi="Arial" w:cs="Arial"/>
                <w:b/>
                <w:bCs/>
                <w:color w:val="auto"/>
                <w:sz w:val="18"/>
                <w:szCs w:val="18"/>
              </w:rPr>
              <w:t>2019</w:t>
            </w:r>
          </w:p>
          <w:p w:rsidR="002F069F" w:rsidRPr="001B0BB8" w:rsidRDefault="002F069F" w:rsidP="001B0BB8">
            <w:pPr>
              <w:overflowPunct w:val="0"/>
              <w:autoSpaceDE w:val="0"/>
              <w:autoSpaceDN w:val="0"/>
              <w:adjustRightInd w:val="0"/>
              <w:jc w:val="right"/>
              <w:textAlignment w:val="baseline"/>
              <w:rPr>
                <w:rFonts w:ascii="Arial" w:eastAsia="Arial Unicode MS" w:hAnsi="Arial" w:cs="Arial"/>
                <w:b/>
                <w:bCs/>
                <w:color w:val="auto"/>
                <w:sz w:val="18"/>
                <w:szCs w:val="18"/>
              </w:rPr>
            </w:pPr>
            <w:r w:rsidRPr="001B0BB8">
              <w:rPr>
                <w:rFonts w:ascii="Arial" w:eastAsia="Arial Unicode MS" w:hAnsi="Arial" w:cs="Arial"/>
                <w:b/>
                <w:bCs/>
                <w:color w:val="auto"/>
                <w:sz w:val="18"/>
                <w:szCs w:val="18"/>
              </w:rPr>
              <w:t>Baht</w:t>
            </w:r>
          </w:p>
        </w:tc>
        <w:tc>
          <w:tcPr>
            <w:tcW w:w="1236" w:type="dxa"/>
            <w:tcBorders>
              <w:top w:val="single" w:sz="4" w:space="0" w:color="auto"/>
              <w:bottom w:val="single" w:sz="4" w:space="0" w:color="auto"/>
            </w:tcBorders>
            <w:vAlign w:val="bottom"/>
          </w:tcPr>
          <w:p w:rsidR="002F069F" w:rsidRPr="001B0BB8" w:rsidRDefault="00C202BE" w:rsidP="001B0BB8">
            <w:pPr>
              <w:overflowPunct w:val="0"/>
              <w:autoSpaceDE w:val="0"/>
              <w:autoSpaceDN w:val="0"/>
              <w:adjustRightInd w:val="0"/>
              <w:jc w:val="right"/>
              <w:textAlignment w:val="baseline"/>
              <w:rPr>
                <w:rFonts w:ascii="Arial" w:eastAsia="Arial Unicode MS" w:hAnsi="Arial" w:cs="Arial"/>
                <w:b/>
                <w:bCs/>
                <w:color w:val="auto"/>
                <w:sz w:val="18"/>
                <w:szCs w:val="18"/>
              </w:rPr>
            </w:pPr>
            <w:r w:rsidRPr="001B0BB8">
              <w:rPr>
                <w:rFonts w:ascii="Arial" w:eastAsia="Arial Unicode MS" w:hAnsi="Arial" w:cs="Arial"/>
                <w:b/>
                <w:bCs/>
                <w:color w:val="auto"/>
                <w:sz w:val="18"/>
                <w:szCs w:val="18"/>
              </w:rPr>
              <w:t>2018</w:t>
            </w:r>
          </w:p>
          <w:p w:rsidR="002F069F" w:rsidRPr="001B0BB8" w:rsidRDefault="002F069F" w:rsidP="001B0BB8">
            <w:pPr>
              <w:overflowPunct w:val="0"/>
              <w:autoSpaceDE w:val="0"/>
              <w:autoSpaceDN w:val="0"/>
              <w:adjustRightInd w:val="0"/>
              <w:jc w:val="right"/>
              <w:textAlignment w:val="baseline"/>
              <w:rPr>
                <w:rFonts w:ascii="Arial" w:eastAsia="Arial Unicode MS" w:hAnsi="Arial" w:cs="Arial"/>
                <w:b/>
                <w:bCs/>
                <w:color w:val="auto"/>
                <w:sz w:val="18"/>
                <w:szCs w:val="18"/>
              </w:rPr>
            </w:pPr>
            <w:r w:rsidRPr="001B0BB8">
              <w:rPr>
                <w:rFonts w:ascii="Arial" w:eastAsia="Arial Unicode MS" w:hAnsi="Arial" w:cs="Arial"/>
                <w:b/>
                <w:bCs/>
                <w:color w:val="auto"/>
                <w:sz w:val="18"/>
                <w:szCs w:val="18"/>
              </w:rPr>
              <w:t>Baht</w:t>
            </w:r>
          </w:p>
        </w:tc>
      </w:tr>
      <w:tr w:rsidR="00C202BE" w:rsidRPr="001B0BB8" w:rsidTr="001B0BB8">
        <w:tc>
          <w:tcPr>
            <w:tcW w:w="4358" w:type="dxa"/>
          </w:tcPr>
          <w:p w:rsidR="002F069F" w:rsidRPr="001B0BB8" w:rsidRDefault="002F069F" w:rsidP="00944B5E">
            <w:pPr>
              <w:overflowPunct w:val="0"/>
              <w:autoSpaceDE w:val="0"/>
              <w:autoSpaceDN w:val="0"/>
              <w:adjustRightInd w:val="0"/>
              <w:ind w:left="-113" w:right="-36"/>
              <w:textAlignment w:val="baseline"/>
              <w:rPr>
                <w:rFonts w:ascii="Arial" w:eastAsia="Times New Roman" w:hAnsi="Arial" w:cs="Arial"/>
                <w:color w:val="auto"/>
                <w:sz w:val="18"/>
                <w:szCs w:val="18"/>
                <w:u w:val="single"/>
              </w:rPr>
            </w:pPr>
          </w:p>
        </w:tc>
        <w:tc>
          <w:tcPr>
            <w:tcW w:w="1275" w:type="dxa"/>
            <w:tcBorders>
              <w:top w:val="single" w:sz="4" w:space="0" w:color="auto"/>
            </w:tcBorders>
            <w:shd w:val="clear" w:color="auto" w:fill="FAFAFA"/>
          </w:tcPr>
          <w:p w:rsidR="002F069F" w:rsidRPr="001B0BB8" w:rsidRDefault="002F069F" w:rsidP="001B0BB8">
            <w:pPr>
              <w:overflowPunct w:val="0"/>
              <w:autoSpaceDE w:val="0"/>
              <w:autoSpaceDN w:val="0"/>
              <w:adjustRightInd w:val="0"/>
              <w:jc w:val="right"/>
              <w:textAlignment w:val="baseline"/>
              <w:rPr>
                <w:rFonts w:ascii="Arial" w:eastAsia="Times New Roman" w:hAnsi="Arial" w:cs="Arial"/>
                <w:color w:val="auto"/>
                <w:sz w:val="18"/>
                <w:szCs w:val="18"/>
              </w:rPr>
            </w:pPr>
          </w:p>
        </w:tc>
        <w:tc>
          <w:tcPr>
            <w:tcW w:w="1296" w:type="dxa"/>
            <w:tcBorders>
              <w:top w:val="single" w:sz="4" w:space="0" w:color="auto"/>
            </w:tcBorders>
          </w:tcPr>
          <w:p w:rsidR="002F069F" w:rsidRPr="001B0BB8" w:rsidRDefault="002F069F" w:rsidP="001B0BB8">
            <w:pPr>
              <w:overflowPunct w:val="0"/>
              <w:autoSpaceDE w:val="0"/>
              <w:autoSpaceDN w:val="0"/>
              <w:adjustRightInd w:val="0"/>
              <w:jc w:val="right"/>
              <w:textAlignment w:val="baseline"/>
              <w:rPr>
                <w:rFonts w:ascii="Arial" w:eastAsia="Times New Roman" w:hAnsi="Arial" w:cs="Arial"/>
                <w:color w:val="auto"/>
                <w:sz w:val="18"/>
                <w:szCs w:val="18"/>
              </w:rPr>
            </w:pPr>
          </w:p>
        </w:tc>
        <w:tc>
          <w:tcPr>
            <w:tcW w:w="1296" w:type="dxa"/>
            <w:tcBorders>
              <w:top w:val="single" w:sz="4" w:space="0" w:color="auto"/>
            </w:tcBorders>
            <w:shd w:val="clear" w:color="auto" w:fill="FAFAFA"/>
          </w:tcPr>
          <w:p w:rsidR="002F069F" w:rsidRPr="001B0BB8" w:rsidRDefault="002F069F" w:rsidP="001B0BB8">
            <w:pPr>
              <w:overflowPunct w:val="0"/>
              <w:autoSpaceDE w:val="0"/>
              <w:autoSpaceDN w:val="0"/>
              <w:adjustRightInd w:val="0"/>
              <w:jc w:val="right"/>
              <w:textAlignment w:val="baseline"/>
              <w:rPr>
                <w:rFonts w:ascii="Arial" w:eastAsia="Times New Roman" w:hAnsi="Arial" w:cs="Arial"/>
                <w:color w:val="auto"/>
                <w:sz w:val="18"/>
                <w:szCs w:val="18"/>
              </w:rPr>
            </w:pPr>
          </w:p>
        </w:tc>
        <w:tc>
          <w:tcPr>
            <w:tcW w:w="1236" w:type="dxa"/>
            <w:tcBorders>
              <w:top w:val="single" w:sz="4" w:space="0" w:color="auto"/>
            </w:tcBorders>
          </w:tcPr>
          <w:p w:rsidR="002F069F" w:rsidRPr="001B0BB8" w:rsidRDefault="002F069F" w:rsidP="001B0BB8">
            <w:pPr>
              <w:overflowPunct w:val="0"/>
              <w:autoSpaceDE w:val="0"/>
              <w:autoSpaceDN w:val="0"/>
              <w:adjustRightInd w:val="0"/>
              <w:jc w:val="right"/>
              <w:textAlignment w:val="baseline"/>
              <w:rPr>
                <w:rFonts w:ascii="Arial" w:eastAsia="Times New Roman" w:hAnsi="Arial" w:cs="Arial"/>
                <w:color w:val="auto"/>
                <w:sz w:val="18"/>
                <w:szCs w:val="18"/>
              </w:rPr>
            </w:pPr>
          </w:p>
        </w:tc>
      </w:tr>
      <w:tr w:rsidR="00C202BE" w:rsidRPr="001B0BB8" w:rsidTr="001B0BB8">
        <w:tc>
          <w:tcPr>
            <w:tcW w:w="4358" w:type="dxa"/>
          </w:tcPr>
          <w:p w:rsidR="005A4E44" w:rsidRPr="001B0BB8" w:rsidRDefault="005A4E44" w:rsidP="00944B5E">
            <w:pPr>
              <w:overflowPunct w:val="0"/>
              <w:autoSpaceDE w:val="0"/>
              <w:autoSpaceDN w:val="0"/>
              <w:adjustRightInd w:val="0"/>
              <w:ind w:left="-113" w:right="0"/>
              <w:textAlignment w:val="baseline"/>
              <w:rPr>
                <w:rFonts w:ascii="Arial" w:eastAsia="Times New Roman" w:hAnsi="Arial" w:cs="Arial"/>
                <w:color w:val="auto"/>
                <w:sz w:val="18"/>
                <w:szCs w:val="18"/>
              </w:rPr>
            </w:pPr>
            <w:r w:rsidRPr="001B0BB8">
              <w:rPr>
                <w:rFonts w:ascii="Arial" w:eastAsia="Times New Roman" w:hAnsi="Arial" w:cs="Arial"/>
                <w:color w:val="auto"/>
                <w:sz w:val="18"/>
                <w:szCs w:val="18"/>
              </w:rPr>
              <w:t xml:space="preserve">Rental income </w:t>
            </w:r>
          </w:p>
        </w:tc>
        <w:tc>
          <w:tcPr>
            <w:tcW w:w="1275" w:type="dxa"/>
            <w:shd w:val="clear" w:color="auto" w:fill="FAFAFA"/>
            <w:vAlign w:val="bottom"/>
          </w:tcPr>
          <w:p w:rsidR="00055140" w:rsidRPr="001B0BB8" w:rsidRDefault="00055140" w:rsidP="001B0BB8">
            <w:pPr>
              <w:overflowPunct w:val="0"/>
              <w:autoSpaceDE w:val="0"/>
              <w:autoSpaceDN w:val="0"/>
              <w:adjustRightInd w:val="0"/>
              <w:jc w:val="right"/>
              <w:textAlignment w:val="baseline"/>
              <w:rPr>
                <w:rFonts w:ascii="Arial" w:eastAsia="Times New Roman" w:hAnsi="Arial" w:cs="Arial"/>
                <w:color w:val="auto"/>
                <w:sz w:val="18"/>
                <w:szCs w:val="18"/>
                <w:lang w:val="en-US"/>
              </w:rPr>
            </w:pPr>
            <w:r w:rsidRPr="001B0BB8">
              <w:rPr>
                <w:rFonts w:ascii="Arial" w:eastAsia="Times New Roman" w:hAnsi="Arial" w:cs="Arial"/>
                <w:color w:val="auto"/>
                <w:sz w:val="18"/>
                <w:szCs w:val="18"/>
                <w:lang w:val="en-US"/>
              </w:rPr>
              <w:t>6,115,907</w:t>
            </w:r>
          </w:p>
        </w:tc>
        <w:tc>
          <w:tcPr>
            <w:tcW w:w="1296" w:type="dxa"/>
            <w:vAlign w:val="bottom"/>
          </w:tcPr>
          <w:p w:rsidR="005A4E44" w:rsidRPr="001B0BB8" w:rsidRDefault="005A4E44" w:rsidP="001B0BB8">
            <w:pPr>
              <w:overflowPunct w:val="0"/>
              <w:autoSpaceDE w:val="0"/>
              <w:autoSpaceDN w:val="0"/>
              <w:adjustRightInd w:val="0"/>
              <w:jc w:val="right"/>
              <w:textAlignment w:val="baseline"/>
              <w:rPr>
                <w:rFonts w:ascii="Arial" w:eastAsia="Times New Roman" w:hAnsi="Arial" w:cs="Arial"/>
                <w:color w:val="auto"/>
                <w:sz w:val="18"/>
                <w:szCs w:val="18"/>
                <w:lang w:val="en-US"/>
              </w:rPr>
            </w:pPr>
            <w:r w:rsidRPr="001B0BB8">
              <w:rPr>
                <w:rFonts w:ascii="Arial" w:eastAsia="Times New Roman" w:hAnsi="Arial" w:cs="Arial"/>
                <w:color w:val="auto"/>
                <w:sz w:val="18"/>
                <w:szCs w:val="18"/>
                <w:lang w:val="en-US"/>
              </w:rPr>
              <w:t>3,702,189</w:t>
            </w:r>
          </w:p>
        </w:tc>
        <w:tc>
          <w:tcPr>
            <w:tcW w:w="1296" w:type="dxa"/>
            <w:shd w:val="clear" w:color="auto" w:fill="FAFAFA"/>
            <w:vAlign w:val="bottom"/>
          </w:tcPr>
          <w:p w:rsidR="005A4E44" w:rsidRPr="001B0BB8" w:rsidRDefault="001D6188" w:rsidP="001B0BB8">
            <w:pPr>
              <w:overflowPunct w:val="0"/>
              <w:autoSpaceDE w:val="0"/>
              <w:autoSpaceDN w:val="0"/>
              <w:adjustRightInd w:val="0"/>
              <w:jc w:val="right"/>
              <w:textAlignment w:val="baseline"/>
              <w:rPr>
                <w:rFonts w:ascii="Arial" w:eastAsia="Times New Roman" w:hAnsi="Arial" w:cs="Arial"/>
                <w:color w:val="auto"/>
                <w:sz w:val="18"/>
                <w:szCs w:val="18"/>
                <w:cs/>
              </w:rPr>
            </w:pPr>
            <w:r w:rsidRPr="001B0BB8">
              <w:rPr>
                <w:rFonts w:ascii="Arial" w:eastAsia="Times New Roman" w:hAnsi="Arial" w:cs="Arial"/>
                <w:color w:val="auto"/>
                <w:sz w:val="18"/>
                <w:szCs w:val="18"/>
              </w:rPr>
              <w:t>6,11</w:t>
            </w:r>
            <w:r w:rsidR="00C12C45" w:rsidRPr="001B0BB8">
              <w:rPr>
                <w:rFonts w:ascii="Arial" w:eastAsia="Times New Roman" w:hAnsi="Arial" w:cs="Arial"/>
                <w:color w:val="auto"/>
                <w:sz w:val="18"/>
                <w:szCs w:val="18"/>
              </w:rPr>
              <w:t>5,907</w:t>
            </w:r>
          </w:p>
        </w:tc>
        <w:tc>
          <w:tcPr>
            <w:tcW w:w="1236" w:type="dxa"/>
            <w:vAlign w:val="bottom"/>
          </w:tcPr>
          <w:p w:rsidR="005A4E44" w:rsidRPr="001B0BB8" w:rsidRDefault="005A4E44" w:rsidP="001B0BB8">
            <w:pPr>
              <w:overflowPunct w:val="0"/>
              <w:autoSpaceDE w:val="0"/>
              <w:autoSpaceDN w:val="0"/>
              <w:adjustRightInd w:val="0"/>
              <w:jc w:val="right"/>
              <w:textAlignment w:val="baseline"/>
              <w:rPr>
                <w:rFonts w:ascii="Arial" w:eastAsia="Times New Roman" w:hAnsi="Arial" w:cs="Arial"/>
                <w:color w:val="auto"/>
                <w:sz w:val="18"/>
                <w:szCs w:val="18"/>
                <w:cs/>
              </w:rPr>
            </w:pPr>
            <w:r w:rsidRPr="001B0BB8">
              <w:rPr>
                <w:rFonts w:ascii="Arial" w:eastAsia="Times New Roman" w:hAnsi="Arial" w:cs="Arial"/>
                <w:color w:val="auto"/>
                <w:sz w:val="18"/>
                <w:szCs w:val="18"/>
              </w:rPr>
              <w:t>3,702,189</w:t>
            </w:r>
          </w:p>
        </w:tc>
      </w:tr>
      <w:tr w:rsidR="00C202BE" w:rsidRPr="001B0BB8" w:rsidTr="001B0BB8">
        <w:tc>
          <w:tcPr>
            <w:tcW w:w="4358" w:type="dxa"/>
          </w:tcPr>
          <w:p w:rsidR="005A4E44" w:rsidRPr="001B0BB8" w:rsidRDefault="005A4E44" w:rsidP="00944B5E">
            <w:pPr>
              <w:overflowPunct w:val="0"/>
              <w:autoSpaceDE w:val="0"/>
              <w:autoSpaceDN w:val="0"/>
              <w:adjustRightInd w:val="0"/>
              <w:ind w:left="-113" w:right="-103"/>
              <w:textAlignment w:val="baseline"/>
              <w:rPr>
                <w:rFonts w:ascii="Arial" w:eastAsia="Times New Roman" w:hAnsi="Arial" w:cs="Arial"/>
                <w:color w:val="auto"/>
                <w:sz w:val="18"/>
                <w:szCs w:val="18"/>
              </w:rPr>
            </w:pPr>
            <w:r w:rsidRPr="001B0BB8">
              <w:rPr>
                <w:rFonts w:ascii="Arial" w:eastAsia="Times New Roman" w:hAnsi="Arial" w:cs="Arial"/>
                <w:color w:val="auto"/>
                <w:spacing w:val="-4"/>
                <w:sz w:val="18"/>
                <w:szCs w:val="18"/>
              </w:rPr>
              <w:t>Direct operating expense arising from investment</w:t>
            </w:r>
          </w:p>
        </w:tc>
        <w:tc>
          <w:tcPr>
            <w:tcW w:w="1275" w:type="dxa"/>
            <w:shd w:val="clear" w:color="auto" w:fill="FAFAFA"/>
            <w:vAlign w:val="bottom"/>
          </w:tcPr>
          <w:p w:rsidR="005A4E44" w:rsidRPr="001B0BB8" w:rsidRDefault="005A4E44" w:rsidP="001B0BB8">
            <w:pPr>
              <w:overflowPunct w:val="0"/>
              <w:autoSpaceDE w:val="0"/>
              <w:autoSpaceDN w:val="0"/>
              <w:adjustRightInd w:val="0"/>
              <w:jc w:val="right"/>
              <w:textAlignment w:val="baseline"/>
              <w:rPr>
                <w:rFonts w:ascii="Arial" w:eastAsia="Times New Roman" w:hAnsi="Arial" w:cs="Arial"/>
                <w:color w:val="auto"/>
                <w:sz w:val="18"/>
                <w:szCs w:val="18"/>
                <w:lang w:val="en-US"/>
              </w:rPr>
            </w:pPr>
          </w:p>
        </w:tc>
        <w:tc>
          <w:tcPr>
            <w:tcW w:w="1296" w:type="dxa"/>
            <w:vAlign w:val="bottom"/>
          </w:tcPr>
          <w:p w:rsidR="005A4E44" w:rsidRPr="001B0BB8" w:rsidRDefault="005A4E44" w:rsidP="001B0BB8">
            <w:pPr>
              <w:overflowPunct w:val="0"/>
              <w:autoSpaceDE w:val="0"/>
              <w:autoSpaceDN w:val="0"/>
              <w:adjustRightInd w:val="0"/>
              <w:jc w:val="right"/>
              <w:textAlignment w:val="baseline"/>
              <w:rPr>
                <w:rFonts w:ascii="Arial" w:eastAsia="Times New Roman" w:hAnsi="Arial" w:cs="Arial"/>
                <w:color w:val="auto"/>
                <w:sz w:val="18"/>
                <w:szCs w:val="18"/>
                <w:lang w:val="en-US"/>
              </w:rPr>
            </w:pPr>
          </w:p>
        </w:tc>
        <w:tc>
          <w:tcPr>
            <w:tcW w:w="1296" w:type="dxa"/>
            <w:shd w:val="clear" w:color="auto" w:fill="FAFAFA"/>
            <w:vAlign w:val="bottom"/>
          </w:tcPr>
          <w:p w:rsidR="005A4E44" w:rsidRPr="001B0BB8" w:rsidRDefault="005A4E44" w:rsidP="001B0BB8">
            <w:pPr>
              <w:overflowPunct w:val="0"/>
              <w:autoSpaceDE w:val="0"/>
              <w:autoSpaceDN w:val="0"/>
              <w:adjustRightInd w:val="0"/>
              <w:jc w:val="right"/>
              <w:textAlignment w:val="baseline"/>
              <w:rPr>
                <w:rFonts w:ascii="Arial" w:eastAsia="Times New Roman" w:hAnsi="Arial" w:cs="Arial"/>
                <w:color w:val="auto"/>
                <w:sz w:val="18"/>
                <w:szCs w:val="18"/>
              </w:rPr>
            </w:pPr>
          </w:p>
        </w:tc>
        <w:tc>
          <w:tcPr>
            <w:tcW w:w="1236" w:type="dxa"/>
            <w:vAlign w:val="bottom"/>
          </w:tcPr>
          <w:p w:rsidR="005A4E44" w:rsidRPr="001B0BB8" w:rsidRDefault="005A4E44" w:rsidP="001B0BB8">
            <w:pPr>
              <w:overflowPunct w:val="0"/>
              <w:autoSpaceDE w:val="0"/>
              <w:autoSpaceDN w:val="0"/>
              <w:adjustRightInd w:val="0"/>
              <w:jc w:val="right"/>
              <w:textAlignment w:val="baseline"/>
              <w:rPr>
                <w:rFonts w:ascii="Arial" w:eastAsia="Times New Roman" w:hAnsi="Arial" w:cs="Arial"/>
                <w:color w:val="auto"/>
                <w:sz w:val="18"/>
                <w:szCs w:val="18"/>
              </w:rPr>
            </w:pPr>
          </w:p>
        </w:tc>
      </w:tr>
      <w:tr w:rsidR="001D6188" w:rsidRPr="001B0BB8" w:rsidTr="001B0BB8">
        <w:tc>
          <w:tcPr>
            <w:tcW w:w="4358" w:type="dxa"/>
          </w:tcPr>
          <w:p w:rsidR="001D6188" w:rsidRPr="001B0BB8" w:rsidRDefault="001D6188" w:rsidP="00944B5E">
            <w:pPr>
              <w:overflowPunct w:val="0"/>
              <w:autoSpaceDE w:val="0"/>
              <w:autoSpaceDN w:val="0"/>
              <w:adjustRightInd w:val="0"/>
              <w:ind w:left="-113" w:right="-81"/>
              <w:textAlignment w:val="baseline"/>
              <w:rPr>
                <w:rFonts w:ascii="Arial" w:eastAsia="Times New Roman" w:hAnsi="Arial" w:cs="Arial"/>
                <w:color w:val="auto"/>
                <w:spacing w:val="-4"/>
                <w:sz w:val="18"/>
                <w:szCs w:val="18"/>
              </w:rPr>
            </w:pPr>
            <w:r w:rsidRPr="001B0BB8">
              <w:rPr>
                <w:rFonts w:ascii="Arial" w:eastAsia="Times New Roman" w:hAnsi="Arial" w:cs="Arial"/>
                <w:color w:val="auto"/>
                <w:sz w:val="18"/>
                <w:szCs w:val="18"/>
              </w:rPr>
              <w:t xml:space="preserve">   property that generated rental income</w:t>
            </w:r>
          </w:p>
        </w:tc>
        <w:tc>
          <w:tcPr>
            <w:tcW w:w="1275" w:type="dxa"/>
            <w:tcBorders>
              <w:bottom w:val="single" w:sz="4" w:space="0" w:color="auto"/>
            </w:tcBorders>
            <w:shd w:val="clear" w:color="auto" w:fill="FAFAFA"/>
            <w:vAlign w:val="bottom"/>
          </w:tcPr>
          <w:p w:rsidR="001D6188" w:rsidRPr="001B0BB8" w:rsidRDefault="001D6188" w:rsidP="001B0BB8">
            <w:pPr>
              <w:jc w:val="right"/>
              <w:rPr>
                <w:rFonts w:ascii="Arial" w:eastAsia="Times New Roman" w:hAnsi="Arial" w:cs="Arial"/>
                <w:color w:val="auto"/>
                <w:sz w:val="18"/>
                <w:szCs w:val="18"/>
                <w:lang w:val="en-US"/>
              </w:rPr>
            </w:pPr>
            <w:r w:rsidRPr="001B0BB8">
              <w:rPr>
                <w:rFonts w:ascii="Arial" w:eastAsia="Times New Roman" w:hAnsi="Arial" w:cs="Arial"/>
                <w:color w:val="auto"/>
                <w:sz w:val="18"/>
                <w:szCs w:val="18"/>
                <w:lang w:val="en-US"/>
              </w:rPr>
              <w:t>(</w:t>
            </w:r>
            <w:r w:rsidR="00C12C45" w:rsidRPr="001B0BB8">
              <w:rPr>
                <w:rFonts w:ascii="Arial" w:eastAsia="Times New Roman" w:hAnsi="Arial" w:cs="Arial"/>
                <w:color w:val="auto"/>
                <w:sz w:val="18"/>
                <w:szCs w:val="18"/>
                <w:lang w:val="en-US"/>
              </w:rPr>
              <w:t>3,620,058</w:t>
            </w:r>
            <w:r w:rsidRPr="001B0BB8">
              <w:rPr>
                <w:rFonts w:ascii="Arial" w:eastAsia="Times New Roman" w:hAnsi="Arial" w:cs="Arial"/>
                <w:color w:val="auto"/>
                <w:sz w:val="18"/>
                <w:szCs w:val="18"/>
                <w:lang w:val="en-US"/>
              </w:rPr>
              <w:t>)</w:t>
            </w:r>
          </w:p>
        </w:tc>
        <w:tc>
          <w:tcPr>
            <w:tcW w:w="1296" w:type="dxa"/>
            <w:tcBorders>
              <w:bottom w:val="single" w:sz="4" w:space="0" w:color="auto"/>
            </w:tcBorders>
            <w:vAlign w:val="bottom"/>
          </w:tcPr>
          <w:p w:rsidR="001D6188" w:rsidRPr="001B0BB8" w:rsidRDefault="001D6188" w:rsidP="001B0BB8">
            <w:pPr>
              <w:overflowPunct w:val="0"/>
              <w:autoSpaceDE w:val="0"/>
              <w:autoSpaceDN w:val="0"/>
              <w:adjustRightInd w:val="0"/>
              <w:jc w:val="right"/>
              <w:textAlignment w:val="baseline"/>
              <w:rPr>
                <w:rFonts w:ascii="Arial" w:eastAsia="Times New Roman" w:hAnsi="Arial" w:cs="Arial"/>
                <w:color w:val="auto"/>
                <w:sz w:val="18"/>
                <w:szCs w:val="18"/>
                <w:cs/>
                <w:lang w:val="en-US"/>
              </w:rPr>
            </w:pPr>
            <w:r w:rsidRPr="001B0BB8">
              <w:rPr>
                <w:rFonts w:ascii="Arial" w:eastAsia="Times New Roman" w:hAnsi="Arial" w:cs="Arial"/>
                <w:color w:val="auto"/>
                <w:sz w:val="18"/>
                <w:szCs w:val="18"/>
                <w:lang w:val="en-US"/>
              </w:rPr>
              <w:t>(3,229,832)</w:t>
            </w:r>
          </w:p>
        </w:tc>
        <w:tc>
          <w:tcPr>
            <w:tcW w:w="1296" w:type="dxa"/>
            <w:tcBorders>
              <w:bottom w:val="single" w:sz="4" w:space="0" w:color="auto"/>
            </w:tcBorders>
            <w:shd w:val="clear" w:color="auto" w:fill="FAFAFA"/>
            <w:vAlign w:val="bottom"/>
          </w:tcPr>
          <w:p w:rsidR="001D6188" w:rsidRPr="001B0BB8" w:rsidRDefault="001D6188" w:rsidP="001B0BB8">
            <w:pPr>
              <w:jc w:val="right"/>
              <w:rPr>
                <w:rFonts w:ascii="Arial" w:eastAsia="Times New Roman" w:hAnsi="Arial" w:cs="Arial"/>
                <w:color w:val="auto"/>
                <w:sz w:val="18"/>
                <w:szCs w:val="18"/>
                <w:lang w:val="en-US"/>
              </w:rPr>
            </w:pPr>
            <w:r w:rsidRPr="001B0BB8">
              <w:rPr>
                <w:rFonts w:ascii="Arial" w:eastAsia="Times New Roman" w:hAnsi="Arial" w:cs="Arial"/>
                <w:color w:val="auto"/>
                <w:sz w:val="18"/>
                <w:szCs w:val="18"/>
                <w:lang w:val="en-US"/>
              </w:rPr>
              <w:t>(</w:t>
            </w:r>
            <w:r w:rsidR="00C12C45" w:rsidRPr="001B0BB8">
              <w:rPr>
                <w:rFonts w:ascii="Arial" w:eastAsia="Times New Roman" w:hAnsi="Arial" w:cs="Arial"/>
                <w:color w:val="auto"/>
                <w:sz w:val="18"/>
                <w:szCs w:val="18"/>
                <w:lang w:val="en-US"/>
              </w:rPr>
              <w:t>3,620,058</w:t>
            </w:r>
            <w:r w:rsidRPr="001B0BB8">
              <w:rPr>
                <w:rFonts w:ascii="Arial" w:eastAsia="Times New Roman" w:hAnsi="Arial" w:cs="Arial"/>
                <w:color w:val="auto"/>
                <w:sz w:val="18"/>
                <w:szCs w:val="18"/>
                <w:lang w:val="en-US"/>
              </w:rPr>
              <w:t>)</w:t>
            </w:r>
          </w:p>
        </w:tc>
        <w:tc>
          <w:tcPr>
            <w:tcW w:w="1236" w:type="dxa"/>
            <w:tcBorders>
              <w:bottom w:val="single" w:sz="4" w:space="0" w:color="auto"/>
            </w:tcBorders>
            <w:vAlign w:val="bottom"/>
          </w:tcPr>
          <w:p w:rsidR="001D6188" w:rsidRPr="001B0BB8" w:rsidRDefault="001D6188" w:rsidP="001B0BB8">
            <w:pPr>
              <w:overflowPunct w:val="0"/>
              <w:autoSpaceDE w:val="0"/>
              <w:autoSpaceDN w:val="0"/>
              <w:adjustRightInd w:val="0"/>
              <w:jc w:val="right"/>
              <w:textAlignment w:val="baseline"/>
              <w:rPr>
                <w:rFonts w:ascii="Arial" w:eastAsia="Times New Roman" w:hAnsi="Arial" w:cs="Arial"/>
                <w:color w:val="auto"/>
                <w:sz w:val="18"/>
                <w:szCs w:val="18"/>
              </w:rPr>
            </w:pPr>
            <w:r w:rsidRPr="001B0BB8">
              <w:rPr>
                <w:rFonts w:ascii="Arial" w:eastAsia="Times New Roman" w:hAnsi="Arial" w:cs="Arial"/>
                <w:color w:val="auto"/>
                <w:sz w:val="18"/>
                <w:szCs w:val="18"/>
              </w:rPr>
              <w:t>(3,229,832)</w:t>
            </w:r>
          </w:p>
        </w:tc>
      </w:tr>
      <w:tr w:rsidR="001D6188" w:rsidRPr="001B0BB8" w:rsidTr="006A2079">
        <w:tc>
          <w:tcPr>
            <w:tcW w:w="4358" w:type="dxa"/>
          </w:tcPr>
          <w:p w:rsidR="001D6188" w:rsidRPr="001B0BB8" w:rsidRDefault="001D6188" w:rsidP="00944B5E">
            <w:pPr>
              <w:overflowPunct w:val="0"/>
              <w:autoSpaceDE w:val="0"/>
              <w:autoSpaceDN w:val="0"/>
              <w:adjustRightInd w:val="0"/>
              <w:ind w:left="-113" w:right="-36"/>
              <w:textAlignment w:val="baseline"/>
              <w:rPr>
                <w:rFonts w:ascii="Arial" w:eastAsia="Times New Roman" w:hAnsi="Arial" w:cs="Arial"/>
                <w:color w:val="auto"/>
                <w:sz w:val="18"/>
                <w:szCs w:val="18"/>
              </w:rPr>
            </w:pPr>
          </w:p>
        </w:tc>
        <w:tc>
          <w:tcPr>
            <w:tcW w:w="1275" w:type="dxa"/>
            <w:tcBorders>
              <w:top w:val="single" w:sz="4" w:space="0" w:color="auto"/>
            </w:tcBorders>
            <w:shd w:val="clear" w:color="auto" w:fill="FAFAFA"/>
          </w:tcPr>
          <w:p w:rsidR="001D6188" w:rsidRPr="001B0BB8" w:rsidRDefault="001D6188" w:rsidP="001B0BB8">
            <w:pPr>
              <w:overflowPunct w:val="0"/>
              <w:autoSpaceDE w:val="0"/>
              <w:autoSpaceDN w:val="0"/>
              <w:adjustRightInd w:val="0"/>
              <w:ind w:left="252" w:right="-36" w:hanging="252"/>
              <w:textAlignment w:val="baseline"/>
              <w:rPr>
                <w:rFonts w:ascii="Arial" w:eastAsia="Times New Roman" w:hAnsi="Arial" w:cs="Arial"/>
                <w:color w:val="auto"/>
                <w:sz w:val="18"/>
                <w:szCs w:val="18"/>
              </w:rPr>
            </w:pPr>
          </w:p>
        </w:tc>
        <w:tc>
          <w:tcPr>
            <w:tcW w:w="1296" w:type="dxa"/>
            <w:tcBorders>
              <w:top w:val="single" w:sz="4" w:space="0" w:color="auto"/>
            </w:tcBorders>
          </w:tcPr>
          <w:p w:rsidR="001D6188" w:rsidRPr="001B0BB8" w:rsidRDefault="001D6188" w:rsidP="001B0BB8">
            <w:pPr>
              <w:overflowPunct w:val="0"/>
              <w:autoSpaceDE w:val="0"/>
              <w:autoSpaceDN w:val="0"/>
              <w:adjustRightInd w:val="0"/>
              <w:jc w:val="right"/>
              <w:textAlignment w:val="baseline"/>
              <w:rPr>
                <w:rFonts w:ascii="Arial" w:eastAsia="Times New Roman" w:hAnsi="Arial" w:cs="Arial"/>
                <w:color w:val="auto"/>
                <w:sz w:val="18"/>
                <w:szCs w:val="18"/>
              </w:rPr>
            </w:pPr>
          </w:p>
        </w:tc>
        <w:tc>
          <w:tcPr>
            <w:tcW w:w="1296" w:type="dxa"/>
            <w:tcBorders>
              <w:top w:val="single" w:sz="4" w:space="0" w:color="auto"/>
            </w:tcBorders>
            <w:shd w:val="clear" w:color="auto" w:fill="FAFAFA"/>
          </w:tcPr>
          <w:p w:rsidR="001D6188" w:rsidRPr="001B0BB8" w:rsidRDefault="001D6188" w:rsidP="001B0BB8">
            <w:pPr>
              <w:overflowPunct w:val="0"/>
              <w:autoSpaceDE w:val="0"/>
              <w:autoSpaceDN w:val="0"/>
              <w:adjustRightInd w:val="0"/>
              <w:jc w:val="right"/>
              <w:textAlignment w:val="baseline"/>
              <w:rPr>
                <w:rFonts w:ascii="Arial" w:eastAsia="Times New Roman" w:hAnsi="Arial" w:cs="Arial"/>
                <w:color w:val="auto"/>
                <w:sz w:val="18"/>
                <w:szCs w:val="18"/>
              </w:rPr>
            </w:pPr>
          </w:p>
        </w:tc>
        <w:tc>
          <w:tcPr>
            <w:tcW w:w="1236" w:type="dxa"/>
            <w:tcBorders>
              <w:top w:val="single" w:sz="4" w:space="0" w:color="auto"/>
            </w:tcBorders>
          </w:tcPr>
          <w:p w:rsidR="001D6188" w:rsidRPr="001B0BB8" w:rsidRDefault="001D6188" w:rsidP="001B0BB8">
            <w:pPr>
              <w:overflowPunct w:val="0"/>
              <w:autoSpaceDE w:val="0"/>
              <w:autoSpaceDN w:val="0"/>
              <w:adjustRightInd w:val="0"/>
              <w:jc w:val="right"/>
              <w:textAlignment w:val="baseline"/>
              <w:rPr>
                <w:rFonts w:ascii="Arial" w:eastAsia="Times New Roman" w:hAnsi="Arial" w:cs="Arial"/>
                <w:color w:val="auto"/>
                <w:sz w:val="18"/>
                <w:szCs w:val="18"/>
              </w:rPr>
            </w:pPr>
          </w:p>
        </w:tc>
      </w:tr>
      <w:tr w:rsidR="001D6188" w:rsidRPr="001B0BB8" w:rsidTr="006A2079">
        <w:tc>
          <w:tcPr>
            <w:tcW w:w="4358" w:type="dxa"/>
          </w:tcPr>
          <w:p w:rsidR="001D6188" w:rsidRPr="001B0BB8" w:rsidRDefault="001D6188" w:rsidP="00944B5E">
            <w:pPr>
              <w:overflowPunct w:val="0"/>
              <w:autoSpaceDE w:val="0"/>
              <w:autoSpaceDN w:val="0"/>
              <w:adjustRightInd w:val="0"/>
              <w:ind w:left="-113" w:right="0"/>
              <w:textAlignment w:val="baseline"/>
              <w:rPr>
                <w:rFonts w:ascii="Arial" w:eastAsia="Times New Roman" w:hAnsi="Arial" w:cs="Arial"/>
                <w:color w:val="auto"/>
                <w:sz w:val="18"/>
                <w:szCs w:val="18"/>
              </w:rPr>
            </w:pPr>
          </w:p>
        </w:tc>
        <w:tc>
          <w:tcPr>
            <w:tcW w:w="1275" w:type="dxa"/>
            <w:tcBorders>
              <w:bottom w:val="single" w:sz="4" w:space="0" w:color="auto"/>
            </w:tcBorders>
            <w:shd w:val="clear" w:color="auto" w:fill="FAFAFA"/>
            <w:vAlign w:val="bottom"/>
          </w:tcPr>
          <w:p w:rsidR="001D6188" w:rsidRPr="006A2079" w:rsidRDefault="00C12C45" w:rsidP="006A2079">
            <w:pPr>
              <w:jc w:val="right"/>
              <w:rPr>
                <w:rFonts w:ascii="Arial" w:eastAsia="Times New Roman" w:hAnsi="Arial" w:cs="Arial"/>
                <w:color w:val="auto"/>
                <w:sz w:val="18"/>
                <w:szCs w:val="18"/>
                <w:lang w:val="en-US"/>
              </w:rPr>
            </w:pPr>
            <w:r w:rsidRPr="006A2079">
              <w:rPr>
                <w:rFonts w:ascii="Arial" w:eastAsia="Times New Roman" w:hAnsi="Arial" w:cs="Arial"/>
                <w:color w:val="auto"/>
                <w:sz w:val="18"/>
                <w:szCs w:val="18"/>
                <w:lang w:val="en-US"/>
              </w:rPr>
              <w:t>2,495,849</w:t>
            </w:r>
          </w:p>
        </w:tc>
        <w:tc>
          <w:tcPr>
            <w:tcW w:w="1296" w:type="dxa"/>
            <w:tcBorders>
              <w:bottom w:val="single" w:sz="4" w:space="0" w:color="auto"/>
            </w:tcBorders>
            <w:vAlign w:val="bottom"/>
          </w:tcPr>
          <w:p w:rsidR="001D6188" w:rsidRPr="006A2079" w:rsidRDefault="001D6188" w:rsidP="006A2079">
            <w:pPr>
              <w:jc w:val="right"/>
              <w:rPr>
                <w:rFonts w:ascii="Arial" w:eastAsia="Times New Roman" w:hAnsi="Arial" w:cs="Arial"/>
                <w:color w:val="auto"/>
                <w:sz w:val="18"/>
                <w:szCs w:val="18"/>
                <w:lang w:val="en-US"/>
              </w:rPr>
            </w:pPr>
            <w:r w:rsidRPr="006A2079">
              <w:rPr>
                <w:rFonts w:ascii="Arial" w:eastAsia="Times New Roman" w:hAnsi="Arial" w:cs="Arial"/>
                <w:color w:val="auto"/>
                <w:sz w:val="18"/>
                <w:szCs w:val="18"/>
                <w:lang w:val="en-US"/>
              </w:rPr>
              <w:t>472,357</w:t>
            </w:r>
          </w:p>
        </w:tc>
        <w:tc>
          <w:tcPr>
            <w:tcW w:w="1296" w:type="dxa"/>
            <w:tcBorders>
              <w:bottom w:val="single" w:sz="4" w:space="0" w:color="auto"/>
            </w:tcBorders>
            <w:shd w:val="clear" w:color="auto" w:fill="FAFAFA"/>
            <w:vAlign w:val="bottom"/>
          </w:tcPr>
          <w:p w:rsidR="001D6188" w:rsidRPr="006A2079" w:rsidRDefault="00C12C45" w:rsidP="006A2079">
            <w:pPr>
              <w:jc w:val="right"/>
              <w:rPr>
                <w:rFonts w:ascii="Arial" w:eastAsia="Times New Roman" w:hAnsi="Arial" w:cs="Arial"/>
                <w:color w:val="auto"/>
                <w:sz w:val="18"/>
                <w:szCs w:val="18"/>
                <w:lang w:val="en-US"/>
              </w:rPr>
            </w:pPr>
            <w:r w:rsidRPr="006A2079">
              <w:rPr>
                <w:rFonts w:ascii="Arial" w:eastAsia="Times New Roman" w:hAnsi="Arial" w:cs="Arial"/>
                <w:color w:val="auto"/>
                <w:sz w:val="18"/>
                <w:szCs w:val="18"/>
                <w:lang w:val="en-US"/>
              </w:rPr>
              <w:t>2,495,849</w:t>
            </w:r>
          </w:p>
        </w:tc>
        <w:tc>
          <w:tcPr>
            <w:tcW w:w="1236" w:type="dxa"/>
            <w:tcBorders>
              <w:bottom w:val="single" w:sz="4" w:space="0" w:color="auto"/>
            </w:tcBorders>
            <w:vAlign w:val="bottom"/>
          </w:tcPr>
          <w:p w:rsidR="001D6188" w:rsidRPr="006A2079" w:rsidRDefault="001D6188" w:rsidP="006A2079">
            <w:pPr>
              <w:jc w:val="right"/>
              <w:rPr>
                <w:rFonts w:ascii="Arial" w:eastAsia="Times New Roman" w:hAnsi="Arial" w:cs="Arial"/>
                <w:color w:val="auto"/>
                <w:sz w:val="18"/>
                <w:szCs w:val="18"/>
                <w:lang w:val="en-US"/>
              </w:rPr>
            </w:pPr>
            <w:r w:rsidRPr="006A2079">
              <w:rPr>
                <w:rFonts w:ascii="Arial" w:eastAsia="Times New Roman" w:hAnsi="Arial" w:cs="Arial"/>
                <w:color w:val="auto"/>
                <w:sz w:val="18"/>
                <w:szCs w:val="18"/>
                <w:lang w:val="en-US"/>
              </w:rPr>
              <w:t>472,357</w:t>
            </w:r>
          </w:p>
        </w:tc>
      </w:tr>
    </w:tbl>
    <w:p w:rsidR="00F748A4" w:rsidRPr="00C202BE" w:rsidRDefault="00F748A4" w:rsidP="00944B5E">
      <w:pPr>
        <w:ind w:right="0"/>
        <w:jc w:val="thaiDistribute"/>
        <w:outlineLvl w:val="0"/>
        <w:rPr>
          <w:rFonts w:ascii="Arial" w:hAnsi="Arial" w:cs="Arial"/>
          <w:color w:val="auto"/>
          <w:sz w:val="18"/>
          <w:szCs w:val="18"/>
        </w:rPr>
      </w:pPr>
    </w:p>
    <w:p w:rsidR="00F748A4" w:rsidRPr="00C202BE" w:rsidRDefault="00F748A4" w:rsidP="00F748A4">
      <w:pPr>
        <w:tabs>
          <w:tab w:val="left" w:pos="567"/>
        </w:tabs>
        <w:jc w:val="thaiDistribute"/>
        <w:outlineLvl w:val="0"/>
        <w:rPr>
          <w:rFonts w:ascii="Arial" w:hAnsi="Arial" w:cs="Arial"/>
          <w:color w:val="auto"/>
          <w:spacing w:val="-2"/>
          <w:sz w:val="18"/>
          <w:szCs w:val="18"/>
        </w:rPr>
      </w:pPr>
      <w:r w:rsidRPr="00C202BE">
        <w:rPr>
          <w:rFonts w:ascii="Arial" w:hAnsi="Arial" w:cs="Arial"/>
          <w:color w:val="auto"/>
          <w:spacing w:val="-2"/>
          <w:sz w:val="14"/>
          <w:szCs w:val="14"/>
        </w:rPr>
        <w:br w:type="page"/>
      </w:r>
    </w:p>
    <w:p w:rsidR="00C508B7" w:rsidRPr="00C508B7" w:rsidRDefault="00C508B7" w:rsidP="00826B93">
      <w:pPr>
        <w:ind w:left="540" w:hanging="540"/>
        <w:jc w:val="both"/>
        <w:rPr>
          <w:rFonts w:ascii="Arial" w:hAnsi="Arial" w:cs="Arial"/>
          <w:color w:val="auto"/>
          <w:sz w:val="18"/>
          <w:szCs w:val="18"/>
        </w:rPr>
      </w:pPr>
    </w:p>
    <w:tbl>
      <w:tblPr>
        <w:tblW w:w="0" w:type="auto"/>
        <w:tblInd w:w="108" w:type="dxa"/>
        <w:shd w:val="clear" w:color="auto" w:fill="FFA543"/>
        <w:tblLook w:val="04A0" w:firstRow="1" w:lastRow="0" w:firstColumn="1" w:lastColumn="0" w:noHBand="0" w:noVBand="1"/>
      </w:tblPr>
      <w:tblGrid>
        <w:gridCol w:w="9461"/>
      </w:tblGrid>
      <w:tr w:rsidR="00C508B7" w:rsidRPr="005C6611" w:rsidTr="00780F4E">
        <w:trPr>
          <w:trHeight w:val="386"/>
        </w:trPr>
        <w:tc>
          <w:tcPr>
            <w:tcW w:w="9461" w:type="dxa"/>
            <w:shd w:val="clear" w:color="auto" w:fill="FFA543"/>
            <w:vAlign w:val="center"/>
            <w:hideMark/>
          </w:tcPr>
          <w:p w:rsidR="00C508B7" w:rsidRPr="005C6611" w:rsidRDefault="00C508B7" w:rsidP="003618C6">
            <w:pPr>
              <w:ind w:left="432" w:right="0" w:hanging="432"/>
              <w:jc w:val="both"/>
              <w:rPr>
                <w:rFonts w:ascii="Arial" w:eastAsia="Arial Unicode MS" w:hAnsi="Arial" w:cs="Arial"/>
                <w:b/>
                <w:bCs/>
                <w:color w:val="FFFFFF"/>
                <w:sz w:val="18"/>
                <w:szCs w:val="18"/>
                <w:lang w:val="en-US"/>
              </w:rPr>
            </w:pPr>
            <w:r w:rsidRPr="00C508B7">
              <w:rPr>
                <w:rFonts w:ascii="Arial" w:eastAsia="Arial Unicode MS" w:hAnsi="Arial" w:cs="Arial"/>
                <w:b/>
                <w:bCs/>
                <w:color w:val="FFFFFF"/>
                <w:sz w:val="18"/>
                <w:szCs w:val="18"/>
                <w:lang w:val="en-US"/>
              </w:rPr>
              <w:t>15</w:t>
            </w:r>
            <w:r w:rsidRPr="00C508B7">
              <w:rPr>
                <w:rFonts w:ascii="Arial" w:eastAsia="Arial Unicode MS" w:hAnsi="Arial" w:cs="Arial"/>
                <w:b/>
                <w:bCs/>
                <w:color w:val="FFFFFF"/>
                <w:sz w:val="18"/>
                <w:szCs w:val="18"/>
                <w:lang w:val="en-US"/>
              </w:rPr>
              <w:tab/>
              <w:t>Intangible assets, net</w:t>
            </w:r>
          </w:p>
        </w:tc>
      </w:tr>
    </w:tbl>
    <w:p w:rsidR="00C1443F" w:rsidRPr="00CE2689" w:rsidRDefault="00C1443F" w:rsidP="00F748A4">
      <w:pPr>
        <w:ind w:left="540" w:hanging="540"/>
        <w:jc w:val="both"/>
        <w:rPr>
          <w:rFonts w:ascii="Arial" w:hAnsi="Arial" w:cs="Arial"/>
          <w:color w:val="auto"/>
          <w:sz w:val="16"/>
          <w:szCs w:val="16"/>
        </w:rPr>
      </w:pPr>
    </w:p>
    <w:tbl>
      <w:tblPr>
        <w:tblW w:w="9576" w:type="dxa"/>
        <w:tblLayout w:type="fixed"/>
        <w:tblLook w:val="0000" w:firstRow="0" w:lastRow="0" w:firstColumn="0" w:lastColumn="0" w:noHBand="0" w:noVBand="0"/>
      </w:tblPr>
      <w:tblGrid>
        <w:gridCol w:w="6696"/>
        <w:gridCol w:w="1440"/>
        <w:gridCol w:w="1440"/>
      </w:tblGrid>
      <w:tr w:rsidR="00E1698F" w:rsidRPr="00C508B7" w:rsidTr="00780F4E">
        <w:tc>
          <w:tcPr>
            <w:tcW w:w="6696" w:type="dxa"/>
            <w:tcBorders>
              <w:top w:val="nil"/>
              <w:left w:val="nil"/>
              <w:bottom w:val="nil"/>
              <w:right w:val="nil"/>
            </w:tcBorders>
            <w:vAlign w:val="center"/>
          </w:tcPr>
          <w:p w:rsidR="00E1698F" w:rsidRPr="00C508B7" w:rsidRDefault="00E1698F" w:rsidP="00C508B7">
            <w:pPr>
              <w:ind w:left="27"/>
              <w:jc w:val="thaiDistribute"/>
              <w:rPr>
                <w:rFonts w:ascii="Arial" w:hAnsi="Arial" w:cs="Arial"/>
                <w:color w:val="auto"/>
                <w:sz w:val="18"/>
                <w:szCs w:val="18"/>
              </w:rPr>
            </w:pPr>
          </w:p>
        </w:tc>
        <w:tc>
          <w:tcPr>
            <w:tcW w:w="1440" w:type="dxa"/>
            <w:tcBorders>
              <w:top w:val="single" w:sz="4" w:space="0" w:color="auto"/>
              <w:left w:val="nil"/>
              <w:bottom w:val="single" w:sz="4" w:space="0" w:color="auto"/>
              <w:right w:val="nil"/>
            </w:tcBorders>
            <w:shd w:val="clear" w:color="auto" w:fill="auto"/>
            <w:vAlign w:val="center"/>
          </w:tcPr>
          <w:p w:rsidR="00E1698F" w:rsidRPr="00C508B7" w:rsidRDefault="00E1698F" w:rsidP="00C508B7">
            <w:pPr>
              <w:jc w:val="right"/>
              <w:rPr>
                <w:rFonts w:ascii="Arial" w:eastAsia="Map Symbols" w:hAnsi="Arial" w:cs="Arial"/>
                <w:b/>
                <w:bCs/>
                <w:color w:val="auto"/>
                <w:sz w:val="18"/>
                <w:szCs w:val="18"/>
              </w:rPr>
            </w:pPr>
            <w:r w:rsidRPr="00C508B7">
              <w:rPr>
                <w:rFonts w:ascii="Arial" w:eastAsia="Map Symbols" w:hAnsi="Arial" w:cs="Arial"/>
                <w:b/>
                <w:bCs/>
                <w:color w:val="auto"/>
                <w:sz w:val="18"/>
                <w:szCs w:val="18"/>
              </w:rPr>
              <w:t>Consolidated financial statements</w:t>
            </w:r>
          </w:p>
        </w:tc>
        <w:tc>
          <w:tcPr>
            <w:tcW w:w="1440" w:type="dxa"/>
            <w:tcBorders>
              <w:top w:val="single" w:sz="4" w:space="0" w:color="auto"/>
              <w:left w:val="nil"/>
              <w:bottom w:val="single" w:sz="4" w:space="0" w:color="auto"/>
              <w:right w:val="nil"/>
            </w:tcBorders>
            <w:shd w:val="clear" w:color="auto" w:fill="auto"/>
            <w:vAlign w:val="center"/>
          </w:tcPr>
          <w:p w:rsidR="00E1698F" w:rsidRPr="00C508B7" w:rsidRDefault="00E1698F" w:rsidP="00C508B7">
            <w:pPr>
              <w:jc w:val="right"/>
              <w:rPr>
                <w:rFonts w:ascii="Arial" w:eastAsia="Map Symbols" w:hAnsi="Arial" w:cs="Arial"/>
                <w:b/>
                <w:bCs/>
                <w:color w:val="auto"/>
                <w:sz w:val="18"/>
                <w:szCs w:val="18"/>
              </w:rPr>
            </w:pPr>
            <w:r w:rsidRPr="00C508B7">
              <w:rPr>
                <w:rFonts w:ascii="Arial" w:eastAsia="Map Symbols" w:hAnsi="Arial" w:cs="Arial"/>
                <w:b/>
                <w:bCs/>
                <w:color w:val="auto"/>
                <w:sz w:val="18"/>
                <w:szCs w:val="18"/>
              </w:rPr>
              <w:t>Separate financial statements</w:t>
            </w:r>
          </w:p>
        </w:tc>
      </w:tr>
      <w:tr w:rsidR="00E1698F" w:rsidRPr="00C508B7" w:rsidTr="00780F4E">
        <w:tc>
          <w:tcPr>
            <w:tcW w:w="6696" w:type="dxa"/>
            <w:tcBorders>
              <w:top w:val="nil"/>
              <w:left w:val="nil"/>
              <w:bottom w:val="nil"/>
              <w:right w:val="nil"/>
            </w:tcBorders>
            <w:vAlign w:val="center"/>
          </w:tcPr>
          <w:p w:rsidR="00E1698F" w:rsidRPr="00C508B7" w:rsidRDefault="00E1698F" w:rsidP="00C508B7">
            <w:pPr>
              <w:ind w:left="27"/>
              <w:jc w:val="thaiDistribute"/>
              <w:rPr>
                <w:rFonts w:ascii="Arial" w:hAnsi="Arial" w:cs="Arial"/>
                <w:color w:val="auto"/>
                <w:sz w:val="18"/>
                <w:szCs w:val="18"/>
              </w:rPr>
            </w:pPr>
          </w:p>
        </w:tc>
        <w:tc>
          <w:tcPr>
            <w:tcW w:w="1440" w:type="dxa"/>
            <w:tcBorders>
              <w:top w:val="single" w:sz="4" w:space="0" w:color="auto"/>
              <w:left w:val="nil"/>
              <w:bottom w:val="nil"/>
              <w:right w:val="nil"/>
            </w:tcBorders>
            <w:vAlign w:val="center"/>
          </w:tcPr>
          <w:p w:rsidR="00E1698F" w:rsidRPr="00C508B7" w:rsidRDefault="00E1698F" w:rsidP="00C508B7">
            <w:pPr>
              <w:jc w:val="right"/>
              <w:rPr>
                <w:rFonts w:ascii="Arial" w:eastAsia="Map Symbols" w:hAnsi="Arial" w:cs="Arial"/>
                <w:b/>
                <w:bCs/>
                <w:color w:val="auto"/>
                <w:sz w:val="18"/>
                <w:szCs w:val="18"/>
              </w:rPr>
            </w:pPr>
            <w:r w:rsidRPr="00C508B7">
              <w:rPr>
                <w:rFonts w:ascii="Arial" w:eastAsia="Map Symbols" w:hAnsi="Arial" w:cs="Arial"/>
                <w:b/>
                <w:bCs/>
                <w:color w:val="auto"/>
                <w:sz w:val="18"/>
                <w:szCs w:val="18"/>
              </w:rPr>
              <w:t>Computer</w:t>
            </w:r>
          </w:p>
        </w:tc>
        <w:tc>
          <w:tcPr>
            <w:tcW w:w="1440" w:type="dxa"/>
            <w:tcBorders>
              <w:top w:val="single" w:sz="4" w:space="0" w:color="auto"/>
              <w:left w:val="nil"/>
              <w:bottom w:val="nil"/>
              <w:right w:val="nil"/>
            </w:tcBorders>
            <w:vAlign w:val="center"/>
          </w:tcPr>
          <w:p w:rsidR="00E1698F" w:rsidRPr="00C508B7" w:rsidRDefault="00E1698F" w:rsidP="00C508B7">
            <w:pPr>
              <w:jc w:val="right"/>
              <w:rPr>
                <w:rFonts w:ascii="Arial" w:eastAsia="Map Symbols" w:hAnsi="Arial" w:cs="Arial"/>
                <w:b/>
                <w:bCs/>
                <w:color w:val="auto"/>
                <w:sz w:val="18"/>
                <w:szCs w:val="18"/>
              </w:rPr>
            </w:pPr>
            <w:r w:rsidRPr="00C508B7">
              <w:rPr>
                <w:rFonts w:ascii="Arial" w:eastAsia="Map Symbols" w:hAnsi="Arial" w:cs="Arial"/>
                <w:b/>
                <w:bCs/>
                <w:color w:val="auto"/>
                <w:sz w:val="18"/>
                <w:szCs w:val="18"/>
              </w:rPr>
              <w:t>Computer</w:t>
            </w:r>
          </w:p>
        </w:tc>
      </w:tr>
      <w:tr w:rsidR="00E1698F" w:rsidRPr="00C508B7" w:rsidTr="00780F4E">
        <w:tc>
          <w:tcPr>
            <w:tcW w:w="6696" w:type="dxa"/>
            <w:tcBorders>
              <w:top w:val="nil"/>
              <w:left w:val="nil"/>
              <w:bottom w:val="nil"/>
              <w:right w:val="nil"/>
            </w:tcBorders>
            <w:vAlign w:val="center"/>
          </w:tcPr>
          <w:p w:rsidR="00E1698F" w:rsidRPr="00C508B7" w:rsidRDefault="00E1698F" w:rsidP="00C508B7">
            <w:pPr>
              <w:ind w:left="27"/>
              <w:jc w:val="thaiDistribute"/>
              <w:rPr>
                <w:rFonts w:ascii="Arial" w:hAnsi="Arial" w:cs="Arial"/>
                <w:color w:val="auto"/>
                <w:sz w:val="18"/>
                <w:szCs w:val="18"/>
              </w:rPr>
            </w:pPr>
          </w:p>
        </w:tc>
        <w:tc>
          <w:tcPr>
            <w:tcW w:w="1440" w:type="dxa"/>
            <w:tcBorders>
              <w:top w:val="nil"/>
              <w:left w:val="nil"/>
              <w:right w:val="nil"/>
            </w:tcBorders>
            <w:vAlign w:val="center"/>
          </w:tcPr>
          <w:p w:rsidR="00E1698F" w:rsidRPr="00C508B7" w:rsidRDefault="00E1698F" w:rsidP="00C508B7">
            <w:pPr>
              <w:jc w:val="right"/>
              <w:rPr>
                <w:rFonts w:ascii="Arial" w:eastAsia="Map Symbols" w:hAnsi="Arial" w:cs="Arial"/>
                <w:b/>
                <w:bCs/>
                <w:color w:val="auto"/>
                <w:sz w:val="18"/>
                <w:szCs w:val="18"/>
                <w:cs/>
              </w:rPr>
            </w:pPr>
            <w:r w:rsidRPr="00C508B7">
              <w:rPr>
                <w:rFonts w:ascii="Arial" w:eastAsia="Map Symbols" w:hAnsi="Arial" w:cs="Arial"/>
                <w:b/>
                <w:bCs/>
                <w:color w:val="auto"/>
                <w:sz w:val="18"/>
                <w:szCs w:val="18"/>
              </w:rPr>
              <w:t>software</w:t>
            </w:r>
          </w:p>
        </w:tc>
        <w:tc>
          <w:tcPr>
            <w:tcW w:w="1440" w:type="dxa"/>
            <w:tcBorders>
              <w:top w:val="nil"/>
              <w:left w:val="nil"/>
              <w:right w:val="nil"/>
            </w:tcBorders>
            <w:vAlign w:val="center"/>
          </w:tcPr>
          <w:p w:rsidR="00E1698F" w:rsidRPr="00C508B7" w:rsidRDefault="00E1698F" w:rsidP="00C508B7">
            <w:pPr>
              <w:jc w:val="right"/>
              <w:rPr>
                <w:rFonts w:ascii="Arial" w:eastAsia="Map Symbols" w:hAnsi="Arial" w:cs="Arial"/>
                <w:b/>
                <w:bCs/>
                <w:color w:val="auto"/>
                <w:sz w:val="18"/>
                <w:szCs w:val="18"/>
                <w:cs/>
              </w:rPr>
            </w:pPr>
            <w:r w:rsidRPr="00C508B7">
              <w:rPr>
                <w:rFonts w:ascii="Arial" w:eastAsia="Map Symbols" w:hAnsi="Arial" w:cs="Arial"/>
                <w:b/>
                <w:bCs/>
                <w:color w:val="auto"/>
                <w:sz w:val="18"/>
                <w:szCs w:val="18"/>
              </w:rPr>
              <w:t>software</w:t>
            </w:r>
          </w:p>
        </w:tc>
      </w:tr>
      <w:tr w:rsidR="00E1698F" w:rsidRPr="00C508B7" w:rsidTr="00780F4E">
        <w:tc>
          <w:tcPr>
            <w:tcW w:w="6696" w:type="dxa"/>
            <w:tcBorders>
              <w:top w:val="nil"/>
              <w:left w:val="nil"/>
              <w:bottom w:val="nil"/>
              <w:right w:val="nil"/>
            </w:tcBorders>
            <w:vAlign w:val="center"/>
          </w:tcPr>
          <w:p w:rsidR="00E1698F" w:rsidRPr="00C508B7" w:rsidRDefault="00E1698F" w:rsidP="00C508B7">
            <w:pPr>
              <w:ind w:left="27"/>
              <w:jc w:val="thaiDistribute"/>
              <w:rPr>
                <w:rFonts w:ascii="Arial" w:hAnsi="Arial" w:cs="Arial"/>
                <w:color w:val="auto"/>
                <w:sz w:val="18"/>
                <w:szCs w:val="18"/>
              </w:rPr>
            </w:pPr>
          </w:p>
        </w:tc>
        <w:tc>
          <w:tcPr>
            <w:tcW w:w="1440" w:type="dxa"/>
            <w:tcBorders>
              <w:top w:val="nil"/>
              <w:left w:val="nil"/>
              <w:bottom w:val="single" w:sz="4" w:space="0" w:color="auto"/>
              <w:right w:val="nil"/>
            </w:tcBorders>
            <w:vAlign w:val="center"/>
          </w:tcPr>
          <w:p w:rsidR="00E1698F" w:rsidRPr="00C508B7" w:rsidRDefault="00E1698F" w:rsidP="00C508B7">
            <w:pPr>
              <w:jc w:val="right"/>
              <w:rPr>
                <w:rFonts w:ascii="Arial" w:eastAsia="Map Symbols" w:hAnsi="Arial" w:cs="Arial"/>
                <w:b/>
                <w:bCs/>
                <w:color w:val="auto"/>
                <w:sz w:val="18"/>
                <w:szCs w:val="18"/>
              </w:rPr>
            </w:pPr>
            <w:r w:rsidRPr="00C508B7">
              <w:rPr>
                <w:rFonts w:ascii="Arial" w:eastAsia="Map Symbols" w:hAnsi="Arial" w:cs="Arial"/>
                <w:b/>
                <w:bCs/>
                <w:color w:val="auto"/>
                <w:sz w:val="18"/>
                <w:szCs w:val="18"/>
              </w:rPr>
              <w:t>Baht</w:t>
            </w:r>
          </w:p>
        </w:tc>
        <w:tc>
          <w:tcPr>
            <w:tcW w:w="1440" w:type="dxa"/>
            <w:tcBorders>
              <w:top w:val="nil"/>
              <w:left w:val="nil"/>
              <w:bottom w:val="single" w:sz="4" w:space="0" w:color="auto"/>
              <w:right w:val="nil"/>
            </w:tcBorders>
            <w:vAlign w:val="center"/>
          </w:tcPr>
          <w:p w:rsidR="00E1698F" w:rsidRPr="00C508B7" w:rsidRDefault="00E1698F" w:rsidP="00C508B7">
            <w:pPr>
              <w:jc w:val="right"/>
              <w:rPr>
                <w:rFonts w:ascii="Arial" w:eastAsia="Map Symbols" w:hAnsi="Arial" w:cs="Arial"/>
                <w:b/>
                <w:bCs/>
                <w:color w:val="auto"/>
                <w:sz w:val="18"/>
                <w:szCs w:val="18"/>
              </w:rPr>
            </w:pPr>
            <w:r w:rsidRPr="00C508B7">
              <w:rPr>
                <w:rFonts w:ascii="Arial" w:eastAsia="Map Symbols" w:hAnsi="Arial" w:cs="Arial"/>
                <w:b/>
                <w:bCs/>
                <w:color w:val="auto"/>
                <w:sz w:val="18"/>
                <w:szCs w:val="18"/>
              </w:rPr>
              <w:t>Baht</w:t>
            </w:r>
          </w:p>
        </w:tc>
      </w:tr>
      <w:tr w:rsidR="00E1698F" w:rsidRPr="00C508B7" w:rsidTr="00780F4E">
        <w:tc>
          <w:tcPr>
            <w:tcW w:w="6696" w:type="dxa"/>
            <w:tcBorders>
              <w:top w:val="nil"/>
              <w:left w:val="nil"/>
              <w:bottom w:val="nil"/>
              <w:right w:val="nil"/>
            </w:tcBorders>
            <w:vAlign w:val="center"/>
          </w:tcPr>
          <w:p w:rsidR="00E1698F" w:rsidRPr="00C508B7" w:rsidRDefault="00E1698F" w:rsidP="00C508B7">
            <w:pPr>
              <w:ind w:left="27"/>
              <w:jc w:val="thaiDistribute"/>
              <w:rPr>
                <w:rFonts w:ascii="Arial" w:hAnsi="Arial" w:cs="Arial"/>
                <w:b/>
                <w:bCs/>
                <w:color w:val="auto"/>
                <w:sz w:val="18"/>
                <w:szCs w:val="18"/>
              </w:rPr>
            </w:pPr>
            <w:r w:rsidRPr="00C508B7">
              <w:rPr>
                <w:rFonts w:ascii="Arial" w:hAnsi="Arial" w:cs="Arial"/>
                <w:b/>
                <w:bCs/>
                <w:color w:val="auto"/>
                <w:sz w:val="18"/>
                <w:szCs w:val="18"/>
              </w:rPr>
              <w:t>As at 1 January 2018</w:t>
            </w:r>
          </w:p>
        </w:tc>
        <w:tc>
          <w:tcPr>
            <w:tcW w:w="1440" w:type="dxa"/>
            <w:tcBorders>
              <w:top w:val="single" w:sz="4" w:space="0" w:color="auto"/>
              <w:left w:val="nil"/>
              <w:bottom w:val="nil"/>
              <w:right w:val="nil"/>
            </w:tcBorders>
            <w:vAlign w:val="center"/>
          </w:tcPr>
          <w:p w:rsidR="00E1698F" w:rsidRPr="00C508B7" w:rsidRDefault="00E1698F" w:rsidP="00C508B7">
            <w:pPr>
              <w:jc w:val="right"/>
              <w:rPr>
                <w:rFonts w:ascii="Arial" w:hAnsi="Arial" w:cs="Arial"/>
                <w:color w:val="auto"/>
                <w:sz w:val="18"/>
                <w:szCs w:val="18"/>
              </w:rPr>
            </w:pPr>
          </w:p>
        </w:tc>
        <w:tc>
          <w:tcPr>
            <w:tcW w:w="1440" w:type="dxa"/>
            <w:tcBorders>
              <w:top w:val="single" w:sz="4" w:space="0" w:color="auto"/>
              <w:left w:val="nil"/>
              <w:bottom w:val="nil"/>
              <w:right w:val="nil"/>
            </w:tcBorders>
            <w:vAlign w:val="center"/>
          </w:tcPr>
          <w:p w:rsidR="00E1698F" w:rsidRPr="00C508B7" w:rsidRDefault="00E1698F" w:rsidP="00C508B7">
            <w:pPr>
              <w:jc w:val="right"/>
              <w:rPr>
                <w:rFonts w:ascii="Arial" w:hAnsi="Arial" w:cs="Arial"/>
                <w:color w:val="auto"/>
                <w:sz w:val="18"/>
                <w:szCs w:val="18"/>
              </w:rPr>
            </w:pPr>
          </w:p>
        </w:tc>
      </w:tr>
      <w:tr w:rsidR="00E1698F" w:rsidRPr="00C508B7" w:rsidTr="00780F4E">
        <w:tc>
          <w:tcPr>
            <w:tcW w:w="6696" w:type="dxa"/>
            <w:tcBorders>
              <w:top w:val="nil"/>
              <w:left w:val="nil"/>
              <w:bottom w:val="nil"/>
              <w:right w:val="nil"/>
            </w:tcBorders>
            <w:vAlign w:val="center"/>
          </w:tcPr>
          <w:p w:rsidR="00E1698F" w:rsidRPr="00C508B7" w:rsidRDefault="00E1698F" w:rsidP="00C508B7">
            <w:pPr>
              <w:ind w:left="27"/>
              <w:jc w:val="thaiDistribute"/>
              <w:rPr>
                <w:rFonts w:ascii="Arial" w:hAnsi="Arial" w:cs="Arial"/>
                <w:color w:val="auto"/>
                <w:sz w:val="18"/>
                <w:szCs w:val="18"/>
              </w:rPr>
            </w:pPr>
            <w:r w:rsidRPr="00C508B7">
              <w:rPr>
                <w:rFonts w:ascii="Arial" w:hAnsi="Arial" w:cs="Arial"/>
                <w:color w:val="auto"/>
                <w:sz w:val="18"/>
                <w:szCs w:val="18"/>
              </w:rPr>
              <w:t>Cost</w:t>
            </w:r>
          </w:p>
        </w:tc>
        <w:tc>
          <w:tcPr>
            <w:tcW w:w="1440" w:type="dxa"/>
            <w:tcBorders>
              <w:top w:val="nil"/>
              <w:left w:val="nil"/>
              <w:right w:val="nil"/>
            </w:tcBorders>
            <w:vAlign w:val="center"/>
          </w:tcPr>
          <w:p w:rsidR="00E1698F" w:rsidRPr="00C508B7" w:rsidRDefault="00E1698F" w:rsidP="00C508B7">
            <w:pPr>
              <w:jc w:val="right"/>
              <w:rPr>
                <w:rFonts w:ascii="Arial" w:hAnsi="Arial" w:cs="Arial"/>
                <w:color w:val="auto"/>
                <w:sz w:val="18"/>
                <w:szCs w:val="18"/>
              </w:rPr>
            </w:pPr>
            <w:r w:rsidRPr="00C508B7">
              <w:rPr>
                <w:rFonts w:ascii="Arial" w:hAnsi="Arial" w:cs="Arial"/>
                <w:color w:val="auto"/>
                <w:sz w:val="18"/>
                <w:szCs w:val="18"/>
              </w:rPr>
              <w:t>2,459,604</w:t>
            </w:r>
          </w:p>
        </w:tc>
        <w:tc>
          <w:tcPr>
            <w:tcW w:w="1440" w:type="dxa"/>
            <w:tcBorders>
              <w:top w:val="nil"/>
              <w:left w:val="nil"/>
              <w:right w:val="nil"/>
            </w:tcBorders>
            <w:vAlign w:val="center"/>
          </w:tcPr>
          <w:p w:rsidR="00E1698F" w:rsidRPr="00C508B7" w:rsidRDefault="00E1698F" w:rsidP="00C508B7">
            <w:pPr>
              <w:jc w:val="right"/>
              <w:rPr>
                <w:rFonts w:ascii="Arial" w:hAnsi="Arial" w:cs="Arial"/>
                <w:color w:val="auto"/>
                <w:sz w:val="18"/>
                <w:szCs w:val="18"/>
              </w:rPr>
            </w:pPr>
            <w:r w:rsidRPr="00C508B7">
              <w:rPr>
                <w:rFonts w:ascii="Arial" w:hAnsi="Arial" w:cs="Arial"/>
                <w:color w:val="auto"/>
                <w:sz w:val="18"/>
                <w:szCs w:val="18"/>
              </w:rPr>
              <w:t>2,434,703</w:t>
            </w:r>
          </w:p>
        </w:tc>
      </w:tr>
      <w:tr w:rsidR="00E1698F" w:rsidRPr="00C508B7" w:rsidTr="00780F4E">
        <w:tc>
          <w:tcPr>
            <w:tcW w:w="6696" w:type="dxa"/>
            <w:tcBorders>
              <w:top w:val="nil"/>
              <w:left w:val="nil"/>
              <w:bottom w:val="nil"/>
              <w:right w:val="nil"/>
            </w:tcBorders>
            <w:vAlign w:val="center"/>
          </w:tcPr>
          <w:p w:rsidR="00E1698F" w:rsidRPr="00C508B7" w:rsidRDefault="00E1698F" w:rsidP="00C508B7">
            <w:pPr>
              <w:ind w:left="27"/>
              <w:jc w:val="thaiDistribute"/>
              <w:rPr>
                <w:rFonts w:ascii="Arial" w:hAnsi="Arial" w:cs="Arial"/>
                <w:color w:val="auto"/>
                <w:sz w:val="18"/>
                <w:szCs w:val="18"/>
                <w:cs/>
              </w:rPr>
            </w:pPr>
            <w:r w:rsidRPr="00C508B7">
              <w:rPr>
                <w:rFonts w:ascii="Arial" w:hAnsi="Arial" w:cs="Arial"/>
                <w:color w:val="auto"/>
                <w:sz w:val="18"/>
                <w:szCs w:val="18"/>
                <w:u w:val="single"/>
              </w:rPr>
              <w:t>Less</w:t>
            </w:r>
            <w:r w:rsidRPr="00C508B7">
              <w:rPr>
                <w:rFonts w:ascii="Arial" w:hAnsi="Arial" w:cs="Arial"/>
                <w:color w:val="auto"/>
                <w:sz w:val="18"/>
                <w:szCs w:val="18"/>
              </w:rPr>
              <w:t xml:space="preserve"> Accumulated amortisation</w:t>
            </w:r>
          </w:p>
        </w:tc>
        <w:tc>
          <w:tcPr>
            <w:tcW w:w="1440" w:type="dxa"/>
            <w:tcBorders>
              <w:top w:val="nil"/>
              <w:left w:val="nil"/>
              <w:bottom w:val="single" w:sz="4" w:space="0" w:color="auto"/>
              <w:right w:val="nil"/>
            </w:tcBorders>
            <w:vAlign w:val="center"/>
          </w:tcPr>
          <w:p w:rsidR="00E1698F" w:rsidRPr="00C508B7" w:rsidRDefault="00E1698F" w:rsidP="00C508B7">
            <w:pPr>
              <w:jc w:val="right"/>
              <w:rPr>
                <w:rFonts w:ascii="Arial" w:hAnsi="Arial" w:cs="Arial"/>
                <w:color w:val="auto"/>
                <w:sz w:val="18"/>
                <w:szCs w:val="18"/>
              </w:rPr>
            </w:pPr>
            <w:r w:rsidRPr="00C508B7">
              <w:rPr>
                <w:rFonts w:ascii="Arial" w:hAnsi="Arial" w:cs="Arial"/>
                <w:color w:val="auto"/>
                <w:sz w:val="18"/>
                <w:szCs w:val="18"/>
              </w:rPr>
              <w:t>(2,252,037)</w:t>
            </w:r>
          </w:p>
        </w:tc>
        <w:tc>
          <w:tcPr>
            <w:tcW w:w="1440" w:type="dxa"/>
            <w:tcBorders>
              <w:top w:val="nil"/>
              <w:left w:val="nil"/>
              <w:bottom w:val="single" w:sz="4" w:space="0" w:color="auto"/>
              <w:right w:val="nil"/>
            </w:tcBorders>
            <w:vAlign w:val="center"/>
          </w:tcPr>
          <w:p w:rsidR="00E1698F" w:rsidRPr="00C508B7" w:rsidRDefault="00E1698F" w:rsidP="00C508B7">
            <w:pPr>
              <w:jc w:val="right"/>
              <w:rPr>
                <w:rFonts w:ascii="Arial" w:hAnsi="Arial" w:cs="Arial"/>
                <w:color w:val="auto"/>
                <w:sz w:val="18"/>
                <w:szCs w:val="18"/>
              </w:rPr>
            </w:pPr>
            <w:r w:rsidRPr="00C508B7">
              <w:rPr>
                <w:rFonts w:ascii="Arial" w:hAnsi="Arial" w:cs="Arial"/>
                <w:color w:val="auto"/>
                <w:sz w:val="18"/>
                <w:szCs w:val="18"/>
              </w:rPr>
              <w:t>(2,232,350)</w:t>
            </w:r>
          </w:p>
        </w:tc>
      </w:tr>
      <w:tr w:rsidR="00E1698F" w:rsidRPr="00CE2689" w:rsidTr="00780F4E">
        <w:tc>
          <w:tcPr>
            <w:tcW w:w="6696" w:type="dxa"/>
            <w:tcBorders>
              <w:top w:val="nil"/>
              <w:left w:val="nil"/>
              <w:bottom w:val="nil"/>
              <w:right w:val="nil"/>
            </w:tcBorders>
            <w:vAlign w:val="center"/>
          </w:tcPr>
          <w:p w:rsidR="00E1698F" w:rsidRPr="00CE2689" w:rsidRDefault="00E1698F" w:rsidP="00C508B7">
            <w:pPr>
              <w:ind w:left="27"/>
              <w:jc w:val="thaiDistribute"/>
              <w:rPr>
                <w:rFonts w:ascii="Arial" w:hAnsi="Arial" w:cs="Arial"/>
                <w:color w:val="auto"/>
                <w:sz w:val="12"/>
                <w:szCs w:val="12"/>
              </w:rPr>
            </w:pPr>
          </w:p>
        </w:tc>
        <w:tc>
          <w:tcPr>
            <w:tcW w:w="1440" w:type="dxa"/>
            <w:tcBorders>
              <w:top w:val="single" w:sz="4" w:space="0" w:color="auto"/>
              <w:left w:val="nil"/>
              <w:right w:val="nil"/>
            </w:tcBorders>
            <w:vAlign w:val="center"/>
          </w:tcPr>
          <w:p w:rsidR="00E1698F" w:rsidRPr="00CE2689" w:rsidRDefault="00E1698F" w:rsidP="00C508B7">
            <w:pPr>
              <w:jc w:val="right"/>
              <w:rPr>
                <w:rFonts w:ascii="Arial" w:hAnsi="Arial" w:cs="Arial"/>
                <w:color w:val="auto"/>
                <w:sz w:val="12"/>
                <w:szCs w:val="12"/>
              </w:rPr>
            </w:pPr>
          </w:p>
        </w:tc>
        <w:tc>
          <w:tcPr>
            <w:tcW w:w="1440" w:type="dxa"/>
            <w:tcBorders>
              <w:top w:val="single" w:sz="4" w:space="0" w:color="auto"/>
              <w:left w:val="nil"/>
              <w:right w:val="nil"/>
            </w:tcBorders>
            <w:vAlign w:val="center"/>
          </w:tcPr>
          <w:p w:rsidR="00E1698F" w:rsidRPr="00CE2689" w:rsidRDefault="00E1698F" w:rsidP="00C508B7">
            <w:pPr>
              <w:jc w:val="right"/>
              <w:rPr>
                <w:rFonts w:ascii="Arial" w:hAnsi="Arial" w:cs="Arial"/>
                <w:color w:val="auto"/>
                <w:sz w:val="12"/>
                <w:szCs w:val="12"/>
              </w:rPr>
            </w:pPr>
          </w:p>
        </w:tc>
      </w:tr>
      <w:tr w:rsidR="00E1698F" w:rsidRPr="00C508B7" w:rsidTr="00780F4E">
        <w:tc>
          <w:tcPr>
            <w:tcW w:w="6696" w:type="dxa"/>
            <w:tcBorders>
              <w:top w:val="nil"/>
              <w:left w:val="nil"/>
              <w:bottom w:val="nil"/>
              <w:right w:val="nil"/>
            </w:tcBorders>
            <w:vAlign w:val="center"/>
          </w:tcPr>
          <w:p w:rsidR="00E1698F" w:rsidRPr="00C508B7" w:rsidRDefault="00E1698F" w:rsidP="00C508B7">
            <w:pPr>
              <w:ind w:left="27"/>
              <w:jc w:val="thaiDistribute"/>
              <w:rPr>
                <w:rFonts w:ascii="Arial" w:hAnsi="Arial" w:cs="Arial"/>
                <w:color w:val="auto"/>
                <w:sz w:val="18"/>
                <w:szCs w:val="18"/>
              </w:rPr>
            </w:pPr>
            <w:r w:rsidRPr="00C508B7">
              <w:rPr>
                <w:rFonts w:ascii="Arial" w:hAnsi="Arial" w:cs="Arial"/>
                <w:b/>
                <w:bCs/>
                <w:color w:val="auto"/>
                <w:sz w:val="18"/>
                <w:szCs w:val="18"/>
              </w:rPr>
              <w:t>Net book amount</w:t>
            </w:r>
          </w:p>
        </w:tc>
        <w:tc>
          <w:tcPr>
            <w:tcW w:w="1440" w:type="dxa"/>
            <w:tcBorders>
              <w:top w:val="nil"/>
              <w:left w:val="nil"/>
              <w:bottom w:val="single" w:sz="4" w:space="0" w:color="auto"/>
              <w:right w:val="nil"/>
            </w:tcBorders>
            <w:vAlign w:val="center"/>
          </w:tcPr>
          <w:p w:rsidR="00E1698F" w:rsidRPr="00C508B7" w:rsidRDefault="00E1698F" w:rsidP="00C508B7">
            <w:pPr>
              <w:jc w:val="right"/>
              <w:rPr>
                <w:rFonts w:ascii="Arial" w:hAnsi="Arial" w:cs="Arial"/>
                <w:color w:val="auto"/>
                <w:sz w:val="18"/>
                <w:szCs w:val="18"/>
              </w:rPr>
            </w:pPr>
            <w:r w:rsidRPr="00C508B7">
              <w:rPr>
                <w:rFonts w:ascii="Arial" w:hAnsi="Arial" w:cs="Arial"/>
                <w:color w:val="auto"/>
                <w:sz w:val="18"/>
                <w:szCs w:val="18"/>
              </w:rPr>
              <w:t>207,567</w:t>
            </w:r>
          </w:p>
        </w:tc>
        <w:tc>
          <w:tcPr>
            <w:tcW w:w="1440" w:type="dxa"/>
            <w:tcBorders>
              <w:top w:val="nil"/>
              <w:left w:val="nil"/>
              <w:bottom w:val="single" w:sz="4" w:space="0" w:color="auto"/>
              <w:right w:val="nil"/>
            </w:tcBorders>
            <w:vAlign w:val="center"/>
          </w:tcPr>
          <w:p w:rsidR="00E1698F" w:rsidRPr="00C508B7" w:rsidRDefault="00E1698F" w:rsidP="00C508B7">
            <w:pPr>
              <w:jc w:val="right"/>
              <w:rPr>
                <w:rFonts w:ascii="Arial" w:hAnsi="Arial" w:cs="Arial"/>
                <w:color w:val="auto"/>
                <w:sz w:val="18"/>
                <w:szCs w:val="18"/>
              </w:rPr>
            </w:pPr>
            <w:r w:rsidRPr="00C508B7">
              <w:rPr>
                <w:rFonts w:ascii="Arial" w:hAnsi="Arial" w:cs="Arial"/>
                <w:color w:val="auto"/>
                <w:sz w:val="18"/>
                <w:szCs w:val="18"/>
              </w:rPr>
              <w:fldChar w:fldCharType="begin"/>
            </w:r>
            <w:r w:rsidRPr="00C508B7">
              <w:rPr>
                <w:rFonts w:ascii="Arial" w:hAnsi="Arial" w:cs="Arial"/>
                <w:color w:val="auto"/>
                <w:sz w:val="18"/>
                <w:szCs w:val="18"/>
              </w:rPr>
              <w:instrText xml:space="preserve"> =SUM(ABOVE) </w:instrText>
            </w:r>
            <w:r w:rsidRPr="00C508B7">
              <w:rPr>
                <w:rFonts w:ascii="Arial" w:hAnsi="Arial" w:cs="Arial"/>
                <w:color w:val="auto"/>
                <w:sz w:val="18"/>
                <w:szCs w:val="18"/>
              </w:rPr>
              <w:fldChar w:fldCharType="separate"/>
            </w:r>
            <w:r w:rsidRPr="00C508B7">
              <w:rPr>
                <w:rFonts w:ascii="Arial" w:hAnsi="Arial" w:cs="Arial"/>
                <w:noProof/>
                <w:color w:val="auto"/>
                <w:sz w:val="18"/>
                <w:szCs w:val="18"/>
              </w:rPr>
              <w:t>202,353</w:t>
            </w:r>
            <w:r w:rsidRPr="00C508B7">
              <w:rPr>
                <w:rFonts w:ascii="Arial" w:hAnsi="Arial" w:cs="Arial"/>
                <w:color w:val="auto"/>
                <w:sz w:val="18"/>
                <w:szCs w:val="18"/>
              </w:rPr>
              <w:fldChar w:fldCharType="end"/>
            </w:r>
          </w:p>
        </w:tc>
      </w:tr>
      <w:tr w:rsidR="00E1698F" w:rsidRPr="00C508B7" w:rsidTr="00780F4E">
        <w:tc>
          <w:tcPr>
            <w:tcW w:w="6696" w:type="dxa"/>
            <w:tcBorders>
              <w:top w:val="nil"/>
              <w:left w:val="nil"/>
              <w:bottom w:val="nil"/>
              <w:right w:val="nil"/>
            </w:tcBorders>
            <w:vAlign w:val="center"/>
          </w:tcPr>
          <w:p w:rsidR="00E1698F" w:rsidRPr="00C508B7" w:rsidRDefault="00E1698F" w:rsidP="00C508B7">
            <w:pPr>
              <w:ind w:left="27"/>
              <w:jc w:val="thaiDistribute"/>
              <w:rPr>
                <w:rFonts w:ascii="Arial" w:hAnsi="Arial" w:cs="Arial"/>
                <w:color w:val="auto"/>
                <w:sz w:val="18"/>
                <w:szCs w:val="18"/>
                <w:cs/>
              </w:rPr>
            </w:pPr>
          </w:p>
        </w:tc>
        <w:tc>
          <w:tcPr>
            <w:tcW w:w="1440" w:type="dxa"/>
            <w:tcBorders>
              <w:top w:val="single" w:sz="4" w:space="0" w:color="auto"/>
              <w:left w:val="nil"/>
              <w:bottom w:val="nil"/>
              <w:right w:val="nil"/>
            </w:tcBorders>
            <w:vAlign w:val="center"/>
          </w:tcPr>
          <w:p w:rsidR="00E1698F" w:rsidRPr="00C508B7" w:rsidRDefault="00E1698F" w:rsidP="00C508B7">
            <w:pPr>
              <w:jc w:val="right"/>
              <w:rPr>
                <w:rFonts w:ascii="Arial" w:hAnsi="Arial" w:cs="Arial"/>
                <w:color w:val="auto"/>
                <w:sz w:val="18"/>
                <w:szCs w:val="18"/>
              </w:rPr>
            </w:pPr>
          </w:p>
        </w:tc>
        <w:tc>
          <w:tcPr>
            <w:tcW w:w="1440" w:type="dxa"/>
            <w:tcBorders>
              <w:top w:val="single" w:sz="4" w:space="0" w:color="auto"/>
              <w:left w:val="nil"/>
              <w:bottom w:val="nil"/>
              <w:right w:val="nil"/>
            </w:tcBorders>
            <w:vAlign w:val="center"/>
          </w:tcPr>
          <w:p w:rsidR="00E1698F" w:rsidRPr="00C508B7" w:rsidRDefault="00E1698F" w:rsidP="00C508B7">
            <w:pPr>
              <w:jc w:val="right"/>
              <w:rPr>
                <w:rFonts w:ascii="Arial" w:hAnsi="Arial" w:cs="Arial"/>
                <w:color w:val="auto"/>
                <w:sz w:val="18"/>
                <w:szCs w:val="18"/>
              </w:rPr>
            </w:pPr>
          </w:p>
        </w:tc>
      </w:tr>
      <w:tr w:rsidR="00E1698F" w:rsidRPr="00C508B7" w:rsidTr="00780F4E">
        <w:tc>
          <w:tcPr>
            <w:tcW w:w="6696" w:type="dxa"/>
            <w:tcBorders>
              <w:top w:val="nil"/>
              <w:left w:val="nil"/>
              <w:bottom w:val="nil"/>
              <w:right w:val="nil"/>
            </w:tcBorders>
            <w:vAlign w:val="center"/>
          </w:tcPr>
          <w:p w:rsidR="00E1698F" w:rsidRPr="00C508B7" w:rsidRDefault="00E1698F" w:rsidP="00C508B7">
            <w:pPr>
              <w:ind w:left="27"/>
              <w:jc w:val="thaiDistribute"/>
              <w:rPr>
                <w:rFonts w:ascii="Arial" w:hAnsi="Arial" w:cs="Arial"/>
                <w:b/>
                <w:bCs/>
                <w:color w:val="auto"/>
                <w:sz w:val="18"/>
                <w:szCs w:val="18"/>
              </w:rPr>
            </w:pPr>
            <w:r w:rsidRPr="00C508B7">
              <w:rPr>
                <w:rFonts w:ascii="Arial" w:hAnsi="Arial" w:cs="Arial"/>
                <w:b/>
                <w:bCs/>
                <w:color w:val="auto"/>
                <w:sz w:val="18"/>
                <w:szCs w:val="18"/>
              </w:rPr>
              <w:t>For the year ended 31 December 2018</w:t>
            </w:r>
          </w:p>
        </w:tc>
        <w:tc>
          <w:tcPr>
            <w:tcW w:w="1440" w:type="dxa"/>
            <w:tcBorders>
              <w:top w:val="nil"/>
              <w:left w:val="nil"/>
              <w:bottom w:val="nil"/>
              <w:right w:val="nil"/>
            </w:tcBorders>
            <w:vAlign w:val="center"/>
          </w:tcPr>
          <w:p w:rsidR="00E1698F" w:rsidRPr="00C508B7" w:rsidRDefault="00E1698F" w:rsidP="00C508B7">
            <w:pPr>
              <w:jc w:val="right"/>
              <w:rPr>
                <w:rFonts w:ascii="Arial" w:hAnsi="Arial" w:cs="Arial"/>
                <w:color w:val="auto"/>
                <w:sz w:val="18"/>
                <w:szCs w:val="18"/>
              </w:rPr>
            </w:pPr>
          </w:p>
        </w:tc>
        <w:tc>
          <w:tcPr>
            <w:tcW w:w="1440" w:type="dxa"/>
            <w:tcBorders>
              <w:top w:val="nil"/>
              <w:left w:val="nil"/>
              <w:bottom w:val="nil"/>
              <w:right w:val="nil"/>
            </w:tcBorders>
            <w:vAlign w:val="center"/>
          </w:tcPr>
          <w:p w:rsidR="00E1698F" w:rsidRPr="00C508B7" w:rsidRDefault="00E1698F" w:rsidP="00C508B7">
            <w:pPr>
              <w:jc w:val="right"/>
              <w:rPr>
                <w:rFonts w:ascii="Arial" w:hAnsi="Arial" w:cs="Arial"/>
                <w:color w:val="auto"/>
                <w:sz w:val="18"/>
                <w:szCs w:val="18"/>
              </w:rPr>
            </w:pPr>
          </w:p>
        </w:tc>
      </w:tr>
      <w:tr w:rsidR="00E1698F" w:rsidRPr="00C508B7" w:rsidTr="00780F4E">
        <w:tc>
          <w:tcPr>
            <w:tcW w:w="6696" w:type="dxa"/>
            <w:tcBorders>
              <w:top w:val="nil"/>
              <w:left w:val="nil"/>
              <w:bottom w:val="nil"/>
              <w:right w:val="nil"/>
            </w:tcBorders>
            <w:vAlign w:val="center"/>
          </w:tcPr>
          <w:p w:rsidR="00E1698F" w:rsidRPr="00C508B7" w:rsidRDefault="00E1698F" w:rsidP="00C508B7">
            <w:pPr>
              <w:ind w:left="27"/>
              <w:jc w:val="thaiDistribute"/>
              <w:rPr>
                <w:rFonts w:ascii="Arial" w:hAnsi="Arial" w:cs="Arial"/>
                <w:color w:val="auto"/>
                <w:sz w:val="18"/>
                <w:szCs w:val="18"/>
              </w:rPr>
            </w:pPr>
            <w:r w:rsidRPr="00C508B7">
              <w:rPr>
                <w:rFonts w:ascii="Arial" w:hAnsi="Arial" w:cs="Arial"/>
                <w:color w:val="auto"/>
                <w:sz w:val="18"/>
                <w:szCs w:val="18"/>
              </w:rPr>
              <w:t>Opening net book amount</w:t>
            </w:r>
          </w:p>
        </w:tc>
        <w:tc>
          <w:tcPr>
            <w:tcW w:w="1440" w:type="dxa"/>
            <w:tcBorders>
              <w:top w:val="nil"/>
              <w:left w:val="nil"/>
              <w:bottom w:val="nil"/>
              <w:right w:val="nil"/>
            </w:tcBorders>
            <w:vAlign w:val="center"/>
          </w:tcPr>
          <w:p w:rsidR="00E1698F" w:rsidRPr="00C508B7" w:rsidRDefault="00E1698F" w:rsidP="00C508B7">
            <w:pPr>
              <w:jc w:val="right"/>
              <w:rPr>
                <w:rFonts w:ascii="Arial" w:hAnsi="Arial" w:cs="Arial"/>
                <w:color w:val="auto"/>
                <w:sz w:val="18"/>
                <w:szCs w:val="18"/>
              </w:rPr>
            </w:pPr>
            <w:r w:rsidRPr="00C508B7">
              <w:rPr>
                <w:rFonts w:ascii="Arial" w:hAnsi="Arial" w:cs="Arial"/>
                <w:color w:val="auto"/>
                <w:sz w:val="18"/>
                <w:szCs w:val="18"/>
              </w:rPr>
              <w:t>207,567</w:t>
            </w:r>
          </w:p>
        </w:tc>
        <w:tc>
          <w:tcPr>
            <w:tcW w:w="1440" w:type="dxa"/>
            <w:tcBorders>
              <w:top w:val="nil"/>
              <w:left w:val="nil"/>
              <w:bottom w:val="nil"/>
              <w:right w:val="nil"/>
            </w:tcBorders>
            <w:vAlign w:val="center"/>
          </w:tcPr>
          <w:p w:rsidR="00E1698F" w:rsidRPr="00C508B7" w:rsidRDefault="00E1698F" w:rsidP="00C508B7">
            <w:pPr>
              <w:jc w:val="right"/>
              <w:rPr>
                <w:rFonts w:ascii="Arial" w:hAnsi="Arial" w:cs="Arial"/>
                <w:color w:val="auto"/>
                <w:sz w:val="18"/>
                <w:szCs w:val="18"/>
              </w:rPr>
            </w:pPr>
            <w:r w:rsidRPr="00C508B7">
              <w:rPr>
                <w:rFonts w:ascii="Arial" w:hAnsi="Arial" w:cs="Arial"/>
                <w:color w:val="auto"/>
                <w:sz w:val="18"/>
                <w:szCs w:val="18"/>
              </w:rPr>
              <w:fldChar w:fldCharType="begin"/>
            </w:r>
            <w:r w:rsidRPr="00C508B7">
              <w:rPr>
                <w:rFonts w:ascii="Arial" w:hAnsi="Arial" w:cs="Arial"/>
                <w:color w:val="auto"/>
                <w:sz w:val="18"/>
                <w:szCs w:val="18"/>
              </w:rPr>
              <w:instrText xml:space="preserve"> =SUM(ABOVE) </w:instrText>
            </w:r>
            <w:r w:rsidRPr="00C508B7">
              <w:rPr>
                <w:rFonts w:ascii="Arial" w:hAnsi="Arial" w:cs="Arial"/>
                <w:color w:val="auto"/>
                <w:sz w:val="18"/>
                <w:szCs w:val="18"/>
              </w:rPr>
              <w:fldChar w:fldCharType="separate"/>
            </w:r>
            <w:r w:rsidRPr="00C508B7">
              <w:rPr>
                <w:rFonts w:ascii="Arial" w:hAnsi="Arial" w:cs="Arial"/>
                <w:noProof/>
                <w:color w:val="auto"/>
                <w:sz w:val="18"/>
                <w:szCs w:val="18"/>
              </w:rPr>
              <w:t>202,353</w:t>
            </w:r>
            <w:r w:rsidRPr="00C508B7">
              <w:rPr>
                <w:rFonts w:ascii="Arial" w:hAnsi="Arial" w:cs="Arial"/>
                <w:color w:val="auto"/>
                <w:sz w:val="18"/>
                <w:szCs w:val="18"/>
              </w:rPr>
              <w:fldChar w:fldCharType="end"/>
            </w:r>
          </w:p>
        </w:tc>
      </w:tr>
      <w:tr w:rsidR="00E1698F" w:rsidRPr="00C508B7" w:rsidTr="00780F4E">
        <w:tc>
          <w:tcPr>
            <w:tcW w:w="6696" w:type="dxa"/>
            <w:tcBorders>
              <w:top w:val="nil"/>
              <w:left w:val="nil"/>
              <w:bottom w:val="nil"/>
              <w:right w:val="nil"/>
            </w:tcBorders>
            <w:vAlign w:val="center"/>
          </w:tcPr>
          <w:p w:rsidR="00E1698F" w:rsidRPr="00C508B7" w:rsidRDefault="00E1698F" w:rsidP="00C508B7">
            <w:pPr>
              <w:ind w:left="27"/>
              <w:jc w:val="thaiDistribute"/>
              <w:rPr>
                <w:rFonts w:ascii="Arial" w:hAnsi="Arial" w:cs="Arial"/>
                <w:color w:val="auto"/>
                <w:sz w:val="18"/>
                <w:szCs w:val="18"/>
              </w:rPr>
            </w:pPr>
            <w:r w:rsidRPr="00C508B7">
              <w:rPr>
                <w:rFonts w:ascii="Arial" w:hAnsi="Arial" w:cs="Arial"/>
                <w:color w:val="auto"/>
                <w:sz w:val="18"/>
                <w:szCs w:val="18"/>
              </w:rPr>
              <w:t>Addition</w:t>
            </w:r>
          </w:p>
        </w:tc>
        <w:tc>
          <w:tcPr>
            <w:tcW w:w="1440" w:type="dxa"/>
            <w:tcBorders>
              <w:top w:val="nil"/>
              <w:left w:val="nil"/>
              <w:right w:val="nil"/>
            </w:tcBorders>
            <w:vAlign w:val="center"/>
          </w:tcPr>
          <w:p w:rsidR="00E1698F" w:rsidRPr="00C508B7" w:rsidRDefault="00E1698F" w:rsidP="00C508B7">
            <w:pPr>
              <w:jc w:val="right"/>
              <w:rPr>
                <w:rFonts w:ascii="Arial" w:hAnsi="Arial" w:cs="Arial"/>
                <w:color w:val="auto"/>
                <w:sz w:val="18"/>
                <w:szCs w:val="18"/>
              </w:rPr>
            </w:pPr>
            <w:r w:rsidRPr="00C508B7">
              <w:rPr>
                <w:rFonts w:ascii="Arial" w:hAnsi="Arial" w:cs="Arial"/>
                <w:color w:val="auto"/>
                <w:sz w:val="18"/>
                <w:szCs w:val="18"/>
              </w:rPr>
              <w:t>707,400</w:t>
            </w:r>
          </w:p>
        </w:tc>
        <w:tc>
          <w:tcPr>
            <w:tcW w:w="1440" w:type="dxa"/>
            <w:tcBorders>
              <w:top w:val="nil"/>
              <w:left w:val="nil"/>
              <w:right w:val="nil"/>
            </w:tcBorders>
            <w:vAlign w:val="center"/>
          </w:tcPr>
          <w:p w:rsidR="00E1698F" w:rsidRPr="00C508B7" w:rsidRDefault="00E1698F" w:rsidP="00C508B7">
            <w:pPr>
              <w:jc w:val="right"/>
              <w:rPr>
                <w:rFonts w:ascii="Arial" w:hAnsi="Arial" w:cs="Arial"/>
                <w:color w:val="auto"/>
                <w:sz w:val="18"/>
                <w:szCs w:val="18"/>
              </w:rPr>
            </w:pPr>
            <w:r w:rsidRPr="00C508B7">
              <w:rPr>
                <w:rFonts w:ascii="Arial" w:hAnsi="Arial" w:cs="Arial"/>
                <w:color w:val="auto"/>
                <w:sz w:val="18"/>
                <w:szCs w:val="18"/>
              </w:rPr>
              <w:t>644,800</w:t>
            </w:r>
          </w:p>
        </w:tc>
      </w:tr>
      <w:tr w:rsidR="00C508B7" w:rsidRPr="00C508B7" w:rsidTr="00780F4E">
        <w:trPr>
          <w:trHeight w:val="144"/>
        </w:trPr>
        <w:tc>
          <w:tcPr>
            <w:tcW w:w="6696" w:type="dxa"/>
            <w:tcBorders>
              <w:top w:val="nil"/>
              <w:left w:val="nil"/>
              <w:bottom w:val="nil"/>
              <w:right w:val="nil"/>
            </w:tcBorders>
            <w:vAlign w:val="center"/>
          </w:tcPr>
          <w:p w:rsidR="00C508B7" w:rsidRPr="00C508B7" w:rsidRDefault="00C508B7" w:rsidP="00C508B7">
            <w:pPr>
              <w:ind w:left="27"/>
              <w:jc w:val="thaiDistribute"/>
              <w:rPr>
                <w:rFonts w:ascii="Arial" w:hAnsi="Arial" w:cs="Arial"/>
                <w:color w:val="auto"/>
                <w:sz w:val="18"/>
                <w:szCs w:val="18"/>
              </w:rPr>
            </w:pPr>
            <w:r w:rsidRPr="00C508B7">
              <w:rPr>
                <w:rFonts w:ascii="Arial" w:hAnsi="Arial" w:cs="Arial"/>
                <w:color w:val="auto"/>
                <w:sz w:val="18"/>
                <w:szCs w:val="18"/>
              </w:rPr>
              <w:t>Amortisation charged</w:t>
            </w:r>
          </w:p>
        </w:tc>
        <w:tc>
          <w:tcPr>
            <w:tcW w:w="1440" w:type="dxa"/>
            <w:tcBorders>
              <w:top w:val="nil"/>
              <w:left w:val="nil"/>
              <w:right w:val="nil"/>
            </w:tcBorders>
            <w:vAlign w:val="center"/>
          </w:tcPr>
          <w:p w:rsidR="00C508B7" w:rsidRPr="00C508B7" w:rsidRDefault="00C508B7" w:rsidP="00C508B7">
            <w:pPr>
              <w:jc w:val="right"/>
              <w:rPr>
                <w:rFonts w:ascii="Arial" w:hAnsi="Arial" w:cs="Arial"/>
                <w:color w:val="auto"/>
                <w:sz w:val="18"/>
                <w:szCs w:val="18"/>
              </w:rPr>
            </w:pPr>
            <w:r w:rsidRPr="00C508B7">
              <w:rPr>
                <w:rFonts w:ascii="Arial" w:hAnsi="Arial" w:cs="Arial"/>
                <w:color w:val="auto"/>
                <w:sz w:val="18"/>
                <w:szCs w:val="18"/>
              </w:rPr>
              <w:t>(253,956)</w:t>
            </w:r>
          </w:p>
        </w:tc>
        <w:tc>
          <w:tcPr>
            <w:tcW w:w="1440" w:type="dxa"/>
            <w:tcBorders>
              <w:top w:val="nil"/>
              <w:left w:val="nil"/>
              <w:right w:val="nil"/>
            </w:tcBorders>
            <w:vAlign w:val="center"/>
          </w:tcPr>
          <w:p w:rsidR="00C508B7" w:rsidRPr="00C508B7" w:rsidRDefault="00C508B7" w:rsidP="00C508B7">
            <w:pPr>
              <w:jc w:val="right"/>
              <w:rPr>
                <w:rFonts w:ascii="Arial" w:hAnsi="Arial" w:cs="Arial"/>
                <w:color w:val="auto"/>
                <w:sz w:val="18"/>
                <w:szCs w:val="18"/>
              </w:rPr>
            </w:pPr>
            <w:r w:rsidRPr="00C508B7">
              <w:rPr>
                <w:rFonts w:ascii="Arial" w:hAnsi="Arial" w:cs="Arial"/>
                <w:color w:val="auto"/>
                <w:sz w:val="18"/>
                <w:szCs w:val="18"/>
              </w:rPr>
              <w:t>(246,984</w:t>
            </w:r>
            <w:r>
              <w:rPr>
                <w:rFonts w:ascii="Arial" w:hAnsi="Arial" w:cs="Arial"/>
                <w:color w:val="auto"/>
                <w:sz w:val="18"/>
                <w:szCs w:val="18"/>
              </w:rPr>
              <w:t>)</w:t>
            </w:r>
          </w:p>
        </w:tc>
      </w:tr>
      <w:tr w:rsidR="00E1698F" w:rsidRPr="00C508B7" w:rsidTr="00780F4E">
        <w:tc>
          <w:tcPr>
            <w:tcW w:w="6696" w:type="dxa"/>
            <w:tcBorders>
              <w:top w:val="nil"/>
              <w:left w:val="nil"/>
              <w:bottom w:val="nil"/>
              <w:right w:val="nil"/>
            </w:tcBorders>
            <w:vAlign w:val="center"/>
          </w:tcPr>
          <w:p w:rsidR="00E1698F" w:rsidRPr="00C508B7" w:rsidRDefault="00E1698F" w:rsidP="00C508B7">
            <w:pPr>
              <w:ind w:left="27"/>
              <w:jc w:val="thaiDistribute"/>
              <w:rPr>
                <w:rFonts w:ascii="Arial" w:hAnsi="Arial" w:cs="Arial"/>
                <w:color w:val="auto"/>
                <w:sz w:val="18"/>
                <w:szCs w:val="18"/>
                <w:cs/>
              </w:rPr>
            </w:pPr>
            <w:r w:rsidRPr="00C508B7">
              <w:rPr>
                <w:rFonts w:ascii="Arial" w:hAnsi="Arial" w:cs="Arial"/>
                <w:color w:val="auto"/>
                <w:sz w:val="18"/>
                <w:szCs w:val="18"/>
              </w:rPr>
              <w:t>Exchange differences</w:t>
            </w:r>
          </w:p>
        </w:tc>
        <w:tc>
          <w:tcPr>
            <w:tcW w:w="1440" w:type="dxa"/>
            <w:tcBorders>
              <w:top w:val="nil"/>
              <w:left w:val="nil"/>
              <w:bottom w:val="single" w:sz="4" w:space="0" w:color="auto"/>
              <w:right w:val="nil"/>
            </w:tcBorders>
            <w:vAlign w:val="center"/>
          </w:tcPr>
          <w:p w:rsidR="00E1698F" w:rsidRPr="00C508B7" w:rsidRDefault="00E1698F" w:rsidP="00C508B7">
            <w:pPr>
              <w:jc w:val="right"/>
              <w:rPr>
                <w:rFonts w:ascii="Arial" w:hAnsi="Arial" w:cs="Arial"/>
                <w:color w:val="auto"/>
                <w:sz w:val="18"/>
                <w:szCs w:val="18"/>
                <w:cs/>
              </w:rPr>
            </w:pPr>
            <w:r w:rsidRPr="00C508B7">
              <w:rPr>
                <w:rFonts w:ascii="Arial" w:hAnsi="Arial" w:cs="Arial" w:hint="cs"/>
                <w:color w:val="auto"/>
                <w:sz w:val="18"/>
                <w:szCs w:val="18"/>
                <w:cs/>
              </w:rPr>
              <w:t>(</w:t>
            </w:r>
            <w:r w:rsidRPr="00C508B7">
              <w:rPr>
                <w:rFonts w:ascii="Arial" w:hAnsi="Arial" w:cs="Arial"/>
                <w:color w:val="auto"/>
                <w:sz w:val="18"/>
                <w:szCs w:val="18"/>
              </w:rPr>
              <w:t>615</w:t>
            </w:r>
            <w:r w:rsidRPr="00C508B7">
              <w:rPr>
                <w:rFonts w:ascii="Arial" w:hAnsi="Arial" w:cs="Arial" w:hint="cs"/>
                <w:color w:val="auto"/>
                <w:sz w:val="18"/>
                <w:szCs w:val="18"/>
                <w:cs/>
              </w:rPr>
              <w:t>)</w:t>
            </w:r>
          </w:p>
        </w:tc>
        <w:tc>
          <w:tcPr>
            <w:tcW w:w="1440" w:type="dxa"/>
            <w:tcBorders>
              <w:top w:val="nil"/>
              <w:left w:val="nil"/>
              <w:bottom w:val="single" w:sz="4" w:space="0" w:color="auto"/>
              <w:right w:val="nil"/>
            </w:tcBorders>
            <w:vAlign w:val="center"/>
          </w:tcPr>
          <w:p w:rsidR="00E1698F" w:rsidRPr="00C508B7" w:rsidRDefault="00E1698F" w:rsidP="00C508B7">
            <w:pPr>
              <w:jc w:val="right"/>
              <w:rPr>
                <w:rFonts w:ascii="Arial" w:hAnsi="Arial" w:cs="Arial"/>
                <w:color w:val="auto"/>
                <w:sz w:val="18"/>
                <w:szCs w:val="18"/>
              </w:rPr>
            </w:pPr>
            <w:r w:rsidRPr="00C508B7">
              <w:rPr>
                <w:rFonts w:ascii="Arial" w:hAnsi="Arial" w:cs="Arial"/>
                <w:color w:val="auto"/>
                <w:sz w:val="18"/>
                <w:szCs w:val="18"/>
              </w:rPr>
              <w:t>-</w:t>
            </w:r>
          </w:p>
        </w:tc>
      </w:tr>
      <w:tr w:rsidR="00E1698F" w:rsidRPr="00CE2689" w:rsidTr="00780F4E">
        <w:tc>
          <w:tcPr>
            <w:tcW w:w="6696" w:type="dxa"/>
            <w:tcBorders>
              <w:top w:val="nil"/>
              <w:left w:val="nil"/>
              <w:bottom w:val="nil"/>
              <w:right w:val="nil"/>
            </w:tcBorders>
            <w:vAlign w:val="center"/>
          </w:tcPr>
          <w:p w:rsidR="00E1698F" w:rsidRPr="00CE2689" w:rsidRDefault="00E1698F" w:rsidP="00C508B7">
            <w:pPr>
              <w:ind w:left="27"/>
              <w:jc w:val="thaiDistribute"/>
              <w:rPr>
                <w:rFonts w:ascii="Arial" w:hAnsi="Arial" w:cs="Arial"/>
                <w:color w:val="auto"/>
                <w:sz w:val="12"/>
                <w:szCs w:val="12"/>
              </w:rPr>
            </w:pPr>
          </w:p>
        </w:tc>
        <w:tc>
          <w:tcPr>
            <w:tcW w:w="1440" w:type="dxa"/>
            <w:tcBorders>
              <w:top w:val="single" w:sz="4" w:space="0" w:color="auto"/>
              <w:left w:val="nil"/>
              <w:right w:val="nil"/>
            </w:tcBorders>
            <w:vAlign w:val="center"/>
          </w:tcPr>
          <w:p w:rsidR="00E1698F" w:rsidRPr="00CE2689" w:rsidRDefault="00E1698F" w:rsidP="00C508B7">
            <w:pPr>
              <w:jc w:val="right"/>
              <w:rPr>
                <w:rFonts w:ascii="Arial" w:hAnsi="Arial" w:cs="Arial"/>
                <w:color w:val="auto"/>
                <w:sz w:val="12"/>
                <w:szCs w:val="12"/>
              </w:rPr>
            </w:pPr>
          </w:p>
        </w:tc>
        <w:tc>
          <w:tcPr>
            <w:tcW w:w="1440" w:type="dxa"/>
            <w:tcBorders>
              <w:top w:val="single" w:sz="4" w:space="0" w:color="auto"/>
              <w:left w:val="nil"/>
              <w:right w:val="nil"/>
            </w:tcBorders>
            <w:vAlign w:val="center"/>
          </w:tcPr>
          <w:p w:rsidR="00E1698F" w:rsidRPr="00CE2689" w:rsidRDefault="00E1698F" w:rsidP="00C508B7">
            <w:pPr>
              <w:jc w:val="right"/>
              <w:rPr>
                <w:rFonts w:ascii="Arial" w:hAnsi="Arial" w:cs="Arial"/>
                <w:color w:val="auto"/>
                <w:sz w:val="12"/>
                <w:szCs w:val="12"/>
              </w:rPr>
            </w:pPr>
          </w:p>
        </w:tc>
      </w:tr>
      <w:tr w:rsidR="00E1698F" w:rsidRPr="00C508B7" w:rsidTr="00780F4E">
        <w:tc>
          <w:tcPr>
            <w:tcW w:w="6696" w:type="dxa"/>
            <w:tcBorders>
              <w:top w:val="nil"/>
              <w:left w:val="nil"/>
              <w:bottom w:val="nil"/>
              <w:right w:val="nil"/>
            </w:tcBorders>
            <w:vAlign w:val="center"/>
          </w:tcPr>
          <w:p w:rsidR="00E1698F" w:rsidRPr="00C508B7" w:rsidRDefault="00E1698F" w:rsidP="00C508B7">
            <w:pPr>
              <w:ind w:left="27"/>
              <w:jc w:val="thaiDistribute"/>
              <w:rPr>
                <w:rFonts w:ascii="Arial" w:hAnsi="Arial" w:cs="Arial"/>
                <w:color w:val="auto"/>
                <w:sz w:val="18"/>
                <w:szCs w:val="18"/>
              </w:rPr>
            </w:pPr>
            <w:r w:rsidRPr="00C508B7">
              <w:rPr>
                <w:rFonts w:ascii="Arial" w:hAnsi="Arial" w:cs="Arial"/>
                <w:b/>
                <w:bCs/>
                <w:color w:val="auto"/>
                <w:sz w:val="18"/>
                <w:szCs w:val="18"/>
              </w:rPr>
              <w:t>Closing net book amount</w:t>
            </w:r>
          </w:p>
        </w:tc>
        <w:tc>
          <w:tcPr>
            <w:tcW w:w="1440" w:type="dxa"/>
            <w:tcBorders>
              <w:top w:val="nil"/>
              <w:left w:val="nil"/>
              <w:bottom w:val="single" w:sz="4" w:space="0" w:color="auto"/>
              <w:right w:val="nil"/>
            </w:tcBorders>
            <w:vAlign w:val="center"/>
          </w:tcPr>
          <w:p w:rsidR="00E1698F" w:rsidRPr="00C508B7" w:rsidRDefault="00E1698F" w:rsidP="00C508B7">
            <w:pPr>
              <w:jc w:val="right"/>
              <w:rPr>
                <w:rFonts w:ascii="Arial" w:hAnsi="Arial" w:cs="Arial"/>
                <w:color w:val="auto"/>
                <w:sz w:val="18"/>
                <w:szCs w:val="18"/>
              </w:rPr>
            </w:pPr>
            <w:r w:rsidRPr="00C508B7">
              <w:rPr>
                <w:rFonts w:ascii="Arial" w:hAnsi="Arial" w:cs="Arial"/>
                <w:color w:val="auto"/>
                <w:sz w:val="18"/>
                <w:szCs w:val="18"/>
              </w:rPr>
              <w:t>660,396</w:t>
            </w:r>
          </w:p>
        </w:tc>
        <w:tc>
          <w:tcPr>
            <w:tcW w:w="1440" w:type="dxa"/>
            <w:tcBorders>
              <w:top w:val="nil"/>
              <w:left w:val="nil"/>
              <w:bottom w:val="single" w:sz="4" w:space="0" w:color="auto"/>
              <w:right w:val="nil"/>
            </w:tcBorders>
            <w:vAlign w:val="center"/>
          </w:tcPr>
          <w:p w:rsidR="00E1698F" w:rsidRPr="00C508B7" w:rsidRDefault="00E1698F" w:rsidP="00C508B7">
            <w:pPr>
              <w:jc w:val="right"/>
              <w:rPr>
                <w:rFonts w:ascii="Arial" w:hAnsi="Arial" w:cs="Arial"/>
                <w:color w:val="auto"/>
                <w:sz w:val="18"/>
                <w:szCs w:val="18"/>
              </w:rPr>
            </w:pPr>
            <w:r w:rsidRPr="00C508B7">
              <w:rPr>
                <w:rFonts w:ascii="Arial" w:hAnsi="Arial" w:cs="Arial"/>
                <w:color w:val="auto"/>
                <w:sz w:val="18"/>
                <w:szCs w:val="18"/>
              </w:rPr>
              <w:t>600,169</w:t>
            </w:r>
          </w:p>
        </w:tc>
      </w:tr>
      <w:tr w:rsidR="00E1698F" w:rsidRPr="00C508B7" w:rsidTr="00780F4E">
        <w:tc>
          <w:tcPr>
            <w:tcW w:w="6696" w:type="dxa"/>
            <w:tcBorders>
              <w:top w:val="nil"/>
              <w:left w:val="nil"/>
              <w:bottom w:val="nil"/>
              <w:right w:val="nil"/>
            </w:tcBorders>
            <w:vAlign w:val="center"/>
          </w:tcPr>
          <w:p w:rsidR="00E1698F" w:rsidRPr="00C508B7" w:rsidRDefault="00E1698F" w:rsidP="00C508B7">
            <w:pPr>
              <w:ind w:left="27"/>
              <w:jc w:val="thaiDistribute"/>
              <w:rPr>
                <w:rFonts w:ascii="Arial" w:hAnsi="Arial" w:cs="Arial"/>
                <w:color w:val="auto"/>
                <w:sz w:val="18"/>
                <w:szCs w:val="18"/>
                <w:cs/>
              </w:rPr>
            </w:pPr>
          </w:p>
        </w:tc>
        <w:tc>
          <w:tcPr>
            <w:tcW w:w="1440" w:type="dxa"/>
            <w:tcBorders>
              <w:top w:val="single" w:sz="4" w:space="0" w:color="auto"/>
              <w:left w:val="nil"/>
              <w:bottom w:val="nil"/>
              <w:right w:val="nil"/>
            </w:tcBorders>
            <w:vAlign w:val="center"/>
          </w:tcPr>
          <w:p w:rsidR="00E1698F" w:rsidRPr="00C508B7" w:rsidRDefault="00E1698F" w:rsidP="00C508B7">
            <w:pPr>
              <w:jc w:val="right"/>
              <w:rPr>
                <w:rFonts w:ascii="Arial" w:hAnsi="Arial" w:cs="Arial"/>
                <w:color w:val="auto"/>
                <w:sz w:val="18"/>
                <w:szCs w:val="18"/>
              </w:rPr>
            </w:pPr>
          </w:p>
        </w:tc>
        <w:tc>
          <w:tcPr>
            <w:tcW w:w="1440" w:type="dxa"/>
            <w:tcBorders>
              <w:top w:val="single" w:sz="4" w:space="0" w:color="auto"/>
              <w:left w:val="nil"/>
              <w:bottom w:val="nil"/>
              <w:right w:val="nil"/>
            </w:tcBorders>
            <w:vAlign w:val="center"/>
          </w:tcPr>
          <w:p w:rsidR="00E1698F" w:rsidRPr="00C508B7" w:rsidRDefault="00E1698F" w:rsidP="00C508B7">
            <w:pPr>
              <w:jc w:val="right"/>
              <w:rPr>
                <w:rFonts w:ascii="Arial" w:hAnsi="Arial" w:cs="Arial"/>
                <w:color w:val="auto"/>
                <w:sz w:val="18"/>
                <w:szCs w:val="18"/>
              </w:rPr>
            </w:pPr>
          </w:p>
        </w:tc>
      </w:tr>
      <w:tr w:rsidR="00E1698F" w:rsidRPr="00C508B7" w:rsidTr="00780F4E">
        <w:tc>
          <w:tcPr>
            <w:tcW w:w="6696" w:type="dxa"/>
            <w:tcBorders>
              <w:top w:val="nil"/>
              <w:left w:val="nil"/>
              <w:bottom w:val="nil"/>
              <w:right w:val="nil"/>
            </w:tcBorders>
            <w:vAlign w:val="center"/>
          </w:tcPr>
          <w:p w:rsidR="00E1698F" w:rsidRPr="00C508B7" w:rsidRDefault="00E1698F" w:rsidP="00C508B7">
            <w:pPr>
              <w:ind w:left="27"/>
              <w:jc w:val="thaiDistribute"/>
              <w:rPr>
                <w:rFonts w:ascii="Arial" w:hAnsi="Arial" w:cs="Arial"/>
                <w:b/>
                <w:bCs/>
                <w:color w:val="auto"/>
                <w:sz w:val="18"/>
                <w:szCs w:val="18"/>
              </w:rPr>
            </w:pPr>
            <w:r w:rsidRPr="00C508B7">
              <w:rPr>
                <w:rFonts w:ascii="Arial" w:hAnsi="Arial" w:cs="Arial"/>
                <w:b/>
                <w:bCs/>
                <w:color w:val="auto"/>
                <w:sz w:val="18"/>
                <w:szCs w:val="18"/>
              </w:rPr>
              <w:t>As at 31 December 2018</w:t>
            </w:r>
          </w:p>
        </w:tc>
        <w:tc>
          <w:tcPr>
            <w:tcW w:w="1440" w:type="dxa"/>
            <w:tcBorders>
              <w:top w:val="nil"/>
              <w:left w:val="nil"/>
              <w:bottom w:val="nil"/>
              <w:right w:val="nil"/>
            </w:tcBorders>
            <w:vAlign w:val="center"/>
          </w:tcPr>
          <w:p w:rsidR="00E1698F" w:rsidRPr="00C508B7" w:rsidRDefault="00E1698F" w:rsidP="00C508B7">
            <w:pPr>
              <w:jc w:val="right"/>
              <w:rPr>
                <w:rFonts w:ascii="Arial" w:hAnsi="Arial" w:cs="Arial"/>
                <w:color w:val="auto"/>
                <w:sz w:val="18"/>
                <w:szCs w:val="18"/>
              </w:rPr>
            </w:pPr>
          </w:p>
        </w:tc>
        <w:tc>
          <w:tcPr>
            <w:tcW w:w="1440" w:type="dxa"/>
            <w:tcBorders>
              <w:top w:val="nil"/>
              <w:left w:val="nil"/>
              <w:bottom w:val="nil"/>
              <w:right w:val="nil"/>
            </w:tcBorders>
            <w:vAlign w:val="center"/>
          </w:tcPr>
          <w:p w:rsidR="00E1698F" w:rsidRPr="00C508B7" w:rsidRDefault="00E1698F" w:rsidP="00C508B7">
            <w:pPr>
              <w:jc w:val="right"/>
              <w:rPr>
                <w:rFonts w:ascii="Arial" w:hAnsi="Arial" w:cs="Arial"/>
                <w:color w:val="auto"/>
                <w:sz w:val="18"/>
                <w:szCs w:val="18"/>
              </w:rPr>
            </w:pPr>
          </w:p>
        </w:tc>
      </w:tr>
      <w:tr w:rsidR="00E1698F" w:rsidRPr="00C508B7" w:rsidTr="00780F4E">
        <w:tc>
          <w:tcPr>
            <w:tcW w:w="6696" w:type="dxa"/>
            <w:tcBorders>
              <w:top w:val="nil"/>
              <w:left w:val="nil"/>
              <w:bottom w:val="nil"/>
              <w:right w:val="nil"/>
            </w:tcBorders>
            <w:vAlign w:val="center"/>
          </w:tcPr>
          <w:p w:rsidR="00E1698F" w:rsidRPr="00C508B7" w:rsidRDefault="00E1698F" w:rsidP="00C508B7">
            <w:pPr>
              <w:ind w:left="27"/>
              <w:jc w:val="thaiDistribute"/>
              <w:rPr>
                <w:rFonts w:ascii="Arial" w:hAnsi="Arial" w:cs="Arial"/>
                <w:color w:val="auto"/>
                <w:sz w:val="18"/>
                <w:szCs w:val="18"/>
              </w:rPr>
            </w:pPr>
            <w:r w:rsidRPr="00C508B7">
              <w:rPr>
                <w:rFonts w:ascii="Arial" w:hAnsi="Arial" w:cs="Arial"/>
                <w:color w:val="auto"/>
                <w:sz w:val="18"/>
                <w:szCs w:val="18"/>
              </w:rPr>
              <w:t>Cost</w:t>
            </w:r>
          </w:p>
        </w:tc>
        <w:tc>
          <w:tcPr>
            <w:tcW w:w="1440" w:type="dxa"/>
            <w:tcBorders>
              <w:top w:val="nil"/>
              <w:left w:val="nil"/>
              <w:right w:val="nil"/>
            </w:tcBorders>
            <w:vAlign w:val="center"/>
          </w:tcPr>
          <w:p w:rsidR="00E1698F" w:rsidRPr="00C508B7" w:rsidRDefault="00E1698F" w:rsidP="00C508B7">
            <w:pPr>
              <w:jc w:val="right"/>
              <w:rPr>
                <w:rFonts w:ascii="Arial" w:hAnsi="Arial" w:cs="Arial"/>
                <w:color w:val="auto"/>
                <w:sz w:val="18"/>
                <w:szCs w:val="18"/>
              </w:rPr>
            </w:pPr>
            <w:r w:rsidRPr="00C508B7">
              <w:rPr>
                <w:rFonts w:ascii="Arial" w:hAnsi="Arial" w:cs="Arial"/>
                <w:color w:val="auto"/>
                <w:sz w:val="18"/>
                <w:szCs w:val="18"/>
              </w:rPr>
              <w:t>3,166,260</w:t>
            </w:r>
          </w:p>
        </w:tc>
        <w:tc>
          <w:tcPr>
            <w:tcW w:w="1440" w:type="dxa"/>
            <w:tcBorders>
              <w:top w:val="nil"/>
              <w:left w:val="nil"/>
              <w:right w:val="nil"/>
            </w:tcBorders>
            <w:vAlign w:val="center"/>
          </w:tcPr>
          <w:p w:rsidR="00E1698F" w:rsidRPr="00C508B7" w:rsidRDefault="00E1698F" w:rsidP="00C508B7">
            <w:pPr>
              <w:jc w:val="right"/>
              <w:rPr>
                <w:rFonts w:ascii="Arial" w:hAnsi="Arial" w:cs="Arial"/>
                <w:color w:val="auto"/>
                <w:sz w:val="18"/>
                <w:szCs w:val="18"/>
              </w:rPr>
            </w:pPr>
            <w:r w:rsidRPr="00C508B7">
              <w:rPr>
                <w:rFonts w:ascii="Arial" w:hAnsi="Arial" w:cs="Arial"/>
                <w:color w:val="auto"/>
                <w:sz w:val="18"/>
                <w:szCs w:val="18"/>
              </w:rPr>
              <w:t>3,079,503</w:t>
            </w:r>
          </w:p>
        </w:tc>
      </w:tr>
      <w:tr w:rsidR="00E1698F" w:rsidRPr="00C508B7" w:rsidTr="00780F4E">
        <w:tc>
          <w:tcPr>
            <w:tcW w:w="6696" w:type="dxa"/>
            <w:tcBorders>
              <w:top w:val="nil"/>
              <w:left w:val="nil"/>
              <w:bottom w:val="nil"/>
              <w:right w:val="nil"/>
            </w:tcBorders>
            <w:vAlign w:val="center"/>
          </w:tcPr>
          <w:p w:rsidR="00E1698F" w:rsidRPr="00C508B7" w:rsidRDefault="00E1698F" w:rsidP="00C508B7">
            <w:pPr>
              <w:ind w:left="27"/>
              <w:jc w:val="thaiDistribute"/>
              <w:rPr>
                <w:rFonts w:ascii="Arial" w:hAnsi="Arial" w:cs="Arial"/>
                <w:color w:val="auto"/>
                <w:sz w:val="18"/>
                <w:szCs w:val="18"/>
              </w:rPr>
            </w:pPr>
            <w:proofErr w:type="gramStart"/>
            <w:r w:rsidRPr="00C508B7">
              <w:rPr>
                <w:rFonts w:ascii="Arial" w:hAnsi="Arial" w:cs="Arial"/>
                <w:color w:val="auto"/>
                <w:sz w:val="18"/>
                <w:szCs w:val="18"/>
                <w:u w:val="single"/>
              </w:rPr>
              <w:t>Less</w:t>
            </w:r>
            <w:r w:rsidRPr="00C508B7">
              <w:rPr>
                <w:rFonts w:ascii="Arial" w:hAnsi="Arial" w:cs="Arial"/>
                <w:color w:val="auto"/>
                <w:sz w:val="18"/>
                <w:szCs w:val="18"/>
              </w:rPr>
              <w:t xml:space="preserve">  Accumulated</w:t>
            </w:r>
            <w:proofErr w:type="gramEnd"/>
            <w:r w:rsidRPr="00C508B7">
              <w:rPr>
                <w:rFonts w:ascii="Arial" w:hAnsi="Arial" w:cs="Arial"/>
                <w:color w:val="auto"/>
                <w:sz w:val="18"/>
                <w:szCs w:val="18"/>
              </w:rPr>
              <w:t xml:space="preserve"> amortisation</w:t>
            </w:r>
          </w:p>
        </w:tc>
        <w:tc>
          <w:tcPr>
            <w:tcW w:w="1440" w:type="dxa"/>
            <w:tcBorders>
              <w:top w:val="nil"/>
              <w:left w:val="nil"/>
              <w:bottom w:val="single" w:sz="4" w:space="0" w:color="auto"/>
              <w:right w:val="nil"/>
            </w:tcBorders>
            <w:vAlign w:val="center"/>
          </w:tcPr>
          <w:p w:rsidR="00E1698F" w:rsidRPr="00C508B7" w:rsidRDefault="00E1698F" w:rsidP="00C508B7">
            <w:pPr>
              <w:jc w:val="right"/>
              <w:rPr>
                <w:rFonts w:ascii="Arial" w:hAnsi="Arial" w:cs="Arial"/>
                <w:color w:val="auto"/>
                <w:sz w:val="18"/>
                <w:szCs w:val="18"/>
              </w:rPr>
            </w:pPr>
            <w:r w:rsidRPr="00C508B7">
              <w:rPr>
                <w:rFonts w:ascii="Arial" w:hAnsi="Arial" w:cs="Arial"/>
                <w:color w:val="auto"/>
                <w:sz w:val="18"/>
                <w:szCs w:val="18"/>
              </w:rPr>
              <w:t>(2,505,864)</w:t>
            </w:r>
          </w:p>
        </w:tc>
        <w:tc>
          <w:tcPr>
            <w:tcW w:w="1440" w:type="dxa"/>
            <w:tcBorders>
              <w:top w:val="nil"/>
              <w:left w:val="nil"/>
              <w:bottom w:val="single" w:sz="4" w:space="0" w:color="auto"/>
              <w:right w:val="nil"/>
            </w:tcBorders>
            <w:vAlign w:val="center"/>
          </w:tcPr>
          <w:p w:rsidR="00E1698F" w:rsidRPr="00C508B7" w:rsidRDefault="00E1698F" w:rsidP="00C508B7">
            <w:pPr>
              <w:jc w:val="right"/>
              <w:rPr>
                <w:rFonts w:ascii="Arial" w:hAnsi="Arial" w:cs="Arial"/>
                <w:color w:val="auto"/>
                <w:sz w:val="18"/>
                <w:szCs w:val="18"/>
              </w:rPr>
            </w:pPr>
            <w:r w:rsidRPr="00C508B7">
              <w:rPr>
                <w:rFonts w:ascii="Arial" w:hAnsi="Arial" w:cs="Arial"/>
                <w:color w:val="auto"/>
                <w:sz w:val="18"/>
                <w:szCs w:val="18"/>
              </w:rPr>
              <w:t>(2,479,334)</w:t>
            </w:r>
          </w:p>
        </w:tc>
      </w:tr>
      <w:tr w:rsidR="00E1698F" w:rsidRPr="00CE2689" w:rsidTr="00780F4E">
        <w:tc>
          <w:tcPr>
            <w:tcW w:w="6696" w:type="dxa"/>
            <w:tcBorders>
              <w:top w:val="nil"/>
              <w:left w:val="nil"/>
              <w:bottom w:val="nil"/>
              <w:right w:val="nil"/>
            </w:tcBorders>
            <w:vAlign w:val="center"/>
          </w:tcPr>
          <w:p w:rsidR="00E1698F" w:rsidRPr="00CE2689" w:rsidRDefault="00E1698F" w:rsidP="00C508B7">
            <w:pPr>
              <w:ind w:left="27"/>
              <w:jc w:val="thaiDistribute"/>
              <w:rPr>
                <w:rFonts w:ascii="Arial" w:hAnsi="Arial" w:cs="Arial"/>
                <w:color w:val="auto"/>
                <w:sz w:val="12"/>
                <w:szCs w:val="12"/>
              </w:rPr>
            </w:pPr>
          </w:p>
        </w:tc>
        <w:tc>
          <w:tcPr>
            <w:tcW w:w="1440" w:type="dxa"/>
            <w:tcBorders>
              <w:top w:val="single" w:sz="4" w:space="0" w:color="auto"/>
              <w:left w:val="nil"/>
              <w:right w:val="nil"/>
            </w:tcBorders>
            <w:vAlign w:val="center"/>
          </w:tcPr>
          <w:p w:rsidR="00E1698F" w:rsidRPr="00CE2689" w:rsidRDefault="00E1698F" w:rsidP="00C508B7">
            <w:pPr>
              <w:jc w:val="right"/>
              <w:rPr>
                <w:rFonts w:ascii="Arial" w:hAnsi="Arial" w:cs="Arial"/>
                <w:color w:val="auto"/>
                <w:sz w:val="12"/>
                <w:szCs w:val="12"/>
              </w:rPr>
            </w:pPr>
          </w:p>
        </w:tc>
        <w:tc>
          <w:tcPr>
            <w:tcW w:w="1440" w:type="dxa"/>
            <w:tcBorders>
              <w:top w:val="single" w:sz="4" w:space="0" w:color="auto"/>
              <w:left w:val="nil"/>
              <w:right w:val="nil"/>
            </w:tcBorders>
            <w:vAlign w:val="center"/>
          </w:tcPr>
          <w:p w:rsidR="00E1698F" w:rsidRPr="00CE2689" w:rsidRDefault="00E1698F" w:rsidP="00C508B7">
            <w:pPr>
              <w:jc w:val="right"/>
              <w:rPr>
                <w:rFonts w:ascii="Arial" w:hAnsi="Arial" w:cs="Arial"/>
                <w:color w:val="auto"/>
                <w:sz w:val="12"/>
                <w:szCs w:val="12"/>
              </w:rPr>
            </w:pPr>
          </w:p>
        </w:tc>
      </w:tr>
      <w:tr w:rsidR="00E1698F" w:rsidRPr="00C508B7" w:rsidTr="00780F4E">
        <w:tc>
          <w:tcPr>
            <w:tcW w:w="6696" w:type="dxa"/>
            <w:tcBorders>
              <w:top w:val="nil"/>
              <w:left w:val="nil"/>
              <w:bottom w:val="nil"/>
              <w:right w:val="nil"/>
            </w:tcBorders>
            <w:vAlign w:val="center"/>
          </w:tcPr>
          <w:p w:rsidR="00E1698F" w:rsidRPr="00C508B7" w:rsidRDefault="00E1698F" w:rsidP="00C508B7">
            <w:pPr>
              <w:ind w:left="27"/>
              <w:jc w:val="thaiDistribute"/>
              <w:rPr>
                <w:rFonts w:ascii="Arial" w:hAnsi="Arial" w:cs="Arial"/>
                <w:color w:val="auto"/>
                <w:sz w:val="18"/>
                <w:szCs w:val="18"/>
              </w:rPr>
            </w:pPr>
            <w:r w:rsidRPr="00C508B7">
              <w:rPr>
                <w:rFonts w:ascii="Arial" w:hAnsi="Arial" w:cs="Arial"/>
                <w:b/>
                <w:bCs/>
                <w:color w:val="auto"/>
                <w:sz w:val="18"/>
                <w:szCs w:val="18"/>
              </w:rPr>
              <w:t>Net book amount</w:t>
            </w:r>
          </w:p>
        </w:tc>
        <w:tc>
          <w:tcPr>
            <w:tcW w:w="1440" w:type="dxa"/>
            <w:tcBorders>
              <w:top w:val="nil"/>
              <w:left w:val="nil"/>
              <w:bottom w:val="single" w:sz="4" w:space="0" w:color="auto"/>
              <w:right w:val="nil"/>
            </w:tcBorders>
            <w:vAlign w:val="center"/>
          </w:tcPr>
          <w:p w:rsidR="00E1698F" w:rsidRPr="00C508B7" w:rsidRDefault="00E1698F" w:rsidP="00C508B7">
            <w:pPr>
              <w:jc w:val="right"/>
              <w:rPr>
                <w:rFonts w:ascii="Arial" w:hAnsi="Arial" w:cs="Arial"/>
                <w:color w:val="auto"/>
                <w:sz w:val="18"/>
                <w:szCs w:val="18"/>
              </w:rPr>
            </w:pPr>
            <w:r w:rsidRPr="00C508B7">
              <w:rPr>
                <w:rFonts w:ascii="Arial" w:hAnsi="Arial" w:cs="Arial"/>
                <w:color w:val="auto"/>
                <w:sz w:val="18"/>
                <w:szCs w:val="18"/>
              </w:rPr>
              <w:t>660,396</w:t>
            </w:r>
          </w:p>
        </w:tc>
        <w:tc>
          <w:tcPr>
            <w:tcW w:w="1440" w:type="dxa"/>
            <w:tcBorders>
              <w:top w:val="nil"/>
              <w:left w:val="nil"/>
              <w:bottom w:val="single" w:sz="4" w:space="0" w:color="auto"/>
              <w:right w:val="nil"/>
            </w:tcBorders>
            <w:vAlign w:val="center"/>
          </w:tcPr>
          <w:p w:rsidR="00E1698F" w:rsidRPr="00C508B7" w:rsidRDefault="00E1698F" w:rsidP="00C508B7">
            <w:pPr>
              <w:jc w:val="right"/>
              <w:rPr>
                <w:rFonts w:ascii="Arial" w:hAnsi="Arial" w:cs="Arial"/>
                <w:color w:val="auto"/>
                <w:sz w:val="18"/>
                <w:szCs w:val="18"/>
              </w:rPr>
            </w:pPr>
            <w:r w:rsidRPr="00C508B7">
              <w:rPr>
                <w:rFonts w:ascii="Arial" w:hAnsi="Arial" w:cs="Arial"/>
                <w:color w:val="auto"/>
                <w:sz w:val="18"/>
                <w:szCs w:val="18"/>
              </w:rPr>
              <w:t>600,169</w:t>
            </w:r>
          </w:p>
        </w:tc>
      </w:tr>
      <w:tr w:rsidR="00E1698F" w:rsidRPr="00C508B7" w:rsidTr="00780F4E">
        <w:tc>
          <w:tcPr>
            <w:tcW w:w="6696" w:type="dxa"/>
            <w:tcBorders>
              <w:top w:val="nil"/>
              <w:left w:val="nil"/>
              <w:bottom w:val="nil"/>
              <w:right w:val="nil"/>
            </w:tcBorders>
            <w:vAlign w:val="center"/>
          </w:tcPr>
          <w:p w:rsidR="00E1698F" w:rsidRPr="00C508B7" w:rsidRDefault="00E1698F" w:rsidP="00C508B7">
            <w:pPr>
              <w:ind w:left="27"/>
              <w:jc w:val="thaiDistribute"/>
              <w:rPr>
                <w:rFonts w:ascii="Arial" w:hAnsi="Arial" w:cs="Arial"/>
                <w:color w:val="auto"/>
                <w:sz w:val="18"/>
                <w:szCs w:val="18"/>
              </w:rPr>
            </w:pPr>
          </w:p>
        </w:tc>
        <w:tc>
          <w:tcPr>
            <w:tcW w:w="1440" w:type="dxa"/>
            <w:tcBorders>
              <w:top w:val="single" w:sz="4" w:space="0" w:color="auto"/>
              <w:left w:val="nil"/>
              <w:bottom w:val="nil"/>
              <w:right w:val="nil"/>
            </w:tcBorders>
            <w:vAlign w:val="center"/>
          </w:tcPr>
          <w:p w:rsidR="00E1698F" w:rsidRPr="00C508B7" w:rsidRDefault="00E1698F" w:rsidP="00C508B7">
            <w:pPr>
              <w:jc w:val="right"/>
              <w:rPr>
                <w:rFonts w:ascii="Arial" w:hAnsi="Arial" w:cs="Arial"/>
                <w:color w:val="auto"/>
                <w:sz w:val="18"/>
                <w:szCs w:val="18"/>
              </w:rPr>
            </w:pPr>
          </w:p>
        </w:tc>
        <w:tc>
          <w:tcPr>
            <w:tcW w:w="1440" w:type="dxa"/>
            <w:tcBorders>
              <w:top w:val="single" w:sz="4" w:space="0" w:color="auto"/>
              <w:left w:val="nil"/>
              <w:bottom w:val="nil"/>
              <w:right w:val="nil"/>
            </w:tcBorders>
            <w:vAlign w:val="center"/>
          </w:tcPr>
          <w:p w:rsidR="00E1698F" w:rsidRPr="00C508B7" w:rsidRDefault="00E1698F" w:rsidP="00C508B7">
            <w:pPr>
              <w:jc w:val="right"/>
              <w:rPr>
                <w:rFonts w:ascii="Arial" w:hAnsi="Arial" w:cs="Arial"/>
                <w:color w:val="auto"/>
                <w:sz w:val="18"/>
                <w:szCs w:val="18"/>
              </w:rPr>
            </w:pPr>
          </w:p>
        </w:tc>
      </w:tr>
      <w:tr w:rsidR="00E1698F" w:rsidRPr="00C508B7" w:rsidTr="00780F4E">
        <w:tc>
          <w:tcPr>
            <w:tcW w:w="6696" w:type="dxa"/>
            <w:tcBorders>
              <w:top w:val="nil"/>
              <w:left w:val="nil"/>
              <w:bottom w:val="nil"/>
              <w:right w:val="nil"/>
            </w:tcBorders>
            <w:vAlign w:val="center"/>
          </w:tcPr>
          <w:p w:rsidR="00E1698F" w:rsidRPr="00C508B7" w:rsidRDefault="00E1698F" w:rsidP="00C508B7">
            <w:pPr>
              <w:ind w:left="27"/>
              <w:jc w:val="thaiDistribute"/>
              <w:rPr>
                <w:rFonts w:ascii="Arial" w:hAnsi="Arial" w:cs="Arial"/>
                <w:b/>
                <w:bCs/>
                <w:color w:val="auto"/>
                <w:sz w:val="18"/>
                <w:szCs w:val="18"/>
              </w:rPr>
            </w:pPr>
            <w:r w:rsidRPr="00C508B7">
              <w:rPr>
                <w:rFonts w:ascii="Arial" w:hAnsi="Arial" w:cs="Arial"/>
                <w:b/>
                <w:bCs/>
                <w:color w:val="auto"/>
                <w:sz w:val="18"/>
                <w:szCs w:val="18"/>
              </w:rPr>
              <w:t>For the year ended 31 December 2019</w:t>
            </w:r>
          </w:p>
        </w:tc>
        <w:tc>
          <w:tcPr>
            <w:tcW w:w="1440" w:type="dxa"/>
            <w:tcBorders>
              <w:top w:val="nil"/>
              <w:left w:val="nil"/>
              <w:bottom w:val="nil"/>
              <w:right w:val="nil"/>
            </w:tcBorders>
            <w:vAlign w:val="center"/>
          </w:tcPr>
          <w:p w:rsidR="00E1698F" w:rsidRPr="00C508B7" w:rsidRDefault="00E1698F" w:rsidP="00C508B7">
            <w:pPr>
              <w:jc w:val="right"/>
              <w:rPr>
                <w:rFonts w:ascii="Arial" w:hAnsi="Arial" w:cs="Arial"/>
                <w:color w:val="auto"/>
                <w:sz w:val="18"/>
                <w:szCs w:val="18"/>
              </w:rPr>
            </w:pPr>
          </w:p>
        </w:tc>
        <w:tc>
          <w:tcPr>
            <w:tcW w:w="1440" w:type="dxa"/>
            <w:tcBorders>
              <w:top w:val="nil"/>
              <w:left w:val="nil"/>
              <w:bottom w:val="nil"/>
              <w:right w:val="nil"/>
            </w:tcBorders>
            <w:vAlign w:val="center"/>
          </w:tcPr>
          <w:p w:rsidR="00E1698F" w:rsidRPr="00C508B7" w:rsidRDefault="00E1698F" w:rsidP="00C508B7">
            <w:pPr>
              <w:jc w:val="right"/>
              <w:rPr>
                <w:rFonts w:ascii="Arial" w:hAnsi="Arial" w:cs="Arial"/>
                <w:color w:val="auto"/>
                <w:sz w:val="18"/>
                <w:szCs w:val="18"/>
              </w:rPr>
            </w:pPr>
          </w:p>
        </w:tc>
      </w:tr>
      <w:tr w:rsidR="00E1698F" w:rsidRPr="00C508B7" w:rsidTr="00780F4E">
        <w:trPr>
          <w:trHeight w:val="225"/>
        </w:trPr>
        <w:tc>
          <w:tcPr>
            <w:tcW w:w="6696" w:type="dxa"/>
            <w:tcBorders>
              <w:top w:val="nil"/>
              <w:left w:val="nil"/>
              <w:bottom w:val="nil"/>
              <w:right w:val="nil"/>
            </w:tcBorders>
            <w:vAlign w:val="center"/>
          </w:tcPr>
          <w:p w:rsidR="00E1698F" w:rsidRPr="00C508B7" w:rsidRDefault="00E1698F" w:rsidP="00C508B7">
            <w:pPr>
              <w:ind w:left="27"/>
              <w:jc w:val="thaiDistribute"/>
              <w:rPr>
                <w:rFonts w:ascii="Arial" w:hAnsi="Arial" w:cs="Arial"/>
                <w:color w:val="auto"/>
                <w:sz w:val="18"/>
                <w:szCs w:val="18"/>
              </w:rPr>
            </w:pPr>
            <w:r w:rsidRPr="00C508B7">
              <w:rPr>
                <w:rFonts w:ascii="Arial" w:hAnsi="Arial" w:cs="Arial"/>
                <w:color w:val="auto"/>
                <w:sz w:val="18"/>
                <w:szCs w:val="18"/>
              </w:rPr>
              <w:t>Opening net book amount</w:t>
            </w:r>
          </w:p>
        </w:tc>
        <w:tc>
          <w:tcPr>
            <w:tcW w:w="1440" w:type="dxa"/>
            <w:tcBorders>
              <w:top w:val="nil"/>
              <w:left w:val="nil"/>
              <w:right w:val="nil"/>
            </w:tcBorders>
            <w:shd w:val="clear" w:color="auto" w:fill="FAFAFA"/>
            <w:vAlign w:val="center"/>
          </w:tcPr>
          <w:p w:rsidR="00E1698F" w:rsidRPr="00C508B7" w:rsidRDefault="00E1698F" w:rsidP="00C508B7">
            <w:pPr>
              <w:jc w:val="right"/>
              <w:rPr>
                <w:rFonts w:ascii="Arial" w:hAnsi="Arial" w:cs="Arial"/>
                <w:color w:val="auto"/>
                <w:sz w:val="18"/>
                <w:szCs w:val="18"/>
              </w:rPr>
            </w:pPr>
            <w:r w:rsidRPr="00C508B7">
              <w:rPr>
                <w:rFonts w:ascii="Arial" w:hAnsi="Arial" w:cs="Arial"/>
                <w:color w:val="auto"/>
                <w:sz w:val="18"/>
                <w:szCs w:val="18"/>
              </w:rPr>
              <w:t>660,396</w:t>
            </w:r>
          </w:p>
        </w:tc>
        <w:tc>
          <w:tcPr>
            <w:tcW w:w="1440" w:type="dxa"/>
            <w:tcBorders>
              <w:top w:val="nil"/>
              <w:left w:val="nil"/>
              <w:right w:val="nil"/>
            </w:tcBorders>
            <w:shd w:val="clear" w:color="auto" w:fill="FAFAFA"/>
            <w:vAlign w:val="center"/>
          </w:tcPr>
          <w:p w:rsidR="00E1698F" w:rsidRPr="00C508B7" w:rsidRDefault="00E1698F" w:rsidP="00C508B7">
            <w:pPr>
              <w:jc w:val="right"/>
              <w:rPr>
                <w:rFonts w:ascii="Arial" w:hAnsi="Arial" w:cs="Arial"/>
                <w:color w:val="auto"/>
                <w:sz w:val="18"/>
                <w:szCs w:val="18"/>
              </w:rPr>
            </w:pPr>
            <w:r w:rsidRPr="00C508B7">
              <w:rPr>
                <w:rFonts w:ascii="Arial" w:hAnsi="Arial" w:cs="Arial"/>
                <w:color w:val="auto"/>
                <w:sz w:val="18"/>
                <w:szCs w:val="18"/>
              </w:rPr>
              <w:t>600,169</w:t>
            </w:r>
          </w:p>
        </w:tc>
      </w:tr>
      <w:tr w:rsidR="00C508B7" w:rsidRPr="00C508B7" w:rsidTr="00780F4E">
        <w:trPr>
          <w:trHeight w:val="225"/>
        </w:trPr>
        <w:tc>
          <w:tcPr>
            <w:tcW w:w="6696" w:type="dxa"/>
            <w:tcBorders>
              <w:top w:val="nil"/>
              <w:left w:val="nil"/>
              <w:bottom w:val="nil"/>
              <w:right w:val="nil"/>
            </w:tcBorders>
            <w:vAlign w:val="center"/>
          </w:tcPr>
          <w:p w:rsidR="00C508B7" w:rsidRPr="00C508B7" w:rsidRDefault="00C508B7" w:rsidP="00C508B7">
            <w:pPr>
              <w:ind w:left="27"/>
              <w:jc w:val="thaiDistribute"/>
              <w:rPr>
                <w:rFonts w:ascii="Arial" w:hAnsi="Arial" w:cs="Arial"/>
                <w:color w:val="auto"/>
                <w:sz w:val="18"/>
                <w:szCs w:val="18"/>
              </w:rPr>
            </w:pPr>
            <w:r w:rsidRPr="00C508B7">
              <w:rPr>
                <w:rFonts w:ascii="Arial" w:hAnsi="Arial" w:cs="Arial"/>
                <w:color w:val="auto"/>
                <w:sz w:val="18"/>
                <w:szCs w:val="18"/>
              </w:rPr>
              <w:t>Addition</w:t>
            </w:r>
          </w:p>
        </w:tc>
        <w:tc>
          <w:tcPr>
            <w:tcW w:w="1440" w:type="dxa"/>
            <w:tcBorders>
              <w:top w:val="nil"/>
              <w:left w:val="nil"/>
              <w:right w:val="nil"/>
            </w:tcBorders>
            <w:shd w:val="clear" w:color="auto" w:fill="FAFAFA"/>
            <w:vAlign w:val="center"/>
          </w:tcPr>
          <w:p w:rsidR="00C508B7" w:rsidRPr="00C508B7" w:rsidRDefault="00C508B7" w:rsidP="00C508B7">
            <w:pPr>
              <w:jc w:val="right"/>
              <w:rPr>
                <w:rFonts w:ascii="Arial" w:hAnsi="Arial" w:cs="Arial"/>
                <w:color w:val="auto"/>
                <w:sz w:val="18"/>
                <w:szCs w:val="18"/>
              </w:rPr>
            </w:pPr>
            <w:r w:rsidRPr="00C508B7">
              <w:rPr>
                <w:rFonts w:ascii="Arial" w:hAnsi="Arial" w:cs="Arial"/>
                <w:color w:val="auto"/>
                <w:sz w:val="18"/>
                <w:szCs w:val="18"/>
              </w:rPr>
              <w:t>3,331,700</w:t>
            </w:r>
          </w:p>
        </w:tc>
        <w:tc>
          <w:tcPr>
            <w:tcW w:w="1440" w:type="dxa"/>
            <w:tcBorders>
              <w:top w:val="nil"/>
              <w:left w:val="nil"/>
              <w:right w:val="nil"/>
            </w:tcBorders>
            <w:shd w:val="clear" w:color="auto" w:fill="FAFAFA"/>
            <w:vAlign w:val="center"/>
          </w:tcPr>
          <w:p w:rsidR="00C508B7" w:rsidRPr="00C508B7" w:rsidRDefault="00C508B7" w:rsidP="00C508B7">
            <w:pPr>
              <w:jc w:val="right"/>
              <w:rPr>
                <w:rFonts w:ascii="Arial" w:hAnsi="Arial" w:cs="Arial"/>
                <w:color w:val="auto"/>
                <w:sz w:val="18"/>
                <w:szCs w:val="18"/>
              </w:rPr>
            </w:pPr>
            <w:r w:rsidRPr="00C508B7">
              <w:rPr>
                <w:rFonts w:ascii="Arial" w:hAnsi="Arial" w:cs="Arial"/>
                <w:color w:val="auto"/>
                <w:sz w:val="18"/>
                <w:szCs w:val="18"/>
              </w:rPr>
              <w:t>3,132,700</w:t>
            </w:r>
          </w:p>
        </w:tc>
      </w:tr>
      <w:tr w:rsidR="00C508B7" w:rsidRPr="00C508B7" w:rsidTr="00780F4E">
        <w:trPr>
          <w:trHeight w:val="225"/>
        </w:trPr>
        <w:tc>
          <w:tcPr>
            <w:tcW w:w="6696" w:type="dxa"/>
            <w:tcBorders>
              <w:top w:val="nil"/>
              <w:left w:val="nil"/>
              <w:bottom w:val="nil"/>
              <w:right w:val="nil"/>
            </w:tcBorders>
            <w:vAlign w:val="center"/>
          </w:tcPr>
          <w:p w:rsidR="00C508B7" w:rsidRPr="00C508B7" w:rsidRDefault="00C508B7" w:rsidP="00C508B7">
            <w:pPr>
              <w:ind w:left="27"/>
              <w:jc w:val="thaiDistribute"/>
              <w:rPr>
                <w:rFonts w:ascii="Arial" w:hAnsi="Arial" w:cs="Arial"/>
                <w:color w:val="auto"/>
                <w:sz w:val="18"/>
                <w:szCs w:val="18"/>
              </w:rPr>
            </w:pPr>
            <w:r w:rsidRPr="00C508B7">
              <w:rPr>
                <w:rFonts w:ascii="Arial" w:hAnsi="Arial" w:cs="Arial"/>
                <w:color w:val="auto"/>
                <w:sz w:val="18"/>
                <w:szCs w:val="18"/>
              </w:rPr>
              <w:t>Amortisation charged</w:t>
            </w:r>
          </w:p>
        </w:tc>
        <w:tc>
          <w:tcPr>
            <w:tcW w:w="1440" w:type="dxa"/>
            <w:tcBorders>
              <w:top w:val="nil"/>
              <w:left w:val="nil"/>
              <w:right w:val="nil"/>
            </w:tcBorders>
            <w:shd w:val="clear" w:color="auto" w:fill="FAFAFA"/>
            <w:vAlign w:val="center"/>
          </w:tcPr>
          <w:p w:rsidR="00C508B7" w:rsidRPr="00C508B7" w:rsidRDefault="00C508B7" w:rsidP="00C508B7">
            <w:pPr>
              <w:jc w:val="right"/>
              <w:rPr>
                <w:rFonts w:ascii="Arial" w:hAnsi="Arial" w:cs="Arial"/>
                <w:color w:val="auto"/>
                <w:sz w:val="18"/>
                <w:szCs w:val="18"/>
              </w:rPr>
            </w:pPr>
            <w:r w:rsidRPr="00C508B7">
              <w:rPr>
                <w:rFonts w:ascii="Arial" w:hAnsi="Arial" w:cs="Arial" w:hint="cs"/>
                <w:color w:val="auto"/>
                <w:sz w:val="18"/>
                <w:szCs w:val="18"/>
                <w:cs/>
              </w:rPr>
              <w:t>(</w:t>
            </w:r>
            <w:r w:rsidRPr="00C508B7">
              <w:rPr>
                <w:rFonts w:ascii="Arial" w:hAnsi="Arial" w:cs="Arial"/>
                <w:color w:val="auto"/>
                <w:sz w:val="18"/>
                <w:szCs w:val="18"/>
              </w:rPr>
              <w:t>318,670</w:t>
            </w:r>
            <w:r w:rsidRPr="00C508B7">
              <w:rPr>
                <w:rFonts w:ascii="Arial" w:hAnsi="Arial" w:cs="Arial" w:hint="cs"/>
                <w:color w:val="auto"/>
                <w:sz w:val="18"/>
                <w:szCs w:val="18"/>
                <w:cs/>
              </w:rPr>
              <w:t>)</w:t>
            </w:r>
          </w:p>
        </w:tc>
        <w:tc>
          <w:tcPr>
            <w:tcW w:w="1440" w:type="dxa"/>
            <w:tcBorders>
              <w:top w:val="nil"/>
              <w:left w:val="nil"/>
              <w:right w:val="nil"/>
            </w:tcBorders>
            <w:shd w:val="clear" w:color="auto" w:fill="FAFAFA"/>
            <w:vAlign w:val="center"/>
          </w:tcPr>
          <w:p w:rsidR="00C508B7" w:rsidRPr="00C508B7" w:rsidRDefault="00C508B7" w:rsidP="00C508B7">
            <w:pPr>
              <w:jc w:val="right"/>
              <w:rPr>
                <w:rFonts w:ascii="Arial" w:hAnsi="Arial" w:cs="Arial"/>
                <w:color w:val="auto"/>
                <w:sz w:val="18"/>
                <w:szCs w:val="18"/>
              </w:rPr>
            </w:pPr>
            <w:r w:rsidRPr="00C508B7">
              <w:rPr>
                <w:rFonts w:ascii="Arial" w:hAnsi="Arial" w:cs="Arial" w:hint="cs"/>
                <w:color w:val="auto"/>
                <w:sz w:val="18"/>
                <w:szCs w:val="18"/>
                <w:cs/>
              </w:rPr>
              <w:t>(</w:t>
            </w:r>
            <w:r w:rsidRPr="00C508B7">
              <w:rPr>
                <w:rFonts w:ascii="Arial" w:hAnsi="Arial" w:cs="Arial"/>
                <w:color w:val="auto"/>
                <w:sz w:val="18"/>
                <w:szCs w:val="18"/>
              </w:rPr>
              <w:t>293,759</w:t>
            </w:r>
            <w:r w:rsidRPr="00C508B7">
              <w:rPr>
                <w:rFonts w:ascii="Arial" w:hAnsi="Arial" w:cs="Arial" w:hint="cs"/>
                <w:color w:val="auto"/>
                <w:sz w:val="18"/>
                <w:szCs w:val="18"/>
                <w:cs/>
              </w:rPr>
              <w:t>)</w:t>
            </w:r>
          </w:p>
        </w:tc>
      </w:tr>
      <w:tr w:rsidR="00C508B7" w:rsidRPr="00C508B7" w:rsidTr="00780F4E">
        <w:trPr>
          <w:trHeight w:val="225"/>
        </w:trPr>
        <w:tc>
          <w:tcPr>
            <w:tcW w:w="6696" w:type="dxa"/>
            <w:tcBorders>
              <w:top w:val="nil"/>
              <w:left w:val="nil"/>
              <w:bottom w:val="nil"/>
              <w:right w:val="nil"/>
            </w:tcBorders>
            <w:vAlign w:val="center"/>
          </w:tcPr>
          <w:p w:rsidR="00C508B7" w:rsidRPr="00C508B7" w:rsidRDefault="00C508B7" w:rsidP="00C508B7">
            <w:pPr>
              <w:ind w:left="27"/>
              <w:jc w:val="thaiDistribute"/>
              <w:rPr>
                <w:rFonts w:ascii="Arial" w:hAnsi="Arial" w:cs="Arial"/>
                <w:color w:val="auto"/>
                <w:sz w:val="18"/>
                <w:szCs w:val="18"/>
              </w:rPr>
            </w:pPr>
            <w:r w:rsidRPr="00C508B7">
              <w:rPr>
                <w:rFonts w:ascii="Arial" w:hAnsi="Arial" w:cs="Arial"/>
                <w:color w:val="auto"/>
                <w:sz w:val="18"/>
                <w:szCs w:val="18"/>
              </w:rPr>
              <w:t>Exchange differences</w:t>
            </w:r>
          </w:p>
        </w:tc>
        <w:tc>
          <w:tcPr>
            <w:tcW w:w="1440" w:type="dxa"/>
            <w:tcBorders>
              <w:top w:val="nil"/>
              <w:left w:val="nil"/>
              <w:bottom w:val="single" w:sz="4" w:space="0" w:color="auto"/>
              <w:right w:val="nil"/>
            </w:tcBorders>
            <w:shd w:val="clear" w:color="auto" w:fill="FAFAFA"/>
            <w:vAlign w:val="center"/>
          </w:tcPr>
          <w:p w:rsidR="00C508B7" w:rsidRPr="00C508B7" w:rsidRDefault="00C508B7" w:rsidP="00C508B7">
            <w:pPr>
              <w:jc w:val="right"/>
              <w:rPr>
                <w:rFonts w:ascii="Arial" w:hAnsi="Arial" w:cs="Arial"/>
                <w:color w:val="auto"/>
                <w:sz w:val="18"/>
                <w:szCs w:val="18"/>
              </w:rPr>
            </w:pPr>
            <w:r w:rsidRPr="00C508B7">
              <w:rPr>
                <w:rFonts w:ascii="Arial" w:hAnsi="Arial" w:cs="Arial" w:hint="cs"/>
                <w:color w:val="auto"/>
                <w:sz w:val="18"/>
                <w:szCs w:val="18"/>
                <w:cs/>
              </w:rPr>
              <w:t>(</w:t>
            </w:r>
            <w:r w:rsidRPr="00C508B7">
              <w:rPr>
                <w:rFonts w:ascii="Arial" w:hAnsi="Arial" w:cs="Arial"/>
                <w:color w:val="auto"/>
                <w:sz w:val="18"/>
                <w:szCs w:val="18"/>
              </w:rPr>
              <w:t>111</w:t>
            </w:r>
            <w:r w:rsidRPr="00C508B7">
              <w:rPr>
                <w:rFonts w:ascii="Arial" w:hAnsi="Arial" w:cs="Arial" w:hint="cs"/>
                <w:color w:val="auto"/>
                <w:sz w:val="18"/>
                <w:szCs w:val="18"/>
                <w:cs/>
              </w:rPr>
              <w:t>)</w:t>
            </w:r>
          </w:p>
        </w:tc>
        <w:tc>
          <w:tcPr>
            <w:tcW w:w="1440" w:type="dxa"/>
            <w:tcBorders>
              <w:top w:val="nil"/>
              <w:left w:val="nil"/>
              <w:bottom w:val="single" w:sz="4" w:space="0" w:color="auto"/>
              <w:right w:val="nil"/>
            </w:tcBorders>
            <w:shd w:val="clear" w:color="auto" w:fill="FAFAFA"/>
            <w:vAlign w:val="center"/>
          </w:tcPr>
          <w:p w:rsidR="00C508B7" w:rsidRPr="00C508B7" w:rsidRDefault="00C508B7" w:rsidP="00C508B7">
            <w:pPr>
              <w:jc w:val="right"/>
              <w:rPr>
                <w:rFonts w:ascii="Arial" w:hAnsi="Arial" w:cs="Arial"/>
                <w:color w:val="auto"/>
                <w:sz w:val="18"/>
                <w:szCs w:val="18"/>
              </w:rPr>
            </w:pPr>
            <w:r w:rsidRPr="00C508B7">
              <w:rPr>
                <w:rFonts w:ascii="Arial" w:hAnsi="Arial" w:cs="Arial"/>
                <w:color w:val="auto"/>
                <w:sz w:val="18"/>
                <w:szCs w:val="18"/>
              </w:rPr>
              <w:t>-</w:t>
            </w:r>
          </w:p>
        </w:tc>
      </w:tr>
      <w:tr w:rsidR="00E1698F" w:rsidRPr="00CE2689" w:rsidTr="00780F4E">
        <w:tc>
          <w:tcPr>
            <w:tcW w:w="6696" w:type="dxa"/>
            <w:tcBorders>
              <w:top w:val="nil"/>
              <w:left w:val="nil"/>
              <w:bottom w:val="nil"/>
              <w:right w:val="nil"/>
            </w:tcBorders>
            <w:vAlign w:val="center"/>
          </w:tcPr>
          <w:p w:rsidR="00E1698F" w:rsidRPr="00CE2689" w:rsidRDefault="00E1698F" w:rsidP="00C508B7">
            <w:pPr>
              <w:ind w:left="27"/>
              <w:jc w:val="thaiDistribute"/>
              <w:rPr>
                <w:rFonts w:ascii="Arial" w:hAnsi="Arial" w:cs="Arial"/>
                <w:color w:val="auto"/>
                <w:sz w:val="12"/>
                <w:szCs w:val="12"/>
              </w:rPr>
            </w:pPr>
          </w:p>
        </w:tc>
        <w:tc>
          <w:tcPr>
            <w:tcW w:w="1440" w:type="dxa"/>
            <w:tcBorders>
              <w:top w:val="single" w:sz="4" w:space="0" w:color="auto"/>
              <w:left w:val="nil"/>
              <w:right w:val="nil"/>
            </w:tcBorders>
            <w:shd w:val="clear" w:color="auto" w:fill="FAFAFA"/>
            <w:vAlign w:val="center"/>
          </w:tcPr>
          <w:p w:rsidR="00E1698F" w:rsidRPr="00CE2689" w:rsidRDefault="00E1698F" w:rsidP="00C508B7">
            <w:pPr>
              <w:jc w:val="right"/>
              <w:rPr>
                <w:rFonts w:ascii="Arial" w:hAnsi="Arial" w:cs="Arial"/>
                <w:color w:val="auto"/>
                <w:sz w:val="12"/>
                <w:szCs w:val="12"/>
                <w:cs/>
              </w:rPr>
            </w:pPr>
          </w:p>
        </w:tc>
        <w:tc>
          <w:tcPr>
            <w:tcW w:w="1440" w:type="dxa"/>
            <w:tcBorders>
              <w:top w:val="single" w:sz="4" w:space="0" w:color="auto"/>
              <w:left w:val="nil"/>
              <w:right w:val="nil"/>
            </w:tcBorders>
            <w:shd w:val="clear" w:color="auto" w:fill="FAFAFA"/>
            <w:vAlign w:val="center"/>
          </w:tcPr>
          <w:p w:rsidR="00E1698F" w:rsidRPr="00CE2689" w:rsidRDefault="00E1698F" w:rsidP="00C508B7">
            <w:pPr>
              <w:jc w:val="right"/>
              <w:rPr>
                <w:rFonts w:ascii="Arial" w:hAnsi="Arial" w:cs="Arial"/>
                <w:color w:val="auto"/>
                <w:sz w:val="12"/>
                <w:szCs w:val="12"/>
                <w:cs/>
              </w:rPr>
            </w:pPr>
          </w:p>
        </w:tc>
      </w:tr>
      <w:tr w:rsidR="00E1698F" w:rsidRPr="00C508B7" w:rsidTr="00780F4E">
        <w:tc>
          <w:tcPr>
            <w:tcW w:w="6696" w:type="dxa"/>
            <w:tcBorders>
              <w:top w:val="nil"/>
              <w:left w:val="nil"/>
              <w:bottom w:val="nil"/>
              <w:right w:val="nil"/>
            </w:tcBorders>
            <w:vAlign w:val="center"/>
          </w:tcPr>
          <w:p w:rsidR="00E1698F" w:rsidRPr="00C508B7" w:rsidRDefault="00E1698F" w:rsidP="00C508B7">
            <w:pPr>
              <w:ind w:left="27"/>
              <w:jc w:val="thaiDistribute"/>
              <w:rPr>
                <w:rFonts w:ascii="Arial" w:hAnsi="Arial" w:cs="Arial"/>
                <w:color w:val="auto"/>
                <w:sz w:val="18"/>
                <w:szCs w:val="18"/>
              </w:rPr>
            </w:pPr>
            <w:r w:rsidRPr="00C508B7">
              <w:rPr>
                <w:rFonts w:ascii="Arial" w:hAnsi="Arial" w:cs="Arial"/>
                <w:b/>
                <w:bCs/>
                <w:color w:val="auto"/>
                <w:sz w:val="18"/>
                <w:szCs w:val="18"/>
              </w:rPr>
              <w:t>Closing net book amount</w:t>
            </w:r>
          </w:p>
        </w:tc>
        <w:tc>
          <w:tcPr>
            <w:tcW w:w="1440" w:type="dxa"/>
            <w:tcBorders>
              <w:left w:val="nil"/>
              <w:bottom w:val="single" w:sz="4" w:space="0" w:color="auto"/>
              <w:right w:val="nil"/>
            </w:tcBorders>
            <w:shd w:val="clear" w:color="auto" w:fill="FAFAFA"/>
            <w:vAlign w:val="center"/>
          </w:tcPr>
          <w:p w:rsidR="00E1698F" w:rsidRPr="00C508B7" w:rsidRDefault="00E1698F" w:rsidP="00C508B7">
            <w:pPr>
              <w:jc w:val="right"/>
              <w:rPr>
                <w:rFonts w:ascii="Arial" w:hAnsi="Arial" w:cs="Arial"/>
                <w:color w:val="auto"/>
                <w:sz w:val="18"/>
                <w:szCs w:val="18"/>
              </w:rPr>
            </w:pPr>
            <w:r w:rsidRPr="00C508B7">
              <w:rPr>
                <w:rFonts w:ascii="Arial" w:hAnsi="Arial" w:cs="Arial"/>
                <w:color w:val="auto"/>
                <w:sz w:val="18"/>
                <w:szCs w:val="18"/>
              </w:rPr>
              <w:t>3,673,315</w:t>
            </w:r>
          </w:p>
        </w:tc>
        <w:tc>
          <w:tcPr>
            <w:tcW w:w="1440" w:type="dxa"/>
            <w:tcBorders>
              <w:left w:val="nil"/>
              <w:bottom w:val="single" w:sz="4" w:space="0" w:color="auto"/>
              <w:right w:val="nil"/>
            </w:tcBorders>
            <w:shd w:val="clear" w:color="auto" w:fill="FAFAFA"/>
            <w:vAlign w:val="center"/>
          </w:tcPr>
          <w:p w:rsidR="00E1698F" w:rsidRPr="00C508B7" w:rsidRDefault="00E1698F" w:rsidP="00C508B7">
            <w:pPr>
              <w:jc w:val="right"/>
              <w:rPr>
                <w:rFonts w:ascii="Arial" w:hAnsi="Arial" w:cs="Arial"/>
                <w:color w:val="auto"/>
                <w:sz w:val="18"/>
                <w:szCs w:val="18"/>
              </w:rPr>
            </w:pPr>
            <w:r w:rsidRPr="00C508B7">
              <w:rPr>
                <w:rFonts w:ascii="Arial" w:hAnsi="Arial" w:cs="Arial"/>
                <w:color w:val="auto"/>
                <w:sz w:val="18"/>
                <w:szCs w:val="18"/>
              </w:rPr>
              <w:t>3,439,110</w:t>
            </w:r>
          </w:p>
        </w:tc>
      </w:tr>
      <w:tr w:rsidR="00E1698F" w:rsidRPr="00C508B7" w:rsidTr="00780F4E">
        <w:tc>
          <w:tcPr>
            <w:tcW w:w="6696" w:type="dxa"/>
            <w:tcBorders>
              <w:top w:val="nil"/>
              <w:left w:val="nil"/>
              <w:bottom w:val="nil"/>
              <w:right w:val="nil"/>
            </w:tcBorders>
            <w:vAlign w:val="center"/>
          </w:tcPr>
          <w:p w:rsidR="00E1698F" w:rsidRPr="00C508B7" w:rsidRDefault="00E1698F" w:rsidP="00C508B7">
            <w:pPr>
              <w:ind w:left="27"/>
              <w:jc w:val="thaiDistribute"/>
              <w:rPr>
                <w:rFonts w:ascii="Arial" w:hAnsi="Arial" w:cs="Arial"/>
                <w:color w:val="auto"/>
                <w:sz w:val="18"/>
                <w:szCs w:val="18"/>
                <w:cs/>
              </w:rPr>
            </w:pPr>
          </w:p>
        </w:tc>
        <w:tc>
          <w:tcPr>
            <w:tcW w:w="1440" w:type="dxa"/>
            <w:tcBorders>
              <w:top w:val="single" w:sz="4" w:space="0" w:color="auto"/>
              <w:left w:val="nil"/>
              <w:bottom w:val="nil"/>
              <w:right w:val="nil"/>
            </w:tcBorders>
            <w:shd w:val="clear" w:color="auto" w:fill="FAFAFA"/>
            <w:vAlign w:val="center"/>
          </w:tcPr>
          <w:p w:rsidR="00E1698F" w:rsidRPr="00C508B7" w:rsidRDefault="00E1698F" w:rsidP="00C508B7">
            <w:pPr>
              <w:jc w:val="right"/>
              <w:rPr>
                <w:rFonts w:ascii="Arial" w:hAnsi="Arial" w:cs="Arial"/>
                <w:color w:val="auto"/>
                <w:sz w:val="18"/>
                <w:szCs w:val="18"/>
              </w:rPr>
            </w:pPr>
          </w:p>
        </w:tc>
        <w:tc>
          <w:tcPr>
            <w:tcW w:w="1440" w:type="dxa"/>
            <w:tcBorders>
              <w:top w:val="single" w:sz="4" w:space="0" w:color="auto"/>
              <w:left w:val="nil"/>
              <w:bottom w:val="nil"/>
              <w:right w:val="nil"/>
            </w:tcBorders>
            <w:shd w:val="clear" w:color="auto" w:fill="FAFAFA"/>
            <w:vAlign w:val="center"/>
          </w:tcPr>
          <w:p w:rsidR="00E1698F" w:rsidRPr="00C508B7" w:rsidRDefault="00E1698F" w:rsidP="00C508B7">
            <w:pPr>
              <w:jc w:val="center"/>
              <w:rPr>
                <w:rFonts w:ascii="Arial" w:hAnsi="Arial" w:cs="Arial"/>
                <w:color w:val="auto"/>
                <w:sz w:val="18"/>
                <w:szCs w:val="18"/>
              </w:rPr>
            </w:pPr>
          </w:p>
        </w:tc>
      </w:tr>
      <w:tr w:rsidR="00E1698F" w:rsidRPr="00C508B7" w:rsidTr="00780F4E">
        <w:tc>
          <w:tcPr>
            <w:tcW w:w="6696" w:type="dxa"/>
            <w:tcBorders>
              <w:top w:val="nil"/>
              <w:left w:val="nil"/>
              <w:bottom w:val="nil"/>
              <w:right w:val="nil"/>
            </w:tcBorders>
            <w:vAlign w:val="center"/>
          </w:tcPr>
          <w:p w:rsidR="00E1698F" w:rsidRPr="00C508B7" w:rsidRDefault="00E1698F" w:rsidP="00C508B7">
            <w:pPr>
              <w:ind w:left="27"/>
              <w:jc w:val="thaiDistribute"/>
              <w:rPr>
                <w:rFonts w:ascii="Arial" w:hAnsi="Arial" w:cs="Arial"/>
                <w:b/>
                <w:bCs/>
                <w:color w:val="auto"/>
                <w:sz w:val="18"/>
                <w:szCs w:val="18"/>
              </w:rPr>
            </w:pPr>
            <w:r w:rsidRPr="00C508B7">
              <w:rPr>
                <w:rFonts w:ascii="Arial" w:hAnsi="Arial" w:cs="Arial"/>
                <w:b/>
                <w:bCs/>
                <w:color w:val="auto"/>
                <w:sz w:val="18"/>
                <w:szCs w:val="18"/>
              </w:rPr>
              <w:t>As at 31 December 2019</w:t>
            </w:r>
          </w:p>
        </w:tc>
        <w:tc>
          <w:tcPr>
            <w:tcW w:w="1440" w:type="dxa"/>
            <w:tcBorders>
              <w:top w:val="nil"/>
              <w:left w:val="nil"/>
              <w:right w:val="nil"/>
            </w:tcBorders>
            <w:shd w:val="clear" w:color="auto" w:fill="FAFAFA"/>
            <w:vAlign w:val="center"/>
          </w:tcPr>
          <w:p w:rsidR="00E1698F" w:rsidRPr="00C508B7" w:rsidRDefault="00E1698F" w:rsidP="00C508B7">
            <w:pPr>
              <w:jc w:val="right"/>
              <w:rPr>
                <w:rFonts w:ascii="Arial" w:hAnsi="Arial" w:cs="Arial"/>
                <w:color w:val="auto"/>
                <w:sz w:val="18"/>
                <w:szCs w:val="18"/>
              </w:rPr>
            </w:pPr>
          </w:p>
        </w:tc>
        <w:tc>
          <w:tcPr>
            <w:tcW w:w="1440" w:type="dxa"/>
            <w:tcBorders>
              <w:top w:val="nil"/>
              <w:left w:val="nil"/>
              <w:right w:val="nil"/>
            </w:tcBorders>
            <w:shd w:val="clear" w:color="auto" w:fill="FAFAFA"/>
            <w:vAlign w:val="center"/>
          </w:tcPr>
          <w:p w:rsidR="00E1698F" w:rsidRPr="00C508B7" w:rsidRDefault="00E1698F" w:rsidP="00C508B7">
            <w:pPr>
              <w:jc w:val="right"/>
              <w:rPr>
                <w:rFonts w:ascii="Arial" w:hAnsi="Arial" w:cs="Arial"/>
                <w:color w:val="auto"/>
                <w:sz w:val="18"/>
                <w:szCs w:val="18"/>
              </w:rPr>
            </w:pPr>
          </w:p>
        </w:tc>
      </w:tr>
      <w:tr w:rsidR="00E1698F" w:rsidRPr="00C508B7" w:rsidTr="00780F4E">
        <w:tc>
          <w:tcPr>
            <w:tcW w:w="6696" w:type="dxa"/>
            <w:tcBorders>
              <w:top w:val="nil"/>
              <w:left w:val="nil"/>
              <w:bottom w:val="nil"/>
              <w:right w:val="nil"/>
            </w:tcBorders>
            <w:vAlign w:val="center"/>
          </w:tcPr>
          <w:p w:rsidR="00E1698F" w:rsidRPr="00C508B7" w:rsidRDefault="00E1698F" w:rsidP="00C508B7">
            <w:pPr>
              <w:ind w:left="27"/>
              <w:jc w:val="thaiDistribute"/>
              <w:rPr>
                <w:rFonts w:ascii="Arial" w:hAnsi="Arial" w:cs="Arial"/>
                <w:color w:val="auto"/>
                <w:sz w:val="18"/>
                <w:szCs w:val="18"/>
              </w:rPr>
            </w:pPr>
            <w:r w:rsidRPr="00C508B7">
              <w:rPr>
                <w:rFonts w:ascii="Arial" w:hAnsi="Arial" w:cs="Arial"/>
                <w:color w:val="auto"/>
                <w:sz w:val="18"/>
                <w:szCs w:val="18"/>
              </w:rPr>
              <w:t>Cost</w:t>
            </w:r>
          </w:p>
        </w:tc>
        <w:tc>
          <w:tcPr>
            <w:tcW w:w="1440" w:type="dxa"/>
            <w:tcBorders>
              <w:top w:val="nil"/>
              <w:left w:val="nil"/>
              <w:bottom w:val="nil"/>
              <w:right w:val="nil"/>
            </w:tcBorders>
            <w:shd w:val="clear" w:color="auto" w:fill="FAFAFA"/>
            <w:vAlign w:val="center"/>
          </w:tcPr>
          <w:p w:rsidR="00E1698F" w:rsidRPr="00C508B7" w:rsidRDefault="00E1698F" w:rsidP="00C508B7">
            <w:pPr>
              <w:jc w:val="right"/>
              <w:rPr>
                <w:rFonts w:ascii="Arial" w:hAnsi="Arial" w:cs="Arial"/>
                <w:color w:val="auto"/>
                <w:sz w:val="18"/>
                <w:szCs w:val="18"/>
              </w:rPr>
            </w:pPr>
            <w:r w:rsidRPr="00C508B7">
              <w:rPr>
                <w:rFonts w:ascii="Arial" w:hAnsi="Arial" w:cs="Arial"/>
                <w:color w:val="auto"/>
                <w:sz w:val="18"/>
                <w:szCs w:val="18"/>
              </w:rPr>
              <w:t>6,497,811</w:t>
            </w:r>
          </w:p>
        </w:tc>
        <w:tc>
          <w:tcPr>
            <w:tcW w:w="1440" w:type="dxa"/>
            <w:tcBorders>
              <w:top w:val="nil"/>
              <w:left w:val="nil"/>
              <w:bottom w:val="nil"/>
              <w:right w:val="nil"/>
            </w:tcBorders>
            <w:shd w:val="clear" w:color="auto" w:fill="FAFAFA"/>
            <w:vAlign w:val="center"/>
          </w:tcPr>
          <w:p w:rsidR="00E1698F" w:rsidRPr="00C508B7" w:rsidRDefault="00E1698F" w:rsidP="00C508B7">
            <w:pPr>
              <w:jc w:val="right"/>
              <w:rPr>
                <w:rFonts w:ascii="Arial" w:hAnsi="Arial" w:cs="Arial"/>
                <w:color w:val="auto"/>
                <w:sz w:val="18"/>
                <w:szCs w:val="18"/>
              </w:rPr>
            </w:pPr>
            <w:r w:rsidRPr="00C508B7">
              <w:rPr>
                <w:rFonts w:ascii="Arial" w:hAnsi="Arial" w:cs="Arial"/>
                <w:color w:val="auto"/>
                <w:sz w:val="18"/>
                <w:szCs w:val="18"/>
              </w:rPr>
              <w:t>6,212,203</w:t>
            </w:r>
          </w:p>
        </w:tc>
      </w:tr>
      <w:tr w:rsidR="00E1698F" w:rsidRPr="00C508B7" w:rsidTr="00780F4E">
        <w:tc>
          <w:tcPr>
            <w:tcW w:w="6696" w:type="dxa"/>
            <w:tcBorders>
              <w:top w:val="nil"/>
              <w:left w:val="nil"/>
              <w:bottom w:val="nil"/>
              <w:right w:val="nil"/>
            </w:tcBorders>
            <w:vAlign w:val="center"/>
          </w:tcPr>
          <w:p w:rsidR="00E1698F" w:rsidRPr="00C508B7" w:rsidRDefault="00E1698F" w:rsidP="00C508B7">
            <w:pPr>
              <w:ind w:left="27"/>
              <w:jc w:val="thaiDistribute"/>
              <w:rPr>
                <w:rFonts w:ascii="Arial" w:hAnsi="Arial" w:cs="Arial"/>
                <w:color w:val="auto"/>
                <w:sz w:val="18"/>
                <w:szCs w:val="18"/>
              </w:rPr>
            </w:pPr>
            <w:proofErr w:type="gramStart"/>
            <w:r w:rsidRPr="00C508B7">
              <w:rPr>
                <w:rFonts w:ascii="Arial" w:hAnsi="Arial" w:cs="Arial"/>
                <w:color w:val="auto"/>
                <w:sz w:val="18"/>
                <w:szCs w:val="18"/>
                <w:u w:val="single"/>
              </w:rPr>
              <w:t>Less</w:t>
            </w:r>
            <w:r w:rsidRPr="00C508B7">
              <w:rPr>
                <w:rFonts w:ascii="Arial" w:hAnsi="Arial" w:cs="Arial"/>
                <w:color w:val="auto"/>
                <w:sz w:val="18"/>
                <w:szCs w:val="18"/>
              </w:rPr>
              <w:t xml:space="preserve">  Accumulated</w:t>
            </w:r>
            <w:proofErr w:type="gramEnd"/>
            <w:r w:rsidRPr="00C508B7">
              <w:rPr>
                <w:rFonts w:ascii="Arial" w:hAnsi="Arial" w:cs="Arial"/>
                <w:color w:val="auto"/>
                <w:sz w:val="18"/>
                <w:szCs w:val="18"/>
              </w:rPr>
              <w:t xml:space="preserve"> amortisation</w:t>
            </w:r>
          </w:p>
        </w:tc>
        <w:tc>
          <w:tcPr>
            <w:tcW w:w="1440" w:type="dxa"/>
            <w:tcBorders>
              <w:top w:val="nil"/>
              <w:left w:val="nil"/>
              <w:bottom w:val="single" w:sz="4" w:space="0" w:color="auto"/>
              <w:right w:val="nil"/>
            </w:tcBorders>
            <w:shd w:val="clear" w:color="auto" w:fill="FAFAFA"/>
            <w:vAlign w:val="center"/>
          </w:tcPr>
          <w:p w:rsidR="00E1698F" w:rsidRPr="00C508B7" w:rsidRDefault="00E1698F" w:rsidP="00C508B7">
            <w:pPr>
              <w:jc w:val="right"/>
              <w:rPr>
                <w:rFonts w:ascii="Arial" w:hAnsi="Arial" w:cs="Arial"/>
                <w:color w:val="auto"/>
                <w:sz w:val="18"/>
                <w:szCs w:val="18"/>
              </w:rPr>
            </w:pPr>
            <w:r w:rsidRPr="00C508B7">
              <w:rPr>
                <w:rFonts w:ascii="Arial" w:hAnsi="Arial" w:cs="Arial"/>
                <w:color w:val="auto"/>
                <w:sz w:val="18"/>
                <w:szCs w:val="18"/>
              </w:rPr>
              <w:t>(2,824,496)</w:t>
            </w:r>
          </w:p>
        </w:tc>
        <w:tc>
          <w:tcPr>
            <w:tcW w:w="1440" w:type="dxa"/>
            <w:tcBorders>
              <w:top w:val="nil"/>
              <w:left w:val="nil"/>
              <w:bottom w:val="single" w:sz="4" w:space="0" w:color="auto"/>
              <w:right w:val="nil"/>
            </w:tcBorders>
            <w:shd w:val="clear" w:color="auto" w:fill="FAFAFA"/>
            <w:vAlign w:val="center"/>
          </w:tcPr>
          <w:p w:rsidR="00E1698F" w:rsidRPr="00C508B7" w:rsidRDefault="00E1698F" w:rsidP="00C508B7">
            <w:pPr>
              <w:jc w:val="right"/>
              <w:rPr>
                <w:rFonts w:ascii="Arial" w:hAnsi="Arial" w:cs="Arial"/>
                <w:color w:val="auto"/>
                <w:sz w:val="18"/>
                <w:szCs w:val="18"/>
              </w:rPr>
            </w:pPr>
            <w:r w:rsidRPr="00C508B7">
              <w:rPr>
                <w:rFonts w:ascii="Arial" w:hAnsi="Arial" w:cs="Arial"/>
                <w:color w:val="auto"/>
                <w:sz w:val="18"/>
                <w:szCs w:val="18"/>
              </w:rPr>
              <w:t>(2,773,093)</w:t>
            </w:r>
          </w:p>
        </w:tc>
      </w:tr>
      <w:tr w:rsidR="00E1698F" w:rsidRPr="00CE2689" w:rsidTr="00780F4E">
        <w:tc>
          <w:tcPr>
            <w:tcW w:w="6696" w:type="dxa"/>
            <w:tcBorders>
              <w:top w:val="nil"/>
              <w:left w:val="nil"/>
              <w:bottom w:val="nil"/>
              <w:right w:val="nil"/>
            </w:tcBorders>
            <w:vAlign w:val="center"/>
          </w:tcPr>
          <w:p w:rsidR="00E1698F" w:rsidRPr="00CE2689" w:rsidRDefault="00E1698F" w:rsidP="00C508B7">
            <w:pPr>
              <w:ind w:left="27"/>
              <w:jc w:val="thaiDistribute"/>
              <w:rPr>
                <w:rFonts w:ascii="Arial" w:hAnsi="Arial" w:cs="Arial"/>
                <w:color w:val="auto"/>
                <w:sz w:val="12"/>
                <w:szCs w:val="12"/>
              </w:rPr>
            </w:pPr>
          </w:p>
        </w:tc>
        <w:tc>
          <w:tcPr>
            <w:tcW w:w="1440" w:type="dxa"/>
            <w:tcBorders>
              <w:top w:val="single" w:sz="4" w:space="0" w:color="auto"/>
              <w:left w:val="nil"/>
              <w:right w:val="nil"/>
            </w:tcBorders>
            <w:shd w:val="clear" w:color="auto" w:fill="FAFAFA"/>
            <w:vAlign w:val="center"/>
          </w:tcPr>
          <w:p w:rsidR="00E1698F" w:rsidRPr="00CE2689" w:rsidRDefault="00E1698F" w:rsidP="00C508B7">
            <w:pPr>
              <w:jc w:val="right"/>
              <w:rPr>
                <w:rFonts w:ascii="Arial" w:hAnsi="Arial" w:cs="Arial"/>
                <w:color w:val="auto"/>
                <w:sz w:val="12"/>
                <w:szCs w:val="12"/>
              </w:rPr>
            </w:pPr>
          </w:p>
        </w:tc>
        <w:tc>
          <w:tcPr>
            <w:tcW w:w="1440" w:type="dxa"/>
            <w:tcBorders>
              <w:top w:val="single" w:sz="4" w:space="0" w:color="auto"/>
              <w:left w:val="nil"/>
              <w:right w:val="nil"/>
            </w:tcBorders>
            <w:shd w:val="clear" w:color="auto" w:fill="FAFAFA"/>
            <w:vAlign w:val="center"/>
          </w:tcPr>
          <w:p w:rsidR="00E1698F" w:rsidRPr="00CE2689" w:rsidRDefault="00E1698F" w:rsidP="00C508B7">
            <w:pPr>
              <w:jc w:val="right"/>
              <w:rPr>
                <w:rFonts w:ascii="Arial" w:hAnsi="Arial" w:cs="Arial"/>
                <w:color w:val="auto"/>
                <w:sz w:val="12"/>
                <w:szCs w:val="12"/>
              </w:rPr>
            </w:pPr>
          </w:p>
        </w:tc>
      </w:tr>
      <w:tr w:rsidR="00E1698F" w:rsidRPr="00C508B7" w:rsidTr="00780F4E">
        <w:tc>
          <w:tcPr>
            <w:tcW w:w="6696" w:type="dxa"/>
            <w:tcBorders>
              <w:top w:val="nil"/>
              <w:left w:val="nil"/>
              <w:bottom w:val="nil"/>
              <w:right w:val="nil"/>
            </w:tcBorders>
            <w:vAlign w:val="center"/>
          </w:tcPr>
          <w:p w:rsidR="00E1698F" w:rsidRPr="00C508B7" w:rsidRDefault="00E1698F" w:rsidP="00C508B7">
            <w:pPr>
              <w:ind w:left="27"/>
              <w:jc w:val="thaiDistribute"/>
              <w:rPr>
                <w:rFonts w:ascii="Arial" w:hAnsi="Arial" w:cs="Arial"/>
                <w:color w:val="auto"/>
                <w:sz w:val="18"/>
                <w:szCs w:val="18"/>
              </w:rPr>
            </w:pPr>
            <w:r w:rsidRPr="00C508B7">
              <w:rPr>
                <w:rFonts w:ascii="Arial" w:hAnsi="Arial" w:cs="Arial"/>
                <w:b/>
                <w:bCs/>
                <w:color w:val="auto"/>
                <w:sz w:val="18"/>
                <w:szCs w:val="18"/>
              </w:rPr>
              <w:t>Net book amount</w:t>
            </w:r>
          </w:p>
        </w:tc>
        <w:tc>
          <w:tcPr>
            <w:tcW w:w="1440" w:type="dxa"/>
            <w:tcBorders>
              <w:top w:val="nil"/>
              <w:left w:val="nil"/>
              <w:bottom w:val="single" w:sz="4" w:space="0" w:color="auto"/>
              <w:right w:val="nil"/>
            </w:tcBorders>
            <w:shd w:val="clear" w:color="auto" w:fill="FAFAFA"/>
            <w:vAlign w:val="center"/>
          </w:tcPr>
          <w:p w:rsidR="00E1698F" w:rsidRPr="00C508B7" w:rsidRDefault="00E1698F" w:rsidP="00C508B7">
            <w:pPr>
              <w:jc w:val="right"/>
              <w:rPr>
                <w:rFonts w:ascii="Arial" w:hAnsi="Arial" w:cs="Arial"/>
                <w:color w:val="auto"/>
                <w:sz w:val="18"/>
                <w:szCs w:val="18"/>
              </w:rPr>
            </w:pPr>
            <w:r w:rsidRPr="00C508B7">
              <w:rPr>
                <w:rFonts w:ascii="Arial" w:hAnsi="Arial" w:cs="Arial"/>
                <w:color w:val="auto"/>
                <w:sz w:val="18"/>
                <w:szCs w:val="18"/>
              </w:rPr>
              <w:t>3,673,315</w:t>
            </w:r>
          </w:p>
        </w:tc>
        <w:tc>
          <w:tcPr>
            <w:tcW w:w="1440" w:type="dxa"/>
            <w:tcBorders>
              <w:top w:val="nil"/>
              <w:left w:val="nil"/>
              <w:bottom w:val="single" w:sz="4" w:space="0" w:color="auto"/>
              <w:right w:val="nil"/>
            </w:tcBorders>
            <w:shd w:val="clear" w:color="auto" w:fill="FAFAFA"/>
            <w:vAlign w:val="center"/>
          </w:tcPr>
          <w:p w:rsidR="00E1698F" w:rsidRPr="00C508B7" w:rsidRDefault="00E1698F" w:rsidP="00C508B7">
            <w:pPr>
              <w:jc w:val="right"/>
              <w:rPr>
                <w:rFonts w:ascii="Arial" w:hAnsi="Arial" w:cs="Arial"/>
                <w:color w:val="auto"/>
                <w:sz w:val="18"/>
                <w:szCs w:val="18"/>
              </w:rPr>
            </w:pPr>
            <w:r w:rsidRPr="00C508B7">
              <w:rPr>
                <w:rFonts w:ascii="Arial" w:hAnsi="Arial" w:cs="Arial"/>
                <w:color w:val="auto"/>
                <w:sz w:val="18"/>
                <w:szCs w:val="18"/>
              </w:rPr>
              <w:t>3,439,110</w:t>
            </w:r>
          </w:p>
        </w:tc>
      </w:tr>
    </w:tbl>
    <w:p w:rsidR="0080226B" w:rsidRPr="00CE2689" w:rsidRDefault="0080226B" w:rsidP="00826B93">
      <w:pPr>
        <w:jc w:val="both"/>
        <w:rPr>
          <w:rFonts w:ascii="Arial" w:hAnsi="Arial" w:cs="Arial"/>
          <w:color w:val="auto"/>
          <w:sz w:val="16"/>
          <w:szCs w:val="16"/>
        </w:rPr>
      </w:pPr>
    </w:p>
    <w:p w:rsidR="00A95B74" w:rsidRPr="00CE2689" w:rsidRDefault="00A95B74" w:rsidP="00826B93">
      <w:pPr>
        <w:jc w:val="both"/>
        <w:rPr>
          <w:rFonts w:ascii="Arial" w:hAnsi="Arial" w:cs="Arial"/>
          <w:color w:val="auto"/>
          <w:sz w:val="16"/>
          <w:szCs w:val="16"/>
        </w:rPr>
      </w:pPr>
    </w:p>
    <w:tbl>
      <w:tblPr>
        <w:tblW w:w="0" w:type="auto"/>
        <w:tblInd w:w="108" w:type="dxa"/>
        <w:shd w:val="clear" w:color="auto" w:fill="FFA543"/>
        <w:tblLook w:val="04A0" w:firstRow="1" w:lastRow="0" w:firstColumn="1" w:lastColumn="0" w:noHBand="0" w:noVBand="1"/>
      </w:tblPr>
      <w:tblGrid>
        <w:gridCol w:w="9461"/>
      </w:tblGrid>
      <w:tr w:rsidR="00A95B74" w:rsidRPr="005C6611" w:rsidTr="003618C6">
        <w:trPr>
          <w:trHeight w:val="386"/>
        </w:trPr>
        <w:tc>
          <w:tcPr>
            <w:tcW w:w="9461" w:type="dxa"/>
            <w:shd w:val="clear" w:color="auto" w:fill="FFA543"/>
            <w:vAlign w:val="center"/>
            <w:hideMark/>
          </w:tcPr>
          <w:p w:rsidR="00A95B74" w:rsidRPr="005C6611" w:rsidRDefault="00A95B74" w:rsidP="00A95B74">
            <w:pPr>
              <w:ind w:left="432" w:right="0" w:hanging="432"/>
              <w:jc w:val="both"/>
              <w:rPr>
                <w:rFonts w:ascii="Arial" w:eastAsia="Arial Unicode MS" w:hAnsi="Arial" w:cs="Arial"/>
                <w:b/>
                <w:bCs/>
                <w:color w:val="FFFFFF"/>
                <w:sz w:val="18"/>
                <w:szCs w:val="18"/>
                <w:lang w:val="en-US"/>
              </w:rPr>
            </w:pPr>
            <w:r w:rsidRPr="00A95B74">
              <w:rPr>
                <w:rFonts w:ascii="Arial" w:eastAsia="Arial Unicode MS" w:hAnsi="Arial" w:cs="Arial"/>
                <w:b/>
                <w:bCs/>
                <w:color w:val="FFFFFF"/>
                <w:sz w:val="18"/>
                <w:szCs w:val="18"/>
                <w:lang w:val="en-US"/>
              </w:rPr>
              <w:t>16</w:t>
            </w:r>
            <w:r w:rsidRPr="00A95B74">
              <w:rPr>
                <w:rFonts w:ascii="Arial" w:eastAsia="Arial Unicode MS" w:hAnsi="Arial" w:cs="Arial"/>
                <w:b/>
                <w:bCs/>
                <w:color w:val="FFFFFF"/>
                <w:sz w:val="18"/>
                <w:szCs w:val="18"/>
                <w:lang w:val="en-US"/>
              </w:rPr>
              <w:tab/>
              <w:t>Deferred tax</w:t>
            </w:r>
            <w:r w:rsidR="00944B5E">
              <w:rPr>
                <w:rFonts w:ascii="Arial" w:eastAsia="Arial Unicode MS" w:hAnsi="Arial" w:cs="Arial"/>
                <w:b/>
                <w:bCs/>
                <w:color w:val="FFFFFF"/>
                <w:sz w:val="18"/>
                <w:szCs w:val="18"/>
                <w:lang w:val="en-US"/>
              </w:rPr>
              <w:t xml:space="preserve"> assets</w:t>
            </w:r>
            <w:r w:rsidRPr="00A95B74">
              <w:rPr>
                <w:rFonts w:ascii="Arial" w:eastAsia="Arial Unicode MS" w:hAnsi="Arial" w:cs="Arial"/>
                <w:b/>
                <w:bCs/>
                <w:color w:val="FFFFFF"/>
                <w:sz w:val="18"/>
                <w:szCs w:val="18"/>
                <w:lang w:val="en-US"/>
              </w:rPr>
              <w:t>, net</w:t>
            </w:r>
          </w:p>
        </w:tc>
      </w:tr>
    </w:tbl>
    <w:p w:rsidR="00AA1871" w:rsidRPr="00CE2689" w:rsidRDefault="00AA1871" w:rsidP="00A95B74">
      <w:pPr>
        <w:jc w:val="both"/>
        <w:rPr>
          <w:rFonts w:ascii="Arial" w:hAnsi="Arial" w:cs="Arial"/>
          <w:color w:val="auto"/>
          <w:sz w:val="16"/>
          <w:szCs w:val="16"/>
        </w:rPr>
      </w:pPr>
    </w:p>
    <w:p w:rsidR="00AA1871" w:rsidRPr="00C202BE" w:rsidRDefault="005D476F" w:rsidP="00A95B74">
      <w:pPr>
        <w:jc w:val="both"/>
        <w:rPr>
          <w:rFonts w:ascii="Arial" w:hAnsi="Arial" w:cs="Arial"/>
          <w:color w:val="auto"/>
          <w:sz w:val="18"/>
          <w:szCs w:val="18"/>
        </w:rPr>
      </w:pPr>
      <w:r w:rsidRPr="00C202BE">
        <w:rPr>
          <w:rFonts w:ascii="Arial" w:hAnsi="Arial" w:cs="Arial"/>
          <w:color w:val="auto"/>
          <w:sz w:val="18"/>
          <w:szCs w:val="18"/>
        </w:rPr>
        <w:t>The analysis of deferred tax assets and deferred tax liabilities is as follows:</w:t>
      </w:r>
    </w:p>
    <w:p w:rsidR="00AA1871" w:rsidRPr="00CE2689" w:rsidRDefault="00AA1871" w:rsidP="00A95B74">
      <w:pPr>
        <w:jc w:val="both"/>
        <w:rPr>
          <w:rFonts w:ascii="Arial" w:hAnsi="Arial" w:cs="Arial"/>
          <w:color w:val="auto"/>
          <w:sz w:val="16"/>
          <w:szCs w:val="16"/>
        </w:rPr>
      </w:pPr>
    </w:p>
    <w:tbl>
      <w:tblPr>
        <w:tblW w:w="9576" w:type="dxa"/>
        <w:tblLayout w:type="fixed"/>
        <w:tblLook w:val="0000" w:firstRow="0" w:lastRow="0" w:firstColumn="0" w:lastColumn="0" w:noHBand="0" w:noVBand="0"/>
      </w:tblPr>
      <w:tblGrid>
        <w:gridCol w:w="4392"/>
        <w:gridCol w:w="1296"/>
        <w:gridCol w:w="1296"/>
        <w:gridCol w:w="1296"/>
        <w:gridCol w:w="1296"/>
      </w:tblGrid>
      <w:tr w:rsidR="00C202BE" w:rsidRPr="00A95B74" w:rsidTr="00A95B74">
        <w:tc>
          <w:tcPr>
            <w:tcW w:w="4392" w:type="dxa"/>
            <w:tcBorders>
              <w:top w:val="nil"/>
              <w:left w:val="nil"/>
              <w:bottom w:val="nil"/>
              <w:right w:val="nil"/>
            </w:tcBorders>
            <w:vAlign w:val="center"/>
          </w:tcPr>
          <w:p w:rsidR="00AA1871" w:rsidRPr="00A95B74" w:rsidRDefault="00AA1871" w:rsidP="00A95B74">
            <w:pPr>
              <w:ind w:left="36"/>
              <w:rPr>
                <w:rFonts w:ascii="Arial" w:hAnsi="Arial" w:cs="Arial"/>
                <w:color w:val="auto"/>
                <w:sz w:val="18"/>
                <w:szCs w:val="18"/>
              </w:rPr>
            </w:pPr>
          </w:p>
        </w:tc>
        <w:tc>
          <w:tcPr>
            <w:tcW w:w="2592" w:type="dxa"/>
            <w:gridSpan w:val="2"/>
            <w:tcBorders>
              <w:top w:val="single" w:sz="4" w:space="0" w:color="auto"/>
              <w:left w:val="nil"/>
              <w:bottom w:val="single" w:sz="4" w:space="0" w:color="auto"/>
              <w:right w:val="nil"/>
            </w:tcBorders>
            <w:shd w:val="clear" w:color="auto" w:fill="auto"/>
            <w:vAlign w:val="center"/>
          </w:tcPr>
          <w:p w:rsidR="00D07D63" w:rsidRPr="00A95B74" w:rsidRDefault="00D07D63" w:rsidP="00A95B74">
            <w:pPr>
              <w:pStyle w:val="a"/>
              <w:ind w:right="-72"/>
              <w:jc w:val="center"/>
              <w:rPr>
                <w:rFonts w:ascii="Arial" w:hAnsi="Arial" w:cs="Arial"/>
                <w:b/>
                <w:bCs/>
                <w:color w:val="auto"/>
                <w:sz w:val="18"/>
                <w:szCs w:val="18"/>
              </w:rPr>
            </w:pPr>
            <w:r w:rsidRPr="00A95B74">
              <w:rPr>
                <w:rFonts w:ascii="Arial" w:hAnsi="Arial" w:cs="Arial"/>
                <w:b/>
                <w:bCs/>
                <w:color w:val="auto"/>
                <w:sz w:val="18"/>
                <w:szCs w:val="18"/>
              </w:rPr>
              <w:t>Consolidated</w:t>
            </w:r>
          </w:p>
          <w:p w:rsidR="00AA1871" w:rsidRPr="00A95B74" w:rsidRDefault="004B012F" w:rsidP="00A95B74">
            <w:pPr>
              <w:pStyle w:val="a"/>
              <w:ind w:right="-72"/>
              <w:jc w:val="center"/>
              <w:rPr>
                <w:rFonts w:ascii="Arial" w:hAnsi="Arial" w:cs="Arial"/>
                <w:b/>
                <w:bCs/>
                <w:color w:val="auto"/>
                <w:sz w:val="18"/>
                <w:szCs w:val="18"/>
                <w:cs/>
              </w:rPr>
            </w:pPr>
            <w:r w:rsidRPr="00A95B74">
              <w:rPr>
                <w:rFonts w:ascii="Arial" w:hAnsi="Arial" w:cs="Arial"/>
                <w:b/>
                <w:bCs/>
                <w:color w:val="auto"/>
                <w:sz w:val="18"/>
                <w:szCs w:val="18"/>
              </w:rPr>
              <w:t>financial statements</w:t>
            </w:r>
          </w:p>
        </w:tc>
        <w:tc>
          <w:tcPr>
            <w:tcW w:w="2592" w:type="dxa"/>
            <w:gridSpan w:val="2"/>
            <w:tcBorders>
              <w:top w:val="single" w:sz="4" w:space="0" w:color="auto"/>
              <w:left w:val="nil"/>
              <w:bottom w:val="single" w:sz="4" w:space="0" w:color="auto"/>
              <w:right w:val="nil"/>
            </w:tcBorders>
            <w:shd w:val="clear" w:color="auto" w:fill="auto"/>
            <w:vAlign w:val="center"/>
          </w:tcPr>
          <w:p w:rsidR="00D07D63" w:rsidRPr="00A95B74" w:rsidRDefault="00D07D63" w:rsidP="00A95B74">
            <w:pPr>
              <w:pStyle w:val="a"/>
              <w:ind w:right="-72"/>
              <w:jc w:val="center"/>
              <w:rPr>
                <w:rFonts w:ascii="Arial" w:hAnsi="Arial" w:cs="Arial"/>
                <w:b/>
                <w:bCs/>
                <w:color w:val="auto"/>
                <w:sz w:val="18"/>
                <w:szCs w:val="18"/>
              </w:rPr>
            </w:pPr>
            <w:r w:rsidRPr="00A95B74">
              <w:rPr>
                <w:rFonts w:ascii="Arial" w:hAnsi="Arial" w:cs="Arial"/>
                <w:b/>
                <w:bCs/>
                <w:color w:val="auto"/>
                <w:sz w:val="18"/>
                <w:szCs w:val="18"/>
              </w:rPr>
              <w:t>Separate</w:t>
            </w:r>
          </w:p>
          <w:p w:rsidR="00AA1871" w:rsidRPr="00A95B74" w:rsidRDefault="004B012F" w:rsidP="00A95B74">
            <w:pPr>
              <w:pStyle w:val="a"/>
              <w:ind w:right="-72"/>
              <w:jc w:val="center"/>
              <w:rPr>
                <w:rFonts w:ascii="Arial" w:hAnsi="Arial" w:cs="Arial"/>
                <w:b/>
                <w:bCs/>
                <w:color w:val="auto"/>
                <w:sz w:val="18"/>
                <w:szCs w:val="18"/>
                <w:cs/>
              </w:rPr>
            </w:pPr>
            <w:r w:rsidRPr="00A95B74">
              <w:rPr>
                <w:rFonts w:ascii="Arial" w:hAnsi="Arial" w:cs="Arial"/>
                <w:b/>
                <w:bCs/>
                <w:color w:val="auto"/>
                <w:sz w:val="18"/>
                <w:szCs w:val="18"/>
              </w:rPr>
              <w:t>financial statements</w:t>
            </w:r>
          </w:p>
        </w:tc>
      </w:tr>
      <w:tr w:rsidR="00C202BE" w:rsidRPr="00A95B74" w:rsidTr="00A95B74">
        <w:tc>
          <w:tcPr>
            <w:tcW w:w="4392" w:type="dxa"/>
            <w:tcBorders>
              <w:top w:val="nil"/>
              <w:left w:val="nil"/>
              <w:bottom w:val="nil"/>
              <w:right w:val="nil"/>
            </w:tcBorders>
            <w:vAlign w:val="center"/>
          </w:tcPr>
          <w:p w:rsidR="00AA1871" w:rsidRPr="00A95B74" w:rsidRDefault="00AA1871" w:rsidP="00A95B74">
            <w:pPr>
              <w:ind w:left="36"/>
              <w:rPr>
                <w:rFonts w:ascii="Arial" w:hAnsi="Arial" w:cs="Arial"/>
                <w:color w:val="auto"/>
                <w:sz w:val="18"/>
                <w:szCs w:val="18"/>
              </w:rPr>
            </w:pPr>
          </w:p>
        </w:tc>
        <w:tc>
          <w:tcPr>
            <w:tcW w:w="1296" w:type="dxa"/>
            <w:tcBorders>
              <w:top w:val="single" w:sz="4" w:space="0" w:color="auto"/>
              <w:left w:val="nil"/>
              <w:right w:val="nil"/>
            </w:tcBorders>
            <w:vAlign w:val="center"/>
          </w:tcPr>
          <w:p w:rsidR="00AA1871" w:rsidRPr="00A95B74" w:rsidRDefault="00C202BE" w:rsidP="00A95B74">
            <w:pPr>
              <w:pStyle w:val="a"/>
              <w:ind w:right="-72"/>
              <w:jc w:val="right"/>
              <w:rPr>
                <w:rFonts w:ascii="Arial" w:hAnsi="Arial" w:cs="Arial"/>
                <w:b/>
                <w:bCs/>
                <w:color w:val="auto"/>
                <w:sz w:val="18"/>
                <w:szCs w:val="18"/>
                <w:lang w:val="en-US"/>
              </w:rPr>
            </w:pPr>
            <w:r w:rsidRPr="00A95B74">
              <w:rPr>
                <w:rFonts w:ascii="Arial" w:hAnsi="Arial" w:cs="Arial"/>
                <w:b/>
                <w:bCs/>
                <w:color w:val="auto"/>
                <w:sz w:val="18"/>
                <w:szCs w:val="18"/>
              </w:rPr>
              <w:t>2019</w:t>
            </w:r>
          </w:p>
        </w:tc>
        <w:tc>
          <w:tcPr>
            <w:tcW w:w="1296" w:type="dxa"/>
            <w:tcBorders>
              <w:top w:val="single" w:sz="4" w:space="0" w:color="auto"/>
              <w:left w:val="nil"/>
              <w:right w:val="nil"/>
            </w:tcBorders>
            <w:vAlign w:val="center"/>
          </w:tcPr>
          <w:p w:rsidR="00AA1871" w:rsidRPr="00A95B74" w:rsidRDefault="00C202BE" w:rsidP="00A95B74">
            <w:pPr>
              <w:pStyle w:val="a"/>
              <w:ind w:right="-72"/>
              <w:jc w:val="right"/>
              <w:rPr>
                <w:rFonts w:ascii="Arial" w:hAnsi="Arial" w:cs="Arial"/>
                <w:b/>
                <w:bCs/>
                <w:color w:val="auto"/>
                <w:sz w:val="18"/>
                <w:szCs w:val="18"/>
                <w:cs/>
              </w:rPr>
            </w:pPr>
            <w:r w:rsidRPr="00A95B74">
              <w:rPr>
                <w:rFonts w:ascii="Arial" w:hAnsi="Arial" w:cs="Arial"/>
                <w:b/>
                <w:bCs/>
                <w:color w:val="auto"/>
                <w:sz w:val="18"/>
                <w:szCs w:val="18"/>
              </w:rPr>
              <w:t>2018</w:t>
            </w:r>
          </w:p>
        </w:tc>
        <w:tc>
          <w:tcPr>
            <w:tcW w:w="1296" w:type="dxa"/>
            <w:tcBorders>
              <w:top w:val="single" w:sz="4" w:space="0" w:color="auto"/>
              <w:left w:val="nil"/>
              <w:right w:val="nil"/>
            </w:tcBorders>
            <w:vAlign w:val="center"/>
          </w:tcPr>
          <w:p w:rsidR="00AA1871" w:rsidRPr="00A95B74" w:rsidRDefault="00C202BE" w:rsidP="00A95B74">
            <w:pPr>
              <w:pStyle w:val="a"/>
              <w:ind w:right="-72"/>
              <w:jc w:val="right"/>
              <w:rPr>
                <w:rFonts w:ascii="Arial" w:hAnsi="Arial" w:cs="Arial"/>
                <w:b/>
                <w:bCs/>
                <w:color w:val="auto"/>
                <w:sz w:val="18"/>
                <w:szCs w:val="18"/>
                <w:lang w:val="en-US"/>
              </w:rPr>
            </w:pPr>
            <w:r w:rsidRPr="00A95B74">
              <w:rPr>
                <w:rFonts w:ascii="Arial" w:hAnsi="Arial" w:cs="Arial"/>
                <w:b/>
                <w:bCs/>
                <w:color w:val="auto"/>
                <w:sz w:val="18"/>
                <w:szCs w:val="18"/>
              </w:rPr>
              <w:t>2019</w:t>
            </w:r>
          </w:p>
        </w:tc>
        <w:tc>
          <w:tcPr>
            <w:tcW w:w="1296" w:type="dxa"/>
            <w:tcBorders>
              <w:top w:val="single" w:sz="4" w:space="0" w:color="auto"/>
              <w:left w:val="nil"/>
              <w:right w:val="nil"/>
            </w:tcBorders>
            <w:vAlign w:val="center"/>
          </w:tcPr>
          <w:p w:rsidR="00AA1871" w:rsidRPr="00A95B74" w:rsidRDefault="00C202BE" w:rsidP="00A95B74">
            <w:pPr>
              <w:pStyle w:val="a"/>
              <w:ind w:right="-72"/>
              <w:jc w:val="right"/>
              <w:rPr>
                <w:rFonts w:ascii="Arial" w:hAnsi="Arial" w:cs="Arial"/>
                <w:b/>
                <w:bCs/>
                <w:color w:val="auto"/>
                <w:sz w:val="18"/>
                <w:szCs w:val="18"/>
                <w:cs/>
              </w:rPr>
            </w:pPr>
            <w:r w:rsidRPr="00A95B74">
              <w:rPr>
                <w:rFonts w:ascii="Arial" w:hAnsi="Arial" w:cs="Arial"/>
                <w:b/>
                <w:bCs/>
                <w:color w:val="auto"/>
                <w:sz w:val="18"/>
                <w:szCs w:val="18"/>
              </w:rPr>
              <w:t>2018</w:t>
            </w:r>
          </w:p>
        </w:tc>
      </w:tr>
      <w:tr w:rsidR="00C202BE" w:rsidRPr="00A95B74" w:rsidTr="00A95B74">
        <w:tc>
          <w:tcPr>
            <w:tcW w:w="4392" w:type="dxa"/>
            <w:tcBorders>
              <w:top w:val="nil"/>
              <w:left w:val="nil"/>
              <w:bottom w:val="nil"/>
              <w:right w:val="nil"/>
            </w:tcBorders>
            <w:vAlign w:val="center"/>
          </w:tcPr>
          <w:p w:rsidR="00AA1871" w:rsidRPr="00A95B74" w:rsidRDefault="00AA1871" w:rsidP="00A95B74">
            <w:pPr>
              <w:ind w:left="36"/>
              <w:rPr>
                <w:rFonts w:ascii="Arial" w:hAnsi="Arial" w:cs="Arial"/>
                <w:color w:val="auto"/>
                <w:sz w:val="18"/>
                <w:szCs w:val="18"/>
              </w:rPr>
            </w:pPr>
          </w:p>
        </w:tc>
        <w:tc>
          <w:tcPr>
            <w:tcW w:w="1296" w:type="dxa"/>
            <w:tcBorders>
              <w:top w:val="nil"/>
              <w:left w:val="nil"/>
              <w:bottom w:val="single" w:sz="4" w:space="0" w:color="auto"/>
              <w:right w:val="nil"/>
            </w:tcBorders>
            <w:vAlign w:val="center"/>
          </w:tcPr>
          <w:p w:rsidR="00AA1871" w:rsidRPr="00A95B74" w:rsidRDefault="00AA1871" w:rsidP="00A95B74">
            <w:pPr>
              <w:pStyle w:val="a"/>
              <w:ind w:right="-72"/>
              <w:jc w:val="right"/>
              <w:rPr>
                <w:rFonts w:ascii="Arial" w:hAnsi="Arial" w:cs="Arial"/>
                <w:b/>
                <w:bCs/>
                <w:color w:val="auto"/>
                <w:sz w:val="18"/>
                <w:szCs w:val="18"/>
              </w:rPr>
            </w:pPr>
            <w:r w:rsidRPr="00A95B74">
              <w:rPr>
                <w:rFonts w:ascii="Arial" w:hAnsi="Arial" w:cs="Arial"/>
                <w:b/>
                <w:bCs/>
                <w:color w:val="auto"/>
                <w:sz w:val="18"/>
                <w:szCs w:val="18"/>
              </w:rPr>
              <w:t>Baht</w:t>
            </w:r>
          </w:p>
        </w:tc>
        <w:tc>
          <w:tcPr>
            <w:tcW w:w="1296" w:type="dxa"/>
            <w:tcBorders>
              <w:top w:val="nil"/>
              <w:left w:val="nil"/>
              <w:bottom w:val="single" w:sz="4" w:space="0" w:color="auto"/>
              <w:right w:val="nil"/>
            </w:tcBorders>
            <w:vAlign w:val="center"/>
          </w:tcPr>
          <w:p w:rsidR="00AA1871" w:rsidRPr="00A95B74" w:rsidRDefault="00AA1871" w:rsidP="00A95B74">
            <w:pPr>
              <w:pStyle w:val="a"/>
              <w:ind w:right="-72"/>
              <w:jc w:val="right"/>
              <w:rPr>
                <w:rFonts w:ascii="Arial" w:hAnsi="Arial" w:cs="Arial"/>
                <w:b/>
                <w:bCs/>
                <w:color w:val="auto"/>
                <w:sz w:val="18"/>
                <w:szCs w:val="18"/>
              </w:rPr>
            </w:pPr>
            <w:r w:rsidRPr="00A95B74">
              <w:rPr>
                <w:rFonts w:ascii="Arial" w:hAnsi="Arial" w:cs="Arial"/>
                <w:b/>
                <w:bCs/>
                <w:color w:val="auto"/>
                <w:sz w:val="18"/>
                <w:szCs w:val="18"/>
              </w:rPr>
              <w:t>Baht</w:t>
            </w:r>
          </w:p>
        </w:tc>
        <w:tc>
          <w:tcPr>
            <w:tcW w:w="1296" w:type="dxa"/>
            <w:tcBorders>
              <w:top w:val="nil"/>
              <w:left w:val="nil"/>
              <w:bottom w:val="single" w:sz="4" w:space="0" w:color="auto"/>
              <w:right w:val="nil"/>
            </w:tcBorders>
            <w:vAlign w:val="center"/>
          </w:tcPr>
          <w:p w:rsidR="00AA1871" w:rsidRPr="00A95B74" w:rsidRDefault="00AA1871" w:rsidP="00A95B74">
            <w:pPr>
              <w:pStyle w:val="a"/>
              <w:ind w:right="-72"/>
              <w:jc w:val="right"/>
              <w:rPr>
                <w:rFonts w:ascii="Arial" w:hAnsi="Arial" w:cs="Arial"/>
                <w:b/>
                <w:bCs/>
                <w:color w:val="auto"/>
                <w:sz w:val="18"/>
                <w:szCs w:val="18"/>
              </w:rPr>
            </w:pPr>
            <w:r w:rsidRPr="00A95B74">
              <w:rPr>
                <w:rFonts w:ascii="Arial" w:hAnsi="Arial" w:cs="Arial"/>
                <w:b/>
                <w:bCs/>
                <w:color w:val="auto"/>
                <w:sz w:val="18"/>
                <w:szCs w:val="18"/>
              </w:rPr>
              <w:t>Baht</w:t>
            </w:r>
          </w:p>
        </w:tc>
        <w:tc>
          <w:tcPr>
            <w:tcW w:w="1296" w:type="dxa"/>
            <w:tcBorders>
              <w:top w:val="nil"/>
              <w:left w:val="nil"/>
              <w:bottom w:val="single" w:sz="4" w:space="0" w:color="auto"/>
              <w:right w:val="nil"/>
            </w:tcBorders>
            <w:vAlign w:val="center"/>
          </w:tcPr>
          <w:p w:rsidR="00AA1871" w:rsidRPr="00A95B74" w:rsidRDefault="00AA1871" w:rsidP="00A95B74">
            <w:pPr>
              <w:pStyle w:val="a"/>
              <w:ind w:right="-72"/>
              <w:jc w:val="right"/>
              <w:rPr>
                <w:rFonts w:ascii="Arial" w:hAnsi="Arial" w:cs="Arial"/>
                <w:b/>
                <w:bCs/>
                <w:color w:val="auto"/>
                <w:sz w:val="18"/>
                <w:szCs w:val="18"/>
              </w:rPr>
            </w:pPr>
            <w:r w:rsidRPr="00A95B74">
              <w:rPr>
                <w:rFonts w:ascii="Arial" w:hAnsi="Arial" w:cs="Arial"/>
                <w:b/>
                <w:bCs/>
                <w:color w:val="auto"/>
                <w:sz w:val="18"/>
                <w:szCs w:val="18"/>
              </w:rPr>
              <w:t>Baht</w:t>
            </w:r>
          </w:p>
        </w:tc>
      </w:tr>
      <w:tr w:rsidR="00C202BE" w:rsidRPr="00CE2689" w:rsidTr="00A95B74">
        <w:tc>
          <w:tcPr>
            <w:tcW w:w="4392" w:type="dxa"/>
            <w:tcBorders>
              <w:top w:val="nil"/>
              <w:left w:val="nil"/>
              <w:bottom w:val="nil"/>
              <w:right w:val="nil"/>
            </w:tcBorders>
          </w:tcPr>
          <w:p w:rsidR="00AA1871" w:rsidRPr="00CE2689" w:rsidRDefault="00AA1871" w:rsidP="00A95B74">
            <w:pPr>
              <w:ind w:left="36"/>
              <w:rPr>
                <w:rFonts w:ascii="Arial" w:hAnsi="Arial" w:cs="Arial"/>
                <w:color w:val="auto"/>
                <w:sz w:val="12"/>
                <w:szCs w:val="12"/>
              </w:rPr>
            </w:pPr>
          </w:p>
        </w:tc>
        <w:tc>
          <w:tcPr>
            <w:tcW w:w="1296" w:type="dxa"/>
            <w:tcBorders>
              <w:top w:val="single" w:sz="4" w:space="0" w:color="auto"/>
              <w:left w:val="nil"/>
              <w:bottom w:val="nil"/>
              <w:right w:val="nil"/>
            </w:tcBorders>
            <w:shd w:val="clear" w:color="auto" w:fill="FAFAFA"/>
            <w:vAlign w:val="bottom"/>
          </w:tcPr>
          <w:p w:rsidR="00AA1871" w:rsidRPr="00CE2689" w:rsidRDefault="00AA1871" w:rsidP="00A95B74">
            <w:pPr>
              <w:jc w:val="right"/>
              <w:rPr>
                <w:rFonts w:ascii="Arial" w:hAnsi="Arial" w:cs="Arial"/>
                <w:color w:val="auto"/>
                <w:sz w:val="12"/>
                <w:szCs w:val="12"/>
              </w:rPr>
            </w:pPr>
          </w:p>
        </w:tc>
        <w:tc>
          <w:tcPr>
            <w:tcW w:w="1296" w:type="dxa"/>
            <w:tcBorders>
              <w:top w:val="single" w:sz="4" w:space="0" w:color="auto"/>
              <w:left w:val="nil"/>
              <w:bottom w:val="nil"/>
              <w:right w:val="nil"/>
            </w:tcBorders>
            <w:vAlign w:val="bottom"/>
          </w:tcPr>
          <w:p w:rsidR="00AA1871" w:rsidRPr="00CE2689" w:rsidRDefault="00AA1871" w:rsidP="00A95B74">
            <w:pPr>
              <w:jc w:val="right"/>
              <w:rPr>
                <w:rFonts w:ascii="Arial" w:hAnsi="Arial" w:cs="Arial"/>
                <w:color w:val="auto"/>
                <w:sz w:val="12"/>
                <w:szCs w:val="12"/>
              </w:rPr>
            </w:pPr>
          </w:p>
        </w:tc>
        <w:tc>
          <w:tcPr>
            <w:tcW w:w="1296" w:type="dxa"/>
            <w:tcBorders>
              <w:top w:val="single" w:sz="4" w:space="0" w:color="auto"/>
              <w:left w:val="nil"/>
              <w:bottom w:val="nil"/>
              <w:right w:val="nil"/>
            </w:tcBorders>
            <w:shd w:val="clear" w:color="auto" w:fill="FAFAFA"/>
            <w:vAlign w:val="bottom"/>
          </w:tcPr>
          <w:p w:rsidR="00AA1871" w:rsidRPr="00CE2689" w:rsidRDefault="00AA1871" w:rsidP="00A95B74">
            <w:pPr>
              <w:jc w:val="right"/>
              <w:rPr>
                <w:rFonts w:ascii="Arial" w:hAnsi="Arial" w:cs="Arial"/>
                <w:color w:val="auto"/>
                <w:sz w:val="12"/>
                <w:szCs w:val="12"/>
              </w:rPr>
            </w:pPr>
          </w:p>
        </w:tc>
        <w:tc>
          <w:tcPr>
            <w:tcW w:w="1296" w:type="dxa"/>
            <w:tcBorders>
              <w:top w:val="single" w:sz="4" w:space="0" w:color="auto"/>
              <w:left w:val="nil"/>
              <w:bottom w:val="nil"/>
              <w:right w:val="nil"/>
            </w:tcBorders>
            <w:vAlign w:val="bottom"/>
          </w:tcPr>
          <w:p w:rsidR="00AA1871" w:rsidRPr="00CE2689" w:rsidRDefault="00AA1871" w:rsidP="00A95B74">
            <w:pPr>
              <w:jc w:val="right"/>
              <w:rPr>
                <w:rFonts w:ascii="Arial" w:hAnsi="Arial" w:cs="Arial"/>
                <w:color w:val="auto"/>
                <w:sz w:val="12"/>
                <w:szCs w:val="12"/>
              </w:rPr>
            </w:pPr>
          </w:p>
        </w:tc>
      </w:tr>
      <w:tr w:rsidR="00C202BE" w:rsidRPr="00A95B74" w:rsidTr="00A95B74">
        <w:tc>
          <w:tcPr>
            <w:tcW w:w="4392" w:type="dxa"/>
            <w:tcBorders>
              <w:top w:val="nil"/>
              <w:left w:val="nil"/>
              <w:bottom w:val="nil"/>
              <w:right w:val="nil"/>
            </w:tcBorders>
          </w:tcPr>
          <w:p w:rsidR="00AA1871" w:rsidRPr="00A95B74" w:rsidRDefault="00AA1871" w:rsidP="00A95B74">
            <w:pPr>
              <w:ind w:left="36"/>
              <w:rPr>
                <w:rFonts w:ascii="Arial" w:hAnsi="Arial" w:cs="Arial"/>
                <w:b/>
                <w:bCs/>
                <w:color w:val="auto"/>
                <w:sz w:val="18"/>
                <w:szCs w:val="18"/>
              </w:rPr>
            </w:pPr>
            <w:r w:rsidRPr="00A95B74">
              <w:rPr>
                <w:rFonts w:ascii="Arial" w:hAnsi="Arial" w:cs="Arial"/>
                <w:b/>
                <w:bCs/>
                <w:color w:val="auto"/>
                <w:sz w:val="18"/>
                <w:szCs w:val="18"/>
              </w:rPr>
              <w:t>Deferred tax assets</w:t>
            </w:r>
          </w:p>
        </w:tc>
        <w:tc>
          <w:tcPr>
            <w:tcW w:w="1296" w:type="dxa"/>
            <w:tcBorders>
              <w:top w:val="nil"/>
              <w:left w:val="nil"/>
              <w:bottom w:val="nil"/>
              <w:right w:val="nil"/>
            </w:tcBorders>
            <w:shd w:val="clear" w:color="auto" w:fill="FAFAFA"/>
          </w:tcPr>
          <w:p w:rsidR="00AA1871" w:rsidRPr="00A95B74" w:rsidRDefault="00AA1871" w:rsidP="00A95B74">
            <w:pPr>
              <w:jc w:val="right"/>
              <w:rPr>
                <w:rFonts w:ascii="Arial" w:hAnsi="Arial" w:cs="Arial"/>
                <w:color w:val="auto"/>
                <w:sz w:val="18"/>
                <w:szCs w:val="18"/>
              </w:rPr>
            </w:pPr>
          </w:p>
        </w:tc>
        <w:tc>
          <w:tcPr>
            <w:tcW w:w="1296" w:type="dxa"/>
            <w:tcBorders>
              <w:top w:val="nil"/>
              <w:left w:val="nil"/>
              <w:bottom w:val="nil"/>
              <w:right w:val="nil"/>
            </w:tcBorders>
          </w:tcPr>
          <w:p w:rsidR="00AA1871" w:rsidRPr="00A95B74" w:rsidRDefault="00AA1871" w:rsidP="00A95B74">
            <w:pPr>
              <w:jc w:val="right"/>
              <w:rPr>
                <w:rFonts w:ascii="Arial" w:hAnsi="Arial" w:cs="Arial"/>
                <w:color w:val="auto"/>
                <w:sz w:val="18"/>
                <w:szCs w:val="18"/>
              </w:rPr>
            </w:pPr>
          </w:p>
        </w:tc>
        <w:tc>
          <w:tcPr>
            <w:tcW w:w="1296" w:type="dxa"/>
            <w:tcBorders>
              <w:top w:val="nil"/>
              <w:left w:val="nil"/>
              <w:bottom w:val="nil"/>
              <w:right w:val="nil"/>
            </w:tcBorders>
            <w:shd w:val="clear" w:color="auto" w:fill="FAFAFA"/>
          </w:tcPr>
          <w:p w:rsidR="00AA1871" w:rsidRPr="00A95B74" w:rsidRDefault="00AA1871" w:rsidP="00A95B74">
            <w:pPr>
              <w:jc w:val="right"/>
              <w:rPr>
                <w:rFonts w:ascii="Arial" w:hAnsi="Arial" w:cs="Arial"/>
                <w:color w:val="auto"/>
                <w:sz w:val="18"/>
                <w:szCs w:val="18"/>
              </w:rPr>
            </w:pPr>
          </w:p>
        </w:tc>
        <w:tc>
          <w:tcPr>
            <w:tcW w:w="1296" w:type="dxa"/>
            <w:tcBorders>
              <w:top w:val="nil"/>
              <w:left w:val="nil"/>
              <w:bottom w:val="nil"/>
              <w:right w:val="nil"/>
            </w:tcBorders>
          </w:tcPr>
          <w:p w:rsidR="00AA1871" w:rsidRPr="00A95B74" w:rsidRDefault="00AA1871" w:rsidP="00A95B74">
            <w:pPr>
              <w:jc w:val="right"/>
              <w:rPr>
                <w:rFonts w:ascii="Arial" w:hAnsi="Arial" w:cs="Arial"/>
                <w:color w:val="auto"/>
                <w:sz w:val="18"/>
                <w:szCs w:val="18"/>
              </w:rPr>
            </w:pPr>
          </w:p>
        </w:tc>
      </w:tr>
      <w:tr w:rsidR="00C202BE" w:rsidRPr="00A95B74" w:rsidTr="00A95B74">
        <w:tc>
          <w:tcPr>
            <w:tcW w:w="4392" w:type="dxa"/>
            <w:tcBorders>
              <w:top w:val="nil"/>
              <w:left w:val="nil"/>
              <w:bottom w:val="nil"/>
              <w:right w:val="nil"/>
            </w:tcBorders>
          </w:tcPr>
          <w:p w:rsidR="00AA1871" w:rsidRPr="00A95B74" w:rsidRDefault="00AA1871" w:rsidP="00A95B74">
            <w:pPr>
              <w:ind w:left="36"/>
              <w:rPr>
                <w:rFonts w:ascii="Arial" w:hAnsi="Arial" w:cs="Arial"/>
                <w:color w:val="auto"/>
                <w:sz w:val="18"/>
                <w:szCs w:val="18"/>
                <w:cs/>
              </w:rPr>
            </w:pPr>
            <w:r w:rsidRPr="00A95B74">
              <w:rPr>
                <w:rFonts w:ascii="Arial" w:hAnsi="Arial" w:cs="Arial"/>
                <w:color w:val="auto"/>
                <w:sz w:val="18"/>
                <w:szCs w:val="18"/>
              </w:rPr>
              <w:t xml:space="preserve">   Deferred tax assets to be recovered </w:t>
            </w:r>
          </w:p>
        </w:tc>
        <w:tc>
          <w:tcPr>
            <w:tcW w:w="1296" w:type="dxa"/>
            <w:tcBorders>
              <w:top w:val="nil"/>
              <w:left w:val="nil"/>
              <w:bottom w:val="nil"/>
              <w:right w:val="nil"/>
            </w:tcBorders>
            <w:shd w:val="clear" w:color="auto" w:fill="FAFAFA"/>
          </w:tcPr>
          <w:p w:rsidR="00AA1871" w:rsidRPr="00A95B74" w:rsidRDefault="00AA1871" w:rsidP="00A95B74">
            <w:pPr>
              <w:jc w:val="right"/>
              <w:rPr>
                <w:rFonts w:ascii="Arial" w:hAnsi="Arial" w:cs="Arial"/>
                <w:color w:val="auto"/>
                <w:sz w:val="18"/>
                <w:szCs w:val="18"/>
              </w:rPr>
            </w:pPr>
          </w:p>
        </w:tc>
        <w:tc>
          <w:tcPr>
            <w:tcW w:w="1296" w:type="dxa"/>
            <w:tcBorders>
              <w:top w:val="nil"/>
              <w:left w:val="nil"/>
              <w:bottom w:val="nil"/>
              <w:right w:val="nil"/>
            </w:tcBorders>
          </w:tcPr>
          <w:p w:rsidR="00AA1871" w:rsidRPr="00A95B74" w:rsidRDefault="00AA1871" w:rsidP="00A95B74">
            <w:pPr>
              <w:jc w:val="right"/>
              <w:rPr>
                <w:rFonts w:ascii="Arial" w:hAnsi="Arial" w:cs="Arial"/>
                <w:color w:val="auto"/>
                <w:sz w:val="18"/>
                <w:szCs w:val="18"/>
              </w:rPr>
            </w:pPr>
          </w:p>
        </w:tc>
        <w:tc>
          <w:tcPr>
            <w:tcW w:w="1296" w:type="dxa"/>
            <w:tcBorders>
              <w:top w:val="nil"/>
              <w:left w:val="nil"/>
              <w:bottom w:val="nil"/>
              <w:right w:val="nil"/>
            </w:tcBorders>
            <w:shd w:val="clear" w:color="auto" w:fill="FAFAFA"/>
          </w:tcPr>
          <w:p w:rsidR="00AA1871" w:rsidRPr="00A95B74" w:rsidRDefault="00AA1871" w:rsidP="00A95B74">
            <w:pPr>
              <w:jc w:val="right"/>
              <w:rPr>
                <w:rFonts w:ascii="Arial" w:hAnsi="Arial" w:cs="Arial"/>
                <w:color w:val="auto"/>
                <w:sz w:val="18"/>
                <w:szCs w:val="18"/>
              </w:rPr>
            </w:pPr>
          </w:p>
        </w:tc>
        <w:tc>
          <w:tcPr>
            <w:tcW w:w="1296" w:type="dxa"/>
            <w:tcBorders>
              <w:top w:val="nil"/>
              <w:left w:val="nil"/>
              <w:bottom w:val="nil"/>
              <w:right w:val="nil"/>
            </w:tcBorders>
          </w:tcPr>
          <w:p w:rsidR="00AA1871" w:rsidRPr="00A95B74" w:rsidRDefault="00AA1871" w:rsidP="00A95B74">
            <w:pPr>
              <w:jc w:val="right"/>
              <w:rPr>
                <w:rFonts w:ascii="Arial" w:hAnsi="Arial" w:cs="Arial"/>
                <w:color w:val="auto"/>
                <w:sz w:val="18"/>
                <w:szCs w:val="18"/>
              </w:rPr>
            </w:pPr>
          </w:p>
        </w:tc>
      </w:tr>
      <w:tr w:rsidR="00C202BE" w:rsidRPr="00A95B74" w:rsidTr="00A95B74">
        <w:tc>
          <w:tcPr>
            <w:tcW w:w="4392" w:type="dxa"/>
            <w:tcBorders>
              <w:top w:val="nil"/>
              <w:left w:val="nil"/>
              <w:bottom w:val="nil"/>
              <w:right w:val="nil"/>
            </w:tcBorders>
          </w:tcPr>
          <w:p w:rsidR="00237929" w:rsidRPr="00A95B74" w:rsidRDefault="00237929" w:rsidP="00A95B74">
            <w:pPr>
              <w:ind w:left="36"/>
              <w:rPr>
                <w:rFonts w:ascii="Arial" w:hAnsi="Arial" w:cs="Arial"/>
                <w:color w:val="auto"/>
                <w:sz w:val="18"/>
                <w:szCs w:val="18"/>
              </w:rPr>
            </w:pPr>
            <w:r w:rsidRPr="00A95B74">
              <w:rPr>
                <w:rFonts w:ascii="Arial" w:hAnsi="Arial" w:cs="Arial"/>
                <w:color w:val="auto"/>
                <w:sz w:val="18"/>
                <w:szCs w:val="18"/>
              </w:rPr>
              <w:t xml:space="preserve">      within 12 months</w:t>
            </w:r>
          </w:p>
        </w:tc>
        <w:tc>
          <w:tcPr>
            <w:tcW w:w="1296" w:type="dxa"/>
            <w:tcBorders>
              <w:top w:val="nil"/>
              <w:left w:val="nil"/>
              <w:bottom w:val="nil"/>
              <w:right w:val="nil"/>
            </w:tcBorders>
            <w:shd w:val="clear" w:color="auto" w:fill="FAFAFA"/>
          </w:tcPr>
          <w:p w:rsidR="00237929" w:rsidRPr="00A95B74" w:rsidRDefault="00664845" w:rsidP="00A95B74">
            <w:pPr>
              <w:jc w:val="right"/>
              <w:rPr>
                <w:rFonts w:ascii="Arial" w:hAnsi="Arial" w:cs="Arial"/>
                <w:color w:val="auto"/>
                <w:sz w:val="18"/>
                <w:szCs w:val="18"/>
              </w:rPr>
            </w:pPr>
            <w:r w:rsidRPr="00A95B74">
              <w:rPr>
                <w:rFonts w:ascii="Arial" w:hAnsi="Arial" w:cs="Arial"/>
                <w:color w:val="auto"/>
                <w:sz w:val="18"/>
                <w:szCs w:val="18"/>
              </w:rPr>
              <w:t>562,184</w:t>
            </w:r>
          </w:p>
        </w:tc>
        <w:tc>
          <w:tcPr>
            <w:tcW w:w="1296" w:type="dxa"/>
            <w:tcBorders>
              <w:top w:val="nil"/>
              <w:left w:val="nil"/>
              <w:bottom w:val="nil"/>
              <w:right w:val="nil"/>
            </w:tcBorders>
          </w:tcPr>
          <w:p w:rsidR="00237929" w:rsidRPr="00A95B74" w:rsidRDefault="00237929" w:rsidP="00A95B74">
            <w:pPr>
              <w:jc w:val="right"/>
              <w:rPr>
                <w:rFonts w:ascii="Arial" w:hAnsi="Arial" w:cs="Arial"/>
                <w:color w:val="auto"/>
                <w:sz w:val="18"/>
                <w:szCs w:val="18"/>
              </w:rPr>
            </w:pPr>
            <w:r w:rsidRPr="00A95B74">
              <w:rPr>
                <w:rFonts w:ascii="Arial" w:hAnsi="Arial" w:cs="Arial"/>
                <w:color w:val="auto"/>
                <w:sz w:val="18"/>
                <w:szCs w:val="18"/>
              </w:rPr>
              <w:t>240,636</w:t>
            </w:r>
          </w:p>
        </w:tc>
        <w:tc>
          <w:tcPr>
            <w:tcW w:w="1296" w:type="dxa"/>
            <w:tcBorders>
              <w:top w:val="nil"/>
              <w:left w:val="nil"/>
              <w:bottom w:val="nil"/>
              <w:right w:val="nil"/>
            </w:tcBorders>
            <w:shd w:val="clear" w:color="auto" w:fill="FAFAFA"/>
          </w:tcPr>
          <w:p w:rsidR="00237929" w:rsidRPr="00A95B74" w:rsidRDefault="00664845" w:rsidP="00A95B74">
            <w:pPr>
              <w:jc w:val="right"/>
              <w:rPr>
                <w:rFonts w:ascii="Arial" w:hAnsi="Arial" w:cs="Arial"/>
                <w:color w:val="auto"/>
                <w:sz w:val="18"/>
                <w:szCs w:val="18"/>
              </w:rPr>
            </w:pPr>
            <w:r w:rsidRPr="00A95B74">
              <w:rPr>
                <w:rFonts w:ascii="Arial" w:hAnsi="Arial" w:cs="Arial"/>
                <w:color w:val="auto"/>
                <w:sz w:val="18"/>
                <w:szCs w:val="18"/>
              </w:rPr>
              <w:t>562,184</w:t>
            </w:r>
          </w:p>
        </w:tc>
        <w:tc>
          <w:tcPr>
            <w:tcW w:w="1296" w:type="dxa"/>
            <w:tcBorders>
              <w:top w:val="nil"/>
              <w:left w:val="nil"/>
              <w:bottom w:val="nil"/>
              <w:right w:val="nil"/>
            </w:tcBorders>
          </w:tcPr>
          <w:p w:rsidR="00237929" w:rsidRPr="00A95B74" w:rsidRDefault="00237929" w:rsidP="00A95B74">
            <w:pPr>
              <w:jc w:val="right"/>
              <w:rPr>
                <w:rFonts w:ascii="Arial" w:hAnsi="Arial" w:cs="Arial"/>
                <w:color w:val="auto"/>
                <w:sz w:val="18"/>
                <w:szCs w:val="18"/>
              </w:rPr>
            </w:pPr>
            <w:r w:rsidRPr="00A95B74">
              <w:rPr>
                <w:rFonts w:ascii="Arial" w:hAnsi="Arial" w:cs="Arial"/>
                <w:color w:val="auto"/>
                <w:sz w:val="18"/>
                <w:szCs w:val="18"/>
              </w:rPr>
              <w:t>240,636</w:t>
            </w:r>
          </w:p>
        </w:tc>
      </w:tr>
      <w:tr w:rsidR="00C202BE" w:rsidRPr="00A95B74" w:rsidTr="00A95B74">
        <w:tc>
          <w:tcPr>
            <w:tcW w:w="4392" w:type="dxa"/>
            <w:tcBorders>
              <w:top w:val="nil"/>
              <w:left w:val="nil"/>
              <w:bottom w:val="nil"/>
              <w:right w:val="nil"/>
            </w:tcBorders>
          </w:tcPr>
          <w:p w:rsidR="00237929" w:rsidRPr="00A95B74" w:rsidRDefault="00237929" w:rsidP="00A95B74">
            <w:pPr>
              <w:ind w:left="36"/>
              <w:rPr>
                <w:rFonts w:ascii="Arial" w:hAnsi="Arial" w:cs="Arial"/>
                <w:color w:val="auto"/>
                <w:sz w:val="18"/>
                <w:szCs w:val="18"/>
                <w:cs/>
              </w:rPr>
            </w:pPr>
            <w:r w:rsidRPr="00A95B74">
              <w:rPr>
                <w:rFonts w:ascii="Arial" w:hAnsi="Arial" w:cs="Arial"/>
                <w:color w:val="auto"/>
                <w:sz w:val="18"/>
                <w:szCs w:val="18"/>
              </w:rPr>
              <w:t xml:space="preserve">   Deferred tax assets to be recovered</w:t>
            </w:r>
          </w:p>
        </w:tc>
        <w:tc>
          <w:tcPr>
            <w:tcW w:w="1296" w:type="dxa"/>
            <w:tcBorders>
              <w:top w:val="nil"/>
              <w:left w:val="nil"/>
              <w:right w:val="nil"/>
            </w:tcBorders>
            <w:shd w:val="clear" w:color="auto" w:fill="FAFAFA"/>
          </w:tcPr>
          <w:p w:rsidR="00237929" w:rsidRPr="00A95B74" w:rsidRDefault="00237929" w:rsidP="00A95B74">
            <w:pPr>
              <w:jc w:val="right"/>
              <w:rPr>
                <w:rFonts w:ascii="Arial" w:hAnsi="Arial" w:cs="Arial"/>
                <w:color w:val="auto"/>
                <w:sz w:val="18"/>
                <w:szCs w:val="18"/>
              </w:rPr>
            </w:pPr>
          </w:p>
        </w:tc>
        <w:tc>
          <w:tcPr>
            <w:tcW w:w="1296" w:type="dxa"/>
            <w:tcBorders>
              <w:top w:val="nil"/>
              <w:left w:val="nil"/>
              <w:right w:val="nil"/>
            </w:tcBorders>
          </w:tcPr>
          <w:p w:rsidR="00237929" w:rsidRPr="00A95B74" w:rsidRDefault="00237929" w:rsidP="00A95B74">
            <w:pPr>
              <w:jc w:val="right"/>
              <w:rPr>
                <w:rFonts w:ascii="Arial" w:hAnsi="Arial" w:cs="Arial"/>
                <w:color w:val="auto"/>
                <w:sz w:val="18"/>
                <w:szCs w:val="18"/>
              </w:rPr>
            </w:pPr>
          </w:p>
        </w:tc>
        <w:tc>
          <w:tcPr>
            <w:tcW w:w="1296" w:type="dxa"/>
            <w:tcBorders>
              <w:top w:val="nil"/>
              <w:left w:val="nil"/>
              <w:right w:val="nil"/>
            </w:tcBorders>
            <w:shd w:val="clear" w:color="auto" w:fill="FAFAFA"/>
          </w:tcPr>
          <w:p w:rsidR="00237929" w:rsidRPr="00A95B74" w:rsidRDefault="00237929" w:rsidP="00A95B74">
            <w:pPr>
              <w:jc w:val="right"/>
              <w:rPr>
                <w:rFonts w:ascii="Arial" w:hAnsi="Arial" w:cs="Arial"/>
                <w:color w:val="auto"/>
                <w:sz w:val="18"/>
                <w:szCs w:val="18"/>
              </w:rPr>
            </w:pPr>
          </w:p>
        </w:tc>
        <w:tc>
          <w:tcPr>
            <w:tcW w:w="1296" w:type="dxa"/>
            <w:tcBorders>
              <w:top w:val="nil"/>
              <w:left w:val="nil"/>
              <w:right w:val="nil"/>
            </w:tcBorders>
          </w:tcPr>
          <w:p w:rsidR="00237929" w:rsidRPr="00A95B74" w:rsidRDefault="00237929" w:rsidP="00A95B74">
            <w:pPr>
              <w:jc w:val="right"/>
              <w:rPr>
                <w:rFonts w:ascii="Arial" w:hAnsi="Arial" w:cs="Arial"/>
                <w:color w:val="auto"/>
                <w:sz w:val="18"/>
                <w:szCs w:val="18"/>
              </w:rPr>
            </w:pPr>
          </w:p>
        </w:tc>
      </w:tr>
      <w:tr w:rsidR="00C202BE" w:rsidRPr="00A95B74" w:rsidTr="00A95B74">
        <w:tc>
          <w:tcPr>
            <w:tcW w:w="4392" w:type="dxa"/>
            <w:tcBorders>
              <w:top w:val="nil"/>
              <w:left w:val="nil"/>
              <w:bottom w:val="nil"/>
              <w:right w:val="nil"/>
            </w:tcBorders>
          </w:tcPr>
          <w:p w:rsidR="00237929" w:rsidRPr="00A95B74" w:rsidRDefault="00237929" w:rsidP="00A95B74">
            <w:pPr>
              <w:ind w:left="36"/>
              <w:rPr>
                <w:rFonts w:ascii="Arial" w:hAnsi="Arial" w:cs="Arial"/>
                <w:color w:val="auto"/>
                <w:sz w:val="18"/>
                <w:szCs w:val="18"/>
                <w:cs/>
              </w:rPr>
            </w:pPr>
            <w:r w:rsidRPr="00A95B74">
              <w:rPr>
                <w:rFonts w:ascii="Arial" w:hAnsi="Arial" w:cs="Arial"/>
                <w:color w:val="auto"/>
                <w:sz w:val="18"/>
                <w:szCs w:val="18"/>
              </w:rPr>
              <w:t xml:space="preserve">      more than 12 months</w:t>
            </w:r>
          </w:p>
        </w:tc>
        <w:tc>
          <w:tcPr>
            <w:tcW w:w="1296" w:type="dxa"/>
            <w:tcBorders>
              <w:top w:val="nil"/>
              <w:left w:val="nil"/>
              <w:bottom w:val="single" w:sz="4" w:space="0" w:color="auto"/>
              <w:right w:val="nil"/>
            </w:tcBorders>
            <w:shd w:val="clear" w:color="auto" w:fill="FAFAFA"/>
          </w:tcPr>
          <w:p w:rsidR="00237929" w:rsidRPr="00A95B74" w:rsidRDefault="00664845" w:rsidP="00A95B74">
            <w:pPr>
              <w:jc w:val="right"/>
              <w:rPr>
                <w:rFonts w:ascii="Arial" w:hAnsi="Arial" w:cs="Arial"/>
                <w:color w:val="auto"/>
                <w:sz w:val="18"/>
                <w:szCs w:val="18"/>
              </w:rPr>
            </w:pPr>
            <w:r w:rsidRPr="00A95B74">
              <w:rPr>
                <w:rFonts w:ascii="Arial" w:hAnsi="Arial" w:cs="Arial"/>
                <w:color w:val="auto"/>
                <w:sz w:val="18"/>
                <w:szCs w:val="18"/>
              </w:rPr>
              <w:t>9,819,268</w:t>
            </w:r>
          </w:p>
        </w:tc>
        <w:tc>
          <w:tcPr>
            <w:tcW w:w="1296" w:type="dxa"/>
            <w:tcBorders>
              <w:top w:val="nil"/>
              <w:left w:val="nil"/>
              <w:bottom w:val="single" w:sz="4" w:space="0" w:color="auto"/>
              <w:right w:val="nil"/>
            </w:tcBorders>
          </w:tcPr>
          <w:p w:rsidR="00237929" w:rsidRPr="00A95B74" w:rsidRDefault="00237929" w:rsidP="00A95B74">
            <w:pPr>
              <w:jc w:val="right"/>
              <w:rPr>
                <w:rFonts w:ascii="Arial" w:hAnsi="Arial" w:cs="Arial"/>
                <w:color w:val="auto"/>
                <w:sz w:val="18"/>
                <w:szCs w:val="18"/>
              </w:rPr>
            </w:pPr>
            <w:r w:rsidRPr="00A95B74">
              <w:rPr>
                <w:rFonts w:ascii="Arial" w:hAnsi="Arial" w:cs="Arial"/>
                <w:color w:val="auto"/>
                <w:sz w:val="18"/>
                <w:szCs w:val="18"/>
              </w:rPr>
              <w:t>8,228,203</w:t>
            </w:r>
          </w:p>
        </w:tc>
        <w:tc>
          <w:tcPr>
            <w:tcW w:w="1296" w:type="dxa"/>
            <w:tcBorders>
              <w:top w:val="nil"/>
              <w:left w:val="nil"/>
              <w:bottom w:val="single" w:sz="4" w:space="0" w:color="auto"/>
              <w:right w:val="nil"/>
            </w:tcBorders>
            <w:shd w:val="clear" w:color="auto" w:fill="FAFAFA"/>
          </w:tcPr>
          <w:p w:rsidR="00237929" w:rsidRPr="00A95B74" w:rsidRDefault="00664845" w:rsidP="00A95B74">
            <w:pPr>
              <w:jc w:val="right"/>
              <w:rPr>
                <w:rFonts w:ascii="Arial" w:hAnsi="Arial" w:cs="Arial"/>
                <w:color w:val="auto"/>
                <w:sz w:val="18"/>
                <w:szCs w:val="18"/>
              </w:rPr>
            </w:pPr>
            <w:r w:rsidRPr="00A95B74">
              <w:rPr>
                <w:rFonts w:ascii="Arial" w:hAnsi="Arial" w:cs="Arial"/>
                <w:color w:val="auto"/>
                <w:sz w:val="18"/>
                <w:szCs w:val="18"/>
              </w:rPr>
              <w:t>9,640,499</w:t>
            </w:r>
          </w:p>
        </w:tc>
        <w:tc>
          <w:tcPr>
            <w:tcW w:w="1296" w:type="dxa"/>
            <w:tcBorders>
              <w:top w:val="nil"/>
              <w:left w:val="nil"/>
              <w:bottom w:val="single" w:sz="4" w:space="0" w:color="auto"/>
              <w:right w:val="nil"/>
            </w:tcBorders>
          </w:tcPr>
          <w:p w:rsidR="00237929" w:rsidRPr="00A95B74" w:rsidRDefault="00237929" w:rsidP="00A95B74">
            <w:pPr>
              <w:jc w:val="right"/>
              <w:rPr>
                <w:rFonts w:ascii="Arial" w:hAnsi="Arial" w:cs="Arial"/>
                <w:color w:val="auto"/>
                <w:sz w:val="18"/>
                <w:szCs w:val="18"/>
              </w:rPr>
            </w:pPr>
            <w:r w:rsidRPr="00A95B74">
              <w:rPr>
                <w:rFonts w:ascii="Arial" w:hAnsi="Arial" w:cs="Arial"/>
                <w:color w:val="auto"/>
                <w:sz w:val="18"/>
                <w:szCs w:val="18"/>
              </w:rPr>
              <w:t>8,144,390</w:t>
            </w:r>
          </w:p>
        </w:tc>
      </w:tr>
      <w:tr w:rsidR="00C202BE" w:rsidRPr="00A95B74" w:rsidTr="00A95B74">
        <w:tc>
          <w:tcPr>
            <w:tcW w:w="4392" w:type="dxa"/>
            <w:tcBorders>
              <w:top w:val="nil"/>
              <w:left w:val="nil"/>
              <w:bottom w:val="nil"/>
              <w:right w:val="nil"/>
            </w:tcBorders>
          </w:tcPr>
          <w:p w:rsidR="00237929" w:rsidRPr="00A95B74" w:rsidRDefault="00237929" w:rsidP="00A95B74">
            <w:pPr>
              <w:ind w:left="36"/>
              <w:rPr>
                <w:rFonts w:ascii="Arial" w:hAnsi="Arial" w:cs="Arial"/>
                <w:color w:val="auto"/>
                <w:sz w:val="12"/>
                <w:szCs w:val="12"/>
              </w:rPr>
            </w:pPr>
          </w:p>
        </w:tc>
        <w:tc>
          <w:tcPr>
            <w:tcW w:w="1296" w:type="dxa"/>
            <w:tcBorders>
              <w:top w:val="single" w:sz="4" w:space="0" w:color="auto"/>
              <w:left w:val="nil"/>
              <w:right w:val="nil"/>
            </w:tcBorders>
            <w:shd w:val="clear" w:color="auto" w:fill="FAFAFA"/>
            <w:vAlign w:val="bottom"/>
          </w:tcPr>
          <w:p w:rsidR="00237929" w:rsidRPr="00A95B74" w:rsidRDefault="00237929" w:rsidP="00A95B74">
            <w:pPr>
              <w:jc w:val="right"/>
              <w:rPr>
                <w:rFonts w:ascii="Arial" w:hAnsi="Arial" w:cs="Arial"/>
                <w:color w:val="auto"/>
                <w:sz w:val="12"/>
                <w:szCs w:val="12"/>
              </w:rPr>
            </w:pPr>
          </w:p>
        </w:tc>
        <w:tc>
          <w:tcPr>
            <w:tcW w:w="1296" w:type="dxa"/>
            <w:tcBorders>
              <w:top w:val="single" w:sz="4" w:space="0" w:color="auto"/>
              <w:left w:val="nil"/>
              <w:right w:val="nil"/>
            </w:tcBorders>
            <w:vAlign w:val="bottom"/>
          </w:tcPr>
          <w:p w:rsidR="00237929" w:rsidRPr="00A95B74" w:rsidRDefault="00237929" w:rsidP="00A95B74">
            <w:pPr>
              <w:jc w:val="right"/>
              <w:rPr>
                <w:rFonts w:ascii="Arial" w:hAnsi="Arial" w:cs="Arial"/>
                <w:color w:val="auto"/>
                <w:sz w:val="12"/>
                <w:szCs w:val="12"/>
              </w:rPr>
            </w:pPr>
          </w:p>
        </w:tc>
        <w:tc>
          <w:tcPr>
            <w:tcW w:w="1296" w:type="dxa"/>
            <w:tcBorders>
              <w:top w:val="single" w:sz="4" w:space="0" w:color="auto"/>
              <w:left w:val="nil"/>
              <w:right w:val="nil"/>
            </w:tcBorders>
            <w:shd w:val="clear" w:color="auto" w:fill="FAFAFA"/>
            <w:vAlign w:val="bottom"/>
          </w:tcPr>
          <w:p w:rsidR="00237929" w:rsidRPr="00A95B74" w:rsidRDefault="00237929" w:rsidP="00A95B74">
            <w:pPr>
              <w:jc w:val="right"/>
              <w:rPr>
                <w:rFonts w:ascii="Arial" w:hAnsi="Arial" w:cs="Arial"/>
                <w:color w:val="auto"/>
                <w:sz w:val="12"/>
                <w:szCs w:val="12"/>
              </w:rPr>
            </w:pPr>
          </w:p>
        </w:tc>
        <w:tc>
          <w:tcPr>
            <w:tcW w:w="1296" w:type="dxa"/>
            <w:tcBorders>
              <w:top w:val="single" w:sz="4" w:space="0" w:color="auto"/>
              <w:left w:val="nil"/>
              <w:right w:val="nil"/>
            </w:tcBorders>
            <w:vAlign w:val="bottom"/>
          </w:tcPr>
          <w:p w:rsidR="00237929" w:rsidRPr="00A95B74" w:rsidRDefault="00237929" w:rsidP="00A95B74">
            <w:pPr>
              <w:jc w:val="right"/>
              <w:rPr>
                <w:rFonts w:ascii="Arial" w:hAnsi="Arial" w:cs="Arial"/>
                <w:color w:val="auto"/>
                <w:sz w:val="12"/>
                <w:szCs w:val="12"/>
              </w:rPr>
            </w:pPr>
          </w:p>
        </w:tc>
      </w:tr>
      <w:tr w:rsidR="00C202BE" w:rsidRPr="00A95B74" w:rsidTr="00A95B74">
        <w:tc>
          <w:tcPr>
            <w:tcW w:w="4392" w:type="dxa"/>
            <w:tcBorders>
              <w:top w:val="nil"/>
              <w:left w:val="nil"/>
              <w:bottom w:val="nil"/>
              <w:right w:val="nil"/>
            </w:tcBorders>
          </w:tcPr>
          <w:p w:rsidR="00237929" w:rsidRPr="00A95B74" w:rsidRDefault="00237929" w:rsidP="00A95B74">
            <w:pPr>
              <w:ind w:left="36"/>
              <w:rPr>
                <w:rFonts w:ascii="Arial" w:hAnsi="Arial" w:cs="Arial"/>
                <w:color w:val="auto"/>
                <w:sz w:val="18"/>
                <w:szCs w:val="18"/>
                <w:cs/>
              </w:rPr>
            </w:pPr>
            <w:r w:rsidRPr="00A95B74">
              <w:rPr>
                <w:rFonts w:ascii="Arial" w:hAnsi="Arial" w:cs="Arial"/>
                <w:color w:val="auto"/>
                <w:sz w:val="18"/>
                <w:szCs w:val="18"/>
              </w:rPr>
              <w:t>Total</w:t>
            </w:r>
          </w:p>
        </w:tc>
        <w:tc>
          <w:tcPr>
            <w:tcW w:w="1296" w:type="dxa"/>
            <w:tcBorders>
              <w:top w:val="nil"/>
              <w:left w:val="nil"/>
              <w:bottom w:val="single" w:sz="4" w:space="0" w:color="auto"/>
              <w:right w:val="nil"/>
            </w:tcBorders>
            <w:shd w:val="clear" w:color="auto" w:fill="FAFAFA"/>
          </w:tcPr>
          <w:p w:rsidR="00237929" w:rsidRPr="00A95B74" w:rsidRDefault="00664845" w:rsidP="00A95B74">
            <w:pPr>
              <w:jc w:val="right"/>
              <w:rPr>
                <w:rFonts w:ascii="Arial" w:hAnsi="Arial" w:cs="Arial"/>
                <w:color w:val="auto"/>
                <w:sz w:val="18"/>
                <w:szCs w:val="18"/>
              </w:rPr>
            </w:pPr>
            <w:r w:rsidRPr="00A95B74">
              <w:rPr>
                <w:rFonts w:ascii="Arial" w:hAnsi="Arial" w:cs="Arial"/>
                <w:color w:val="auto"/>
                <w:sz w:val="18"/>
                <w:szCs w:val="18"/>
              </w:rPr>
              <w:t>10,381,452</w:t>
            </w:r>
          </w:p>
        </w:tc>
        <w:tc>
          <w:tcPr>
            <w:tcW w:w="1296" w:type="dxa"/>
            <w:tcBorders>
              <w:top w:val="nil"/>
              <w:left w:val="nil"/>
              <w:bottom w:val="single" w:sz="4" w:space="0" w:color="auto"/>
              <w:right w:val="nil"/>
            </w:tcBorders>
          </w:tcPr>
          <w:p w:rsidR="00237929" w:rsidRPr="00A95B74" w:rsidRDefault="00237929" w:rsidP="00A95B74">
            <w:pPr>
              <w:jc w:val="right"/>
              <w:rPr>
                <w:rFonts w:ascii="Arial" w:hAnsi="Arial" w:cs="Arial"/>
                <w:color w:val="auto"/>
                <w:sz w:val="18"/>
                <w:szCs w:val="18"/>
              </w:rPr>
            </w:pPr>
            <w:r w:rsidRPr="00A95B74">
              <w:rPr>
                <w:rFonts w:ascii="Arial" w:hAnsi="Arial" w:cs="Arial"/>
                <w:color w:val="auto"/>
                <w:sz w:val="18"/>
                <w:szCs w:val="18"/>
              </w:rPr>
              <w:t>8,468,839</w:t>
            </w:r>
          </w:p>
        </w:tc>
        <w:tc>
          <w:tcPr>
            <w:tcW w:w="1296" w:type="dxa"/>
            <w:tcBorders>
              <w:top w:val="nil"/>
              <w:left w:val="nil"/>
              <w:bottom w:val="single" w:sz="4" w:space="0" w:color="auto"/>
              <w:right w:val="nil"/>
            </w:tcBorders>
            <w:shd w:val="clear" w:color="auto" w:fill="FAFAFA"/>
          </w:tcPr>
          <w:p w:rsidR="00237929" w:rsidRPr="00A95B74" w:rsidRDefault="00664845" w:rsidP="00A95B74">
            <w:pPr>
              <w:jc w:val="right"/>
              <w:rPr>
                <w:rFonts w:ascii="Arial" w:hAnsi="Arial" w:cs="Arial"/>
                <w:color w:val="auto"/>
                <w:sz w:val="18"/>
                <w:szCs w:val="18"/>
              </w:rPr>
            </w:pPr>
            <w:r w:rsidRPr="00A95B74">
              <w:rPr>
                <w:rFonts w:ascii="Arial" w:hAnsi="Arial" w:cs="Arial"/>
                <w:color w:val="auto"/>
                <w:sz w:val="18"/>
                <w:szCs w:val="18"/>
              </w:rPr>
              <w:t>10,202,683</w:t>
            </w:r>
          </w:p>
        </w:tc>
        <w:tc>
          <w:tcPr>
            <w:tcW w:w="1296" w:type="dxa"/>
            <w:tcBorders>
              <w:top w:val="nil"/>
              <w:left w:val="nil"/>
              <w:bottom w:val="single" w:sz="4" w:space="0" w:color="auto"/>
              <w:right w:val="nil"/>
            </w:tcBorders>
          </w:tcPr>
          <w:p w:rsidR="00237929" w:rsidRPr="00A95B74" w:rsidRDefault="00237929" w:rsidP="00A95B74">
            <w:pPr>
              <w:jc w:val="right"/>
              <w:rPr>
                <w:rFonts w:ascii="Arial" w:hAnsi="Arial" w:cs="Arial"/>
                <w:color w:val="auto"/>
                <w:sz w:val="18"/>
                <w:szCs w:val="18"/>
              </w:rPr>
            </w:pPr>
            <w:r w:rsidRPr="00A95B74">
              <w:rPr>
                <w:rFonts w:ascii="Arial" w:hAnsi="Arial" w:cs="Arial"/>
                <w:color w:val="auto"/>
                <w:sz w:val="18"/>
                <w:szCs w:val="18"/>
              </w:rPr>
              <w:t>8,385,026</w:t>
            </w:r>
          </w:p>
        </w:tc>
      </w:tr>
      <w:tr w:rsidR="00C202BE" w:rsidRPr="00A95B74" w:rsidTr="00A95B74">
        <w:tc>
          <w:tcPr>
            <w:tcW w:w="4392" w:type="dxa"/>
            <w:tcBorders>
              <w:top w:val="nil"/>
              <w:left w:val="nil"/>
              <w:bottom w:val="nil"/>
              <w:right w:val="nil"/>
            </w:tcBorders>
          </w:tcPr>
          <w:p w:rsidR="00237929" w:rsidRPr="00A95B74" w:rsidRDefault="00237929" w:rsidP="00A95B74">
            <w:pPr>
              <w:ind w:left="36"/>
              <w:rPr>
                <w:rFonts w:ascii="Arial" w:hAnsi="Arial" w:cs="Arial"/>
                <w:b/>
                <w:bCs/>
                <w:color w:val="auto"/>
                <w:sz w:val="12"/>
                <w:szCs w:val="12"/>
              </w:rPr>
            </w:pPr>
          </w:p>
        </w:tc>
        <w:tc>
          <w:tcPr>
            <w:tcW w:w="1296" w:type="dxa"/>
            <w:tcBorders>
              <w:top w:val="single" w:sz="4" w:space="0" w:color="auto"/>
              <w:left w:val="nil"/>
              <w:bottom w:val="nil"/>
              <w:right w:val="nil"/>
            </w:tcBorders>
            <w:shd w:val="clear" w:color="auto" w:fill="FAFAFA"/>
          </w:tcPr>
          <w:p w:rsidR="00237929" w:rsidRPr="00A95B74" w:rsidRDefault="00237929" w:rsidP="00A95B74">
            <w:pPr>
              <w:jc w:val="right"/>
              <w:rPr>
                <w:rFonts w:ascii="Arial" w:hAnsi="Arial" w:cs="Arial"/>
                <w:color w:val="auto"/>
                <w:sz w:val="12"/>
                <w:szCs w:val="12"/>
              </w:rPr>
            </w:pPr>
          </w:p>
        </w:tc>
        <w:tc>
          <w:tcPr>
            <w:tcW w:w="1296" w:type="dxa"/>
            <w:tcBorders>
              <w:top w:val="single" w:sz="4" w:space="0" w:color="auto"/>
              <w:left w:val="nil"/>
              <w:bottom w:val="nil"/>
              <w:right w:val="nil"/>
            </w:tcBorders>
          </w:tcPr>
          <w:p w:rsidR="00237929" w:rsidRPr="00A95B74" w:rsidRDefault="00237929" w:rsidP="00A95B74">
            <w:pPr>
              <w:jc w:val="right"/>
              <w:rPr>
                <w:rFonts w:ascii="Arial" w:hAnsi="Arial" w:cs="Arial"/>
                <w:color w:val="auto"/>
                <w:sz w:val="12"/>
                <w:szCs w:val="12"/>
              </w:rPr>
            </w:pPr>
          </w:p>
        </w:tc>
        <w:tc>
          <w:tcPr>
            <w:tcW w:w="1296" w:type="dxa"/>
            <w:tcBorders>
              <w:top w:val="single" w:sz="4" w:space="0" w:color="auto"/>
              <w:left w:val="nil"/>
              <w:bottom w:val="nil"/>
              <w:right w:val="nil"/>
            </w:tcBorders>
            <w:shd w:val="clear" w:color="auto" w:fill="FAFAFA"/>
          </w:tcPr>
          <w:p w:rsidR="00237929" w:rsidRPr="00A95B74" w:rsidRDefault="00237929" w:rsidP="00A95B74">
            <w:pPr>
              <w:jc w:val="right"/>
              <w:rPr>
                <w:rFonts w:ascii="Arial" w:hAnsi="Arial" w:cs="Arial"/>
                <w:color w:val="auto"/>
                <w:sz w:val="12"/>
                <w:szCs w:val="12"/>
              </w:rPr>
            </w:pPr>
          </w:p>
        </w:tc>
        <w:tc>
          <w:tcPr>
            <w:tcW w:w="1296" w:type="dxa"/>
            <w:tcBorders>
              <w:top w:val="single" w:sz="4" w:space="0" w:color="auto"/>
              <w:left w:val="nil"/>
              <w:bottom w:val="nil"/>
              <w:right w:val="nil"/>
            </w:tcBorders>
          </w:tcPr>
          <w:p w:rsidR="00237929" w:rsidRPr="00A95B74" w:rsidRDefault="00237929" w:rsidP="00A95B74">
            <w:pPr>
              <w:jc w:val="right"/>
              <w:rPr>
                <w:rFonts w:ascii="Arial" w:hAnsi="Arial" w:cs="Arial"/>
                <w:color w:val="auto"/>
                <w:sz w:val="12"/>
                <w:szCs w:val="12"/>
              </w:rPr>
            </w:pPr>
          </w:p>
        </w:tc>
      </w:tr>
      <w:tr w:rsidR="00C202BE" w:rsidRPr="00A95B74" w:rsidTr="00A95B74">
        <w:tc>
          <w:tcPr>
            <w:tcW w:w="4392" w:type="dxa"/>
            <w:tcBorders>
              <w:top w:val="nil"/>
              <w:left w:val="nil"/>
              <w:bottom w:val="nil"/>
              <w:right w:val="nil"/>
            </w:tcBorders>
          </w:tcPr>
          <w:p w:rsidR="00237929" w:rsidRPr="00A95B74" w:rsidRDefault="00237929" w:rsidP="00A95B74">
            <w:pPr>
              <w:ind w:left="36"/>
              <w:rPr>
                <w:rFonts w:ascii="Arial" w:hAnsi="Arial" w:cs="Arial"/>
                <w:b/>
                <w:bCs/>
                <w:color w:val="auto"/>
                <w:sz w:val="18"/>
                <w:szCs w:val="18"/>
              </w:rPr>
            </w:pPr>
            <w:r w:rsidRPr="00A95B74">
              <w:rPr>
                <w:rFonts w:ascii="Arial" w:hAnsi="Arial" w:cs="Arial"/>
                <w:b/>
                <w:bCs/>
                <w:color w:val="auto"/>
                <w:sz w:val="18"/>
                <w:szCs w:val="18"/>
              </w:rPr>
              <w:t>Deferred tax liabilities</w:t>
            </w:r>
          </w:p>
        </w:tc>
        <w:tc>
          <w:tcPr>
            <w:tcW w:w="1296" w:type="dxa"/>
            <w:tcBorders>
              <w:top w:val="nil"/>
              <w:left w:val="nil"/>
              <w:bottom w:val="nil"/>
              <w:right w:val="nil"/>
            </w:tcBorders>
            <w:shd w:val="clear" w:color="auto" w:fill="FAFAFA"/>
          </w:tcPr>
          <w:p w:rsidR="00237929" w:rsidRPr="00A95B74" w:rsidRDefault="00237929" w:rsidP="00A95B74">
            <w:pPr>
              <w:jc w:val="right"/>
              <w:rPr>
                <w:rFonts w:ascii="Arial" w:hAnsi="Arial" w:cs="Arial"/>
                <w:color w:val="auto"/>
                <w:sz w:val="18"/>
                <w:szCs w:val="18"/>
              </w:rPr>
            </w:pPr>
          </w:p>
        </w:tc>
        <w:tc>
          <w:tcPr>
            <w:tcW w:w="1296" w:type="dxa"/>
            <w:tcBorders>
              <w:top w:val="nil"/>
              <w:left w:val="nil"/>
              <w:bottom w:val="nil"/>
              <w:right w:val="nil"/>
            </w:tcBorders>
          </w:tcPr>
          <w:p w:rsidR="00237929" w:rsidRPr="00A95B74" w:rsidRDefault="00237929" w:rsidP="00A95B74">
            <w:pPr>
              <w:jc w:val="right"/>
              <w:rPr>
                <w:rFonts w:ascii="Arial" w:hAnsi="Arial" w:cs="Arial"/>
                <w:color w:val="auto"/>
                <w:sz w:val="18"/>
                <w:szCs w:val="18"/>
              </w:rPr>
            </w:pPr>
          </w:p>
        </w:tc>
        <w:tc>
          <w:tcPr>
            <w:tcW w:w="1296" w:type="dxa"/>
            <w:tcBorders>
              <w:top w:val="nil"/>
              <w:left w:val="nil"/>
              <w:bottom w:val="nil"/>
              <w:right w:val="nil"/>
            </w:tcBorders>
            <w:shd w:val="clear" w:color="auto" w:fill="FAFAFA"/>
          </w:tcPr>
          <w:p w:rsidR="00237929" w:rsidRPr="00A95B74" w:rsidRDefault="00237929" w:rsidP="00A95B74">
            <w:pPr>
              <w:jc w:val="right"/>
              <w:rPr>
                <w:rFonts w:ascii="Arial" w:hAnsi="Arial" w:cs="Arial"/>
                <w:color w:val="auto"/>
                <w:sz w:val="18"/>
                <w:szCs w:val="18"/>
              </w:rPr>
            </w:pPr>
          </w:p>
        </w:tc>
        <w:tc>
          <w:tcPr>
            <w:tcW w:w="1296" w:type="dxa"/>
            <w:tcBorders>
              <w:top w:val="nil"/>
              <w:left w:val="nil"/>
              <w:bottom w:val="nil"/>
              <w:right w:val="nil"/>
            </w:tcBorders>
          </w:tcPr>
          <w:p w:rsidR="00237929" w:rsidRPr="00A95B74" w:rsidRDefault="00237929" w:rsidP="00A95B74">
            <w:pPr>
              <w:jc w:val="right"/>
              <w:rPr>
                <w:rFonts w:ascii="Arial" w:hAnsi="Arial" w:cs="Arial"/>
                <w:color w:val="auto"/>
                <w:sz w:val="18"/>
                <w:szCs w:val="18"/>
              </w:rPr>
            </w:pPr>
          </w:p>
        </w:tc>
      </w:tr>
      <w:tr w:rsidR="00C202BE" w:rsidRPr="00A95B74" w:rsidTr="00A95B74">
        <w:tc>
          <w:tcPr>
            <w:tcW w:w="4392" w:type="dxa"/>
            <w:tcBorders>
              <w:top w:val="nil"/>
              <w:left w:val="nil"/>
              <w:bottom w:val="nil"/>
              <w:right w:val="nil"/>
            </w:tcBorders>
          </w:tcPr>
          <w:p w:rsidR="00237929" w:rsidRPr="00A95B74" w:rsidRDefault="00237929" w:rsidP="00A95B74">
            <w:pPr>
              <w:ind w:left="36"/>
              <w:rPr>
                <w:rFonts w:ascii="Arial" w:hAnsi="Arial" w:cs="Arial"/>
                <w:color w:val="auto"/>
                <w:sz w:val="18"/>
                <w:szCs w:val="18"/>
                <w:cs/>
              </w:rPr>
            </w:pPr>
            <w:r w:rsidRPr="00A95B74">
              <w:rPr>
                <w:rFonts w:ascii="Arial" w:hAnsi="Arial" w:cs="Arial"/>
                <w:color w:val="auto"/>
                <w:sz w:val="18"/>
                <w:szCs w:val="18"/>
              </w:rPr>
              <w:t xml:space="preserve">   Deferred tax liabilities to be</w:t>
            </w:r>
          </w:p>
        </w:tc>
        <w:tc>
          <w:tcPr>
            <w:tcW w:w="1296" w:type="dxa"/>
            <w:tcBorders>
              <w:top w:val="nil"/>
              <w:left w:val="nil"/>
              <w:right w:val="nil"/>
            </w:tcBorders>
            <w:shd w:val="clear" w:color="auto" w:fill="FAFAFA"/>
          </w:tcPr>
          <w:p w:rsidR="00237929" w:rsidRPr="00A95B74" w:rsidRDefault="00237929" w:rsidP="00A95B74">
            <w:pPr>
              <w:jc w:val="right"/>
              <w:rPr>
                <w:rFonts w:ascii="Arial" w:hAnsi="Arial" w:cs="Arial"/>
                <w:color w:val="auto"/>
                <w:sz w:val="18"/>
                <w:szCs w:val="18"/>
              </w:rPr>
            </w:pPr>
          </w:p>
        </w:tc>
        <w:tc>
          <w:tcPr>
            <w:tcW w:w="1296" w:type="dxa"/>
            <w:tcBorders>
              <w:top w:val="nil"/>
              <w:left w:val="nil"/>
              <w:right w:val="nil"/>
            </w:tcBorders>
          </w:tcPr>
          <w:p w:rsidR="00237929" w:rsidRPr="00A95B74" w:rsidRDefault="00237929" w:rsidP="00A95B74">
            <w:pPr>
              <w:jc w:val="right"/>
              <w:rPr>
                <w:rFonts w:ascii="Arial" w:hAnsi="Arial" w:cs="Arial"/>
                <w:color w:val="auto"/>
                <w:sz w:val="18"/>
                <w:szCs w:val="18"/>
              </w:rPr>
            </w:pPr>
          </w:p>
        </w:tc>
        <w:tc>
          <w:tcPr>
            <w:tcW w:w="1296" w:type="dxa"/>
            <w:tcBorders>
              <w:top w:val="nil"/>
              <w:left w:val="nil"/>
              <w:right w:val="nil"/>
            </w:tcBorders>
            <w:shd w:val="clear" w:color="auto" w:fill="FAFAFA"/>
          </w:tcPr>
          <w:p w:rsidR="00237929" w:rsidRPr="00A95B74" w:rsidRDefault="00237929" w:rsidP="00A95B74">
            <w:pPr>
              <w:jc w:val="right"/>
              <w:rPr>
                <w:rFonts w:ascii="Arial" w:hAnsi="Arial" w:cs="Arial"/>
                <w:color w:val="auto"/>
                <w:sz w:val="18"/>
                <w:szCs w:val="18"/>
              </w:rPr>
            </w:pPr>
          </w:p>
        </w:tc>
        <w:tc>
          <w:tcPr>
            <w:tcW w:w="1296" w:type="dxa"/>
            <w:tcBorders>
              <w:top w:val="nil"/>
              <w:left w:val="nil"/>
              <w:right w:val="nil"/>
            </w:tcBorders>
          </w:tcPr>
          <w:p w:rsidR="00237929" w:rsidRPr="00A95B74" w:rsidRDefault="00237929" w:rsidP="00A95B74">
            <w:pPr>
              <w:jc w:val="right"/>
              <w:rPr>
                <w:rFonts w:ascii="Arial" w:hAnsi="Arial" w:cs="Arial"/>
                <w:color w:val="auto"/>
                <w:sz w:val="18"/>
                <w:szCs w:val="18"/>
              </w:rPr>
            </w:pPr>
          </w:p>
        </w:tc>
      </w:tr>
      <w:tr w:rsidR="00C202BE" w:rsidRPr="00A95B74" w:rsidTr="00A95B74">
        <w:tc>
          <w:tcPr>
            <w:tcW w:w="4392" w:type="dxa"/>
            <w:tcBorders>
              <w:top w:val="nil"/>
              <w:left w:val="nil"/>
              <w:bottom w:val="nil"/>
              <w:right w:val="nil"/>
            </w:tcBorders>
          </w:tcPr>
          <w:p w:rsidR="00237929" w:rsidRPr="00A95B74" w:rsidRDefault="00237929" w:rsidP="00A95B74">
            <w:pPr>
              <w:ind w:left="36"/>
              <w:rPr>
                <w:rFonts w:ascii="Arial" w:hAnsi="Arial" w:cs="Arial"/>
                <w:color w:val="auto"/>
                <w:sz w:val="18"/>
                <w:szCs w:val="18"/>
                <w:cs/>
              </w:rPr>
            </w:pPr>
            <w:r w:rsidRPr="00A95B74">
              <w:rPr>
                <w:rFonts w:ascii="Arial" w:hAnsi="Arial" w:cs="Arial"/>
                <w:color w:val="auto"/>
                <w:sz w:val="18"/>
                <w:szCs w:val="18"/>
              </w:rPr>
              <w:t xml:space="preserve">      </w:t>
            </w:r>
            <w:r w:rsidR="00944B5E">
              <w:rPr>
                <w:rFonts w:ascii="Arial" w:hAnsi="Arial" w:cs="Arial"/>
                <w:color w:val="auto"/>
                <w:sz w:val="18"/>
                <w:szCs w:val="18"/>
              </w:rPr>
              <w:t xml:space="preserve">settled </w:t>
            </w:r>
            <w:r w:rsidRPr="00A95B74">
              <w:rPr>
                <w:rFonts w:ascii="Arial" w:hAnsi="Arial" w:cs="Arial"/>
                <w:color w:val="auto"/>
                <w:sz w:val="18"/>
                <w:szCs w:val="18"/>
              </w:rPr>
              <w:t>more than 12 months</w:t>
            </w:r>
          </w:p>
        </w:tc>
        <w:tc>
          <w:tcPr>
            <w:tcW w:w="1296" w:type="dxa"/>
            <w:tcBorders>
              <w:top w:val="nil"/>
              <w:left w:val="nil"/>
              <w:bottom w:val="single" w:sz="4" w:space="0" w:color="auto"/>
              <w:right w:val="nil"/>
            </w:tcBorders>
            <w:shd w:val="clear" w:color="auto" w:fill="FAFAFA"/>
          </w:tcPr>
          <w:p w:rsidR="00237929" w:rsidRPr="00A95B74" w:rsidRDefault="00664845" w:rsidP="00A95B74">
            <w:pPr>
              <w:jc w:val="right"/>
              <w:rPr>
                <w:rFonts w:ascii="Arial" w:hAnsi="Arial" w:cs="Arial"/>
                <w:color w:val="auto"/>
                <w:sz w:val="18"/>
                <w:szCs w:val="18"/>
              </w:rPr>
            </w:pPr>
            <w:r w:rsidRPr="00A95B74">
              <w:rPr>
                <w:rFonts w:ascii="Arial" w:hAnsi="Arial" w:cs="Arial"/>
                <w:color w:val="auto"/>
                <w:sz w:val="18"/>
                <w:szCs w:val="18"/>
              </w:rPr>
              <w:t>(194,165)</w:t>
            </w:r>
          </w:p>
        </w:tc>
        <w:tc>
          <w:tcPr>
            <w:tcW w:w="1296" w:type="dxa"/>
            <w:tcBorders>
              <w:top w:val="nil"/>
              <w:left w:val="nil"/>
              <w:bottom w:val="single" w:sz="4" w:space="0" w:color="auto"/>
              <w:right w:val="nil"/>
            </w:tcBorders>
          </w:tcPr>
          <w:p w:rsidR="00237929" w:rsidRPr="00A95B74" w:rsidRDefault="00237929" w:rsidP="00A95B74">
            <w:pPr>
              <w:jc w:val="right"/>
              <w:rPr>
                <w:rFonts w:ascii="Arial" w:hAnsi="Arial" w:cs="Arial"/>
                <w:color w:val="auto"/>
                <w:sz w:val="18"/>
                <w:szCs w:val="18"/>
              </w:rPr>
            </w:pPr>
            <w:r w:rsidRPr="00A95B74">
              <w:rPr>
                <w:rFonts w:ascii="Arial" w:hAnsi="Arial" w:cs="Arial"/>
                <w:color w:val="auto"/>
                <w:sz w:val="18"/>
                <w:szCs w:val="18"/>
              </w:rPr>
              <w:t>(927,390)</w:t>
            </w:r>
          </w:p>
        </w:tc>
        <w:tc>
          <w:tcPr>
            <w:tcW w:w="1296" w:type="dxa"/>
            <w:tcBorders>
              <w:top w:val="nil"/>
              <w:left w:val="nil"/>
              <w:bottom w:val="single" w:sz="4" w:space="0" w:color="auto"/>
              <w:right w:val="nil"/>
            </w:tcBorders>
            <w:shd w:val="clear" w:color="auto" w:fill="FAFAFA"/>
          </w:tcPr>
          <w:p w:rsidR="00237929" w:rsidRPr="00A95B74" w:rsidRDefault="00664845" w:rsidP="00A95B74">
            <w:pPr>
              <w:jc w:val="right"/>
              <w:rPr>
                <w:rFonts w:ascii="Arial" w:hAnsi="Arial" w:cs="Arial"/>
                <w:color w:val="auto"/>
                <w:sz w:val="18"/>
                <w:szCs w:val="18"/>
              </w:rPr>
            </w:pPr>
            <w:r w:rsidRPr="00A95B74">
              <w:rPr>
                <w:rFonts w:ascii="Arial" w:hAnsi="Arial" w:cs="Arial"/>
                <w:color w:val="auto"/>
                <w:sz w:val="18"/>
                <w:szCs w:val="18"/>
              </w:rPr>
              <w:t>(194,165)</w:t>
            </w:r>
          </w:p>
        </w:tc>
        <w:tc>
          <w:tcPr>
            <w:tcW w:w="1296" w:type="dxa"/>
            <w:tcBorders>
              <w:top w:val="nil"/>
              <w:left w:val="nil"/>
              <w:bottom w:val="single" w:sz="4" w:space="0" w:color="auto"/>
              <w:right w:val="nil"/>
            </w:tcBorders>
          </w:tcPr>
          <w:p w:rsidR="00237929" w:rsidRPr="00A95B74" w:rsidRDefault="00237929" w:rsidP="00A95B74">
            <w:pPr>
              <w:jc w:val="right"/>
              <w:rPr>
                <w:rFonts w:ascii="Arial" w:hAnsi="Arial" w:cs="Arial"/>
                <w:color w:val="auto"/>
                <w:sz w:val="18"/>
                <w:szCs w:val="18"/>
              </w:rPr>
            </w:pPr>
            <w:r w:rsidRPr="00A95B74">
              <w:rPr>
                <w:rFonts w:ascii="Arial" w:hAnsi="Arial" w:cs="Arial"/>
                <w:color w:val="auto"/>
                <w:sz w:val="18"/>
                <w:szCs w:val="18"/>
              </w:rPr>
              <w:t>(407,776)</w:t>
            </w:r>
          </w:p>
        </w:tc>
      </w:tr>
      <w:tr w:rsidR="00C202BE" w:rsidRPr="00A95B74" w:rsidTr="00A95B74">
        <w:tc>
          <w:tcPr>
            <w:tcW w:w="4392" w:type="dxa"/>
            <w:tcBorders>
              <w:top w:val="nil"/>
              <w:left w:val="nil"/>
              <w:bottom w:val="nil"/>
              <w:right w:val="nil"/>
            </w:tcBorders>
          </w:tcPr>
          <w:p w:rsidR="00237929" w:rsidRPr="00A95B74" w:rsidRDefault="00237929" w:rsidP="00A95B74">
            <w:pPr>
              <w:ind w:left="36"/>
              <w:rPr>
                <w:rFonts w:ascii="Arial" w:hAnsi="Arial" w:cs="Arial"/>
                <w:color w:val="auto"/>
                <w:sz w:val="12"/>
                <w:szCs w:val="12"/>
              </w:rPr>
            </w:pPr>
          </w:p>
        </w:tc>
        <w:tc>
          <w:tcPr>
            <w:tcW w:w="1296" w:type="dxa"/>
            <w:tcBorders>
              <w:top w:val="single" w:sz="4" w:space="0" w:color="auto"/>
              <w:left w:val="nil"/>
              <w:right w:val="nil"/>
            </w:tcBorders>
            <w:shd w:val="clear" w:color="auto" w:fill="FAFAFA"/>
            <w:vAlign w:val="bottom"/>
          </w:tcPr>
          <w:p w:rsidR="00237929" w:rsidRPr="00A95B74" w:rsidRDefault="00237929" w:rsidP="00A95B74">
            <w:pPr>
              <w:jc w:val="right"/>
              <w:rPr>
                <w:rFonts w:ascii="Arial" w:hAnsi="Arial" w:cs="Arial"/>
                <w:color w:val="auto"/>
                <w:sz w:val="12"/>
                <w:szCs w:val="12"/>
              </w:rPr>
            </w:pPr>
          </w:p>
        </w:tc>
        <w:tc>
          <w:tcPr>
            <w:tcW w:w="1296" w:type="dxa"/>
            <w:tcBorders>
              <w:top w:val="single" w:sz="4" w:space="0" w:color="auto"/>
              <w:left w:val="nil"/>
              <w:right w:val="nil"/>
            </w:tcBorders>
            <w:vAlign w:val="bottom"/>
          </w:tcPr>
          <w:p w:rsidR="00237929" w:rsidRPr="00A95B74" w:rsidRDefault="00237929" w:rsidP="00A95B74">
            <w:pPr>
              <w:jc w:val="right"/>
              <w:rPr>
                <w:rFonts w:ascii="Arial" w:hAnsi="Arial" w:cs="Arial"/>
                <w:color w:val="auto"/>
                <w:sz w:val="12"/>
                <w:szCs w:val="12"/>
              </w:rPr>
            </w:pPr>
          </w:p>
        </w:tc>
        <w:tc>
          <w:tcPr>
            <w:tcW w:w="1296" w:type="dxa"/>
            <w:tcBorders>
              <w:top w:val="single" w:sz="4" w:space="0" w:color="auto"/>
              <w:left w:val="nil"/>
              <w:right w:val="nil"/>
            </w:tcBorders>
            <w:shd w:val="clear" w:color="auto" w:fill="FAFAFA"/>
            <w:vAlign w:val="bottom"/>
          </w:tcPr>
          <w:p w:rsidR="00237929" w:rsidRPr="00A95B74" w:rsidRDefault="00237929" w:rsidP="00A95B74">
            <w:pPr>
              <w:jc w:val="right"/>
              <w:rPr>
                <w:rFonts w:ascii="Arial" w:hAnsi="Arial" w:cs="Arial"/>
                <w:color w:val="auto"/>
                <w:sz w:val="12"/>
                <w:szCs w:val="12"/>
              </w:rPr>
            </w:pPr>
          </w:p>
        </w:tc>
        <w:tc>
          <w:tcPr>
            <w:tcW w:w="1296" w:type="dxa"/>
            <w:tcBorders>
              <w:top w:val="single" w:sz="4" w:space="0" w:color="auto"/>
              <w:left w:val="nil"/>
              <w:right w:val="nil"/>
            </w:tcBorders>
            <w:vAlign w:val="bottom"/>
          </w:tcPr>
          <w:p w:rsidR="00237929" w:rsidRPr="00A95B74" w:rsidRDefault="00237929" w:rsidP="00A95B74">
            <w:pPr>
              <w:jc w:val="right"/>
              <w:rPr>
                <w:rFonts w:ascii="Arial" w:hAnsi="Arial" w:cs="Arial"/>
                <w:color w:val="auto"/>
                <w:sz w:val="12"/>
                <w:szCs w:val="12"/>
              </w:rPr>
            </w:pPr>
          </w:p>
        </w:tc>
      </w:tr>
      <w:tr w:rsidR="00664845" w:rsidRPr="00A95B74" w:rsidTr="00A95B74">
        <w:tc>
          <w:tcPr>
            <w:tcW w:w="4392" w:type="dxa"/>
            <w:tcBorders>
              <w:top w:val="nil"/>
              <w:left w:val="nil"/>
              <w:bottom w:val="nil"/>
              <w:right w:val="nil"/>
            </w:tcBorders>
          </w:tcPr>
          <w:p w:rsidR="00664845" w:rsidRPr="00A95B74" w:rsidRDefault="00664845" w:rsidP="00A95B74">
            <w:pPr>
              <w:ind w:left="36"/>
              <w:rPr>
                <w:rFonts w:ascii="Arial" w:hAnsi="Arial" w:cs="Arial"/>
                <w:color w:val="auto"/>
                <w:sz w:val="18"/>
                <w:szCs w:val="18"/>
              </w:rPr>
            </w:pPr>
            <w:r w:rsidRPr="00A95B74">
              <w:rPr>
                <w:rFonts w:ascii="Arial" w:hAnsi="Arial" w:cs="Arial"/>
                <w:color w:val="auto"/>
                <w:sz w:val="18"/>
                <w:szCs w:val="18"/>
              </w:rPr>
              <w:t>Total</w:t>
            </w:r>
          </w:p>
        </w:tc>
        <w:tc>
          <w:tcPr>
            <w:tcW w:w="1296" w:type="dxa"/>
            <w:tcBorders>
              <w:top w:val="nil"/>
              <w:left w:val="nil"/>
              <w:bottom w:val="single" w:sz="4" w:space="0" w:color="auto"/>
              <w:right w:val="nil"/>
            </w:tcBorders>
            <w:shd w:val="clear" w:color="auto" w:fill="FAFAFA"/>
          </w:tcPr>
          <w:p w:rsidR="00664845" w:rsidRPr="00A95B74" w:rsidRDefault="00664845" w:rsidP="00A95B74">
            <w:pPr>
              <w:jc w:val="right"/>
              <w:rPr>
                <w:rFonts w:ascii="Arial" w:hAnsi="Arial" w:cs="Arial"/>
                <w:color w:val="auto"/>
                <w:sz w:val="18"/>
                <w:szCs w:val="18"/>
              </w:rPr>
            </w:pPr>
            <w:r w:rsidRPr="00A95B74">
              <w:rPr>
                <w:rFonts w:ascii="Arial" w:hAnsi="Arial" w:cs="Arial"/>
                <w:color w:val="auto"/>
                <w:sz w:val="18"/>
                <w:szCs w:val="18"/>
              </w:rPr>
              <w:t>(194,165)</w:t>
            </w:r>
          </w:p>
        </w:tc>
        <w:tc>
          <w:tcPr>
            <w:tcW w:w="1296" w:type="dxa"/>
            <w:tcBorders>
              <w:top w:val="nil"/>
              <w:left w:val="nil"/>
              <w:bottom w:val="single" w:sz="4" w:space="0" w:color="auto"/>
              <w:right w:val="nil"/>
            </w:tcBorders>
          </w:tcPr>
          <w:p w:rsidR="00664845" w:rsidRPr="00A95B74" w:rsidRDefault="00664845" w:rsidP="00A95B74">
            <w:pPr>
              <w:jc w:val="right"/>
              <w:rPr>
                <w:rFonts w:ascii="Arial" w:hAnsi="Arial" w:cs="Arial"/>
                <w:color w:val="auto"/>
                <w:sz w:val="18"/>
                <w:szCs w:val="18"/>
              </w:rPr>
            </w:pPr>
            <w:r w:rsidRPr="00A95B74">
              <w:rPr>
                <w:rFonts w:ascii="Arial" w:hAnsi="Arial" w:cs="Arial"/>
                <w:color w:val="auto"/>
                <w:sz w:val="18"/>
                <w:szCs w:val="18"/>
              </w:rPr>
              <w:t>(927,390)</w:t>
            </w:r>
          </w:p>
        </w:tc>
        <w:tc>
          <w:tcPr>
            <w:tcW w:w="1296" w:type="dxa"/>
            <w:tcBorders>
              <w:top w:val="nil"/>
              <w:left w:val="nil"/>
              <w:bottom w:val="single" w:sz="4" w:space="0" w:color="auto"/>
              <w:right w:val="nil"/>
            </w:tcBorders>
            <w:shd w:val="clear" w:color="auto" w:fill="FAFAFA"/>
          </w:tcPr>
          <w:p w:rsidR="00664845" w:rsidRPr="00A95B74" w:rsidRDefault="00664845" w:rsidP="00A95B74">
            <w:pPr>
              <w:jc w:val="right"/>
              <w:rPr>
                <w:rFonts w:ascii="Arial" w:hAnsi="Arial" w:cs="Arial"/>
                <w:color w:val="auto"/>
                <w:sz w:val="18"/>
                <w:szCs w:val="18"/>
              </w:rPr>
            </w:pPr>
            <w:r w:rsidRPr="00A95B74">
              <w:rPr>
                <w:rFonts w:ascii="Arial" w:hAnsi="Arial" w:cs="Arial"/>
                <w:color w:val="auto"/>
                <w:sz w:val="18"/>
                <w:szCs w:val="18"/>
              </w:rPr>
              <w:t>(194,165)</w:t>
            </w:r>
          </w:p>
        </w:tc>
        <w:tc>
          <w:tcPr>
            <w:tcW w:w="1296" w:type="dxa"/>
            <w:tcBorders>
              <w:top w:val="nil"/>
              <w:left w:val="nil"/>
              <w:bottom w:val="single" w:sz="4" w:space="0" w:color="auto"/>
              <w:right w:val="nil"/>
            </w:tcBorders>
          </w:tcPr>
          <w:p w:rsidR="00664845" w:rsidRPr="00A95B74" w:rsidRDefault="00664845" w:rsidP="00A95B74">
            <w:pPr>
              <w:jc w:val="right"/>
              <w:rPr>
                <w:rFonts w:ascii="Arial" w:hAnsi="Arial" w:cs="Arial"/>
                <w:color w:val="auto"/>
                <w:sz w:val="18"/>
                <w:szCs w:val="18"/>
              </w:rPr>
            </w:pPr>
            <w:r w:rsidRPr="00A95B74">
              <w:rPr>
                <w:rFonts w:ascii="Arial" w:hAnsi="Arial" w:cs="Arial"/>
                <w:color w:val="auto"/>
                <w:sz w:val="18"/>
                <w:szCs w:val="18"/>
              </w:rPr>
              <w:t>(407,776)</w:t>
            </w:r>
          </w:p>
        </w:tc>
      </w:tr>
      <w:tr w:rsidR="00664845" w:rsidRPr="00A95B74" w:rsidTr="00A95B74">
        <w:tc>
          <w:tcPr>
            <w:tcW w:w="4392" w:type="dxa"/>
            <w:tcBorders>
              <w:top w:val="nil"/>
              <w:left w:val="nil"/>
              <w:bottom w:val="nil"/>
              <w:right w:val="nil"/>
            </w:tcBorders>
          </w:tcPr>
          <w:p w:rsidR="00664845" w:rsidRPr="00A95B74" w:rsidRDefault="00664845" w:rsidP="00A95B74">
            <w:pPr>
              <w:ind w:left="36"/>
              <w:rPr>
                <w:rFonts w:ascii="Arial" w:hAnsi="Arial" w:cs="Arial"/>
                <w:color w:val="auto"/>
                <w:sz w:val="12"/>
                <w:szCs w:val="12"/>
              </w:rPr>
            </w:pPr>
          </w:p>
        </w:tc>
        <w:tc>
          <w:tcPr>
            <w:tcW w:w="1296" w:type="dxa"/>
            <w:tcBorders>
              <w:top w:val="single" w:sz="4" w:space="0" w:color="auto"/>
              <w:left w:val="nil"/>
              <w:right w:val="nil"/>
            </w:tcBorders>
            <w:shd w:val="clear" w:color="auto" w:fill="FAFAFA"/>
            <w:vAlign w:val="bottom"/>
          </w:tcPr>
          <w:p w:rsidR="00664845" w:rsidRPr="00A95B74" w:rsidRDefault="00664845" w:rsidP="00A95B74">
            <w:pPr>
              <w:jc w:val="right"/>
              <w:rPr>
                <w:rFonts w:ascii="Arial" w:hAnsi="Arial" w:cs="Arial"/>
                <w:color w:val="auto"/>
                <w:sz w:val="12"/>
                <w:szCs w:val="12"/>
              </w:rPr>
            </w:pPr>
          </w:p>
        </w:tc>
        <w:tc>
          <w:tcPr>
            <w:tcW w:w="1296" w:type="dxa"/>
            <w:tcBorders>
              <w:top w:val="single" w:sz="4" w:space="0" w:color="auto"/>
              <w:left w:val="nil"/>
              <w:right w:val="nil"/>
            </w:tcBorders>
            <w:vAlign w:val="bottom"/>
          </w:tcPr>
          <w:p w:rsidR="00664845" w:rsidRPr="00A95B74" w:rsidRDefault="00664845" w:rsidP="00A95B74">
            <w:pPr>
              <w:jc w:val="right"/>
              <w:rPr>
                <w:rFonts w:ascii="Arial" w:hAnsi="Arial" w:cs="Arial"/>
                <w:color w:val="auto"/>
                <w:sz w:val="12"/>
                <w:szCs w:val="12"/>
              </w:rPr>
            </w:pPr>
          </w:p>
        </w:tc>
        <w:tc>
          <w:tcPr>
            <w:tcW w:w="1296" w:type="dxa"/>
            <w:tcBorders>
              <w:top w:val="single" w:sz="4" w:space="0" w:color="auto"/>
              <w:left w:val="nil"/>
              <w:right w:val="nil"/>
            </w:tcBorders>
            <w:shd w:val="clear" w:color="auto" w:fill="FAFAFA"/>
            <w:vAlign w:val="bottom"/>
          </w:tcPr>
          <w:p w:rsidR="00664845" w:rsidRPr="00A95B74" w:rsidRDefault="00664845" w:rsidP="00A95B74">
            <w:pPr>
              <w:jc w:val="right"/>
              <w:rPr>
                <w:rFonts w:ascii="Arial" w:hAnsi="Arial" w:cs="Arial"/>
                <w:color w:val="auto"/>
                <w:sz w:val="12"/>
                <w:szCs w:val="12"/>
              </w:rPr>
            </w:pPr>
          </w:p>
        </w:tc>
        <w:tc>
          <w:tcPr>
            <w:tcW w:w="1296" w:type="dxa"/>
            <w:tcBorders>
              <w:top w:val="single" w:sz="4" w:space="0" w:color="auto"/>
              <w:left w:val="nil"/>
              <w:right w:val="nil"/>
            </w:tcBorders>
            <w:vAlign w:val="bottom"/>
          </w:tcPr>
          <w:p w:rsidR="00664845" w:rsidRPr="00A95B74" w:rsidRDefault="00664845" w:rsidP="00A95B74">
            <w:pPr>
              <w:jc w:val="right"/>
              <w:rPr>
                <w:rFonts w:ascii="Arial" w:hAnsi="Arial" w:cs="Arial"/>
                <w:color w:val="auto"/>
                <w:sz w:val="12"/>
                <w:szCs w:val="12"/>
              </w:rPr>
            </w:pPr>
          </w:p>
        </w:tc>
      </w:tr>
      <w:tr w:rsidR="00664845" w:rsidRPr="00A95B74" w:rsidTr="00A95B74">
        <w:tc>
          <w:tcPr>
            <w:tcW w:w="4392" w:type="dxa"/>
            <w:tcBorders>
              <w:top w:val="nil"/>
              <w:left w:val="nil"/>
              <w:bottom w:val="nil"/>
              <w:right w:val="nil"/>
            </w:tcBorders>
          </w:tcPr>
          <w:p w:rsidR="00664845" w:rsidRPr="00A95B74" w:rsidRDefault="00664845" w:rsidP="00A95B74">
            <w:pPr>
              <w:ind w:left="36"/>
              <w:rPr>
                <w:rFonts w:ascii="Arial" w:hAnsi="Arial" w:cs="Arial"/>
                <w:color w:val="auto"/>
                <w:sz w:val="18"/>
                <w:szCs w:val="18"/>
                <w:cs/>
              </w:rPr>
            </w:pPr>
            <w:r w:rsidRPr="00A95B74">
              <w:rPr>
                <w:rFonts w:ascii="Arial" w:hAnsi="Arial" w:cs="Arial"/>
                <w:color w:val="auto"/>
                <w:sz w:val="18"/>
                <w:szCs w:val="18"/>
              </w:rPr>
              <w:t xml:space="preserve">Deferred </w:t>
            </w:r>
            <w:r w:rsidR="0048050B">
              <w:rPr>
                <w:rFonts w:ascii="Arial" w:hAnsi="Arial" w:cs="Arial"/>
                <w:color w:val="auto"/>
                <w:sz w:val="18"/>
                <w:szCs w:val="18"/>
              </w:rPr>
              <w:t>income taxes</w:t>
            </w:r>
            <w:r w:rsidRPr="00A95B74">
              <w:rPr>
                <w:rFonts w:ascii="Arial" w:hAnsi="Arial" w:cs="Arial"/>
                <w:color w:val="auto"/>
                <w:sz w:val="18"/>
                <w:szCs w:val="18"/>
              </w:rPr>
              <w:t>, net</w:t>
            </w:r>
          </w:p>
        </w:tc>
        <w:tc>
          <w:tcPr>
            <w:tcW w:w="1296" w:type="dxa"/>
            <w:tcBorders>
              <w:top w:val="nil"/>
              <w:left w:val="nil"/>
              <w:bottom w:val="single" w:sz="4" w:space="0" w:color="auto"/>
              <w:right w:val="nil"/>
            </w:tcBorders>
            <w:shd w:val="clear" w:color="auto" w:fill="FAFAFA"/>
          </w:tcPr>
          <w:p w:rsidR="00664845" w:rsidRPr="00A95B74" w:rsidRDefault="00664845" w:rsidP="00A95B74">
            <w:pPr>
              <w:jc w:val="right"/>
              <w:rPr>
                <w:rFonts w:ascii="Arial" w:hAnsi="Arial" w:cs="Arial"/>
                <w:color w:val="auto"/>
                <w:sz w:val="18"/>
                <w:szCs w:val="18"/>
              </w:rPr>
            </w:pPr>
            <w:r w:rsidRPr="00A95B74">
              <w:rPr>
                <w:rFonts w:ascii="Arial" w:hAnsi="Arial" w:cs="Arial"/>
                <w:color w:val="auto"/>
                <w:sz w:val="18"/>
                <w:szCs w:val="18"/>
              </w:rPr>
              <w:t>10,187,287</w:t>
            </w:r>
          </w:p>
        </w:tc>
        <w:tc>
          <w:tcPr>
            <w:tcW w:w="1296" w:type="dxa"/>
            <w:tcBorders>
              <w:top w:val="nil"/>
              <w:left w:val="nil"/>
              <w:bottom w:val="single" w:sz="4" w:space="0" w:color="auto"/>
              <w:right w:val="nil"/>
            </w:tcBorders>
          </w:tcPr>
          <w:p w:rsidR="00664845" w:rsidRPr="00A95B74" w:rsidRDefault="00664845" w:rsidP="00A95B74">
            <w:pPr>
              <w:jc w:val="right"/>
              <w:rPr>
                <w:rFonts w:ascii="Arial" w:hAnsi="Arial" w:cs="Arial"/>
                <w:color w:val="auto"/>
                <w:sz w:val="18"/>
                <w:szCs w:val="18"/>
              </w:rPr>
            </w:pPr>
            <w:r w:rsidRPr="00A95B74">
              <w:rPr>
                <w:rFonts w:ascii="Arial" w:hAnsi="Arial" w:cs="Arial"/>
                <w:color w:val="auto"/>
                <w:sz w:val="18"/>
                <w:szCs w:val="18"/>
              </w:rPr>
              <w:t>7,541,449</w:t>
            </w:r>
          </w:p>
        </w:tc>
        <w:tc>
          <w:tcPr>
            <w:tcW w:w="1296" w:type="dxa"/>
            <w:tcBorders>
              <w:top w:val="nil"/>
              <w:left w:val="nil"/>
              <w:bottom w:val="single" w:sz="4" w:space="0" w:color="auto"/>
              <w:right w:val="nil"/>
            </w:tcBorders>
            <w:shd w:val="clear" w:color="auto" w:fill="FAFAFA"/>
          </w:tcPr>
          <w:p w:rsidR="00664845" w:rsidRPr="00A95B74" w:rsidRDefault="00664845" w:rsidP="00A95B74">
            <w:pPr>
              <w:jc w:val="right"/>
              <w:rPr>
                <w:rFonts w:ascii="Arial" w:hAnsi="Arial" w:cs="Arial"/>
                <w:color w:val="auto"/>
                <w:sz w:val="18"/>
                <w:szCs w:val="18"/>
              </w:rPr>
            </w:pPr>
            <w:r w:rsidRPr="00A95B74">
              <w:rPr>
                <w:rFonts w:ascii="Arial" w:hAnsi="Arial" w:cs="Arial"/>
                <w:color w:val="auto"/>
                <w:sz w:val="18"/>
                <w:szCs w:val="18"/>
              </w:rPr>
              <w:t>10,008,518</w:t>
            </w:r>
          </w:p>
        </w:tc>
        <w:tc>
          <w:tcPr>
            <w:tcW w:w="1296" w:type="dxa"/>
            <w:tcBorders>
              <w:top w:val="nil"/>
              <w:left w:val="nil"/>
              <w:bottom w:val="single" w:sz="4" w:space="0" w:color="auto"/>
              <w:right w:val="nil"/>
            </w:tcBorders>
          </w:tcPr>
          <w:p w:rsidR="00664845" w:rsidRPr="00A95B74" w:rsidRDefault="00664845" w:rsidP="00A95B74">
            <w:pPr>
              <w:jc w:val="right"/>
              <w:rPr>
                <w:rFonts w:ascii="Arial" w:hAnsi="Arial" w:cs="Arial"/>
                <w:color w:val="auto"/>
                <w:sz w:val="18"/>
                <w:szCs w:val="18"/>
              </w:rPr>
            </w:pPr>
            <w:r w:rsidRPr="00A95B74">
              <w:rPr>
                <w:rFonts w:ascii="Arial" w:hAnsi="Arial" w:cs="Arial"/>
                <w:color w:val="auto"/>
                <w:sz w:val="18"/>
                <w:szCs w:val="18"/>
              </w:rPr>
              <w:t>7,977,250</w:t>
            </w:r>
          </w:p>
        </w:tc>
      </w:tr>
    </w:tbl>
    <w:p w:rsidR="00BC3430" w:rsidRPr="00C202BE" w:rsidRDefault="007D7203" w:rsidP="00826B93">
      <w:pPr>
        <w:ind w:left="540"/>
        <w:jc w:val="both"/>
        <w:rPr>
          <w:rFonts w:ascii="Arial" w:hAnsi="Arial" w:cs="Arial"/>
          <w:color w:val="auto"/>
          <w:sz w:val="18"/>
          <w:szCs w:val="18"/>
        </w:rPr>
      </w:pPr>
      <w:r w:rsidRPr="00C202BE">
        <w:rPr>
          <w:rFonts w:ascii="Arial" w:hAnsi="Arial" w:cs="Arial"/>
          <w:color w:val="auto"/>
          <w:sz w:val="18"/>
          <w:szCs w:val="18"/>
        </w:rPr>
        <w:br w:type="page"/>
      </w:r>
    </w:p>
    <w:p w:rsidR="006E3ED2" w:rsidRPr="00C202BE" w:rsidRDefault="006E3ED2" w:rsidP="00A95B74">
      <w:pPr>
        <w:jc w:val="both"/>
        <w:rPr>
          <w:rFonts w:ascii="Arial" w:hAnsi="Arial" w:cs="Arial"/>
          <w:color w:val="auto"/>
          <w:sz w:val="18"/>
          <w:szCs w:val="18"/>
        </w:rPr>
      </w:pPr>
    </w:p>
    <w:p w:rsidR="006E3ED2" w:rsidRPr="00C202BE" w:rsidRDefault="006E3ED2" w:rsidP="00A95B74">
      <w:pPr>
        <w:jc w:val="both"/>
        <w:rPr>
          <w:rFonts w:ascii="Arial" w:hAnsi="Arial" w:cs="Arial"/>
          <w:color w:val="auto"/>
          <w:sz w:val="18"/>
          <w:szCs w:val="18"/>
        </w:rPr>
      </w:pPr>
      <w:r w:rsidRPr="00C202BE">
        <w:rPr>
          <w:rFonts w:ascii="Arial" w:hAnsi="Arial" w:cs="Arial"/>
          <w:color w:val="auto"/>
          <w:sz w:val="18"/>
          <w:szCs w:val="18"/>
        </w:rPr>
        <w:t xml:space="preserve">The movement of deferred income taxes </w:t>
      </w:r>
      <w:r w:rsidR="003730FE" w:rsidRPr="00C202BE">
        <w:rPr>
          <w:rFonts w:ascii="Arial" w:hAnsi="Arial" w:cs="Arial"/>
          <w:color w:val="auto"/>
          <w:sz w:val="18"/>
          <w:szCs w:val="18"/>
        </w:rPr>
        <w:t>is</w:t>
      </w:r>
      <w:r w:rsidRPr="00C202BE">
        <w:rPr>
          <w:rFonts w:ascii="Arial" w:hAnsi="Arial" w:cs="Arial"/>
          <w:color w:val="auto"/>
          <w:sz w:val="18"/>
          <w:szCs w:val="18"/>
        </w:rPr>
        <w:t xml:space="preserve"> as follows:</w:t>
      </w:r>
    </w:p>
    <w:p w:rsidR="006E3ED2" w:rsidRPr="00C202BE" w:rsidRDefault="006E3ED2" w:rsidP="00A95B74">
      <w:pPr>
        <w:jc w:val="both"/>
        <w:rPr>
          <w:rFonts w:ascii="Arial" w:hAnsi="Arial" w:cs="Arial"/>
          <w:color w:val="auto"/>
          <w:sz w:val="18"/>
          <w:szCs w:val="18"/>
        </w:rPr>
      </w:pPr>
    </w:p>
    <w:tbl>
      <w:tblPr>
        <w:tblW w:w="9576" w:type="dxa"/>
        <w:tblLayout w:type="fixed"/>
        <w:tblLook w:val="0000" w:firstRow="0" w:lastRow="0" w:firstColumn="0" w:lastColumn="0" w:noHBand="0" w:noVBand="0"/>
      </w:tblPr>
      <w:tblGrid>
        <w:gridCol w:w="4392"/>
        <w:gridCol w:w="1296"/>
        <w:gridCol w:w="1296"/>
        <w:gridCol w:w="1296"/>
        <w:gridCol w:w="1296"/>
      </w:tblGrid>
      <w:tr w:rsidR="00C202BE" w:rsidRPr="00A95B74" w:rsidTr="00A95B74">
        <w:tc>
          <w:tcPr>
            <w:tcW w:w="4392" w:type="dxa"/>
            <w:tcBorders>
              <w:top w:val="nil"/>
              <w:left w:val="nil"/>
              <w:bottom w:val="nil"/>
              <w:right w:val="nil"/>
            </w:tcBorders>
            <w:vAlign w:val="center"/>
          </w:tcPr>
          <w:p w:rsidR="006E3ED2" w:rsidRPr="00A95B74" w:rsidRDefault="006E3ED2" w:rsidP="00A95B74">
            <w:pPr>
              <w:ind w:left="27"/>
              <w:rPr>
                <w:rFonts w:ascii="Arial" w:hAnsi="Arial" w:cs="Arial"/>
                <w:color w:val="auto"/>
                <w:sz w:val="18"/>
                <w:szCs w:val="18"/>
              </w:rPr>
            </w:pPr>
          </w:p>
        </w:tc>
        <w:tc>
          <w:tcPr>
            <w:tcW w:w="2592" w:type="dxa"/>
            <w:gridSpan w:val="2"/>
            <w:tcBorders>
              <w:top w:val="single" w:sz="4" w:space="0" w:color="auto"/>
              <w:left w:val="nil"/>
              <w:bottom w:val="single" w:sz="4" w:space="0" w:color="auto"/>
              <w:right w:val="nil"/>
            </w:tcBorders>
            <w:shd w:val="clear" w:color="auto" w:fill="auto"/>
            <w:vAlign w:val="center"/>
          </w:tcPr>
          <w:p w:rsidR="006E3ED2" w:rsidRPr="00A95B74" w:rsidRDefault="006E3ED2" w:rsidP="00A95B74">
            <w:pPr>
              <w:pStyle w:val="a"/>
              <w:ind w:right="-72"/>
              <w:jc w:val="center"/>
              <w:rPr>
                <w:rFonts w:ascii="Arial" w:hAnsi="Arial" w:cs="Arial"/>
                <w:b/>
                <w:bCs/>
                <w:color w:val="auto"/>
                <w:sz w:val="18"/>
                <w:szCs w:val="18"/>
              </w:rPr>
            </w:pPr>
            <w:r w:rsidRPr="00A95B74">
              <w:rPr>
                <w:rFonts w:ascii="Arial" w:hAnsi="Arial" w:cs="Arial"/>
                <w:b/>
                <w:bCs/>
                <w:color w:val="auto"/>
                <w:sz w:val="18"/>
                <w:szCs w:val="18"/>
              </w:rPr>
              <w:t>Consolidated</w:t>
            </w:r>
          </w:p>
          <w:p w:rsidR="006E3ED2" w:rsidRPr="00A95B74" w:rsidRDefault="006E3ED2" w:rsidP="00A95B74">
            <w:pPr>
              <w:pStyle w:val="a"/>
              <w:ind w:right="-72"/>
              <w:jc w:val="center"/>
              <w:rPr>
                <w:rFonts w:ascii="Arial" w:hAnsi="Arial" w:cs="Arial"/>
                <w:b/>
                <w:bCs/>
                <w:color w:val="auto"/>
                <w:sz w:val="18"/>
                <w:szCs w:val="18"/>
                <w:cs/>
              </w:rPr>
            </w:pPr>
            <w:r w:rsidRPr="00A95B74">
              <w:rPr>
                <w:rFonts w:ascii="Arial" w:hAnsi="Arial" w:cs="Arial"/>
                <w:b/>
                <w:bCs/>
                <w:color w:val="auto"/>
                <w:sz w:val="18"/>
                <w:szCs w:val="18"/>
              </w:rPr>
              <w:t>financial statements</w:t>
            </w:r>
          </w:p>
        </w:tc>
        <w:tc>
          <w:tcPr>
            <w:tcW w:w="2592" w:type="dxa"/>
            <w:gridSpan w:val="2"/>
            <w:tcBorders>
              <w:top w:val="single" w:sz="4" w:space="0" w:color="auto"/>
              <w:left w:val="nil"/>
              <w:bottom w:val="single" w:sz="4" w:space="0" w:color="auto"/>
              <w:right w:val="nil"/>
            </w:tcBorders>
            <w:shd w:val="clear" w:color="auto" w:fill="auto"/>
            <w:vAlign w:val="center"/>
          </w:tcPr>
          <w:p w:rsidR="006E3ED2" w:rsidRPr="00A95B74" w:rsidRDefault="006E3ED2" w:rsidP="00A95B74">
            <w:pPr>
              <w:pStyle w:val="a"/>
              <w:ind w:right="-72"/>
              <w:jc w:val="center"/>
              <w:rPr>
                <w:rFonts w:ascii="Arial" w:hAnsi="Arial" w:cs="Arial"/>
                <w:b/>
                <w:bCs/>
                <w:color w:val="auto"/>
                <w:sz w:val="18"/>
                <w:szCs w:val="18"/>
              </w:rPr>
            </w:pPr>
            <w:r w:rsidRPr="00A95B74">
              <w:rPr>
                <w:rFonts w:ascii="Arial" w:hAnsi="Arial" w:cs="Arial"/>
                <w:b/>
                <w:bCs/>
                <w:color w:val="auto"/>
                <w:sz w:val="18"/>
                <w:szCs w:val="18"/>
              </w:rPr>
              <w:t>Separate</w:t>
            </w:r>
          </w:p>
          <w:p w:rsidR="006E3ED2" w:rsidRPr="00A95B74" w:rsidRDefault="006E3ED2" w:rsidP="00A95B74">
            <w:pPr>
              <w:pStyle w:val="a"/>
              <w:ind w:right="-72"/>
              <w:jc w:val="center"/>
              <w:rPr>
                <w:rFonts w:ascii="Arial" w:hAnsi="Arial" w:cs="Arial"/>
                <w:b/>
                <w:bCs/>
                <w:color w:val="auto"/>
                <w:sz w:val="18"/>
                <w:szCs w:val="18"/>
                <w:cs/>
              </w:rPr>
            </w:pPr>
            <w:r w:rsidRPr="00A95B74">
              <w:rPr>
                <w:rFonts w:ascii="Arial" w:hAnsi="Arial" w:cs="Arial"/>
                <w:b/>
                <w:bCs/>
                <w:color w:val="auto"/>
                <w:sz w:val="18"/>
                <w:szCs w:val="18"/>
              </w:rPr>
              <w:t>financial statements</w:t>
            </w:r>
          </w:p>
        </w:tc>
      </w:tr>
      <w:tr w:rsidR="00C202BE" w:rsidRPr="00A95B74" w:rsidTr="00A95B74">
        <w:tc>
          <w:tcPr>
            <w:tcW w:w="4392" w:type="dxa"/>
            <w:tcBorders>
              <w:top w:val="nil"/>
              <w:left w:val="nil"/>
              <w:bottom w:val="nil"/>
              <w:right w:val="nil"/>
            </w:tcBorders>
            <w:vAlign w:val="center"/>
          </w:tcPr>
          <w:p w:rsidR="006E3ED2" w:rsidRPr="00A95B74" w:rsidRDefault="006E3ED2" w:rsidP="00A95B74">
            <w:pPr>
              <w:ind w:left="27"/>
              <w:rPr>
                <w:rFonts w:ascii="Arial" w:hAnsi="Arial" w:cs="Arial"/>
                <w:color w:val="auto"/>
                <w:sz w:val="18"/>
                <w:szCs w:val="18"/>
              </w:rPr>
            </w:pPr>
          </w:p>
        </w:tc>
        <w:tc>
          <w:tcPr>
            <w:tcW w:w="1296" w:type="dxa"/>
            <w:tcBorders>
              <w:top w:val="single" w:sz="4" w:space="0" w:color="auto"/>
              <w:left w:val="nil"/>
              <w:right w:val="nil"/>
            </w:tcBorders>
            <w:vAlign w:val="center"/>
          </w:tcPr>
          <w:p w:rsidR="006E3ED2" w:rsidRPr="00A95B74" w:rsidRDefault="00C202BE" w:rsidP="00A95B74">
            <w:pPr>
              <w:pStyle w:val="a"/>
              <w:ind w:right="-72"/>
              <w:jc w:val="right"/>
              <w:rPr>
                <w:rFonts w:ascii="Arial" w:hAnsi="Arial" w:cs="Arial"/>
                <w:b/>
                <w:bCs/>
                <w:color w:val="auto"/>
                <w:sz w:val="18"/>
                <w:szCs w:val="18"/>
                <w:lang w:val="en-US"/>
              </w:rPr>
            </w:pPr>
            <w:r w:rsidRPr="00A95B74">
              <w:rPr>
                <w:rFonts w:ascii="Arial" w:hAnsi="Arial" w:cs="Arial"/>
                <w:b/>
                <w:bCs/>
                <w:color w:val="auto"/>
                <w:sz w:val="18"/>
                <w:szCs w:val="18"/>
              </w:rPr>
              <w:t>2019</w:t>
            </w:r>
          </w:p>
        </w:tc>
        <w:tc>
          <w:tcPr>
            <w:tcW w:w="1296" w:type="dxa"/>
            <w:tcBorders>
              <w:top w:val="single" w:sz="4" w:space="0" w:color="auto"/>
              <w:left w:val="nil"/>
              <w:right w:val="nil"/>
            </w:tcBorders>
            <w:vAlign w:val="center"/>
          </w:tcPr>
          <w:p w:rsidR="006E3ED2" w:rsidRPr="00A95B74" w:rsidRDefault="00C202BE" w:rsidP="00A95B74">
            <w:pPr>
              <w:pStyle w:val="a"/>
              <w:ind w:right="-72"/>
              <w:jc w:val="right"/>
              <w:rPr>
                <w:rFonts w:ascii="Arial" w:hAnsi="Arial" w:cs="Arial"/>
                <w:b/>
                <w:bCs/>
                <w:color w:val="auto"/>
                <w:sz w:val="18"/>
                <w:szCs w:val="18"/>
                <w:cs/>
              </w:rPr>
            </w:pPr>
            <w:r w:rsidRPr="00A95B74">
              <w:rPr>
                <w:rFonts w:ascii="Arial" w:hAnsi="Arial" w:cs="Arial"/>
                <w:b/>
                <w:bCs/>
                <w:color w:val="auto"/>
                <w:sz w:val="18"/>
                <w:szCs w:val="18"/>
              </w:rPr>
              <w:t>2018</w:t>
            </w:r>
          </w:p>
        </w:tc>
        <w:tc>
          <w:tcPr>
            <w:tcW w:w="1296" w:type="dxa"/>
            <w:tcBorders>
              <w:top w:val="single" w:sz="4" w:space="0" w:color="auto"/>
              <w:left w:val="nil"/>
              <w:right w:val="nil"/>
            </w:tcBorders>
            <w:vAlign w:val="center"/>
          </w:tcPr>
          <w:p w:rsidR="006E3ED2" w:rsidRPr="00A95B74" w:rsidRDefault="00C202BE" w:rsidP="00A95B74">
            <w:pPr>
              <w:pStyle w:val="a"/>
              <w:ind w:right="-72"/>
              <w:jc w:val="right"/>
              <w:rPr>
                <w:rFonts w:ascii="Arial" w:hAnsi="Arial" w:cs="Arial"/>
                <w:b/>
                <w:bCs/>
                <w:color w:val="auto"/>
                <w:sz w:val="18"/>
                <w:szCs w:val="18"/>
                <w:lang w:val="en-US"/>
              </w:rPr>
            </w:pPr>
            <w:r w:rsidRPr="00A95B74">
              <w:rPr>
                <w:rFonts w:ascii="Arial" w:hAnsi="Arial" w:cs="Arial"/>
                <w:b/>
                <w:bCs/>
                <w:color w:val="auto"/>
                <w:sz w:val="18"/>
                <w:szCs w:val="18"/>
              </w:rPr>
              <w:t>2019</w:t>
            </w:r>
          </w:p>
        </w:tc>
        <w:tc>
          <w:tcPr>
            <w:tcW w:w="1296" w:type="dxa"/>
            <w:tcBorders>
              <w:top w:val="single" w:sz="4" w:space="0" w:color="auto"/>
              <w:left w:val="nil"/>
              <w:right w:val="nil"/>
            </w:tcBorders>
            <w:vAlign w:val="center"/>
          </w:tcPr>
          <w:p w:rsidR="006E3ED2" w:rsidRPr="00A95B74" w:rsidRDefault="00C202BE" w:rsidP="00A95B74">
            <w:pPr>
              <w:pStyle w:val="a"/>
              <w:ind w:right="-72"/>
              <w:jc w:val="right"/>
              <w:rPr>
                <w:rFonts w:ascii="Arial" w:hAnsi="Arial" w:cs="Arial"/>
                <w:b/>
                <w:bCs/>
                <w:color w:val="auto"/>
                <w:sz w:val="18"/>
                <w:szCs w:val="18"/>
                <w:cs/>
              </w:rPr>
            </w:pPr>
            <w:r w:rsidRPr="00A95B74">
              <w:rPr>
                <w:rFonts w:ascii="Arial" w:hAnsi="Arial" w:cs="Arial"/>
                <w:b/>
                <w:bCs/>
                <w:color w:val="auto"/>
                <w:sz w:val="18"/>
                <w:szCs w:val="18"/>
              </w:rPr>
              <w:t>2018</w:t>
            </w:r>
          </w:p>
        </w:tc>
      </w:tr>
      <w:tr w:rsidR="00C202BE" w:rsidRPr="00A95B74" w:rsidTr="00A95B74">
        <w:tc>
          <w:tcPr>
            <w:tcW w:w="4392" w:type="dxa"/>
            <w:tcBorders>
              <w:top w:val="nil"/>
              <w:left w:val="nil"/>
              <w:bottom w:val="nil"/>
              <w:right w:val="nil"/>
            </w:tcBorders>
            <w:vAlign w:val="center"/>
          </w:tcPr>
          <w:p w:rsidR="006E3ED2" w:rsidRPr="00A95B74" w:rsidRDefault="006E3ED2" w:rsidP="00A95B74">
            <w:pPr>
              <w:ind w:left="27"/>
              <w:rPr>
                <w:rFonts w:ascii="Arial" w:hAnsi="Arial" w:cs="Arial"/>
                <w:color w:val="auto"/>
                <w:sz w:val="18"/>
                <w:szCs w:val="18"/>
              </w:rPr>
            </w:pPr>
          </w:p>
        </w:tc>
        <w:tc>
          <w:tcPr>
            <w:tcW w:w="1296" w:type="dxa"/>
            <w:tcBorders>
              <w:top w:val="nil"/>
              <w:left w:val="nil"/>
              <w:bottom w:val="single" w:sz="4" w:space="0" w:color="auto"/>
              <w:right w:val="nil"/>
            </w:tcBorders>
            <w:vAlign w:val="center"/>
          </w:tcPr>
          <w:p w:rsidR="006E3ED2" w:rsidRPr="00A95B74" w:rsidRDefault="006E3ED2" w:rsidP="00A95B74">
            <w:pPr>
              <w:pStyle w:val="a"/>
              <w:ind w:right="-72"/>
              <w:jc w:val="right"/>
              <w:rPr>
                <w:rFonts w:ascii="Arial" w:hAnsi="Arial" w:cs="Arial"/>
                <w:b/>
                <w:bCs/>
                <w:color w:val="auto"/>
                <w:sz w:val="18"/>
                <w:szCs w:val="18"/>
              </w:rPr>
            </w:pPr>
            <w:r w:rsidRPr="00A95B74">
              <w:rPr>
                <w:rFonts w:ascii="Arial" w:hAnsi="Arial" w:cs="Arial"/>
                <w:b/>
                <w:bCs/>
                <w:color w:val="auto"/>
                <w:sz w:val="18"/>
                <w:szCs w:val="18"/>
              </w:rPr>
              <w:t>Baht</w:t>
            </w:r>
          </w:p>
        </w:tc>
        <w:tc>
          <w:tcPr>
            <w:tcW w:w="1296" w:type="dxa"/>
            <w:tcBorders>
              <w:top w:val="nil"/>
              <w:left w:val="nil"/>
              <w:bottom w:val="single" w:sz="4" w:space="0" w:color="auto"/>
              <w:right w:val="nil"/>
            </w:tcBorders>
            <w:vAlign w:val="center"/>
          </w:tcPr>
          <w:p w:rsidR="006E3ED2" w:rsidRPr="00A95B74" w:rsidRDefault="006E3ED2" w:rsidP="00A95B74">
            <w:pPr>
              <w:pStyle w:val="a"/>
              <w:ind w:right="-72"/>
              <w:jc w:val="right"/>
              <w:rPr>
                <w:rFonts w:ascii="Arial" w:hAnsi="Arial" w:cs="Arial"/>
                <w:b/>
                <w:bCs/>
                <w:color w:val="auto"/>
                <w:sz w:val="18"/>
                <w:szCs w:val="18"/>
              </w:rPr>
            </w:pPr>
            <w:r w:rsidRPr="00A95B74">
              <w:rPr>
                <w:rFonts w:ascii="Arial" w:hAnsi="Arial" w:cs="Arial"/>
                <w:b/>
                <w:bCs/>
                <w:color w:val="auto"/>
                <w:sz w:val="18"/>
                <w:szCs w:val="18"/>
              </w:rPr>
              <w:t>Baht</w:t>
            </w:r>
          </w:p>
        </w:tc>
        <w:tc>
          <w:tcPr>
            <w:tcW w:w="1296" w:type="dxa"/>
            <w:tcBorders>
              <w:top w:val="nil"/>
              <w:left w:val="nil"/>
              <w:bottom w:val="single" w:sz="4" w:space="0" w:color="auto"/>
              <w:right w:val="nil"/>
            </w:tcBorders>
            <w:vAlign w:val="center"/>
          </w:tcPr>
          <w:p w:rsidR="006E3ED2" w:rsidRPr="00A95B74" w:rsidRDefault="006E3ED2" w:rsidP="00A95B74">
            <w:pPr>
              <w:pStyle w:val="a"/>
              <w:ind w:right="-72"/>
              <w:jc w:val="right"/>
              <w:rPr>
                <w:rFonts w:ascii="Arial" w:hAnsi="Arial" w:cs="Arial"/>
                <w:b/>
                <w:bCs/>
                <w:color w:val="auto"/>
                <w:sz w:val="18"/>
                <w:szCs w:val="18"/>
              </w:rPr>
            </w:pPr>
            <w:r w:rsidRPr="00A95B74">
              <w:rPr>
                <w:rFonts w:ascii="Arial" w:hAnsi="Arial" w:cs="Arial"/>
                <w:b/>
                <w:bCs/>
                <w:color w:val="auto"/>
                <w:sz w:val="18"/>
                <w:szCs w:val="18"/>
              </w:rPr>
              <w:t>Baht</w:t>
            </w:r>
          </w:p>
        </w:tc>
        <w:tc>
          <w:tcPr>
            <w:tcW w:w="1296" w:type="dxa"/>
            <w:tcBorders>
              <w:top w:val="nil"/>
              <w:left w:val="nil"/>
              <w:bottom w:val="single" w:sz="4" w:space="0" w:color="auto"/>
              <w:right w:val="nil"/>
            </w:tcBorders>
            <w:vAlign w:val="center"/>
          </w:tcPr>
          <w:p w:rsidR="006E3ED2" w:rsidRPr="00A95B74" w:rsidRDefault="006E3ED2" w:rsidP="00A95B74">
            <w:pPr>
              <w:pStyle w:val="a"/>
              <w:ind w:right="-72"/>
              <w:jc w:val="right"/>
              <w:rPr>
                <w:rFonts w:ascii="Arial" w:hAnsi="Arial" w:cs="Arial"/>
                <w:b/>
                <w:bCs/>
                <w:color w:val="auto"/>
                <w:sz w:val="18"/>
                <w:szCs w:val="18"/>
              </w:rPr>
            </w:pPr>
            <w:r w:rsidRPr="00A95B74">
              <w:rPr>
                <w:rFonts w:ascii="Arial" w:hAnsi="Arial" w:cs="Arial"/>
                <w:b/>
                <w:bCs/>
                <w:color w:val="auto"/>
                <w:sz w:val="18"/>
                <w:szCs w:val="18"/>
              </w:rPr>
              <w:t>Baht</w:t>
            </w:r>
          </w:p>
        </w:tc>
      </w:tr>
      <w:tr w:rsidR="00C202BE" w:rsidRPr="00A95B74" w:rsidTr="00A95B74">
        <w:tc>
          <w:tcPr>
            <w:tcW w:w="4392" w:type="dxa"/>
            <w:tcBorders>
              <w:top w:val="nil"/>
              <w:left w:val="nil"/>
              <w:bottom w:val="nil"/>
              <w:right w:val="nil"/>
            </w:tcBorders>
          </w:tcPr>
          <w:p w:rsidR="006E3ED2" w:rsidRPr="00A95B74" w:rsidRDefault="006E3ED2" w:rsidP="00A95B74">
            <w:pPr>
              <w:ind w:left="27"/>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bottom"/>
          </w:tcPr>
          <w:p w:rsidR="006E3ED2" w:rsidRPr="00A95B74" w:rsidRDefault="006E3ED2" w:rsidP="00A95B74">
            <w:pPr>
              <w:jc w:val="right"/>
              <w:rPr>
                <w:rFonts w:ascii="Arial" w:hAnsi="Arial" w:cs="Arial"/>
                <w:color w:val="auto"/>
                <w:sz w:val="18"/>
                <w:szCs w:val="18"/>
              </w:rPr>
            </w:pPr>
          </w:p>
        </w:tc>
        <w:tc>
          <w:tcPr>
            <w:tcW w:w="1296" w:type="dxa"/>
            <w:tcBorders>
              <w:top w:val="single" w:sz="4" w:space="0" w:color="auto"/>
              <w:left w:val="nil"/>
              <w:bottom w:val="nil"/>
              <w:right w:val="nil"/>
            </w:tcBorders>
            <w:vAlign w:val="bottom"/>
          </w:tcPr>
          <w:p w:rsidR="006E3ED2" w:rsidRPr="00A95B74" w:rsidRDefault="006E3ED2" w:rsidP="00A95B74">
            <w:pPr>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bottom"/>
          </w:tcPr>
          <w:p w:rsidR="006E3ED2" w:rsidRPr="00A95B74" w:rsidRDefault="006E3ED2" w:rsidP="00A95B74">
            <w:pPr>
              <w:jc w:val="right"/>
              <w:rPr>
                <w:rFonts w:ascii="Arial" w:hAnsi="Arial" w:cs="Arial"/>
                <w:color w:val="auto"/>
                <w:sz w:val="18"/>
                <w:szCs w:val="18"/>
              </w:rPr>
            </w:pPr>
          </w:p>
        </w:tc>
        <w:tc>
          <w:tcPr>
            <w:tcW w:w="1296" w:type="dxa"/>
            <w:tcBorders>
              <w:top w:val="single" w:sz="4" w:space="0" w:color="auto"/>
              <w:left w:val="nil"/>
              <w:bottom w:val="nil"/>
              <w:right w:val="nil"/>
            </w:tcBorders>
            <w:vAlign w:val="bottom"/>
          </w:tcPr>
          <w:p w:rsidR="006E3ED2" w:rsidRPr="00A95B74" w:rsidRDefault="006E3ED2" w:rsidP="00A95B74">
            <w:pPr>
              <w:jc w:val="right"/>
              <w:rPr>
                <w:rFonts w:ascii="Arial" w:hAnsi="Arial" w:cs="Arial"/>
                <w:color w:val="auto"/>
                <w:sz w:val="18"/>
                <w:szCs w:val="18"/>
              </w:rPr>
            </w:pPr>
          </w:p>
        </w:tc>
      </w:tr>
      <w:tr w:rsidR="00C202BE" w:rsidRPr="00A95B74" w:rsidTr="00A95B74">
        <w:tc>
          <w:tcPr>
            <w:tcW w:w="4392" w:type="dxa"/>
            <w:tcBorders>
              <w:top w:val="nil"/>
              <w:left w:val="nil"/>
              <w:bottom w:val="nil"/>
              <w:right w:val="nil"/>
            </w:tcBorders>
          </w:tcPr>
          <w:p w:rsidR="00237929" w:rsidRPr="00A95B74" w:rsidRDefault="00237929" w:rsidP="00A95B74">
            <w:pPr>
              <w:ind w:left="27"/>
              <w:rPr>
                <w:rFonts w:ascii="Arial" w:hAnsi="Arial" w:cs="Arial"/>
                <w:color w:val="auto"/>
                <w:sz w:val="18"/>
                <w:szCs w:val="18"/>
              </w:rPr>
            </w:pPr>
            <w:r w:rsidRPr="00A95B74">
              <w:rPr>
                <w:rFonts w:ascii="Arial" w:hAnsi="Arial" w:cs="Arial"/>
                <w:color w:val="auto"/>
                <w:sz w:val="18"/>
                <w:szCs w:val="18"/>
              </w:rPr>
              <w:t>As at 1 January</w:t>
            </w:r>
          </w:p>
        </w:tc>
        <w:tc>
          <w:tcPr>
            <w:tcW w:w="1296" w:type="dxa"/>
            <w:tcBorders>
              <w:top w:val="nil"/>
              <w:left w:val="nil"/>
              <w:bottom w:val="nil"/>
              <w:right w:val="nil"/>
            </w:tcBorders>
            <w:shd w:val="clear" w:color="auto" w:fill="FAFAFA"/>
          </w:tcPr>
          <w:p w:rsidR="00237929" w:rsidRPr="00A95B74" w:rsidRDefault="00664845" w:rsidP="00A95B74">
            <w:pPr>
              <w:jc w:val="right"/>
              <w:rPr>
                <w:rFonts w:ascii="Arial" w:hAnsi="Arial" w:cs="Arial"/>
                <w:color w:val="auto"/>
                <w:sz w:val="18"/>
                <w:szCs w:val="18"/>
              </w:rPr>
            </w:pPr>
            <w:r w:rsidRPr="00A95B74">
              <w:rPr>
                <w:rFonts w:ascii="Arial" w:hAnsi="Arial" w:cs="Arial"/>
                <w:color w:val="auto"/>
                <w:sz w:val="18"/>
                <w:szCs w:val="18"/>
              </w:rPr>
              <w:t>7,541,449</w:t>
            </w:r>
          </w:p>
        </w:tc>
        <w:tc>
          <w:tcPr>
            <w:tcW w:w="1296" w:type="dxa"/>
            <w:tcBorders>
              <w:top w:val="nil"/>
              <w:left w:val="nil"/>
              <w:bottom w:val="nil"/>
              <w:right w:val="nil"/>
            </w:tcBorders>
          </w:tcPr>
          <w:p w:rsidR="00237929" w:rsidRPr="00A95B74" w:rsidRDefault="00237929" w:rsidP="00A95B74">
            <w:pPr>
              <w:jc w:val="right"/>
              <w:rPr>
                <w:rFonts w:ascii="Arial" w:hAnsi="Arial" w:cs="Arial"/>
                <w:color w:val="auto"/>
                <w:sz w:val="18"/>
                <w:szCs w:val="18"/>
              </w:rPr>
            </w:pPr>
            <w:r w:rsidRPr="00A95B74">
              <w:rPr>
                <w:rFonts w:ascii="Arial" w:hAnsi="Arial" w:cs="Arial"/>
                <w:color w:val="auto"/>
                <w:sz w:val="18"/>
                <w:szCs w:val="18"/>
              </w:rPr>
              <w:t>6,207,425</w:t>
            </w:r>
          </w:p>
        </w:tc>
        <w:tc>
          <w:tcPr>
            <w:tcW w:w="1296" w:type="dxa"/>
            <w:tcBorders>
              <w:top w:val="nil"/>
              <w:left w:val="nil"/>
              <w:bottom w:val="nil"/>
              <w:right w:val="nil"/>
            </w:tcBorders>
            <w:shd w:val="clear" w:color="auto" w:fill="FAFAFA"/>
          </w:tcPr>
          <w:p w:rsidR="00237929" w:rsidRPr="00A95B74" w:rsidRDefault="00664845" w:rsidP="00A95B74">
            <w:pPr>
              <w:jc w:val="right"/>
              <w:rPr>
                <w:rFonts w:ascii="Arial" w:hAnsi="Arial" w:cs="Arial"/>
                <w:color w:val="auto"/>
                <w:sz w:val="18"/>
                <w:szCs w:val="18"/>
              </w:rPr>
            </w:pPr>
            <w:r w:rsidRPr="00A95B74">
              <w:rPr>
                <w:rFonts w:ascii="Arial" w:hAnsi="Arial" w:cs="Arial"/>
                <w:color w:val="auto"/>
                <w:sz w:val="18"/>
                <w:szCs w:val="18"/>
              </w:rPr>
              <w:t>7,977,250</w:t>
            </w:r>
          </w:p>
        </w:tc>
        <w:tc>
          <w:tcPr>
            <w:tcW w:w="1296" w:type="dxa"/>
            <w:tcBorders>
              <w:top w:val="nil"/>
              <w:left w:val="nil"/>
              <w:bottom w:val="nil"/>
              <w:right w:val="nil"/>
            </w:tcBorders>
          </w:tcPr>
          <w:p w:rsidR="00237929" w:rsidRPr="00A95B74" w:rsidRDefault="00237929" w:rsidP="00A95B74">
            <w:pPr>
              <w:jc w:val="right"/>
              <w:rPr>
                <w:rFonts w:ascii="Arial" w:hAnsi="Arial" w:cs="Arial"/>
                <w:color w:val="auto"/>
                <w:sz w:val="18"/>
                <w:szCs w:val="18"/>
              </w:rPr>
            </w:pPr>
            <w:r w:rsidRPr="00A95B74">
              <w:rPr>
                <w:rFonts w:ascii="Arial" w:hAnsi="Arial" w:cs="Arial"/>
                <w:color w:val="auto"/>
                <w:sz w:val="18"/>
                <w:szCs w:val="18"/>
              </w:rPr>
              <w:t>6,673,971</w:t>
            </w:r>
          </w:p>
        </w:tc>
      </w:tr>
      <w:tr w:rsidR="00C202BE" w:rsidRPr="00A95B74" w:rsidTr="00A95B74">
        <w:tc>
          <w:tcPr>
            <w:tcW w:w="4392" w:type="dxa"/>
            <w:tcBorders>
              <w:top w:val="nil"/>
              <w:left w:val="nil"/>
              <w:bottom w:val="nil"/>
              <w:right w:val="nil"/>
            </w:tcBorders>
          </w:tcPr>
          <w:p w:rsidR="00237929" w:rsidRPr="00A95B74" w:rsidRDefault="00237929" w:rsidP="00A95B74">
            <w:pPr>
              <w:ind w:left="27"/>
              <w:rPr>
                <w:rFonts w:ascii="Arial" w:hAnsi="Arial" w:cs="Arial"/>
                <w:color w:val="auto"/>
                <w:sz w:val="18"/>
                <w:szCs w:val="18"/>
                <w:cs/>
              </w:rPr>
            </w:pPr>
            <w:r w:rsidRPr="00A95B74">
              <w:rPr>
                <w:rFonts w:ascii="Arial" w:hAnsi="Arial" w:cs="Arial"/>
                <w:color w:val="auto"/>
                <w:sz w:val="18"/>
                <w:szCs w:val="18"/>
              </w:rPr>
              <w:t xml:space="preserve">Increase/(decrease) in profit or loss </w:t>
            </w:r>
            <w:r w:rsidR="0048050B">
              <w:rPr>
                <w:rFonts w:ascii="Arial" w:hAnsi="Arial" w:cs="Arial"/>
                <w:color w:val="auto"/>
                <w:sz w:val="18"/>
                <w:szCs w:val="18"/>
              </w:rPr>
              <w:t>(Note 29)</w:t>
            </w:r>
          </w:p>
        </w:tc>
        <w:tc>
          <w:tcPr>
            <w:tcW w:w="1296" w:type="dxa"/>
            <w:tcBorders>
              <w:top w:val="nil"/>
              <w:left w:val="nil"/>
              <w:bottom w:val="nil"/>
              <w:right w:val="nil"/>
            </w:tcBorders>
            <w:shd w:val="clear" w:color="auto" w:fill="FAFAFA"/>
          </w:tcPr>
          <w:p w:rsidR="00237929" w:rsidRPr="00A95B74" w:rsidRDefault="00664845" w:rsidP="00A95B74">
            <w:pPr>
              <w:jc w:val="right"/>
              <w:rPr>
                <w:rFonts w:ascii="Arial" w:hAnsi="Arial" w:cs="Arial"/>
                <w:color w:val="auto"/>
                <w:sz w:val="18"/>
                <w:szCs w:val="18"/>
              </w:rPr>
            </w:pPr>
            <w:r w:rsidRPr="00A95B74">
              <w:rPr>
                <w:rFonts w:ascii="Arial" w:hAnsi="Arial" w:cs="Arial"/>
                <w:color w:val="auto"/>
                <w:sz w:val="18"/>
                <w:szCs w:val="18"/>
              </w:rPr>
              <w:t>2,421,789</w:t>
            </w:r>
          </w:p>
        </w:tc>
        <w:tc>
          <w:tcPr>
            <w:tcW w:w="1296" w:type="dxa"/>
            <w:tcBorders>
              <w:top w:val="nil"/>
              <w:left w:val="nil"/>
              <w:bottom w:val="nil"/>
              <w:right w:val="nil"/>
            </w:tcBorders>
          </w:tcPr>
          <w:p w:rsidR="00237929" w:rsidRPr="00A95B74" w:rsidRDefault="00237929" w:rsidP="00A95B74">
            <w:pPr>
              <w:jc w:val="right"/>
              <w:rPr>
                <w:rFonts w:ascii="Arial" w:hAnsi="Arial" w:cs="Arial"/>
                <w:color w:val="auto"/>
                <w:sz w:val="18"/>
                <w:szCs w:val="18"/>
              </w:rPr>
            </w:pPr>
            <w:r w:rsidRPr="00A95B74">
              <w:rPr>
                <w:rFonts w:ascii="Arial" w:hAnsi="Arial" w:cs="Arial"/>
                <w:color w:val="auto"/>
                <w:sz w:val="18"/>
                <w:szCs w:val="18"/>
              </w:rPr>
              <w:t>1,309,579</w:t>
            </w:r>
          </w:p>
        </w:tc>
        <w:tc>
          <w:tcPr>
            <w:tcW w:w="1296" w:type="dxa"/>
            <w:tcBorders>
              <w:top w:val="nil"/>
              <w:left w:val="nil"/>
              <w:bottom w:val="nil"/>
              <w:right w:val="nil"/>
            </w:tcBorders>
            <w:shd w:val="clear" w:color="auto" w:fill="FAFAFA"/>
          </w:tcPr>
          <w:p w:rsidR="00237929" w:rsidRPr="00A95B74" w:rsidRDefault="00664845" w:rsidP="00A95B74">
            <w:pPr>
              <w:jc w:val="right"/>
              <w:rPr>
                <w:rFonts w:ascii="Arial" w:hAnsi="Arial" w:cs="Arial"/>
                <w:color w:val="auto"/>
                <w:sz w:val="18"/>
                <w:szCs w:val="18"/>
                <w:lang w:val="en-US"/>
              </w:rPr>
            </w:pPr>
            <w:r w:rsidRPr="00A95B74">
              <w:rPr>
                <w:rFonts w:ascii="Arial" w:hAnsi="Arial" w:cs="Arial"/>
                <w:color w:val="auto"/>
                <w:sz w:val="18"/>
                <w:szCs w:val="18"/>
                <w:lang w:val="en-US"/>
              </w:rPr>
              <w:t>1,825,083</w:t>
            </w:r>
          </w:p>
        </w:tc>
        <w:tc>
          <w:tcPr>
            <w:tcW w:w="1296" w:type="dxa"/>
            <w:tcBorders>
              <w:top w:val="nil"/>
              <w:left w:val="nil"/>
              <w:bottom w:val="nil"/>
              <w:right w:val="nil"/>
            </w:tcBorders>
          </w:tcPr>
          <w:p w:rsidR="00237929" w:rsidRPr="00A95B74" w:rsidRDefault="00237929" w:rsidP="00A95B74">
            <w:pPr>
              <w:jc w:val="right"/>
              <w:rPr>
                <w:rFonts w:ascii="Arial" w:hAnsi="Arial" w:cs="Arial"/>
                <w:color w:val="auto"/>
                <w:sz w:val="18"/>
                <w:szCs w:val="18"/>
                <w:lang w:val="en-US"/>
              </w:rPr>
            </w:pPr>
            <w:r w:rsidRPr="00A95B74">
              <w:rPr>
                <w:rFonts w:ascii="Arial" w:hAnsi="Arial" w:cs="Arial"/>
                <w:color w:val="auto"/>
                <w:sz w:val="18"/>
                <w:szCs w:val="18"/>
                <w:lang w:val="en-US"/>
              </w:rPr>
              <w:t>1,</w:t>
            </w:r>
            <w:r w:rsidR="00664845" w:rsidRPr="00A95B74">
              <w:rPr>
                <w:rFonts w:ascii="Arial" w:hAnsi="Arial" w:cs="Arial"/>
                <w:color w:val="auto"/>
                <w:sz w:val="18"/>
                <w:szCs w:val="18"/>
                <w:lang w:val="en-US"/>
              </w:rPr>
              <w:t>303,279</w:t>
            </w:r>
          </w:p>
        </w:tc>
      </w:tr>
      <w:tr w:rsidR="00C202BE" w:rsidRPr="00A95B74" w:rsidTr="00A95B74">
        <w:tc>
          <w:tcPr>
            <w:tcW w:w="4392" w:type="dxa"/>
            <w:tcBorders>
              <w:top w:val="nil"/>
              <w:left w:val="nil"/>
              <w:bottom w:val="nil"/>
              <w:right w:val="nil"/>
            </w:tcBorders>
          </w:tcPr>
          <w:p w:rsidR="00237929" w:rsidRPr="00A95B74" w:rsidRDefault="00237929" w:rsidP="00A95B74">
            <w:pPr>
              <w:ind w:left="27"/>
              <w:rPr>
                <w:rFonts w:ascii="Arial" w:hAnsi="Arial" w:cs="Arial"/>
                <w:color w:val="auto"/>
                <w:spacing w:val="-4"/>
                <w:sz w:val="18"/>
                <w:szCs w:val="18"/>
              </w:rPr>
            </w:pPr>
            <w:r w:rsidRPr="00A95B74">
              <w:rPr>
                <w:rFonts w:ascii="Arial" w:hAnsi="Arial" w:cs="Arial"/>
                <w:color w:val="auto"/>
                <w:sz w:val="18"/>
                <w:szCs w:val="18"/>
              </w:rPr>
              <w:t>Increase/(decrease) in other comprehensive</w:t>
            </w:r>
          </w:p>
        </w:tc>
        <w:tc>
          <w:tcPr>
            <w:tcW w:w="1296" w:type="dxa"/>
            <w:tcBorders>
              <w:top w:val="nil"/>
              <w:left w:val="nil"/>
              <w:right w:val="nil"/>
            </w:tcBorders>
            <w:shd w:val="clear" w:color="auto" w:fill="FAFAFA"/>
          </w:tcPr>
          <w:p w:rsidR="00237929" w:rsidRPr="00A95B74" w:rsidRDefault="00237929" w:rsidP="00A95B74">
            <w:pPr>
              <w:jc w:val="right"/>
              <w:rPr>
                <w:rFonts w:ascii="Arial" w:hAnsi="Arial" w:cs="Arial"/>
                <w:color w:val="auto"/>
                <w:sz w:val="18"/>
                <w:szCs w:val="18"/>
              </w:rPr>
            </w:pPr>
          </w:p>
        </w:tc>
        <w:tc>
          <w:tcPr>
            <w:tcW w:w="1296" w:type="dxa"/>
            <w:tcBorders>
              <w:top w:val="nil"/>
              <w:left w:val="nil"/>
              <w:right w:val="nil"/>
            </w:tcBorders>
          </w:tcPr>
          <w:p w:rsidR="00237929" w:rsidRPr="00A95B74" w:rsidRDefault="00237929" w:rsidP="00A95B74">
            <w:pPr>
              <w:jc w:val="right"/>
              <w:rPr>
                <w:rFonts w:ascii="Arial" w:hAnsi="Arial" w:cs="Arial"/>
                <w:color w:val="auto"/>
                <w:sz w:val="18"/>
                <w:szCs w:val="18"/>
              </w:rPr>
            </w:pPr>
          </w:p>
        </w:tc>
        <w:tc>
          <w:tcPr>
            <w:tcW w:w="1296" w:type="dxa"/>
            <w:tcBorders>
              <w:top w:val="nil"/>
              <w:left w:val="nil"/>
              <w:right w:val="nil"/>
            </w:tcBorders>
            <w:shd w:val="clear" w:color="auto" w:fill="FAFAFA"/>
          </w:tcPr>
          <w:p w:rsidR="00237929" w:rsidRPr="00A95B74" w:rsidRDefault="00237929" w:rsidP="00A95B74">
            <w:pPr>
              <w:jc w:val="right"/>
              <w:rPr>
                <w:rFonts w:ascii="Arial" w:hAnsi="Arial" w:cs="Arial"/>
                <w:color w:val="auto"/>
                <w:sz w:val="18"/>
                <w:szCs w:val="18"/>
              </w:rPr>
            </w:pPr>
          </w:p>
        </w:tc>
        <w:tc>
          <w:tcPr>
            <w:tcW w:w="1296" w:type="dxa"/>
            <w:tcBorders>
              <w:top w:val="nil"/>
              <w:left w:val="nil"/>
              <w:right w:val="nil"/>
            </w:tcBorders>
          </w:tcPr>
          <w:p w:rsidR="00237929" w:rsidRPr="00A95B74" w:rsidRDefault="00237929" w:rsidP="00A95B74">
            <w:pPr>
              <w:jc w:val="right"/>
              <w:rPr>
                <w:rFonts w:ascii="Arial" w:hAnsi="Arial" w:cs="Arial"/>
                <w:color w:val="auto"/>
                <w:sz w:val="18"/>
                <w:szCs w:val="18"/>
              </w:rPr>
            </w:pPr>
          </w:p>
        </w:tc>
      </w:tr>
      <w:tr w:rsidR="00C202BE" w:rsidRPr="00A95B74" w:rsidTr="00A95B74">
        <w:tc>
          <w:tcPr>
            <w:tcW w:w="4392" w:type="dxa"/>
            <w:tcBorders>
              <w:top w:val="nil"/>
              <w:left w:val="nil"/>
              <w:bottom w:val="nil"/>
              <w:right w:val="nil"/>
            </w:tcBorders>
          </w:tcPr>
          <w:p w:rsidR="00237929" w:rsidRPr="00A95B74" w:rsidRDefault="00237929" w:rsidP="00A95B74">
            <w:pPr>
              <w:ind w:left="27"/>
              <w:rPr>
                <w:rFonts w:ascii="Arial" w:hAnsi="Arial" w:cs="Arial"/>
                <w:color w:val="auto"/>
                <w:sz w:val="18"/>
                <w:szCs w:val="18"/>
                <w:cs/>
              </w:rPr>
            </w:pPr>
            <w:r w:rsidRPr="00A95B74">
              <w:rPr>
                <w:rFonts w:ascii="Arial" w:hAnsi="Arial" w:cs="Arial"/>
                <w:color w:val="auto"/>
                <w:sz w:val="18"/>
                <w:szCs w:val="18"/>
              </w:rPr>
              <w:t xml:space="preserve">   income </w:t>
            </w:r>
          </w:p>
        </w:tc>
        <w:tc>
          <w:tcPr>
            <w:tcW w:w="1296" w:type="dxa"/>
            <w:tcBorders>
              <w:top w:val="nil"/>
              <w:left w:val="nil"/>
              <w:bottom w:val="single" w:sz="4" w:space="0" w:color="auto"/>
              <w:right w:val="nil"/>
            </w:tcBorders>
            <w:shd w:val="clear" w:color="auto" w:fill="FAFAFA"/>
          </w:tcPr>
          <w:p w:rsidR="00237929" w:rsidRPr="00A95B74" w:rsidRDefault="00664845" w:rsidP="00A95B74">
            <w:pPr>
              <w:jc w:val="right"/>
              <w:rPr>
                <w:rFonts w:ascii="Arial" w:hAnsi="Arial" w:cs="Arial"/>
                <w:color w:val="auto"/>
                <w:sz w:val="18"/>
                <w:szCs w:val="18"/>
              </w:rPr>
            </w:pPr>
            <w:r w:rsidRPr="00A95B74">
              <w:rPr>
                <w:rFonts w:ascii="Arial" w:hAnsi="Arial" w:cs="Arial"/>
                <w:color w:val="auto"/>
                <w:sz w:val="18"/>
                <w:szCs w:val="18"/>
              </w:rPr>
              <w:t>224,049</w:t>
            </w:r>
          </w:p>
        </w:tc>
        <w:tc>
          <w:tcPr>
            <w:tcW w:w="1296" w:type="dxa"/>
            <w:tcBorders>
              <w:top w:val="nil"/>
              <w:left w:val="nil"/>
              <w:bottom w:val="single" w:sz="4" w:space="0" w:color="auto"/>
              <w:right w:val="nil"/>
            </w:tcBorders>
          </w:tcPr>
          <w:p w:rsidR="00237929" w:rsidRPr="00A95B74" w:rsidRDefault="00237929" w:rsidP="00A95B74">
            <w:pPr>
              <w:jc w:val="right"/>
              <w:rPr>
                <w:rFonts w:ascii="Arial" w:hAnsi="Arial" w:cs="Arial"/>
                <w:color w:val="auto"/>
                <w:sz w:val="18"/>
                <w:szCs w:val="18"/>
              </w:rPr>
            </w:pPr>
            <w:r w:rsidRPr="00A95B74">
              <w:rPr>
                <w:rFonts w:ascii="Arial" w:hAnsi="Arial" w:cs="Arial"/>
                <w:color w:val="auto"/>
                <w:sz w:val="18"/>
                <w:szCs w:val="18"/>
              </w:rPr>
              <w:t>24,445</w:t>
            </w:r>
          </w:p>
        </w:tc>
        <w:tc>
          <w:tcPr>
            <w:tcW w:w="1296" w:type="dxa"/>
            <w:tcBorders>
              <w:top w:val="nil"/>
              <w:left w:val="nil"/>
              <w:bottom w:val="single" w:sz="4" w:space="0" w:color="auto"/>
              <w:right w:val="nil"/>
            </w:tcBorders>
            <w:shd w:val="clear" w:color="auto" w:fill="FAFAFA"/>
          </w:tcPr>
          <w:p w:rsidR="00237929" w:rsidRPr="00A95B74" w:rsidRDefault="00664845" w:rsidP="00A95B74">
            <w:pPr>
              <w:jc w:val="right"/>
              <w:rPr>
                <w:rFonts w:ascii="Arial" w:hAnsi="Arial" w:cs="Arial"/>
                <w:color w:val="auto"/>
                <w:sz w:val="18"/>
                <w:szCs w:val="18"/>
              </w:rPr>
            </w:pPr>
            <w:r w:rsidRPr="00A95B74">
              <w:rPr>
                <w:rFonts w:ascii="Arial" w:hAnsi="Arial" w:cs="Arial"/>
                <w:color w:val="auto"/>
                <w:sz w:val="18"/>
                <w:szCs w:val="18"/>
              </w:rPr>
              <w:t>206,185</w:t>
            </w:r>
          </w:p>
        </w:tc>
        <w:tc>
          <w:tcPr>
            <w:tcW w:w="1296" w:type="dxa"/>
            <w:tcBorders>
              <w:top w:val="nil"/>
              <w:left w:val="nil"/>
              <w:bottom w:val="single" w:sz="4" w:space="0" w:color="auto"/>
              <w:right w:val="nil"/>
            </w:tcBorders>
          </w:tcPr>
          <w:p w:rsidR="00237929" w:rsidRPr="00A95B74" w:rsidRDefault="00664845" w:rsidP="00A95B74">
            <w:pPr>
              <w:jc w:val="right"/>
              <w:rPr>
                <w:rFonts w:ascii="Arial" w:hAnsi="Arial" w:cs="Arial"/>
                <w:color w:val="auto"/>
                <w:sz w:val="18"/>
                <w:szCs w:val="18"/>
              </w:rPr>
            </w:pPr>
            <w:r w:rsidRPr="00A95B74">
              <w:rPr>
                <w:rFonts w:ascii="Arial" w:hAnsi="Arial" w:cs="Arial"/>
                <w:color w:val="auto"/>
                <w:sz w:val="18"/>
                <w:szCs w:val="18"/>
              </w:rPr>
              <w:t>-</w:t>
            </w:r>
          </w:p>
        </w:tc>
      </w:tr>
      <w:tr w:rsidR="00C202BE" w:rsidRPr="00A95B74" w:rsidTr="00A95B74">
        <w:tc>
          <w:tcPr>
            <w:tcW w:w="4392" w:type="dxa"/>
            <w:tcBorders>
              <w:top w:val="nil"/>
              <w:left w:val="nil"/>
              <w:bottom w:val="nil"/>
              <w:right w:val="nil"/>
            </w:tcBorders>
          </w:tcPr>
          <w:p w:rsidR="00237929" w:rsidRPr="00A95B74" w:rsidRDefault="00237929" w:rsidP="00A95B74">
            <w:pPr>
              <w:ind w:left="27"/>
              <w:rPr>
                <w:rFonts w:ascii="Arial" w:hAnsi="Arial" w:cs="Arial"/>
                <w:color w:val="auto"/>
                <w:sz w:val="18"/>
                <w:szCs w:val="18"/>
              </w:rPr>
            </w:pPr>
          </w:p>
        </w:tc>
        <w:tc>
          <w:tcPr>
            <w:tcW w:w="1296" w:type="dxa"/>
            <w:tcBorders>
              <w:top w:val="single" w:sz="4" w:space="0" w:color="auto"/>
              <w:left w:val="nil"/>
              <w:right w:val="nil"/>
            </w:tcBorders>
            <w:shd w:val="clear" w:color="auto" w:fill="FAFAFA"/>
            <w:vAlign w:val="bottom"/>
          </w:tcPr>
          <w:p w:rsidR="00237929" w:rsidRPr="00A95B74" w:rsidRDefault="00237929" w:rsidP="00A95B74">
            <w:pPr>
              <w:jc w:val="right"/>
              <w:rPr>
                <w:rFonts w:ascii="Arial" w:hAnsi="Arial" w:cs="Arial"/>
                <w:color w:val="auto"/>
                <w:sz w:val="18"/>
                <w:szCs w:val="18"/>
              </w:rPr>
            </w:pPr>
          </w:p>
        </w:tc>
        <w:tc>
          <w:tcPr>
            <w:tcW w:w="1296" w:type="dxa"/>
            <w:tcBorders>
              <w:top w:val="single" w:sz="4" w:space="0" w:color="auto"/>
              <w:left w:val="nil"/>
              <w:right w:val="nil"/>
            </w:tcBorders>
            <w:vAlign w:val="bottom"/>
          </w:tcPr>
          <w:p w:rsidR="00237929" w:rsidRPr="00A95B74" w:rsidRDefault="00237929" w:rsidP="00A95B74">
            <w:pPr>
              <w:jc w:val="right"/>
              <w:rPr>
                <w:rFonts w:ascii="Arial" w:hAnsi="Arial" w:cs="Arial"/>
                <w:color w:val="auto"/>
                <w:sz w:val="18"/>
                <w:szCs w:val="18"/>
              </w:rPr>
            </w:pPr>
          </w:p>
        </w:tc>
        <w:tc>
          <w:tcPr>
            <w:tcW w:w="1296" w:type="dxa"/>
            <w:tcBorders>
              <w:top w:val="single" w:sz="4" w:space="0" w:color="auto"/>
              <w:left w:val="nil"/>
              <w:right w:val="nil"/>
            </w:tcBorders>
            <w:shd w:val="clear" w:color="auto" w:fill="FAFAFA"/>
            <w:vAlign w:val="bottom"/>
          </w:tcPr>
          <w:p w:rsidR="00237929" w:rsidRPr="00A95B74" w:rsidRDefault="00237929" w:rsidP="00A95B74">
            <w:pPr>
              <w:jc w:val="right"/>
              <w:rPr>
                <w:rFonts w:ascii="Arial" w:hAnsi="Arial" w:cs="Arial"/>
                <w:color w:val="auto"/>
                <w:sz w:val="18"/>
                <w:szCs w:val="18"/>
              </w:rPr>
            </w:pPr>
          </w:p>
        </w:tc>
        <w:tc>
          <w:tcPr>
            <w:tcW w:w="1296" w:type="dxa"/>
            <w:tcBorders>
              <w:top w:val="single" w:sz="4" w:space="0" w:color="auto"/>
              <w:left w:val="nil"/>
              <w:right w:val="nil"/>
            </w:tcBorders>
            <w:vAlign w:val="bottom"/>
          </w:tcPr>
          <w:p w:rsidR="00237929" w:rsidRPr="00A95B74" w:rsidRDefault="00237929" w:rsidP="00A95B74">
            <w:pPr>
              <w:jc w:val="right"/>
              <w:rPr>
                <w:rFonts w:ascii="Arial" w:hAnsi="Arial" w:cs="Arial"/>
                <w:color w:val="auto"/>
                <w:sz w:val="18"/>
                <w:szCs w:val="18"/>
              </w:rPr>
            </w:pPr>
          </w:p>
        </w:tc>
      </w:tr>
      <w:tr w:rsidR="00C202BE" w:rsidRPr="00A95B74" w:rsidTr="00A95B74">
        <w:tc>
          <w:tcPr>
            <w:tcW w:w="4392" w:type="dxa"/>
            <w:tcBorders>
              <w:top w:val="nil"/>
              <w:left w:val="nil"/>
              <w:bottom w:val="nil"/>
              <w:right w:val="nil"/>
            </w:tcBorders>
          </w:tcPr>
          <w:p w:rsidR="00237929" w:rsidRPr="00A95B74" w:rsidRDefault="00237929" w:rsidP="00A95B74">
            <w:pPr>
              <w:ind w:left="27"/>
              <w:rPr>
                <w:rFonts w:ascii="Arial" w:hAnsi="Arial" w:cs="Arial"/>
                <w:color w:val="auto"/>
                <w:sz w:val="18"/>
                <w:szCs w:val="18"/>
              </w:rPr>
            </w:pPr>
            <w:r w:rsidRPr="00A95B74">
              <w:rPr>
                <w:rFonts w:ascii="Arial" w:hAnsi="Arial" w:cs="Arial"/>
                <w:color w:val="auto"/>
                <w:sz w:val="18"/>
                <w:szCs w:val="18"/>
              </w:rPr>
              <w:t>As at 31 December</w:t>
            </w:r>
          </w:p>
        </w:tc>
        <w:tc>
          <w:tcPr>
            <w:tcW w:w="1296" w:type="dxa"/>
            <w:tcBorders>
              <w:top w:val="nil"/>
              <w:left w:val="nil"/>
              <w:bottom w:val="single" w:sz="4" w:space="0" w:color="auto"/>
              <w:right w:val="nil"/>
            </w:tcBorders>
            <w:shd w:val="clear" w:color="auto" w:fill="FAFAFA"/>
          </w:tcPr>
          <w:p w:rsidR="00237929" w:rsidRPr="00A95B74" w:rsidRDefault="00900CA1" w:rsidP="00A95B74">
            <w:pPr>
              <w:jc w:val="right"/>
              <w:rPr>
                <w:rFonts w:ascii="Arial" w:hAnsi="Arial" w:cs="Arial"/>
                <w:color w:val="auto"/>
                <w:sz w:val="18"/>
                <w:szCs w:val="18"/>
              </w:rPr>
            </w:pPr>
            <w:r w:rsidRPr="00A95B74">
              <w:rPr>
                <w:rFonts w:ascii="Arial" w:hAnsi="Arial" w:cs="Arial"/>
                <w:color w:val="auto"/>
                <w:sz w:val="18"/>
                <w:szCs w:val="18"/>
              </w:rPr>
              <w:t>10,187,287</w:t>
            </w:r>
          </w:p>
        </w:tc>
        <w:tc>
          <w:tcPr>
            <w:tcW w:w="1296" w:type="dxa"/>
            <w:tcBorders>
              <w:top w:val="nil"/>
              <w:left w:val="nil"/>
              <w:bottom w:val="single" w:sz="4" w:space="0" w:color="auto"/>
              <w:right w:val="nil"/>
            </w:tcBorders>
            <w:shd w:val="clear" w:color="auto" w:fill="auto"/>
          </w:tcPr>
          <w:p w:rsidR="00237929" w:rsidRPr="00A95B74" w:rsidRDefault="00237929" w:rsidP="00A95B74">
            <w:pPr>
              <w:jc w:val="right"/>
              <w:rPr>
                <w:rFonts w:ascii="Arial" w:hAnsi="Arial" w:cs="Arial"/>
                <w:color w:val="auto"/>
                <w:sz w:val="18"/>
                <w:szCs w:val="18"/>
              </w:rPr>
            </w:pPr>
            <w:r w:rsidRPr="00A95B74">
              <w:rPr>
                <w:rFonts w:ascii="Arial" w:hAnsi="Arial" w:cs="Arial"/>
                <w:color w:val="auto"/>
                <w:sz w:val="18"/>
                <w:szCs w:val="18"/>
              </w:rPr>
              <w:t>7,541,449</w:t>
            </w:r>
          </w:p>
        </w:tc>
        <w:tc>
          <w:tcPr>
            <w:tcW w:w="1296" w:type="dxa"/>
            <w:tcBorders>
              <w:top w:val="nil"/>
              <w:left w:val="nil"/>
              <w:bottom w:val="single" w:sz="4" w:space="0" w:color="auto"/>
              <w:right w:val="nil"/>
            </w:tcBorders>
            <w:shd w:val="clear" w:color="auto" w:fill="FAFAFA"/>
          </w:tcPr>
          <w:p w:rsidR="00237929" w:rsidRPr="00A95B74" w:rsidRDefault="005E718E" w:rsidP="00A95B74">
            <w:pPr>
              <w:jc w:val="right"/>
              <w:rPr>
                <w:rFonts w:ascii="Arial" w:hAnsi="Arial" w:cs="Arial"/>
                <w:color w:val="auto"/>
                <w:sz w:val="18"/>
                <w:szCs w:val="18"/>
              </w:rPr>
            </w:pPr>
            <w:r w:rsidRPr="00A95B74">
              <w:rPr>
                <w:rFonts w:ascii="Arial" w:hAnsi="Arial" w:cs="Arial"/>
                <w:color w:val="auto"/>
                <w:sz w:val="18"/>
                <w:szCs w:val="18"/>
              </w:rPr>
              <w:t>10,008,518</w:t>
            </w:r>
          </w:p>
        </w:tc>
        <w:tc>
          <w:tcPr>
            <w:tcW w:w="1296" w:type="dxa"/>
            <w:tcBorders>
              <w:top w:val="nil"/>
              <w:left w:val="nil"/>
              <w:bottom w:val="single" w:sz="4" w:space="0" w:color="auto"/>
              <w:right w:val="nil"/>
            </w:tcBorders>
            <w:shd w:val="clear" w:color="auto" w:fill="auto"/>
          </w:tcPr>
          <w:p w:rsidR="00237929" w:rsidRPr="00A95B74" w:rsidRDefault="00237929" w:rsidP="00A95B74">
            <w:pPr>
              <w:jc w:val="right"/>
              <w:rPr>
                <w:rFonts w:ascii="Arial" w:hAnsi="Arial" w:cs="Arial"/>
                <w:color w:val="auto"/>
                <w:sz w:val="18"/>
                <w:szCs w:val="18"/>
              </w:rPr>
            </w:pPr>
            <w:r w:rsidRPr="00A95B74">
              <w:rPr>
                <w:rFonts w:ascii="Arial" w:hAnsi="Arial" w:cs="Arial"/>
                <w:color w:val="auto"/>
                <w:sz w:val="18"/>
                <w:szCs w:val="18"/>
              </w:rPr>
              <w:t>7,977,250</w:t>
            </w:r>
          </w:p>
        </w:tc>
      </w:tr>
    </w:tbl>
    <w:p w:rsidR="006E3ED2" w:rsidRPr="00C202BE" w:rsidRDefault="006E3ED2" w:rsidP="00A95B74">
      <w:pPr>
        <w:jc w:val="both"/>
        <w:rPr>
          <w:rFonts w:ascii="Arial" w:hAnsi="Arial" w:cs="Arial"/>
          <w:color w:val="auto"/>
          <w:sz w:val="18"/>
          <w:szCs w:val="18"/>
        </w:rPr>
      </w:pPr>
    </w:p>
    <w:p w:rsidR="006E3ED2" w:rsidRPr="00C202BE" w:rsidRDefault="003730FE" w:rsidP="00A95B74">
      <w:pPr>
        <w:jc w:val="both"/>
        <w:rPr>
          <w:rFonts w:ascii="Arial" w:hAnsi="Arial" w:cs="Arial"/>
          <w:color w:val="auto"/>
          <w:sz w:val="18"/>
          <w:szCs w:val="18"/>
        </w:rPr>
      </w:pPr>
      <w:r w:rsidRPr="00C202BE">
        <w:rPr>
          <w:rFonts w:ascii="Arial" w:hAnsi="Arial" w:cs="Arial"/>
          <w:color w:val="auto"/>
          <w:sz w:val="18"/>
          <w:szCs w:val="18"/>
        </w:rPr>
        <w:t>The movement</w:t>
      </w:r>
      <w:r w:rsidR="006E3ED2" w:rsidRPr="00C202BE">
        <w:rPr>
          <w:rFonts w:ascii="Arial" w:hAnsi="Arial" w:cs="Arial"/>
          <w:color w:val="auto"/>
          <w:sz w:val="18"/>
          <w:szCs w:val="18"/>
        </w:rPr>
        <w:t xml:space="preserve"> of deferred tax assets </w:t>
      </w:r>
      <w:r w:rsidRPr="00C202BE">
        <w:rPr>
          <w:rFonts w:ascii="Arial" w:hAnsi="Arial" w:cs="Arial"/>
          <w:color w:val="auto"/>
          <w:sz w:val="18"/>
          <w:szCs w:val="18"/>
        </w:rPr>
        <w:t>is</w:t>
      </w:r>
      <w:r w:rsidR="006E3ED2" w:rsidRPr="00C202BE">
        <w:rPr>
          <w:rFonts w:ascii="Arial" w:hAnsi="Arial" w:cs="Arial"/>
          <w:color w:val="auto"/>
          <w:sz w:val="18"/>
          <w:szCs w:val="18"/>
        </w:rPr>
        <w:t xml:space="preserve"> as follows:</w:t>
      </w:r>
    </w:p>
    <w:p w:rsidR="006E3ED2" w:rsidRPr="00C202BE" w:rsidRDefault="006E3ED2" w:rsidP="00A95B74">
      <w:pPr>
        <w:jc w:val="both"/>
        <w:rPr>
          <w:rFonts w:ascii="Arial" w:hAnsi="Arial" w:cs="Arial"/>
          <w:color w:val="auto"/>
          <w:sz w:val="18"/>
          <w:szCs w:val="18"/>
        </w:rPr>
      </w:pPr>
    </w:p>
    <w:tbl>
      <w:tblPr>
        <w:tblW w:w="9581" w:type="dxa"/>
        <w:tblLayout w:type="fixed"/>
        <w:tblLook w:val="0000" w:firstRow="0" w:lastRow="0" w:firstColumn="0" w:lastColumn="0" w:noHBand="0" w:noVBand="0"/>
      </w:tblPr>
      <w:tblGrid>
        <w:gridCol w:w="3053"/>
        <w:gridCol w:w="1708"/>
        <w:gridCol w:w="1701"/>
        <w:gridCol w:w="1559"/>
        <w:gridCol w:w="1560"/>
      </w:tblGrid>
      <w:tr w:rsidR="00CE2689" w:rsidRPr="00A95B74" w:rsidTr="00CE2689">
        <w:tc>
          <w:tcPr>
            <w:tcW w:w="3053" w:type="dxa"/>
            <w:tcBorders>
              <w:top w:val="nil"/>
              <w:left w:val="nil"/>
              <w:bottom w:val="nil"/>
              <w:right w:val="nil"/>
            </w:tcBorders>
            <w:vAlign w:val="center"/>
          </w:tcPr>
          <w:p w:rsidR="00CE2689" w:rsidRPr="00A95B74" w:rsidRDefault="00CE2689" w:rsidP="00A95B74">
            <w:pPr>
              <w:ind w:left="36"/>
              <w:jc w:val="thaiDistribute"/>
              <w:rPr>
                <w:rFonts w:ascii="Arial" w:hAnsi="Arial" w:cs="Arial"/>
                <w:color w:val="auto"/>
                <w:sz w:val="18"/>
                <w:szCs w:val="18"/>
              </w:rPr>
            </w:pPr>
          </w:p>
        </w:tc>
        <w:tc>
          <w:tcPr>
            <w:tcW w:w="6528" w:type="dxa"/>
            <w:gridSpan w:val="4"/>
            <w:tcBorders>
              <w:top w:val="single" w:sz="4" w:space="0" w:color="auto"/>
              <w:left w:val="nil"/>
              <w:bottom w:val="single" w:sz="4" w:space="0" w:color="auto"/>
              <w:right w:val="nil"/>
            </w:tcBorders>
            <w:vAlign w:val="center"/>
          </w:tcPr>
          <w:p w:rsidR="00CE2689" w:rsidRPr="00A95B74" w:rsidRDefault="00CE2689" w:rsidP="00CE2689">
            <w:pPr>
              <w:pStyle w:val="a"/>
              <w:ind w:right="-72"/>
              <w:jc w:val="center"/>
              <w:rPr>
                <w:rFonts w:ascii="Arial" w:hAnsi="Arial" w:cs="Arial"/>
                <w:b/>
                <w:bCs/>
                <w:color w:val="auto"/>
                <w:spacing w:val="-4"/>
                <w:sz w:val="18"/>
                <w:szCs w:val="18"/>
              </w:rPr>
            </w:pPr>
            <w:r w:rsidRPr="00A95B74">
              <w:rPr>
                <w:rFonts w:ascii="Arial" w:hAnsi="Arial" w:cs="Arial"/>
                <w:b/>
                <w:bCs/>
                <w:color w:val="auto"/>
                <w:spacing w:val="-4"/>
                <w:sz w:val="18"/>
                <w:szCs w:val="18"/>
              </w:rPr>
              <w:t>Consolidated financial statements</w:t>
            </w:r>
          </w:p>
        </w:tc>
      </w:tr>
      <w:tr w:rsidR="00C202BE" w:rsidRPr="00A95B74" w:rsidTr="00CE2689">
        <w:tc>
          <w:tcPr>
            <w:tcW w:w="3053" w:type="dxa"/>
            <w:tcBorders>
              <w:top w:val="nil"/>
              <w:left w:val="nil"/>
              <w:bottom w:val="nil"/>
              <w:right w:val="nil"/>
            </w:tcBorders>
            <w:vAlign w:val="center"/>
          </w:tcPr>
          <w:p w:rsidR="000728C8" w:rsidRPr="00A95B74" w:rsidRDefault="000728C8" w:rsidP="00A95B74">
            <w:pPr>
              <w:ind w:left="36"/>
              <w:jc w:val="thaiDistribute"/>
              <w:rPr>
                <w:rFonts w:ascii="Arial" w:hAnsi="Arial" w:cs="Arial"/>
                <w:color w:val="auto"/>
                <w:sz w:val="18"/>
                <w:szCs w:val="18"/>
              </w:rPr>
            </w:pPr>
          </w:p>
        </w:tc>
        <w:tc>
          <w:tcPr>
            <w:tcW w:w="1708" w:type="dxa"/>
            <w:tcBorders>
              <w:top w:val="single" w:sz="4" w:space="0" w:color="auto"/>
              <w:left w:val="nil"/>
              <w:bottom w:val="nil"/>
              <w:right w:val="nil"/>
            </w:tcBorders>
            <w:vAlign w:val="center"/>
          </w:tcPr>
          <w:p w:rsidR="000728C8" w:rsidRPr="00A95B74" w:rsidRDefault="000728C8" w:rsidP="00A95B74">
            <w:pPr>
              <w:pStyle w:val="a"/>
              <w:ind w:right="-72"/>
              <w:jc w:val="right"/>
              <w:rPr>
                <w:rFonts w:ascii="Arial" w:hAnsi="Arial" w:cs="Arial"/>
                <w:b/>
                <w:bCs/>
                <w:color w:val="auto"/>
                <w:sz w:val="18"/>
                <w:szCs w:val="18"/>
              </w:rPr>
            </w:pPr>
            <w:r w:rsidRPr="00A95B74">
              <w:rPr>
                <w:rFonts w:ascii="Arial" w:hAnsi="Arial" w:cs="Arial"/>
                <w:b/>
                <w:bCs/>
                <w:color w:val="auto"/>
                <w:sz w:val="18"/>
                <w:szCs w:val="18"/>
              </w:rPr>
              <w:t xml:space="preserve">Allowance </w:t>
            </w:r>
          </w:p>
        </w:tc>
        <w:tc>
          <w:tcPr>
            <w:tcW w:w="1701" w:type="dxa"/>
            <w:tcBorders>
              <w:top w:val="single" w:sz="4" w:space="0" w:color="auto"/>
              <w:left w:val="nil"/>
              <w:bottom w:val="nil"/>
              <w:right w:val="nil"/>
            </w:tcBorders>
            <w:vAlign w:val="center"/>
          </w:tcPr>
          <w:p w:rsidR="000728C8" w:rsidRPr="00A95B74" w:rsidRDefault="000728C8" w:rsidP="00A95B74">
            <w:pPr>
              <w:pStyle w:val="a"/>
              <w:ind w:right="-72"/>
              <w:jc w:val="right"/>
              <w:rPr>
                <w:rFonts w:ascii="Arial" w:hAnsi="Arial" w:cs="Arial"/>
                <w:b/>
                <w:bCs/>
                <w:color w:val="auto"/>
                <w:sz w:val="18"/>
                <w:szCs w:val="18"/>
              </w:rPr>
            </w:pPr>
            <w:r w:rsidRPr="00A95B74">
              <w:rPr>
                <w:rFonts w:ascii="Arial" w:hAnsi="Arial" w:cs="Arial"/>
                <w:b/>
                <w:bCs/>
                <w:color w:val="auto"/>
                <w:sz w:val="18"/>
                <w:szCs w:val="18"/>
              </w:rPr>
              <w:t xml:space="preserve">Allowance for  </w:t>
            </w:r>
          </w:p>
        </w:tc>
        <w:tc>
          <w:tcPr>
            <w:tcW w:w="1559" w:type="dxa"/>
            <w:tcBorders>
              <w:top w:val="single" w:sz="4" w:space="0" w:color="auto"/>
              <w:left w:val="nil"/>
              <w:bottom w:val="nil"/>
              <w:right w:val="nil"/>
            </w:tcBorders>
            <w:vAlign w:val="center"/>
          </w:tcPr>
          <w:p w:rsidR="000728C8" w:rsidRPr="00A95B74" w:rsidRDefault="000728C8" w:rsidP="00A95B74">
            <w:pPr>
              <w:pStyle w:val="a"/>
              <w:ind w:right="-72"/>
              <w:jc w:val="right"/>
              <w:rPr>
                <w:rFonts w:ascii="Arial" w:hAnsi="Arial" w:cs="Arial"/>
                <w:b/>
                <w:bCs/>
                <w:color w:val="auto"/>
                <w:sz w:val="18"/>
                <w:szCs w:val="18"/>
                <w:cs/>
              </w:rPr>
            </w:pPr>
            <w:r w:rsidRPr="00A95B74">
              <w:rPr>
                <w:rFonts w:ascii="Arial" w:hAnsi="Arial" w:cs="Arial"/>
                <w:b/>
                <w:bCs/>
                <w:color w:val="auto"/>
                <w:sz w:val="18"/>
                <w:szCs w:val="18"/>
              </w:rPr>
              <w:t>Employee</w:t>
            </w:r>
          </w:p>
        </w:tc>
        <w:tc>
          <w:tcPr>
            <w:tcW w:w="1560" w:type="dxa"/>
            <w:tcBorders>
              <w:top w:val="single" w:sz="4" w:space="0" w:color="auto"/>
              <w:left w:val="nil"/>
              <w:bottom w:val="nil"/>
              <w:right w:val="nil"/>
            </w:tcBorders>
            <w:vAlign w:val="center"/>
          </w:tcPr>
          <w:p w:rsidR="000728C8" w:rsidRPr="00A95B74" w:rsidRDefault="000728C8" w:rsidP="00A95B74">
            <w:pPr>
              <w:pStyle w:val="a"/>
              <w:ind w:right="-72"/>
              <w:jc w:val="right"/>
              <w:rPr>
                <w:rFonts w:ascii="Arial" w:hAnsi="Arial" w:cs="Arial"/>
                <w:b/>
                <w:bCs/>
                <w:color w:val="auto"/>
                <w:spacing w:val="-4"/>
                <w:sz w:val="18"/>
                <w:szCs w:val="18"/>
              </w:rPr>
            </w:pPr>
          </w:p>
        </w:tc>
      </w:tr>
      <w:tr w:rsidR="00C202BE" w:rsidRPr="00A95B74" w:rsidTr="00CE2689">
        <w:tc>
          <w:tcPr>
            <w:tcW w:w="3053" w:type="dxa"/>
            <w:tcBorders>
              <w:top w:val="nil"/>
              <w:left w:val="nil"/>
              <w:bottom w:val="nil"/>
              <w:right w:val="nil"/>
            </w:tcBorders>
            <w:vAlign w:val="center"/>
          </w:tcPr>
          <w:p w:rsidR="000728C8" w:rsidRPr="00A95B74" w:rsidRDefault="000728C8" w:rsidP="00A95B74">
            <w:pPr>
              <w:ind w:left="36"/>
              <w:jc w:val="thaiDistribute"/>
              <w:rPr>
                <w:rFonts w:ascii="Arial" w:hAnsi="Arial" w:cs="Arial"/>
                <w:color w:val="auto"/>
                <w:sz w:val="18"/>
                <w:szCs w:val="18"/>
              </w:rPr>
            </w:pPr>
          </w:p>
        </w:tc>
        <w:tc>
          <w:tcPr>
            <w:tcW w:w="1708" w:type="dxa"/>
            <w:tcBorders>
              <w:top w:val="nil"/>
              <w:left w:val="nil"/>
              <w:bottom w:val="nil"/>
              <w:right w:val="nil"/>
            </w:tcBorders>
            <w:vAlign w:val="center"/>
          </w:tcPr>
          <w:p w:rsidR="000728C8" w:rsidRPr="00A95B74" w:rsidRDefault="000728C8" w:rsidP="00A95B74">
            <w:pPr>
              <w:pStyle w:val="a"/>
              <w:ind w:right="-72"/>
              <w:jc w:val="right"/>
              <w:rPr>
                <w:rFonts w:ascii="Arial" w:hAnsi="Arial" w:cs="Arial"/>
                <w:b/>
                <w:bCs/>
                <w:color w:val="auto"/>
                <w:sz w:val="18"/>
                <w:szCs w:val="18"/>
              </w:rPr>
            </w:pPr>
            <w:r w:rsidRPr="00A95B74">
              <w:rPr>
                <w:rFonts w:ascii="Arial" w:hAnsi="Arial" w:cs="Arial"/>
                <w:b/>
                <w:bCs/>
                <w:color w:val="auto"/>
                <w:sz w:val="18"/>
                <w:szCs w:val="18"/>
              </w:rPr>
              <w:t>for doubtful</w:t>
            </w:r>
          </w:p>
        </w:tc>
        <w:tc>
          <w:tcPr>
            <w:tcW w:w="1701" w:type="dxa"/>
            <w:tcBorders>
              <w:top w:val="nil"/>
              <w:left w:val="nil"/>
              <w:bottom w:val="nil"/>
              <w:right w:val="nil"/>
            </w:tcBorders>
            <w:vAlign w:val="center"/>
          </w:tcPr>
          <w:p w:rsidR="000728C8" w:rsidRPr="00A95B74" w:rsidRDefault="000728C8" w:rsidP="00A95B74">
            <w:pPr>
              <w:pStyle w:val="a"/>
              <w:ind w:right="-72"/>
              <w:jc w:val="right"/>
              <w:rPr>
                <w:rFonts w:ascii="Arial" w:hAnsi="Arial" w:cs="Arial"/>
                <w:b/>
                <w:bCs/>
                <w:color w:val="auto"/>
                <w:sz w:val="18"/>
                <w:szCs w:val="18"/>
              </w:rPr>
            </w:pPr>
            <w:r w:rsidRPr="00A95B74">
              <w:rPr>
                <w:rFonts w:ascii="Arial" w:hAnsi="Arial" w:cs="Arial"/>
                <w:b/>
                <w:bCs/>
                <w:color w:val="auto"/>
                <w:sz w:val="18"/>
                <w:szCs w:val="18"/>
              </w:rPr>
              <w:t>impairment of</w:t>
            </w:r>
          </w:p>
        </w:tc>
        <w:tc>
          <w:tcPr>
            <w:tcW w:w="1559" w:type="dxa"/>
            <w:tcBorders>
              <w:top w:val="nil"/>
              <w:left w:val="nil"/>
              <w:bottom w:val="nil"/>
              <w:right w:val="nil"/>
            </w:tcBorders>
            <w:vAlign w:val="center"/>
          </w:tcPr>
          <w:p w:rsidR="000728C8" w:rsidRPr="00A95B74" w:rsidRDefault="000728C8" w:rsidP="00A95B74">
            <w:pPr>
              <w:pStyle w:val="a"/>
              <w:ind w:right="-72"/>
              <w:jc w:val="right"/>
              <w:rPr>
                <w:rFonts w:ascii="Arial" w:hAnsi="Arial" w:cs="Arial"/>
                <w:b/>
                <w:bCs/>
                <w:color w:val="auto"/>
                <w:sz w:val="18"/>
                <w:szCs w:val="18"/>
              </w:rPr>
            </w:pPr>
            <w:r w:rsidRPr="00A95B74">
              <w:rPr>
                <w:rFonts w:ascii="Arial" w:hAnsi="Arial" w:cs="Arial"/>
                <w:b/>
                <w:bCs/>
                <w:color w:val="auto"/>
                <w:sz w:val="18"/>
                <w:szCs w:val="18"/>
              </w:rPr>
              <w:t>benefit</w:t>
            </w:r>
          </w:p>
        </w:tc>
        <w:tc>
          <w:tcPr>
            <w:tcW w:w="1560" w:type="dxa"/>
            <w:tcBorders>
              <w:top w:val="nil"/>
              <w:left w:val="nil"/>
              <w:bottom w:val="nil"/>
              <w:right w:val="nil"/>
            </w:tcBorders>
            <w:vAlign w:val="center"/>
          </w:tcPr>
          <w:p w:rsidR="000728C8" w:rsidRPr="00A95B74" w:rsidRDefault="000728C8" w:rsidP="00A95B74">
            <w:pPr>
              <w:pStyle w:val="a"/>
              <w:ind w:right="-72"/>
              <w:jc w:val="right"/>
              <w:rPr>
                <w:rFonts w:ascii="Arial" w:hAnsi="Arial" w:cs="Arial"/>
                <w:b/>
                <w:bCs/>
                <w:color w:val="auto"/>
                <w:sz w:val="18"/>
                <w:szCs w:val="18"/>
              </w:rPr>
            </w:pPr>
          </w:p>
        </w:tc>
      </w:tr>
      <w:tr w:rsidR="00C202BE" w:rsidRPr="00A95B74" w:rsidTr="00CE2689">
        <w:tc>
          <w:tcPr>
            <w:tcW w:w="3053" w:type="dxa"/>
            <w:tcBorders>
              <w:top w:val="nil"/>
              <w:left w:val="nil"/>
              <w:bottom w:val="nil"/>
              <w:right w:val="nil"/>
            </w:tcBorders>
            <w:vAlign w:val="center"/>
          </w:tcPr>
          <w:p w:rsidR="000728C8" w:rsidRPr="00A95B74" w:rsidRDefault="000728C8" w:rsidP="00A95B74">
            <w:pPr>
              <w:ind w:left="36"/>
              <w:jc w:val="thaiDistribute"/>
              <w:rPr>
                <w:rFonts w:ascii="Arial" w:hAnsi="Arial" w:cs="Arial"/>
                <w:color w:val="auto"/>
                <w:sz w:val="18"/>
                <w:szCs w:val="18"/>
              </w:rPr>
            </w:pPr>
          </w:p>
        </w:tc>
        <w:tc>
          <w:tcPr>
            <w:tcW w:w="1708" w:type="dxa"/>
            <w:tcBorders>
              <w:top w:val="nil"/>
              <w:left w:val="nil"/>
              <w:right w:val="nil"/>
            </w:tcBorders>
            <w:vAlign w:val="center"/>
          </w:tcPr>
          <w:p w:rsidR="000728C8" w:rsidRPr="00A95B74" w:rsidRDefault="000728C8" w:rsidP="00A95B74">
            <w:pPr>
              <w:pStyle w:val="a"/>
              <w:ind w:right="-72"/>
              <w:jc w:val="right"/>
              <w:rPr>
                <w:rFonts w:ascii="Arial" w:hAnsi="Arial" w:cs="Arial"/>
                <w:b/>
                <w:bCs/>
                <w:color w:val="auto"/>
                <w:sz w:val="18"/>
                <w:szCs w:val="18"/>
              </w:rPr>
            </w:pPr>
            <w:r w:rsidRPr="00A95B74">
              <w:rPr>
                <w:rFonts w:ascii="Arial" w:hAnsi="Arial" w:cs="Arial"/>
                <w:b/>
                <w:bCs/>
                <w:color w:val="auto"/>
                <w:sz w:val="18"/>
                <w:szCs w:val="18"/>
              </w:rPr>
              <w:t>accounts</w:t>
            </w:r>
          </w:p>
        </w:tc>
        <w:tc>
          <w:tcPr>
            <w:tcW w:w="1701" w:type="dxa"/>
            <w:tcBorders>
              <w:top w:val="nil"/>
              <w:left w:val="nil"/>
              <w:right w:val="nil"/>
            </w:tcBorders>
            <w:vAlign w:val="center"/>
          </w:tcPr>
          <w:p w:rsidR="000728C8" w:rsidRPr="00A95B74" w:rsidRDefault="000728C8" w:rsidP="00A95B74">
            <w:pPr>
              <w:pStyle w:val="a"/>
              <w:ind w:right="-72"/>
              <w:jc w:val="right"/>
              <w:rPr>
                <w:rFonts w:ascii="Arial" w:hAnsi="Arial" w:cs="Arial"/>
                <w:b/>
                <w:bCs/>
                <w:color w:val="auto"/>
                <w:sz w:val="18"/>
                <w:szCs w:val="18"/>
              </w:rPr>
            </w:pPr>
            <w:r w:rsidRPr="00A95B74">
              <w:rPr>
                <w:rFonts w:ascii="Arial" w:hAnsi="Arial" w:cs="Arial"/>
                <w:b/>
                <w:bCs/>
                <w:color w:val="auto"/>
                <w:sz w:val="18"/>
                <w:szCs w:val="18"/>
              </w:rPr>
              <w:t>investment</w:t>
            </w:r>
          </w:p>
        </w:tc>
        <w:tc>
          <w:tcPr>
            <w:tcW w:w="1559" w:type="dxa"/>
            <w:tcBorders>
              <w:top w:val="nil"/>
              <w:left w:val="nil"/>
              <w:right w:val="nil"/>
            </w:tcBorders>
            <w:vAlign w:val="center"/>
          </w:tcPr>
          <w:p w:rsidR="000728C8" w:rsidRPr="00A95B74" w:rsidRDefault="000728C8" w:rsidP="00A95B74">
            <w:pPr>
              <w:pStyle w:val="a"/>
              <w:ind w:right="-72"/>
              <w:jc w:val="right"/>
              <w:rPr>
                <w:rFonts w:ascii="Arial" w:hAnsi="Arial" w:cs="Arial"/>
                <w:b/>
                <w:bCs/>
                <w:color w:val="auto"/>
                <w:sz w:val="18"/>
                <w:szCs w:val="18"/>
                <w:cs/>
              </w:rPr>
            </w:pPr>
            <w:r w:rsidRPr="00A95B74">
              <w:rPr>
                <w:rFonts w:ascii="Arial" w:hAnsi="Arial" w:cs="Arial"/>
                <w:b/>
                <w:bCs/>
                <w:color w:val="auto"/>
                <w:sz w:val="18"/>
                <w:szCs w:val="18"/>
              </w:rPr>
              <w:t>obligations</w:t>
            </w:r>
          </w:p>
        </w:tc>
        <w:tc>
          <w:tcPr>
            <w:tcW w:w="1560" w:type="dxa"/>
            <w:tcBorders>
              <w:top w:val="nil"/>
              <w:left w:val="nil"/>
              <w:right w:val="nil"/>
            </w:tcBorders>
            <w:vAlign w:val="center"/>
          </w:tcPr>
          <w:p w:rsidR="000728C8" w:rsidRPr="00A95B74" w:rsidRDefault="000728C8" w:rsidP="00A95B74">
            <w:pPr>
              <w:pStyle w:val="a"/>
              <w:ind w:right="-72"/>
              <w:jc w:val="right"/>
              <w:rPr>
                <w:rFonts w:ascii="Arial" w:hAnsi="Arial" w:cs="Arial"/>
                <w:b/>
                <w:bCs/>
                <w:color w:val="auto"/>
                <w:sz w:val="18"/>
                <w:szCs w:val="18"/>
                <w:cs/>
              </w:rPr>
            </w:pPr>
            <w:r w:rsidRPr="00A95B74">
              <w:rPr>
                <w:rFonts w:ascii="Arial" w:hAnsi="Arial" w:cs="Arial"/>
                <w:b/>
                <w:bCs/>
                <w:color w:val="auto"/>
                <w:sz w:val="18"/>
                <w:szCs w:val="18"/>
              </w:rPr>
              <w:t>Total</w:t>
            </w:r>
          </w:p>
        </w:tc>
      </w:tr>
      <w:tr w:rsidR="00C202BE" w:rsidRPr="00A95B74" w:rsidTr="00CE2689">
        <w:tc>
          <w:tcPr>
            <w:tcW w:w="3053" w:type="dxa"/>
            <w:tcBorders>
              <w:top w:val="nil"/>
              <w:left w:val="nil"/>
              <w:bottom w:val="nil"/>
              <w:right w:val="nil"/>
            </w:tcBorders>
            <w:vAlign w:val="center"/>
          </w:tcPr>
          <w:p w:rsidR="000728C8" w:rsidRPr="00A95B74" w:rsidRDefault="000728C8" w:rsidP="00A95B74">
            <w:pPr>
              <w:ind w:left="36"/>
              <w:jc w:val="thaiDistribute"/>
              <w:rPr>
                <w:rFonts w:ascii="Arial" w:hAnsi="Arial" w:cs="Arial"/>
                <w:color w:val="auto"/>
                <w:sz w:val="18"/>
                <w:szCs w:val="18"/>
              </w:rPr>
            </w:pPr>
          </w:p>
        </w:tc>
        <w:tc>
          <w:tcPr>
            <w:tcW w:w="1708" w:type="dxa"/>
            <w:tcBorders>
              <w:top w:val="nil"/>
              <w:left w:val="nil"/>
              <w:bottom w:val="single" w:sz="4" w:space="0" w:color="auto"/>
              <w:right w:val="nil"/>
            </w:tcBorders>
            <w:vAlign w:val="center"/>
          </w:tcPr>
          <w:p w:rsidR="000728C8" w:rsidRPr="00A95B74" w:rsidRDefault="000728C8" w:rsidP="00A95B74">
            <w:pPr>
              <w:pStyle w:val="a"/>
              <w:ind w:right="-72"/>
              <w:jc w:val="right"/>
              <w:rPr>
                <w:rFonts w:ascii="Arial" w:hAnsi="Arial" w:cs="Arial"/>
                <w:b/>
                <w:bCs/>
                <w:color w:val="auto"/>
                <w:sz w:val="18"/>
                <w:szCs w:val="18"/>
              </w:rPr>
            </w:pPr>
            <w:r w:rsidRPr="00A95B74">
              <w:rPr>
                <w:rFonts w:ascii="Arial" w:hAnsi="Arial" w:cs="Arial"/>
                <w:b/>
                <w:bCs/>
                <w:color w:val="auto"/>
                <w:sz w:val="18"/>
                <w:szCs w:val="18"/>
              </w:rPr>
              <w:t>Baht</w:t>
            </w:r>
          </w:p>
        </w:tc>
        <w:tc>
          <w:tcPr>
            <w:tcW w:w="1701" w:type="dxa"/>
            <w:tcBorders>
              <w:top w:val="nil"/>
              <w:left w:val="nil"/>
              <w:bottom w:val="single" w:sz="4" w:space="0" w:color="auto"/>
              <w:right w:val="nil"/>
            </w:tcBorders>
            <w:vAlign w:val="center"/>
          </w:tcPr>
          <w:p w:rsidR="000728C8" w:rsidRPr="00A95B74" w:rsidRDefault="000728C8" w:rsidP="00A95B74">
            <w:pPr>
              <w:pStyle w:val="a"/>
              <w:ind w:right="-72"/>
              <w:jc w:val="right"/>
              <w:rPr>
                <w:rFonts w:ascii="Arial" w:hAnsi="Arial" w:cs="Arial"/>
                <w:b/>
                <w:bCs/>
                <w:color w:val="auto"/>
                <w:sz w:val="18"/>
                <w:szCs w:val="18"/>
              </w:rPr>
            </w:pPr>
            <w:r w:rsidRPr="00A95B74">
              <w:rPr>
                <w:rFonts w:ascii="Arial" w:hAnsi="Arial" w:cs="Arial"/>
                <w:b/>
                <w:bCs/>
                <w:color w:val="auto"/>
                <w:sz w:val="18"/>
                <w:szCs w:val="18"/>
              </w:rPr>
              <w:t>Baht</w:t>
            </w:r>
          </w:p>
        </w:tc>
        <w:tc>
          <w:tcPr>
            <w:tcW w:w="1559" w:type="dxa"/>
            <w:tcBorders>
              <w:top w:val="nil"/>
              <w:left w:val="nil"/>
              <w:bottom w:val="single" w:sz="4" w:space="0" w:color="auto"/>
              <w:right w:val="nil"/>
            </w:tcBorders>
            <w:vAlign w:val="center"/>
          </w:tcPr>
          <w:p w:rsidR="000728C8" w:rsidRPr="00A95B74" w:rsidRDefault="000728C8" w:rsidP="00A95B74">
            <w:pPr>
              <w:pStyle w:val="a"/>
              <w:ind w:right="-72"/>
              <w:jc w:val="right"/>
              <w:rPr>
                <w:rFonts w:ascii="Arial" w:hAnsi="Arial" w:cs="Arial"/>
                <w:b/>
                <w:bCs/>
                <w:color w:val="auto"/>
                <w:sz w:val="18"/>
                <w:szCs w:val="18"/>
              </w:rPr>
            </w:pPr>
            <w:r w:rsidRPr="00A95B74">
              <w:rPr>
                <w:rFonts w:ascii="Arial" w:hAnsi="Arial" w:cs="Arial"/>
                <w:b/>
                <w:bCs/>
                <w:color w:val="auto"/>
                <w:sz w:val="18"/>
                <w:szCs w:val="18"/>
              </w:rPr>
              <w:t>Baht</w:t>
            </w:r>
          </w:p>
        </w:tc>
        <w:tc>
          <w:tcPr>
            <w:tcW w:w="1560" w:type="dxa"/>
            <w:tcBorders>
              <w:top w:val="nil"/>
              <w:left w:val="nil"/>
              <w:bottom w:val="single" w:sz="4" w:space="0" w:color="auto"/>
              <w:right w:val="nil"/>
            </w:tcBorders>
            <w:vAlign w:val="center"/>
          </w:tcPr>
          <w:p w:rsidR="000728C8" w:rsidRPr="00A95B74" w:rsidRDefault="000728C8" w:rsidP="00A95B74">
            <w:pPr>
              <w:pStyle w:val="a"/>
              <w:ind w:right="-72"/>
              <w:jc w:val="right"/>
              <w:rPr>
                <w:rFonts w:ascii="Arial" w:hAnsi="Arial" w:cs="Arial"/>
                <w:b/>
                <w:bCs/>
                <w:color w:val="auto"/>
                <w:sz w:val="18"/>
                <w:szCs w:val="18"/>
              </w:rPr>
            </w:pPr>
            <w:r w:rsidRPr="00A95B74">
              <w:rPr>
                <w:rFonts w:ascii="Arial" w:hAnsi="Arial" w:cs="Arial"/>
                <w:b/>
                <w:bCs/>
                <w:color w:val="auto"/>
                <w:sz w:val="18"/>
                <w:szCs w:val="18"/>
              </w:rPr>
              <w:t>Baht</w:t>
            </w:r>
          </w:p>
        </w:tc>
      </w:tr>
      <w:tr w:rsidR="00C202BE" w:rsidRPr="00A95B74" w:rsidTr="00CE2689">
        <w:tc>
          <w:tcPr>
            <w:tcW w:w="3053" w:type="dxa"/>
            <w:tcBorders>
              <w:top w:val="nil"/>
              <w:left w:val="nil"/>
              <w:bottom w:val="nil"/>
              <w:right w:val="nil"/>
            </w:tcBorders>
            <w:vAlign w:val="center"/>
          </w:tcPr>
          <w:p w:rsidR="000728C8" w:rsidRPr="00A95B74" w:rsidRDefault="000728C8" w:rsidP="00A95B74">
            <w:pPr>
              <w:ind w:left="36"/>
              <w:jc w:val="thaiDistribute"/>
              <w:rPr>
                <w:rFonts w:ascii="Arial" w:hAnsi="Arial" w:cs="Arial"/>
                <w:color w:val="auto"/>
                <w:sz w:val="18"/>
                <w:szCs w:val="18"/>
              </w:rPr>
            </w:pPr>
          </w:p>
        </w:tc>
        <w:tc>
          <w:tcPr>
            <w:tcW w:w="1708" w:type="dxa"/>
            <w:tcBorders>
              <w:top w:val="single" w:sz="4" w:space="0" w:color="auto"/>
              <w:left w:val="nil"/>
              <w:bottom w:val="nil"/>
              <w:right w:val="nil"/>
            </w:tcBorders>
          </w:tcPr>
          <w:p w:rsidR="000728C8" w:rsidRPr="00A95B74" w:rsidRDefault="000728C8" w:rsidP="00A95B74">
            <w:pPr>
              <w:jc w:val="right"/>
              <w:rPr>
                <w:rFonts w:ascii="Arial" w:hAnsi="Arial" w:cs="Arial"/>
                <w:color w:val="auto"/>
                <w:sz w:val="18"/>
                <w:szCs w:val="18"/>
              </w:rPr>
            </w:pPr>
          </w:p>
        </w:tc>
        <w:tc>
          <w:tcPr>
            <w:tcW w:w="1701" w:type="dxa"/>
            <w:tcBorders>
              <w:top w:val="single" w:sz="4" w:space="0" w:color="auto"/>
              <w:left w:val="nil"/>
              <w:bottom w:val="nil"/>
              <w:right w:val="nil"/>
            </w:tcBorders>
            <w:vAlign w:val="center"/>
          </w:tcPr>
          <w:p w:rsidR="000728C8" w:rsidRPr="00A95B74" w:rsidRDefault="000728C8" w:rsidP="00A95B74">
            <w:pPr>
              <w:jc w:val="right"/>
              <w:rPr>
                <w:rFonts w:ascii="Arial" w:hAnsi="Arial" w:cs="Arial"/>
                <w:color w:val="auto"/>
                <w:sz w:val="18"/>
                <w:szCs w:val="18"/>
              </w:rPr>
            </w:pPr>
          </w:p>
        </w:tc>
        <w:tc>
          <w:tcPr>
            <w:tcW w:w="1559" w:type="dxa"/>
            <w:tcBorders>
              <w:top w:val="single" w:sz="4" w:space="0" w:color="auto"/>
              <w:left w:val="nil"/>
              <w:bottom w:val="nil"/>
              <w:right w:val="nil"/>
            </w:tcBorders>
            <w:vAlign w:val="center"/>
          </w:tcPr>
          <w:p w:rsidR="000728C8" w:rsidRPr="00A95B74" w:rsidRDefault="000728C8" w:rsidP="00A95B74">
            <w:pPr>
              <w:jc w:val="right"/>
              <w:rPr>
                <w:rFonts w:ascii="Arial" w:hAnsi="Arial" w:cs="Arial"/>
                <w:color w:val="auto"/>
                <w:sz w:val="18"/>
                <w:szCs w:val="18"/>
              </w:rPr>
            </w:pPr>
          </w:p>
        </w:tc>
        <w:tc>
          <w:tcPr>
            <w:tcW w:w="1560" w:type="dxa"/>
            <w:tcBorders>
              <w:top w:val="single" w:sz="4" w:space="0" w:color="auto"/>
              <w:left w:val="nil"/>
              <w:bottom w:val="nil"/>
              <w:right w:val="nil"/>
            </w:tcBorders>
            <w:vAlign w:val="center"/>
          </w:tcPr>
          <w:p w:rsidR="000728C8" w:rsidRPr="00A95B74" w:rsidRDefault="000728C8" w:rsidP="00A95B74">
            <w:pPr>
              <w:jc w:val="right"/>
              <w:rPr>
                <w:rFonts w:ascii="Arial" w:hAnsi="Arial" w:cs="Arial"/>
                <w:color w:val="auto"/>
                <w:sz w:val="18"/>
                <w:szCs w:val="18"/>
              </w:rPr>
            </w:pPr>
          </w:p>
        </w:tc>
      </w:tr>
      <w:tr w:rsidR="00C202BE" w:rsidRPr="00A95B74" w:rsidTr="00CE2689">
        <w:tc>
          <w:tcPr>
            <w:tcW w:w="3053" w:type="dxa"/>
            <w:tcBorders>
              <w:top w:val="nil"/>
              <w:left w:val="nil"/>
              <w:bottom w:val="nil"/>
              <w:right w:val="nil"/>
            </w:tcBorders>
            <w:vAlign w:val="center"/>
          </w:tcPr>
          <w:p w:rsidR="000728C8" w:rsidRPr="00A95B74" w:rsidRDefault="000728C8" w:rsidP="00A95B74">
            <w:pPr>
              <w:ind w:left="36"/>
              <w:jc w:val="thaiDistribute"/>
              <w:rPr>
                <w:rFonts w:ascii="Arial" w:hAnsi="Arial" w:cs="Arial"/>
                <w:b/>
                <w:bCs/>
                <w:color w:val="auto"/>
                <w:sz w:val="18"/>
                <w:szCs w:val="18"/>
              </w:rPr>
            </w:pPr>
            <w:r w:rsidRPr="00A95B74">
              <w:rPr>
                <w:rFonts w:ascii="Arial" w:hAnsi="Arial" w:cs="Arial"/>
                <w:b/>
                <w:bCs/>
                <w:color w:val="auto"/>
                <w:sz w:val="18"/>
                <w:szCs w:val="18"/>
              </w:rPr>
              <w:t>Deferred tax assets</w:t>
            </w:r>
          </w:p>
        </w:tc>
        <w:tc>
          <w:tcPr>
            <w:tcW w:w="1708" w:type="dxa"/>
            <w:tcBorders>
              <w:top w:val="nil"/>
              <w:left w:val="nil"/>
              <w:bottom w:val="nil"/>
              <w:right w:val="nil"/>
            </w:tcBorders>
          </w:tcPr>
          <w:p w:rsidR="000728C8" w:rsidRPr="00A95B74" w:rsidRDefault="000728C8" w:rsidP="00A95B74">
            <w:pPr>
              <w:jc w:val="right"/>
              <w:rPr>
                <w:rFonts w:ascii="Arial" w:hAnsi="Arial" w:cs="Arial"/>
                <w:color w:val="auto"/>
                <w:sz w:val="18"/>
                <w:szCs w:val="18"/>
              </w:rPr>
            </w:pPr>
          </w:p>
        </w:tc>
        <w:tc>
          <w:tcPr>
            <w:tcW w:w="1701" w:type="dxa"/>
            <w:tcBorders>
              <w:top w:val="nil"/>
              <w:left w:val="nil"/>
              <w:bottom w:val="nil"/>
              <w:right w:val="nil"/>
            </w:tcBorders>
            <w:vAlign w:val="bottom"/>
          </w:tcPr>
          <w:p w:rsidR="000728C8" w:rsidRPr="00A95B74" w:rsidRDefault="000728C8" w:rsidP="00A95B74">
            <w:pPr>
              <w:jc w:val="right"/>
              <w:rPr>
                <w:rFonts w:ascii="Arial" w:hAnsi="Arial" w:cs="Arial"/>
                <w:color w:val="auto"/>
                <w:sz w:val="18"/>
                <w:szCs w:val="18"/>
              </w:rPr>
            </w:pPr>
          </w:p>
        </w:tc>
        <w:tc>
          <w:tcPr>
            <w:tcW w:w="1559" w:type="dxa"/>
            <w:tcBorders>
              <w:top w:val="nil"/>
              <w:left w:val="nil"/>
              <w:bottom w:val="nil"/>
              <w:right w:val="nil"/>
            </w:tcBorders>
            <w:vAlign w:val="bottom"/>
          </w:tcPr>
          <w:p w:rsidR="000728C8" w:rsidRPr="00A95B74" w:rsidRDefault="000728C8" w:rsidP="00A95B74">
            <w:pPr>
              <w:jc w:val="right"/>
              <w:rPr>
                <w:rFonts w:ascii="Arial" w:hAnsi="Arial" w:cs="Arial"/>
                <w:color w:val="auto"/>
                <w:sz w:val="18"/>
                <w:szCs w:val="18"/>
              </w:rPr>
            </w:pPr>
          </w:p>
        </w:tc>
        <w:tc>
          <w:tcPr>
            <w:tcW w:w="1560" w:type="dxa"/>
            <w:tcBorders>
              <w:top w:val="nil"/>
              <w:left w:val="nil"/>
              <w:bottom w:val="nil"/>
              <w:right w:val="nil"/>
            </w:tcBorders>
            <w:vAlign w:val="bottom"/>
          </w:tcPr>
          <w:p w:rsidR="000728C8" w:rsidRPr="00A95B74" w:rsidRDefault="000728C8" w:rsidP="00A95B74">
            <w:pPr>
              <w:jc w:val="right"/>
              <w:rPr>
                <w:rFonts w:ascii="Arial" w:hAnsi="Arial" w:cs="Arial"/>
                <w:color w:val="auto"/>
                <w:sz w:val="18"/>
                <w:szCs w:val="18"/>
              </w:rPr>
            </w:pPr>
          </w:p>
        </w:tc>
      </w:tr>
      <w:tr w:rsidR="00C202BE" w:rsidRPr="00A95B74" w:rsidTr="00CE2689">
        <w:tc>
          <w:tcPr>
            <w:tcW w:w="3053" w:type="dxa"/>
            <w:tcBorders>
              <w:top w:val="nil"/>
              <w:left w:val="nil"/>
              <w:bottom w:val="nil"/>
              <w:right w:val="nil"/>
            </w:tcBorders>
            <w:vAlign w:val="bottom"/>
          </w:tcPr>
          <w:p w:rsidR="006F5FCD" w:rsidRPr="00A95B74" w:rsidRDefault="006F5FCD" w:rsidP="00A95B74">
            <w:pPr>
              <w:ind w:left="36"/>
              <w:jc w:val="thaiDistribute"/>
              <w:rPr>
                <w:rFonts w:ascii="Arial" w:hAnsi="Arial" w:cs="Arial"/>
                <w:b/>
                <w:bCs/>
                <w:color w:val="auto"/>
                <w:sz w:val="18"/>
                <w:szCs w:val="18"/>
              </w:rPr>
            </w:pPr>
            <w:r w:rsidRPr="00A95B74">
              <w:rPr>
                <w:rFonts w:ascii="Arial" w:hAnsi="Arial" w:cs="Arial"/>
                <w:b/>
                <w:bCs/>
                <w:color w:val="auto"/>
                <w:sz w:val="18"/>
                <w:szCs w:val="18"/>
              </w:rPr>
              <w:t xml:space="preserve">As at 1 January </w:t>
            </w:r>
            <w:r w:rsidR="00C202BE" w:rsidRPr="00A95B74">
              <w:rPr>
                <w:rFonts w:ascii="Arial" w:hAnsi="Arial" w:cs="Arial"/>
                <w:b/>
                <w:bCs/>
                <w:color w:val="auto"/>
                <w:sz w:val="18"/>
                <w:szCs w:val="18"/>
              </w:rPr>
              <w:t>2018</w:t>
            </w:r>
          </w:p>
        </w:tc>
        <w:tc>
          <w:tcPr>
            <w:tcW w:w="1708" w:type="dxa"/>
            <w:tcBorders>
              <w:top w:val="nil"/>
              <w:left w:val="nil"/>
              <w:bottom w:val="nil"/>
              <w:right w:val="nil"/>
            </w:tcBorders>
          </w:tcPr>
          <w:p w:rsidR="006F5FCD" w:rsidRPr="00A95B74" w:rsidRDefault="006F5FCD" w:rsidP="00A95B74">
            <w:pPr>
              <w:jc w:val="right"/>
              <w:rPr>
                <w:rFonts w:ascii="Arial" w:hAnsi="Arial" w:cs="Arial"/>
                <w:color w:val="auto"/>
                <w:sz w:val="18"/>
                <w:szCs w:val="18"/>
              </w:rPr>
            </w:pPr>
            <w:r w:rsidRPr="00A95B74">
              <w:rPr>
                <w:rFonts w:ascii="Arial" w:hAnsi="Arial" w:cs="Arial"/>
                <w:color w:val="auto"/>
                <w:sz w:val="18"/>
                <w:szCs w:val="18"/>
              </w:rPr>
              <w:t>1,517,523</w:t>
            </w:r>
          </w:p>
        </w:tc>
        <w:tc>
          <w:tcPr>
            <w:tcW w:w="1701" w:type="dxa"/>
            <w:tcBorders>
              <w:top w:val="nil"/>
              <w:left w:val="nil"/>
              <w:bottom w:val="nil"/>
              <w:right w:val="nil"/>
            </w:tcBorders>
            <w:vAlign w:val="bottom"/>
          </w:tcPr>
          <w:p w:rsidR="006F5FCD" w:rsidRPr="00A95B74" w:rsidRDefault="006F5FCD" w:rsidP="00A95B74">
            <w:pPr>
              <w:jc w:val="right"/>
              <w:rPr>
                <w:rFonts w:ascii="Arial" w:hAnsi="Arial" w:cs="Arial"/>
                <w:color w:val="auto"/>
                <w:sz w:val="18"/>
                <w:szCs w:val="18"/>
              </w:rPr>
            </w:pPr>
            <w:r w:rsidRPr="00A95B74">
              <w:rPr>
                <w:rFonts w:ascii="Arial" w:hAnsi="Arial" w:cs="Arial"/>
                <w:color w:val="auto"/>
                <w:sz w:val="18"/>
                <w:szCs w:val="18"/>
              </w:rPr>
              <w:t>200,000</w:t>
            </w:r>
          </w:p>
        </w:tc>
        <w:tc>
          <w:tcPr>
            <w:tcW w:w="1559" w:type="dxa"/>
            <w:tcBorders>
              <w:top w:val="nil"/>
              <w:left w:val="nil"/>
              <w:bottom w:val="nil"/>
              <w:right w:val="nil"/>
            </w:tcBorders>
            <w:vAlign w:val="bottom"/>
          </w:tcPr>
          <w:p w:rsidR="006F5FCD" w:rsidRPr="00A95B74" w:rsidRDefault="006F5FCD" w:rsidP="00A95B74">
            <w:pPr>
              <w:jc w:val="right"/>
              <w:rPr>
                <w:rFonts w:ascii="Arial" w:hAnsi="Arial" w:cs="Arial"/>
                <w:color w:val="auto"/>
                <w:sz w:val="18"/>
                <w:szCs w:val="18"/>
              </w:rPr>
            </w:pPr>
            <w:r w:rsidRPr="00A95B74">
              <w:rPr>
                <w:rFonts w:ascii="Arial" w:hAnsi="Arial" w:cs="Arial"/>
                <w:color w:val="auto"/>
                <w:sz w:val="18"/>
                <w:szCs w:val="18"/>
              </w:rPr>
              <w:t>5,428,007</w:t>
            </w:r>
          </w:p>
        </w:tc>
        <w:tc>
          <w:tcPr>
            <w:tcW w:w="1560" w:type="dxa"/>
            <w:tcBorders>
              <w:top w:val="nil"/>
              <w:left w:val="nil"/>
              <w:bottom w:val="nil"/>
              <w:right w:val="nil"/>
            </w:tcBorders>
            <w:vAlign w:val="bottom"/>
          </w:tcPr>
          <w:p w:rsidR="006F5FCD" w:rsidRPr="00A95B74" w:rsidRDefault="006F5FCD" w:rsidP="00A95B74">
            <w:pPr>
              <w:jc w:val="right"/>
              <w:rPr>
                <w:rFonts w:ascii="Arial" w:hAnsi="Arial" w:cs="Arial"/>
                <w:color w:val="auto"/>
                <w:sz w:val="18"/>
                <w:szCs w:val="18"/>
              </w:rPr>
            </w:pPr>
            <w:r w:rsidRPr="00A95B74">
              <w:rPr>
                <w:rFonts w:ascii="Arial" w:hAnsi="Arial" w:cs="Arial"/>
                <w:color w:val="auto"/>
                <w:sz w:val="18"/>
                <w:szCs w:val="18"/>
              </w:rPr>
              <w:t>7,145,530</w:t>
            </w:r>
          </w:p>
        </w:tc>
      </w:tr>
      <w:tr w:rsidR="00C202BE" w:rsidRPr="00A95B74" w:rsidTr="00CE2689">
        <w:tc>
          <w:tcPr>
            <w:tcW w:w="3053" w:type="dxa"/>
            <w:tcBorders>
              <w:top w:val="nil"/>
              <w:left w:val="nil"/>
              <w:bottom w:val="nil"/>
              <w:right w:val="nil"/>
            </w:tcBorders>
            <w:vAlign w:val="bottom"/>
          </w:tcPr>
          <w:p w:rsidR="006F5FCD" w:rsidRPr="00A95B74" w:rsidRDefault="006F5FCD" w:rsidP="00A95B74">
            <w:pPr>
              <w:ind w:left="36"/>
              <w:jc w:val="thaiDistribute"/>
              <w:rPr>
                <w:rFonts w:ascii="Arial" w:hAnsi="Arial" w:cs="Arial"/>
                <w:color w:val="auto"/>
                <w:sz w:val="18"/>
                <w:szCs w:val="18"/>
                <w:cs/>
              </w:rPr>
            </w:pPr>
            <w:r w:rsidRPr="00A95B74">
              <w:rPr>
                <w:rFonts w:ascii="Arial" w:hAnsi="Arial" w:cs="Arial"/>
                <w:color w:val="auto"/>
                <w:spacing w:val="-4"/>
                <w:sz w:val="18"/>
                <w:szCs w:val="18"/>
              </w:rPr>
              <w:t>Charged to</w:t>
            </w:r>
            <w:r w:rsidRPr="00A95B74">
              <w:rPr>
                <w:rFonts w:ascii="Arial" w:hAnsi="Arial" w:cs="Arial"/>
                <w:color w:val="auto"/>
                <w:sz w:val="18"/>
                <w:szCs w:val="18"/>
              </w:rPr>
              <w:t xml:space="preserve"> profit or loss</w:t>
            </w:r>
          </w:p>
        </w:tc>
        <w:tc>
          <w:tcPr>
            <w:tcW w:w="1708" w:type="dxa"/>
            <w:tcBorders>
              <w:top w:val="nil"/>
              <w:left w:val="nil"/>
              <w:bottom w:val="nil"/>
              <w:right w:val="nil"/>
            </w:tcBorders>
            <w:vAlign w:val="bottom"/>
          </w:tcPr>
          <w:p w:rsidR="006F5FCD" w:rsidRPr="00A95B74" w:rsidRDefault="006F5FCD" w:rsidP="00A95B74">
            <w:pPr>
              <w:jc w:val="right"/>
              <w:rPr>
                <w:rFonts w:ascii="Arial" w:hAnsi="Arial" w:cs="Arial"/>
                <w:color w:val="auto"/>
                <w:sz w:val="18"/>
                <w:szCs w:val="18"/>
              </w:rPr>
            </w:pPr>
            <w:r w:rsidRPr="00A95B74">
              <w:rPr>
                <w:rFonts w:ascii="Arial" w:hAnsi="Arial" w:cs="Arial"/>
                <w:color w:val="auto"/>
                <w:sz w:val="18"/>
                <w:szCs w:val="18"/>
              </w:rPr>
              <w:t>196,492</w:t>
            </w:r>
          </w:p>
        </w:tc>
        <w:tc>
          <w:tcPr>
            <w:tcW w:w="1701" w:type="dxa"/>
            <w:tcBorders>
              <w:top w:val="nil"/>
              <w:left w:val="nil"/>
              <w:bottom w:val="nil"/>
              <w:right w:val="nil"/>
            </w:tcBorders>
            <w:vAlign w:val="bottom"/>
          </w:tcPr>
          <w:p w:rsidR="006F5FCD" w:rsidRPr="00A95B74" w:rsidRDefault="006F5FCD" w:rsidP="00A95B74">
            <w:pPr>
              <w:jc w:val="right"/>
              <w:rPr>
                <w:rFonts w:ascii="Arial" w:hAnsi="Arial" w:cs="Arial"/>
                <w:color w:val="auto"/>
                <w:sz w:val="18"/>
                <w:szCs w:val="18"/>
              </w:rPr>
            </w:pPr>
            <w:r w:rsidRPr="00A95B74">
              <w:rPr>
                <w:rFonts w:ascii="Arial" w:hAnsi="Arial" w:cs="Arial"/>
                <w:color w:val="auto"/>
                <w:sz w:val="18"/>
                <w:szCs w:val="18"/>
              </w:rPr>
              <w:t>-</w:t>
            </w:r>
          </w:p>
        </w:tc>
        <w:tc>
          <w:tcPr>
            <w:tcW w:w="1559" w:type="dxa"/>
            <w:tcBorders>
              <w:top w:val="nil"/>
              <w:left w:val="nil"/>
              <w:bottom w:val="nil"/>
              <w:right w:val="nil"/>
            </w:tcBorders>
            <w:vAlign w:val="bottom"/>
          </w:tcPr>
          <w:p w:rsidR="006F5FCD" w:rsidRPr="00A95B74" w:rsidRDefault="006F5FCD" w:rsidP="00A95B74">
            <w:pPr>
              <w:jc w:val="right"/>
              <w:rPr>
                <w:rFonts w:ascii="Arial" w:hAnsi="Arial" w:cs="Arial"/>
                <w:color w:val="auto"/>
                <w:sz w:val="18"/>
                <w:szCs w:val="18"/>
              </w:rPr>
            </w:pPr>
            <w:r w:rsidRPr="00A95B74">
              <w:rPr>
                <w:rFonts w:ascii="Arial" w:hAnsi="Arial" w:cs="Arial"/>
                <w:color w:val="auto"/>
                <w:sz w:val="18"/>
                <w:szCs w:val="18"/>
              </w:rPr>
              <w:t>1,102,372</w:t>
            </w:r>
          </w:p>
        </w:tc>
        <w:tc>
          <w:tcPr>
            <w:tcW w:w="1560" w:type="dxa"/>
            <w:tcBorders>
              <w:top w:val="nil"/>
              <w:left w:val="nil"/>
              <w:bottom w:val="nil"/>
              <w:right w:val="nil"/>
            </w:tcBorders>
            <w:vAlign w:val="bottom"/>
          </w:tcPr>
          <w:p w:rsidR="006F5FCD" w:rsidRPr="00A95B74" w:rsidRDefault="006F5FCD" w:rsidP="00A95B74">
            <w:pPr>
              <w:jc w:val="right"/>
              <w:rPr>
                <w:rFonts w:ascii="Arial" w:hAnsi="Arial" w:cs="Arial"/>
                <w:color w:val="auto"/>
                <w:sz w:val="18"/>
                <w:szCs w:val="18"/>
              </w:rPr>
            </w:pPr>
            <w:r w:rsidRPr="00A95B74">
              <w:rPr>
                <w:rFonts w:ascii="Arial" w:hAnsi="Arial" w:cs="Arial"/>
                <w:color w:val="auto"/>
                <w:sz w:val="18"/>
                <w:szCs w:val="18"/>
              </w:rPr>
              <w:t>1,298,864</w:t>
            </w:r>
          </w:p>
        </w:tc>
      </w:tr>
      <w:tr w:rsidR="00C202BE" w:rsidRPr="00A95B74" w:rsidTr="00CE2689">
        <w:tc>
          <w:tcPr>
            <w:tcW w:w="3053" w:type="dxa"/>
            <w:tcBorders>
              <w:top w:val="nil"/>
              <w:left w:val="nil"/>
              <w:bottom w:val="nil"/>
              <w:right w:val="nil"/>
            </w:tcBorders>
            <w:vAlign w:val="bottom"/>
          </w:tcPr>
          <w:p w:rsidR="006F5FCD" w:rsidRPr="00A95B74" w:rsidRDefault="006F5FCD" w:rsidP="00A95B74">
            <w:pPr>
              <w:ind w:left="36"/>
              <w:jc w:val="thaiDistribute"/>
              <w:rPr>
                <w:rFonts w:ascii="Arial" w:hAnsi="Arial" w:cs="Arial"/>
                <w:color w:val="auto"/>
                <w:sz w:val="18"/>
                <w:szCs w:val="18"/>
              </w:rPr>
            </w:pPr>
            <w:r w:rsidRPr="00A95B74">
              <w:rPr>
                <w:rFonts w:ascii="Arial" w:hAnsi="Arial" w:cs="Arial"/>
                <w:color w:val="auto"/>
                <w:spacing w:val="-4"/>
                <w:sz w:val="18"/>
                <w:szCs w:val="18"/>
              </w:rPr>
              <w:t>Charged to</w:t>
            </w:r>
            <w:r w:rsidRPr="00A95B74">
              <w:rPr>
                <w:rFonts w:ascii="Arial" w:hAnsi="Arial" w:cs="Arial"/>
                <w:color w:val="auto"/>
                <w:spacing w:val="-6"/>
                <w:sz w:val="18"/>
                <w:szCs w:val="18"/>
              </w:rPr>
              <w:t xml:space="preserve"> </w:t>
            </w:r>
            <w:r w:rsidRPr="00A95B74">
              <w:rPr>
                <w:rFonts w:ascii="Arial" w:hAnsi="Arial" w:cs="Arial"/>
                <w:color w:val="auto"/>
                <w:sz w:val="18"/>
                <w:szCs w:val="18"/>
              </w:rPr>
              <w:t>other</w:t>
            </w:r>
          </w:p>
        </w:tc>
        <w:tc>
          <w:tcPr>
            <w:tcW w:w="1708" w:type="dxa"/>
            <w:tcBorders>
              <w:top w:val="nil"/>
              <w:left w:val="nil"/>
              <w:right w:val="nil"/>
            </w:tcBorders>
          </w:tcPr>
          <w:p w:rsidR="006F5FCD" w:rsidRPr="00A95B74" w:rsidRDefault="006F5FCD" w:rsidP="00A95B74">
            <w:pPr>
              <w:jc w:val="right"/>
              <w:rPr>
                <w:rFonts w:ascii="Arial" w:hAnsi="Arial" w:cs="Arial"/>
                <w:color w:val="auto"/>
                <w:sz w:val="18"/>
                <w:szCs w:val="18"/>
              </w:rPr>
            </w:pPr>
          </w:p>
        </w:tc>
        <w:tc>
          <w:tcPr>
            <w:tcW w:w="1701" w:type="dxa"/>
            <w:tcBorders>
              <w:top w:val="nil"/>
              <w:left w:val="nil"/>
              <w:right w:val="nil"/>
            </w:tcBorders>
            <w:vAlign w:val="bottom"/>
          </w:tcPr>
          <w:p w:rsidR="006F5FCD" w:rsidRPr="00A95B74" w:rsidRDefault="006F5FCD" w:rsidP="00A95B74">
            <w:pPr>
              <w:jc w:val="right"/>
              <w:rPr>
                <w:rFonts w:ascii="Arial" w:hAnsi="Arial" w:cs="Arial"/>
                <w:color w:val="auto"/>
                <w:sz w:val="18"/>
                <w:szCs w:val="18"/>
              </w:rPr>
            </w:pPr>
          </w:p>
        </w:tc>
        <w:tc>
          <w:tcPr>
            <w:tcW w:w="1559" w:type="dxa"/>
            <w:tcBorders>
              <w:top w:val="nil"/>
              <w:left w:val="nil"/>
              <w:right w:val="nil"/>
            </w:tcBorders>
            <w:vAlign w:val="bottom"/>
          </w:tcPr>
          <w:p w:rsidR="006F5FCD" w:rsidRPr="00A95B74" w:rsidRDefault="006F5FCD" w:rsidP="00A95B74">
            <w:pPr>
              <w:jc w:val="right"/>
              <w:rPr>
                <w:rFonts w:ascii="Arial" w:hAnsi="Arial" w:cs="Arial"/>
                <w:color w:val="auto"/>
                <w:sz w:val="18"/>
                <w:szCs w:val="18"/>
              </w:rPr>
            </w:pPr>
          </w:p>
        </w:tc>
        <w:tc>
          <w:tcPr>
            <w:tcW w:w="1560" w:type="dxa"/>
            <w:tcBorders>
              <w:top w:val="nil"/>
              <w:left w:val="nil"/>
              <w:right w:val="nil"/>
            </w:tcBorders>
            <w:vAlign w:val="bottom"/>
          </w:tcPr>
          <w:p w:rsidR="006F5FCD" w:rsidRPr="00A95B74" w:rsidRDefault="006F5FCD" w:rsidP="00A95B74">
            <w:pPr>
              <w:jc w:val="right"/>
              <w:rPr>
                <w:rFonts w:ascii="Arial" w:hAnsi="Arial" w:cs="Arial"/>
                <w:color w:val="auto"/>
                <w:sz w:val="18"/>
                <w:szCs w:val="18"/>
              </w:rPr>
            </w:pPr>
          </w:p>
        </w:tc>
      </w:tr>
      <w:tr w:rsidR="00C202BE" w:rsidRPr="00A95B74" w:rsidTr="00CE2689">
        <w:tc>
          <w:tcPr>
            <w:tcW w:w="3053" w:type="dxa"/>
            <w:tcBorders>
              <w:top w:val="nil"/>
              <w:left w:val="nil"/>
              <w:bottom w:val="nil"/>
              <w:right w:val="nil"/>
            </w:tcBorders>
            <w:vAlign w:val="bottom"/>
          </w:tcPr>
          <w:p w:rsidR="006F5FCD" w:rsidRPr="00A95B74" w:rsidRDefault="006F5FCD" w:rsidP="00A95B74">
            <w:pPr>
              <w:ind w:left="36"/>
              <w:jc w:val="thaiDistribute"/>
              <w:rPr>
                <w:rFonts w:ascii="Arial" w:hAnsi="Arial" w:cs="Arial"/>
                <w:color w:val="auto"/>
                <w:sz w:val="18"/>
                <w:szCs w:val="18"/>
                <w:cs/>
              </w:rPr>
            </w:pPr>
            <w:r w:rsidRPr="00A95B74">
              <w:rPr>
                <w:rFonts w:ascii="Arial" w:hAnsi="Arial" w:cs="Arial"/>
                <w:color w:val="auto"/>
                <w:sz w:val="18"/>
                <w:szCs w:val="18"/>
              </w:rPr>
              <w:t xml:space="preserve">   comprehensive income </w:t>
            </w:r>
          </w:p>
        </w:tc>
        <w:tc>
          <w:tcPr>
            <w:tcW w:w="1708" w:type="dxa"/>
            <w:tcBorders>
              <w:top w:val="nil"/>
              <w:left w:val="nil"/>
              <w:bottom w:val="single" w:sz="4" w:space="0" w:color="auto"/>
              <w:right w:val="nil"/>
            </w:tcBorders>
            <w:vAlign w:val="bottom"/>
          </w:tcPr>
          <w:p w:rsidR="006F5FCD" w:rsidRPr="00A95B74" w:rsidRDefault="006F5FCD" w:rsidP="00A95B74">
            <w:pPr>
              <w:jc w:val="right"/>
              <w:rPr>
                <w:rFonts w:ascii="Arial" w:hAnsi="Arial" w:cs="Arial"/>
                <w:color w:val="auto"/>
                <w:sz w:val="18"/>
                <w:szCs w:val="18"/>
              </w:rPr>
            </w:pPr>
            <w:r w:rsidRPr="00A95B74">
              <w:rPr>
                <w:rFonts w:ascii="Arial" w:hAnsi="Arial" w:cs="Arial"/>
                <w:color w:val="auto"/>
                <w:sz w:val="18"/>
                <w:szCs w:val="18"/>
              </w:rPr>
              <w:t>-</w:t>
            </w:r>
          </w:p>
        </w:tc>
        <w:tc>
          <w:tcPr>
            <w:tcW w:w="1701" w:type="dxa"/>
            <w:tcBorders>
              <w:top w:val="nil"/>
              <w:left w:val="nil"/>
              <w:bottom w:val="single" w:sz="4" w:space="0" w:color="auto"/>
              <w:right w:val="nil"/>
            </w:tcBorders>
            <w:vAlign w:val="bottom"/>
          </w:tcPr>
          <w:p w:rsidR="006F5FCD" w:rsidRPr="00A95B74" w:rsidRDefault="006F5FCD" w:rsidP="00A95B74">
            <w:pPr>
              <w:jc w:val="right"/>
              <w:rPr>
                <w:rFonts w:ascii="Arial" w:hAnsi="Arial" w:cs="Arial"/>
                <w:color w:val="auto"/>
                <w:sz w:val="18"/>
                <w:szCs w:val="18"/>
              </w:rPr>
            </w:pPr>
            <w:r w:rsidRPr="00A95B74">
              <w:rPr>
                <w:rFonts w:ascii="Arial" w:hAnsi="Arial" w:cs="Arial"/>
                <w:color w:val="auto"/>
                <w:sz w:val="18"/>
                <w:szCs w:val="18"/>
              </w:rPr>
              <w:t>-</w:t>
            </w:r>
          </w:p>
        </w:tc>
        <w:tc>
          <w:tcPr>
            <w:tcW w:w="1559" w:type="dxa"/>
            <w:tcBorders>
              <w:top w:val="nil"/>
              <w:left w:val="nil"/>
              <w:bottom w:val="single" w:sz="4" w:space="0" w:color="auto"/>
              <w:right w:val="nil"/>
            </w:tcBorders>
            <w:vAlign w:val="bottom"/>
          </w:tcPr>
          <w:p w:rsidR="006F5FCD" w:rsidRPr="00A95B74" w:rsidRDefault="006F5FCD" w:rsidP="00A95B74">
            <w:pPr>
              <w:jc w:val="right"/>
              <w:rPr>
                <w:rFonts w:ascii="Arial" w:hAnsi="Arial" w:cs="Arial"/>
                <w:color w:val="auto"/>
                <w:sz w:val="18"/>
                <w:szCs w:val="18"/>
              </w:rPr>
            </w:pPr>
            <w:r w:rsidRPr="00A95B74">
              <w:rPr>
                <w:rFonts w:ascii="Arial" w:hAnsi="Arial" w:cs="Arial"/>
                <w:color w:val="auto"/>
                <w:sz w:val="18"/>
                <w:szCs w:val="18"/>
              </w:rPr>
              <w:t>24,445</w:t>
            </w:r>
          </w:p>
        </w:tc>
        <w:tc>
          <w:tcPr>
            <w:tcW w:w="1560" w:type="dxa"/>
            <w:tcBorders>
              <w:top w:val="nil"/>
              <w:left w:val="nil"/>
              <w:bottom w:val="single" w:sz="4" w:space="0" w:color="auto"/>
              <w:right w:val="nil"/>
            </w:tcBorders>
            <w:vAlign w:val="bottom"/>
          </w:tcPr>
          <w:p w:rsidR="006F5FCD" w:rsidRPr="00A95B74" w:rsidRDefault="006F5FCD" w:rsidP="00A95B74">
            <w:pPr>
              <w:jc w:val="right"/>
              <w:rPr>
                <w:rFonts w:ascii="Arial" w:hAnsi="Arial" w:cs="Arial"/>
                <w:color w:val="auto"/>
                <w:sz w:val="18"/>
                <w:szCs w:val="18"/>
              </w:rPr>
            </w:pPr>
            <w:r w:rsidRPr="00A95B74">
              <w:rPr>
                <w:rFonts w:ascii="Arial" w:hAnsi="Arial" w:cs="Arial"/>
                <w:color w:val="auto"/>
                <w:sz w:val="18"/>
                <w:szCs w:val="18"/>
              </w:rPr>
              <w:t>24,445</w:t>
            </w:r>
          </w:p>
        </w:tc>
      </w:tr>
      <w:tr w:rsidR="00E36F60" w:rsidRPr="00A95B74" w:rsidTr="00CE2689">
        <w:tc>
          <w:tcPr>
            <w:tcW w:w="3053" w:type="dxa"/>
            <w:tcBorders>
              <w:top w:val="nil"/>
              <w:left w:val="nil"/>
              <w:bottom w:val="nil"/>
              <w:right w:val="nil"/>
            </w:tcBorders>
            <w:vAlign w:val="bottom"/>
          </w:tcPr>
          <w:p w:rsidR="00E36F60" w:rsidRPr="00A95B74" w:rsidRDefault="00E36F60" w:rsidP="00E36F60">
            <w:pPr>
              <w:ind w:left="36"/>
              <w:jc w:val="thaiDistribute"/>
              <w:rPr>
                <w:rFonts w:ascii="Arial" w:hAnsi="Arial" w:cs="Arial"/>
                <w:color w:val="auto"/>
                <w:sz w:val="18"/>
                <w:szCs w:val="18"/>
                <w:cs/>
              </w:rPr>
            </w:pPr>
          </w:p>
        </w:tc>
        <w:tc>
          <w:tcPr>
            <w:tcW w:w="1708" w:type="dxa"/>
            <w:tcBorders>
              <w:top w:val="single" w:sz="4" w:space="0" w:color="auto"/>
              <w:left w:val="nil"/>
              <w:bottom w:val="nil"/>
              <w:right w:val="nil"/>
            </w:tcBorders>
            <w:shd w:val="clear" w:color="auto" w:fill="FAFAFA"/>
            <w:vAlign w:val="bottom"/>
          </w:tcPr>
          <w:p w:rsidR="00E36F60" w:rsidRPr="00A95B74" w:rsidRDefault="00E36F60" w:rsidP="00E36F60">
            <w:pPr>
              <w:jc w:val="right"/>
              <w:rPr>
                <w:rFonts w:ascii="Arial" w:hAnsi="Arial" w:cs="Arial"/>
                <w:color w:val="auto"/>
                <w:sz w:val="18"/>
                <w:szCs w:val="18"/>
              </w:rPr>
            </w:pPr>
          </w:p>
        </w:tc>
        <w:tc>
          <w:tcPr>
            <w:tcW w:w="1701" w:type="dxa"/>
            <w:tcBorders>
              <w:top w:val="single" w:sz="4" w:space="0" w:color="auto"/>
              <w:left w:val="nil"/>
              <w:bottom w:val="nil"/>
              <w:right w:val="nil"/>
            </w:tcBorders>
            <w:shd w:val="clear" w:color="auto" w:fill="FAFAFA"/>
            <w:vAlign w:val="bottom"/>
          </w:tcPr>
          <w:p w:rsidR="00E36F60" w:rsidRPr="00A95B74" w:rsidRDefault="00E36F60" w:rsidP="00E36F60">
            <w:pPr>
              <w:jc w:val="right"/>
              <w:rPr>
                <w:rFonts w:ascii="Arial" w:hAnsi="Arial" w:cs="Arial"/>
                <w:color w:val="auto"/>
                <w:sz w:val="18"/>
                <w:szCs w:val="18"/>
              </w:rPr>
            </w:pPr>
          </w:p>
        </w:tc>
        <w:tc>
          <w:tcPr>
            <w:tcW w:w="1559" w:type="dxa"/>
            <w:tcBorders>
              <w:top w:val="single" w:sz="4" w:space="0" w:color="auto"/>
              <w:left w:val="nil"/>
              <w:bottom w:val="nil"/>
              <w:right w:val="nil"/>
            </w:tcBorders>
            <w:shd w:val="clear" w:color="auto" w:fill="FAFAFA"/>
            <w:vAlign w:val="bottom"/>
          </w:tcPr>
          <w:p w:rsidR="00E36F60" w:rsidRPr="00A95B74" w:rsidRDefault="00E36F60" w:rsidP="00E36F60">
            <w:pPr>
              <w:jc w:val="right"/>
              <w:rPr>
                <w:rFonts w:ascii="Arial" w:hAnsi="Arial" w:cs="Arial"/>
                <w:color w:val="auto"/>
                <w:sz w:val="18"/>
                <w:szCs w:val="18"/>
              </w:rPr>
            </w:pPr>
          </w:p>
        </w:tc>
        <w:tc>
          <w:tcPr>
            <w:tcW w:w="1560" w:type="dxa"/>
            <w:tcBorders>
              <w:top w:val="single" w:sz="4" w:space="0" w:color="auto"/>
              <w:left w:val="nil"/>
              <w:bottom w:val="nil"/>
              <w:right w:val="nil"/>
            </w:tcBorders>
            <w:shd w:val="clear" w:color="auto" w:fill="FAFAFA"/>
            <w:vAlign w:val="bottom"/>
          </w:tcPr>
          <w:p w:rsidR="00E36F60" w:rsidRPr="00A95B74" w:rsidRDefault="00E36F60" w:rsidP="00E36F60">
            <w:pPr>
              <w:jc w:val="right"/>
              <w:rPr>
                <w:rFonts w:ascii="Arial" w:hAnsi="Arial" w:cs="Arial"/>
                <w:color w:val="auto"/>
                <w:sz w:val="18"/>
                <w:szCs w:val="18"/>
              </w:rPr>
            </w:pPr>
          </w:p>
        </w:tc>
      </w:tr>
      <w:tr w:rsidR="00E36F60" w:rsidRPr="00A95B74" w:rsidTr="00CE2689">
        <w:tc>
          <w:tcPr>
            <w:tcW w:w="3053" w:type="dxa"/>
            <w:tcBorders>
              <w:top w:val="nil"/>
              <w:left w:val="nil"/>
              <w:bottom w:val="nil"/>
              <w:right w:val="nil"/>
            </w:tcBorders>
            <w:vAlign w:val="bottom"/>
          </w:tcPr>
          <w:p w:rsidR="00E36F60" w:rsidRPr="00A95B74" w:rsidRDefault="00E36F60" w:rsidP="00E36F60">
            <w:pPr>
              <w:ind w:left="36"/>
              <w:jc w:val="thaiDistribute"/>
              <w:rPr>
                <w:rFonts w:ascii="Arial" w:hAnsi="Arial" w:cs="Arial"/>
                <w:b/>
                <w:bCs/>
                <w:color w:val="auto"/>
                <w:sz w:val="18"/>
                <w:szCs w:val="18"/>
                <w:cs/>
              </w:rPr>
            </w:pPr>
            <w:r w:rsidRPr="00A95B74">
              <w:rPr>
                <w:rFonts w:ascii="Arial" w:hAnsi="Arial" w:cs="Arial"/>
                <w:b/>
                <w:bCs/>
                <w:color w:val="auto"/>
                <w:sz w:val="18"/>
                <w:szCs w:val="18"/>
              </w:rPr>
              <w:t>As at 31 December 2018</w:t>
            </w:r>
          </w:p>
        </w:tc>
        <w:tc>
          <w:tcPr>
            <w:tcW w:w="1708" w:type="dxa"/>
            <w:tcBorders>
              <w:top w:val="nil"/>
              <w:left w:val="nil"/>
              <w:bottom w:val="nil"/>
              <w:right w:val="nil"/>
            </w:tcBorders>
            <w:shd w:val="clear" w:color="auto" w:fill="FAFAFA"/>
          </w:tcPr>
          <w:p w:rsidR="00E36F60" w:rsidRPr="00A95B74" w:rsidRDefault="00E36F60" w:rsidP="00E36F60">
            <w:pPr>
              <w:jc w:val="right"/>
              <w:rPr>
                <w:rFonts w:ascii="Arial" w:hAnsi="Arial" w:cs="Arial"/>
                <w:color w:val="auto"/>
                <w:sz w:val="18"/>
                <w:szCs w:val="18"/>
              </w:rPr>
            </w:pPr>
            <w:r w:rsidRPr="00A95B74">
              <w:rPr>
                <w:rFonts w:ascii="Arial" w:hAnsi="Arial" w:cs="Arial"/>
                <w:color w:val="auto"/>
                <w:sz w:val="18"/>
                <w:szCs w:val="18"/>
              </w:rPr>
              <w:t>1,714,015</w:t>
            </w:r>
          </w:p>
        </w:tc>
        <w:tc>
          <w:tcPr>
            <w:tcW w:w="1701" w:type="dxa"/>
            <w:tcBorders>
              <w:top w:val="nil"/>
              <w:left w:val="nil"/>
              <w:bottom w:val="nil"/>
              <w:right w:val="nil"/>
            </w:tcBorders>
            <w:shd w:val="clear" w:color="auto" w:fill="FAFAFA"/>
            <w:vAlign w:val="bottom"/>
          </w:tcPr>
          <w:p w:rsidR="00E36F60" w:rsidRPr="00A95B74" w:rsidRDefault="00E36F60" w:rsidP="00E36F60">
            <w:pPr>
              <w:jc w:val="right"/>
              <w:rPr>
                <w:rFonts w:ascii="Arial" w:hAnsi="Arial" w:cs="Arial"/>
                <w:color w:val="auto"/>
                <w:sz w:val="18"/>
                <w:szCs w:val="18"/>
              </w:rPr>
            </w:pPr>
            <w:r w:rsidRPr="00A95B74">
              <w:rPr>
                <w:rFonts w:ascii="Arial" w:hAnsi="Arial" w:cs="Arial"/>
                <w:color w:val="auto"/>
                <w:sz w:val="18"/>
                <w:szCs w:val="18"/>
              </w:rPr>
              <w:t>200,000</w:t>
            </w:r>
          </w:p>
        </w:tc>
        <w:tc>
          <w:tcPr>
            <w:tcW w:w="1559" w:type="dxa"/>
            <w:tcBorders>
              <w:top w:val="nil"/>
              <w:left w:val="nil"/>
              <w:bottom w:val="nil"/>
              <w:right w:val="nil"/>
            </w:tcBorders>
            <w:shd w:val="clear" w:color="auto" w:fill="FAFAFA"/>
            <w:vAlign w:val="bottom"/>
          </w:tcPr>
          <w:p w:rsidR="00E36F60" w:rsidRPr="00A95B74" w:rsidRDefault="00E36F60" w:rsidP="00E36F60">
            <w:pPr>
              <w:jc w:val="right"/>
              <w:rPr>
                <w:rFonts w:ascii="Arial" w:hAnsi="Arial" w:cs="Arial"/>
                <w:color w:val="auto"/>
                <w:sz w:val="18"/>
                <w:szCs w:val="18"/>
              </w:rPr>
            </w:pPr>
            <w:r w:rsidRPr="00A95B74">
              <w:rPr>
                <w:rFonts w:ascii="Arial" w:hAnsi="Arial" w:cs="Arial"/>
                <w:color w:val="auto"/>
                <w:sz w:val="18"/>
                <w:szCs w:val="18"/>
              </w:rPr>
              <w:t>6,554,824</w:t>
            </w:r>
          </w:p>
        </w:tc>
        <w:tc>
          <w:tcPr>
            <w:tcW w:w="1560" w:type="dxa"/>
            <w:tcBorders>
              <w:top w:val="nil"/>
              <w:left w:val="nil"/>
              <w:bottom w:val="nil"/>
              <w:right w:val="nil"/>
            </w:tcBorders>
            <w:shd w:val="clear" w:color="auto" w:fill="FAFAFA"/>
            <w:vAlign w:val="bottom"/>
          </w:tcPr>
          <w:p w:rsidR="00E36F60" w:rsidRPr="00A95B74" w:rsidRDefault="00E36F60" w:rsidP="00E36F60">
            <w:pPr>
              <w:jc w:val="right"/>
              <w:rPr>
                <w:rFonts w:ascii="Arial" w:hAnsi="Arial" w:cs="Arial"/>
                <w:color w:val="auto"/>
                <w:sz w:val="18"/>
                <w:szCs w:val="18"/>
              </w:rPr>
            </w:pPr>
            <w:r w:rsidRPr="00A95B74">
              <w:rPr>
                <w:rFonts w:ascii="Arial" w:hAnsi="Arial" w:cs="Arial"/>
                <w:color w:val="auto"/>
                <w:sz w:val="18"/>
                <w:szCs w:val="18"/>
              </w:rPr>
              <w:t>8,468,839</w:t>
            </w:r>
          </w:p>
        </w:tc>
      </w:tr>
      <w:tr w:rsidR="00E36F60" w:rsidRPr="00A95B74" w:rsidTr="00CE2689">
        <w:tc>
          <w:tcPr>
            <w:tcW w:w="3053" w:type="dxa"/>
            <w:tcBorders>
              <w:top w:val="nil"/>
              <w:left w:val="nil"/>
              <w:bottom w:val="nil"/>
              <w:right w:val="nil"/>
            </w:tcBorders>
            <w:vAlign w:val="bottom"/>
          </w:tcPr>
          <w:p w:rsidR="00E36F60" w:rsidRPr="00A95B74" w:rsidRDefault="00E36F60" w:rsidP="00E36F60">
            <w:pPr>
              <w:ind w:left="36"/>
              <w:jc w:val="thaiDistribute"/>
              <w:rPr>
                <w:rFonts w:ascii="Arial" w:hAnsi="Arial" w:cs="Arial"/>
                <w:b/>
                <w:bCs/>
                <w:color w:val="auto"/>
                <w:sz w:val="18"/>
                <w:szCs w:val="18"/>
              </w:rPr>
            </w:pPr>
            <w:r w:rsidRPr="00A95B74">
              <w:rPr>
                <w:rFonts w:ascii="Arial" w:hAnsi="Arial" w:cs="Arial"/>
                <w:color w:val="auto"/>
                <w:spacing w:val="-4"/>
                <w:sz w:val="18"/>
                <w:szCs w:val="18"/>
              </w:rPr>
              <w:t xml:space="preserve">Charged to </w:t>
            </w:r>
            <w:r w:rsidRPr="00A95B74">
              <w:rPr>
                <w:rFonts w:ascii="Arial" w:hAnsi="Arial" w:cs="Arial"/>
                <w:color w:val="auto"/>
                <w:sz w:val="18"/>
                <w:szCs w:val="18"/>
              </w:rPr>
              <w:t>profit or loss</w:t>
            </w:r>
          </w:p>
        </w:tc>
        <w:tc>
          <w:tcPr>
            <w:tcW w:w="1708" w:type="dxa"/>
            <w:tcBorders>
              <w:top w:val="nil"/>
              <w:left w:val="nil"/>
              <w:bottom w:val="nil"/>
              <w:right w:val="nil"/>
            </w:tcBorders>
            <w:shd w:val="clear" w:color="auto" w:fill="FAFAFA"/>
            <w:vAlign w:val="bottom"/>
          </w:tcPr>
          <w:p w:rsidR="00E36F60" w:rsidRPr="00A95B74" w:rsidRDefault="00E36F60" w:rsidP="00E36F60">
            <w:pPr>
              <w:jc w:val="right"/>
              <w:rPr>
                <w:rFonts w:ascii="Arial" w:hAnsi="Arial" w:cs="Arial"/>
                <w:color w:val="auto"/>
                <w:sz w:val="18"/>
                <w:szCs w:val="18"/>
                <w:cs/>
              </w:rPr>
            </w:pPr>
            <w:r w:rsidRPr="00A95B74">
              <w:rPr>
                <w:rFonts w:ascii="Arial" w:hAnsi="Arial" w:cs="Arial" w:hint="cs"/>
                <w:color w:val="auto"/>
                <w:sz w:val="18"/>
                <w:szCs w:val="18"/>
                <w:cs/>
              </w:rPr>
              <w:t>(</w:t>
            </w:r>
            <w:r w:rsidRPr="00A95B74">
              <w:rPr>
                <w:rFonts w:ascii="Arial" w:hAnsi="Arial" w:cs="Arial"/>
                <w:color w:val="auto"/>
                <w:sz w:val="18"/>
                <w:szCs w:val="18"/>
              </w:rPr>
              <w:t>13,084</w:t>
            </w:r>
            <w:r w:rsidRPr="00A95B74">
              <w:rPr>
                <w:rFonts w:ascii="Arial" w:hAnsi="Arial" w:cs="Arial" w:hint="cs"/>
                <w:color w:val="auto"/>
                <w:sz w:val="18"/>
                <w:szCs w:val="18"/>
                <w:cs/>
              </w:rPr>
              <w:t>)</w:t>
            </w:r>
          </w:p>
        </w:tc>
        <w:tc>
          <w:tcPr>
            <w:tcW w:w="1701" w:type="dxa"/>
            <w:tcBorders>
              <w:top w:val="nil"/>
              <w:left w:val="nil"/>
              <w:bottom w:val="nil"/>
              <w:right w:val="nil"/>
            </w:tcBorders>
            <w:shd w:val="clear" w:color="auto" w:fill="FAFAFA"/>
            <w:vAlign w:val="bottom"/>
          </w:tcPr>
          <w:p w:rsidR="00E36F60" w:rsidRPr="00A95B74" w:rsidRDefault="00E36F60" w:rsidP="00E36F60">
            <w:pPr>
              <w:jc w:val="right"/>
              <w:rPr>
                <w:rFonts w:ascii="Arial" w:hAnsi="Arial" w:cs="Arial"/>
                <w:color w:val="auto"/>
                <w:sz w:val="18"/>
                <w:szCs w:val="18"/>
              </w:rPr>
            </w:pPr>
            <w:r w:rsidRPr="00A95B74">
              <w:rPr>
                <w:rFonts w:ascii="Arial" w:hAnsi="Arial" w:cs="Arial"/>
                <w:color w:val="auto"/>
                <w:sz w:val="18"/>
                <w:szCs w:val="18"/>
              </w:rPr>
              <w:t>-</w:t>
            </w:r>
          </w:p>
        </w:tc>
        <w:tc>
          <w:tcPr>
            <w:tcW w:w="1559" w:type="dxa"/>
            <w:tcBorders>
              <w:top w:val="nil"/>
              <w:left w:val="nil"/>
              <w:bottom w:val="nil"/>
              <w:right w:val="nil"/>
            </w:tcBorders>
            <w:shd w:val="clear" w:color="auto" w:fill="FAFAFA"/>
            <w:vAlign w:val="bottom"/>
          </w:tcPr>
          <w:p w:rsidR="00E36F60" w:rsidRPr="00A95B74" w:rsidRDefault="00E36F60" w:rsidP="00E36F60">
            <w:pPr>
              <w:jc w:val="right"/>
              <w:rPr>
                <w:rFonts w:ascii="Arial" w:hAnsi="Arial" w:cs="Arial"/>
                <w:color w:val="auto"/>
                <w:sz w:val="18"/>
                <w:szCs w:val="18"/>
              </w:rPr>
            </w:pPr>
            <w:r w:rsidRPr="00A95B74">
              <w:rPr>
                <w:rFonts w:ascii="Arial" w:hAnsi="Arial" w:cs="Arial"/>
                <w:color w:val="auto"/>
                <w:sz w:val="18"/>
                <w:szCs w:val="18"/>
              </w:rPr>
              <w:t>1,701,648</w:t>
            </w:r>
          </w:p>
        </w:tc>
        <w:tc>
          <w:tcPr>
            <w:tcW w:w="1560" w:type="dxa"/>
            <w:tcBorders>
              <w:top w:val="nil"/>
              <w:left w:val="nil"/>
              <w:bottom w:val="nil"/>
              <w:right w:val="nil"/>
            </w:tcBorders>
            <w:shd w:val="clear" w:color="auto" w:fill="FAFAFA"/>
            <w:vAlign w:val="bottom"/>
          </w:tcPr>
          <w:p w:rsidR="00E36F60" w:rsidRPr="00A95B74" w:rsidRDefault="00E36F60" w:rsidP="00E36F60">
            <w:pPr>
              <w:jc w:val="right"/>
              <w:rPr>
                <w:rFonts w:ascii="Arial" w:hAnsi="Arial" w:cs="Arial"/>
                <w:color w:val="auto"/>
                <w:sz w:val="18"/>
                <w:szCs w:val="18"/>
              </w:rPr>
            </w:pPr>
            <w:r w:rsidRPr="00A95B74">
              <w:rPr>
                <w:rFonts w:ascii="Arial" w:hAnsi="Arial" w:cs="Arial"/>
                <w:color w:val="auto"/>
                <w:sz w:val="18"/>
                <w:szCs w:val="18"/>
              </w:rPr>
              <w:t>1,688,564</w:t>
            </w:r>
          </w:p>
        </w:tc>
      </w:tr>
      <w:tr w:rsidR="00E36F60" w:rsidRPr="00A95B74" w:rsidTr="00CE2689">
        <w:tc>
          <w:tcPr>
            <w:tcW w:w="3053" w:type="dxa"/>
            <w:tcBorders>
              <w:top w:val="nil"/>
              <w:left w:val="nil"/>
              <w:bottom w:val="nil"/>
              <w:right w:val="nil"/>
            </w:tcBorders>
            <w:vAlign w:val="bottom"/>
          </w:tcPr>
          <w:p w:rsidR="00E36F60" w:rsidRPr="00A95B74" w:rsidRDefault="00E36F60" w:rsidP="00E36F60">
            <w:pPr>
              <w:ind w:left="36"/>
              <w:jc w:val="thaiDistribute"/>
              <w:rPr>
                <w:rFonts w:ascii="Arial" w:hAnsi="Arial" w:cs="Arial"/>
                <w:color w:val="auto"/>
                <w:sz w:val="18"/>
                <w:szCs w:val="18"/>
              </w:rPr>
            </w:pPr>
            <w:r w:rsidRPr="00A95B74">
              <w:rPr>
                <w:rFonts w:ascii="Arial" w:hAnsi="Arial" w:cs="Arial"/>
                <w:color w:val="auto"/>
                <w:spacing w:val="-4"/>
                <w:sz w:val="18"/>
                <w:szCs w:val="18"/>
              </w:rPr>
              <w:t>Charged to</w:t>
            </w:r>
            <w:r w:rsidRPr="00A95B74">
              <w:rPr>
                <w:rFonts w:ascii="Arial" w:hAnsi="Arial" w:cs="Arial"/>
                <w:color w:val="auto"/>
                <w:spacing w:val="-6"/>
                <w:sz w:val="18"/>
                <w:szCs w:val="18"/>
              </w:rPr>
              <w:t xml:space="preserve"> </w:t>
            </w:r>
            <w:r w:rsidRPr="00A95B74">
              <w:rPr>
                <w:rFonts w:ascii="Arial" w:hAnsi="Arial" w:cs="Arial"/>
                <w:color w:val="auto"/>
                <w:sz w:val="18"/>
                <w:szCs w:val="18"/>
              </w:rPr>
              <w:t xml:space="preserve">other </w:t>
            </w:r>
          </w:p>
        </w:tc>
        <w:tc>
          <w:tcPr>
            <w:tcW w:w="1708" w:type="dxa"/>
            <w:tcBorders>
              <w:top w:val="nil"/>
              <w:left w:val="nil"/>
              <w:right w:val="nil"/>
            </w:tcBorders>
            <w:shd w:val="clear" w:color="auto" w:fill="FAFAFA"/>
          </w:tcPr>
          <w:p w:rsidR="00E36F60" w:rsidRPr="00A95B74" w:rsidRDefault="00E36F60" w:rsidP="00E36F60">
            <w:pPr>
              <w:jc w:val="right"/>
              <w:rPr>
                <w:rFonts w:ascii="Arial" w:hAnsi="Arial" w:cs="Arial"/>
                <w:color w:val="auto"/>
                <w:sz w:val="18"/>
                <w:szCs w:val="18"/>
              </w:rPr>
            </w:pPr>
          </w:p>
        </w:tc>
        <w:tc>
          <w:tcPr>
            <w:tcW w:w="1701" w:type="dxa"/>
            <w:tcBorders>
              <w:top w:val="nil"/>
              <w:left w:val="nil"/>
              <w:right w:val="nil"/>
            </w:tcBorders>
            <w:shd w:val="clear" w:color="auto" w:fill="FAFAFA"/>
            <w:vAlign w:val="bottom"/>
          </w:tcPr>
          <w:p w:rsidR="00E36F60" w:rsidRPr="00A95B74" w:rsidRDefault="00E36F60" w:rsidP="00E36F60">
            <w:pPr>
              <w:jc w:val="right"/>
              <w:rPr>
                <w:rFonts w:ascii="Arial" w:hAnsi="Arial" w:cs="Arial"/>
                <w:color w:val="auto"/>
                <w:sz w:val="18"/>
                <w:szCs w:val="18"/>
              </w:rPr>
            </w:pPr>
          </w:p>
        </w:tc>
        <w:tc>
          <w:tcPr>
            <w:tcW w:w="1559" w:type="dxa"/>
            <w:tcBorders>
              <w:top w:val="nil"/>
              <w:left w:val="nil"/>
              <w:right w:val="nil"/>
            </w:tcBorders>
            <w:shd w:val="clear" w:color="auto" w:fill="FAFAFA"/>
            <w:vAlign w:val="bottom"/>
          </w:tcPr>
          <w:p w:rsidR="00E36F60" w:rsidRPr="00A95B74" w:rsidRDefault="00E36F60" w:rsidP="00E36F60">
            <w:pPr>
              <w:jc w:val="right"/>
              <w:rPr>
                <w:rFonts w:ascii="Arial" w:hAnsi="Arial" w:cs="Arial"/>
                <w:color w:val="auto"/>
                <w:sz w:val="18"/>
                <w:szCs w:val="18"/>
              </w:rPr>
            </w:pPr>
          </w:p>
        </w:tc>
        <w:tc>
          <w:tcPr>
            <w:tcW w:w="1560" w:type="dxa"/>
            <w:tcBorders>
              <w:top w:val="nil"/>
              <w:left w:val="nil"/>
              <w:right w:val="nil"/>
            </w:tcBorders>
            <w:shd w:val="clear" w:color="auto" w:fill="FAFAFA"/>
            <w:vAlign w:val="bottom"/>
          </w:tcPr>
          <w:p w:rsidR="00E36F60" w:rsidRPr="00A95B74" w:rsidRDefault="00E36F60" w:rsidP="00E36F60">
            <w:pPr>
              <w:jc w:val="right"/>
              <w:rPr>
                <w:rFonts w:ascii="Arial" w:hAnsi="Arial" w:cs="Arial"/>
                <w:color w:val="auto"/>
                <w:sz w:val="18"/>
                <w:szCs w:val="18"/>
              </w:rPr>
            </w:pPr>
          </w:p>
        </w:tc>
      </w:tr>
      <w:tr w:rsidR="00E36F60" w:rsidRPr="00A95B74" w:rsidTr="00CE2689">
        <w:tc>
          <w:tcPr>
            <w:tcW w:w="3053" w:type="dxa"/>
            <w:tcBorders>
              <w:top w:val="nil"/>
              <w:left w:val="nil"/>
              <w:bottom w:val="nil"/>
              <w:right w:val="nil"/>
            </w:tcBorders>
            <w:vAlign w:val="bottom"/>
          </w:tcPr>
          <w:p w:rsidR="00E36F60" w:rsidRPr="00A95B74" w:rsidRDefault="00E36F60" w:rsidP="00E36F60">
            <w:pPr>
              <w:ind w:left="36"/>
              <w:jc w:val="thaiDistribute"/>
              <w:rPr>
                <w:rFonts w:ascii="Arial" w:hAnsi="Arial" w:cs="Arial"/>
                <w:color w:val="auto"/>
                <w:sz w:val="18"/>
                <w:szCs w:val="18"/>
                <w:cs/>
              </w:rPr>
            </w:pPr>
            <w:r w:rsidRPr="00A95B74">
              <w:rPr>
                <w:rFonts w:ascii="Arial" w:hAnsi="Arial" w:cs="Arial"/>
                <w:color w:val="auto"/>
                <w:sz w:val="18"/>
                <w:szCs w:val="18"/>
              </w:rPr>
              <w:t xml:space="preserve">   comprehensive income</w:t>
            </w:r>
          </w:p>
        </w:tc>
        <w:tc>
          <w:tcPr>
            <w:tcW w:w="1708" w:type="dxa"/>
            <w:tcBorders>
              <w:top w:val="nil"/>
              <w:left w:val="nil"/>
              <w:bottom w:val="single" w:sz="4" w:space="0" w:color="auto"/>
              <w:right w:val="nil"/>
            </w:tcBorders>
            <w:shd w:val="clear" w:color="auto" w:fill="FAFAFA"/>
            <w:vAlign w:val="bottom"/>
          </w:tcPr>
          <w:p w:rsidR="00E36F60" w:rsidRPr="00A95B74" w:rsidRDefault="00E36F60" w:rsidP="00E36F60">
            <w:pPr>
              <w:jc w:val="right"/>
              <w:rPr>
                <w:rFonts w:ascii="Arial" w:hAnsi="Arial" w:cs="Arial"/>
                <w:color w:val="auto"/>
                <w:sz w:val="18"/>
                <w:szCs w:val="18"/>
              </w:rPr>
            </w:pPr>
            <w:r w:rsidRPr="00A95B74">
              <w:rPr>
                <w:rFonts w:ascii="Arial" w:hAnsi="Arial" w:cs="Arial"/>
                <w:color w:val="auto"/>
                <w:sz w:val="18"/>
                <w:szCs w:val="18"/>
              </w:rPr>
              <w:t>-</w:t>
            </w:r>
          </w:p>
        </w:tc>
        <w:tc>
          <w:tcPr>
            <w:tcW w:w="1701" w:type="dxa"/>
            <w:tcBorders>
              <w:top w:val="nil"/>
              <w:left w:val="nil"/>
              <w:bottom w:val="single" w:sz="4" w:space="0" w:color="auto"/>
              <w:right w:val="nil"/>
            </w:tcBorders>
            <w:shd w:val="clear" w:color="auto" w:fill="FAFAFA"/>
            <w:vAlign w:val="bottom"/>
          </w:tcPr>
          <w:p w:rsidR="00E36F60" w:rsidRPr="00A95B74" w:rsidRDefault="00E36F60" w:rsidP="00E36F60">
            <w:pPr>
              <w:jc w:val="right"/>
              <w:rPr>
                <w:rFonts w:ascii="Arial" w:hAnsi="Arial" w:cs="Arial"/>
                <w:color w:val="auto"/>
                <w:sz w:val="18"/>
                <w:szCs w:val="18"/>
              </w:rPr>
            </w:pPr>
            <w:r w:rsidRPr="00A95B74">
              <w:rPr>
                <w:rFonts w:ascii="Arial" w:hAnsi="Arial" w:cs="Arial"/>
                <w:color w:val="auto"/>
                <w:sz w:val="18"/>
                <w:szCs w:val="18"/>
              </w:rPr>
              <w:t>-</w:t>
            </w:r>
          </w:p>
        </w:tc>
        <w:tc>
          <w:tcPr>
            <w:tcW w:w="1559" w:type="dxa"/>
            <w:tcBorders>
              <w:top w:val="nil"/>
              <w:left w:val="nil"/>
              <w:bottom w:val="single" w:sz="4" w:space="0" w:color="auto"/>
              <w:right w:val="nil"/>
            </w:tcBorders>
            <w:shd w:val="clear" w:color="auto" w:fill="FAFAFA"/>
            <w:vAlign w:val="bottom"/>
          </w:tcPr>
          <w:p w:rsidR="00E36F60" w:rsidRPr="00A95B74" w:rsidRDefault="00E36F60" w:rsidP="00E36F60">
            <w:pPr>
              <w:jc w:val="right"/>
              <w:rPr>
                <w:rFonts w:ascii="Arial" w:hAnsi="Arial" w:cs="Arial"/>
                <w:color w:val="auto"/>
                <w:sz w:val="18"/>
                <w:szCs w:val="18"/>
              </w:rPr>
            </w:pPr>
            <w:r w:rsidRPr="00A95B74">
              <w:rPr>
                <w:rFonts w:ascii="Arial" w:hAnsi="Arial" w:cs="Arial"/>
                <w:color w:val="auto"/>
                <w:sz w:val="18"/>
                <w:szCs w:val="18"/>
              </w:rPr>
              <w:t>224,049</w:t>
            </w:r>
          </w:p>
        </w:tc>
        <w:tc>
          <w:tcPr>
            <w:tcW w:w="1560" w:type="dxa"/>
            <w:tcBorders>
              <w:top w:val="nil"/>
              <w:left w:val="nil"/>
              <w:bottom w:val="single" w:sz="4" w:space="0" w:color="auto"/>
              <w:right w:val="nil"/>
            </w:tcBorders>
            <w:shd w:val="clear" w:color="auto" w:fill="FAFAFA"/>
            <w:vAlign w:val="bottom"/>
          </w:tcPr>
          <w:p w:rsidR="00E36F60" w:rsidRPr="00A95B74" w:rsidRDefault="00E36F60" w:rsidP="00E36F60">
            <w:pPr>
              <w:jc w:val="right"/>
              <w:rPr>
                <w:rFonts w:ascii="Arial" w:hAnsi="Arial" w:cs="Arial"/>
                <w:color w:val="auto"/>
                <w:sz w:val="18"/>
                <w:szCs w:val="18"/>
              </w:rPr>
            </w:pPr>
            <w:r w:rsidRPr="00A95B74">
              <w:rPr>
                <w:rFonts w:ascii="Arial" w:hAnsi="Arial" w:cs="Arial"/>
                <w:color w:val="auto"/>
                <w:sz w:val="18"/>
                <w:szCs w:val="18"/>
              </w:rPr>
              <w:t>224,049</w:t>
            </w:r>
          </w:p>
        </w:tc>
      </w:tr>
      <w:tr w:rsidR="00E36F60" w:rsidRPr="00A95B74" w:rsidTr="00CE2689">
        <w:tc>
          <w:tcPr>
            <w:tcW w:w="3053" w:type="dxa"/>
            <w:tcBorders>
              <w:top w:val="nil"/>
              <w:left w:val="nil"/>
              <w:bottom w:val="nil"/>
              <w:right w:val="nil"/>
            </w:tcBorders>
            <w:vAlign w:val="bottom"/>
          </w:tcPr>
          <w:p w:rsidR="00E36F60" w:rsidRPr="00A95B74" w:rsidRDefault="00E36F60" w:rsidP="00E36F60">
            <w:pPr>
              <w:ind w:left="36"/>
              <w:jc w:val="thaiDistribute"/>
              <w:rPr>
                <w:rFonts w:ascii="Arial" w:hAnsi="Arial" w:cs="Arial"/>
                <w:color w:val="auto"/>
                <w:sz w:val="18"/>
                <w:szCs w:val="18"/>
                <w:cs/>
              </w:rPr>
            </w:pPr>
          </w:p>
        </w:tc>
        <w:tc>
          <w:tcPr>
            <w:tcW w:w="1708" w:type="dxa"/>
            <w:tcBorders>
              <w:top w:val="single" w:sz="4" w:space="0" w:color="auto"/>
              <w:left w:val="nil"/>
              <w:right w:val="nil"/>
            </w:tcBorders>
            <w:shd w:val="clear" w:color="auto" w:fill="FAFAFA"/>
          </w:tcPr>
          <w:p w:rsidR="00E36F60" w:rsidRPr="00A95B74" w:rsidRDefault="00E36F60" w:rsidP="00E36F60">
            <w:pPr>
              <w:jc w:val="right"/>
              <w:rPr>
                <w:rFonts w:ascii="Arial" w:hAnsi="Arial" w:cs="Arial"/>
                <w:color w:val="auto"/>
                <w:sz w:val="18"/>
                <w:szCs w:val="18"/>
              </w:rPr>
            </w:pPr>
          </w:p>
        </w:tc>
        <w:tc>
          <w:tcPr>
            <w:tcW w:w="1701" w:type="dxa"/>
            <w:tcBorders>
              <w:top w:val="single" w:sz="4" w:space="0" w:color="auto"/>
              <w:left w:val="nil"/>
              <w:right w:val="nil"/>
            </w:tcBorders>
            <w:shd w:val="clear" w:color="auto" w:fill="FAFAFA"/>
            <w:vAlign w:val="bottom"/>
          </w:tcPr>
          <w:p w:rsidR="00E36F60" w:rsidRPr="00A95B74" w:rsidRDefault="00E36F60" w:rsidP="00E36F60">
            <w:pPr>
              <w:jc w:val="right"/>
              <w:rPr>
                <w:rFonts w:ascii="Arial" w:hAnsi="Arial" w:cs="Arial"/>
                <w:color w:val="auto"/>
                <w:sz w:val="18"/>
                <w:szCs w:val="18"/>
              </w:rPr>
            </w:pPr>
          </w:p>
        </w:tc>
        <w:tc>
          <w:tcPr>
            <w:tcW w:w="1559" w:type="dxa"/>
            <w:tcBorders>
              <w:top w:val="single" w:sz="4" w:space="0" w:color="auto"/>
              <w:left w:val="nil"/>
              <w:right w:val="nil"/>
            </w:tcBorders>
            <w:shd w:val="clear" w:color="auto" w:fill="FAFAFA"/>
            <w:vAlign w:val="bottom"/>
          </w:tcPr>
          <w:p w:rsidR="00E36F60" w:rsidRPr="00A95B74" w:rsidRDefault="00E36F60" w:rsidP="00E36F60">
            <w:pPr>
              <w:jc w:val="right"/>
              <w:rPr>
                <w:rFonts w:ascii="Arial" w:hAnsi="Arial" w:cs="Arial"/>
                <w:color w:val="auto"/>
                <w:sz w:val="18"/>
                <w:szCs w:val="18"/>
              </w:rPr>
            </w:pPr>
          </w:p>
        </w:tc>
        <w:tc>
          <w:tcPr>
            <w:tcW w:w="1560" w:type="dxa"/>
            <w:tcBorders>
              <w:top w:val="single" w:sz="4" w:space="0" w:color="auto"/>
              <w:left w:val="nil"/>
              <w:right w:val="nil"/>
            </w:tcBorders>
            <w:shd w:val="clear" w:color="auto" w:fill="FAFAFA"/>
            <w:vAlign w:val="bottom"/>
          </w:tcPr>
          <w:p w:rsidR="00E36F60" w:rsidRPr="00A95B74" w:rsidRDefault="00E36F60" w:rsidP="00E36F60">
            <w:pPr>
              <w:jc w:val="right"/>
              <w:rPr>
                <w:rFonts w:ascii="Arial" w:hAnsi="Arial" w:cs="Arial"/>
                <w:color w:val="auto"/>
                <w:sz w:val="18"/>
                <w:szCs w:val="18"/>
              </w:rPr>
            </w:pPr>
          </w:p>
        </w:tc>
      </w:tr>
      <w:tr w:rsidR="00E36F60" w:rsidRPr="00A95B74" w:rsidTr="00CE2689">
        <w:tc>
          <w:tcPr>
            <w:tcW w:w="3053" w:type="dxa"/>
            <w:tcBorders>
              <w:top w:val="nil"/>
              <w:left w:val="nil"/>
              <w:bottom w:val="nil"/>
              <w:right w:val="nil"/>
            </w:tcBorders>
            <w:vAlign w:val="bottom"/>
          </w:tcPr>
          <w:p w:rsidR="00E36F60" w:rsidRPr="00A95B74" w:rsidRDefault="00E36F60" w:rsidP="00E36F60">
            <w:pPr>
              <w:ind w:left="36"/>
              <w:jc w:val="thaiDistribute"/>
              <w:rPr>
                <w:rFonts w:ascii="Arial" w:hAnsi="Arial" w:cs="Arial"/>
                <w:b/>
                <w:bCs/>
                <w:color w:val="auto"/>
                <w:sz w:val="18"/>
                <w:szCs w:val="18"/>
              </w:rPr>
            </w:pPr>
            <w:r w:rsidRPr="00A95B74">
              <w:rPr>
                <w:rFonts w:ascii="Arial" w:hAnsi="Arial" w:cs="Arial"/>
                <w:b/>
                <w:bCs/>
                <w:color w:val="auto"/>
                <w:sz w:val="18"/>
                <w:szCs w:val="18"/>
              </w:rPr>
              <w:t>As at 31 December 2019</w:t>
            </w:r>
          </w:p>
        </w:tc>
        <w:tc>
          <w:tcPr>
            <w:tcW w:w="1708" w:type="dxa"/>
            <w:tcBorders>
              <w:top w:val="nil"/>
              <w:left w:val="nil"/>
              <w:bottom w:val="single" w:sz="4" w:space="0" w:color="auto"/>
              <w:right w:val="nil"/>
            </w:tcBorders>
            <w:shd w:val="clear" w:color="auto" w:fill="FAFAFA"/>
          </w:tcPr>
          <w:p w:rsidR="00E36F60" w:rsidRPr="00A95B74" w:rsidRDefault="00E36F60" w:rsidP="00E36F60">
            <w:pPr>
              <w:jc w:val="right"/>
              <w:rPr>
                <w:rFonts w:ascii="Arial" w:hAnsi="Arial" w:cs="Arial"/>
                <w:color w:val="auto"/>
                <w:sz w:val="18"/>
                <w:szCs w:val="18"/>
              </w:rPr>
            </w:pPr>
            <w:r w:rsidRPr="00A95B74">
              <w:rPr>
                <w:rFonts w:ascii="Arial" w:hAnsi="Arial" w:cs="Arial"/>
                <w:color w:val="auto"/>
                <w:sz w:val="18"/>
                <w:szCs w:val="18"/>
              </w:rPr>
              <w:t>1,700,931</w:t>
            </w:r>
          </w:p>
        </w:tc>
        <w:tc>
          <w:tcPr>
            <w:tcW w:w="1701" w:type="dxa"/>
            <w:tcBorders>
              <w:top w:val="nil"/>
              <w:left w:val="nil"/>
              <w:bottom w:val="single" w:sz="4" w:space="0" w:color="auto"/>
              <w:right w:val="nil"/>
            </w:tcBorders>
            <w:shd w:val="clear" w:color="auto" w:fill="FAFAFA"/>
            <w:vAlign w:val="bottom"/>
          </w:tcPr>
          <w:p w:rsidR="00E36F60" w:rsidRPr="00A95B74" w:rsidRDefault="00E36F60" w:rsidP="00E36F60">
            <w:pPr>
              <w:jc w:val="right"/>
              <w:rPr>
                <w:rFonts w:ascii="Arial" w:hAnsi="Arial" w:cs="Arial"/>
                <w:color w:val="auto"/>
                <w:sz w:val="18"/>
                <w:szCs w:val="18"/>
              </w:rPr>
            </w:pPr>
            <w:r w:rsidRPr="00A95B74">
              <w:rPr>
                <w:rFonts w:ascii="Arial" w:hAnsi="Arial" w:cs="Arial"/>
                <w:color w:val="auto"/>
                <w:sz w:val="18"/>
                <w:szCs w:val="18"/>
              </w:rPr>
              <w:t>200,000</w:t>
            </w:r>
          </w:p>
        </w:tc>
        <w:tc>
          <w:tcPr>
            <w:tcW w:w="1559" w:type="dxa"/>
            <w:tcBorders>
              <w:top w:val="nil"/>
              <w:left w:val="nil"/>
              <w:bottom w:val="single" w:sz="4" w:space="0" w:color="auto"/>
              <w:right w:val="nil"/>
            </w:tcBorders>
            <w:shd w:val="clear" w:color="auto" w:fill="FAFAFA"/>
            <w:vAlign w:val="bottom"/>
          </w:tcPr>
          <w:p w:rsidR="00E36F60" w:rsidRPr="00A95B74" w:rsidRDefault="00E36F60" w:rsidP="00E36F60">
            <w:pPr>
              <w:jc w:val="right"/>
              <w:rPr>
                <w:rFonts w:ascii="Arial" w:hAnsi="Arial" w:cs="Arial"/>
                <w:color w:val="auto"/>
                <w:sz w:val="18"/>
                <w:szCs w:val="18"/>
              </w:rPr>
            </w:pPr>
            <w:r w:rsidRPr="00A95B74">
              <w:rPr>
                <w:rFonts w:ascii="Arial" w:hAnsi="Arial" w:cs="Arial"/>
                <w:color w:val="auto"/>
                <w:sz w:val="18"/>
                <w:szCs w:val="18"/>
              </w:rPr>
              <w:t>8,480,521</w:t>
            </w:r>
          </w:p>
        </w:tc>
        <w:tc>
          <w:tcPr>
            <w:tcW w:w="1560" w:type="dxa"/>
            <w:tcBorders>
              <w:top w:val="nil"/>
              <w:left w:val="nil"/>
              <w:bottom w:val="single" w:sz="4" w:space="0" w:color="auto"/>
              <w:right w:val="nil"/>
            </w:tcBorders>
            <w:shd w:val="clear" w:color="auto" w:fill="FAFAFA"/>
            <w:vAlign w:val="bottom"/>
          </w:tcPr>
          <w:p w:rsidR="00E36F60" w:rsidRPr="00A95B74" w:rsidRDefault="00E36F60" w:rsidP="00E36F60">
            <w:pPr>
              <w:jc w:val="right"/>
              <w:rPr>
                <w:rFonts w:ascii="Arial" w:hAnsi="Arial" w:cs="Arial"/>
                <w:color w:val="auto"/>
                <w:sz w:val="18"/>
                <w:szCs w:val="18"/>
              </w:rPr>
            </w:pPr>
            <w:r w:rsidRPr="00A95B74">
              <w:rPr>
                <w:rFonts w:ascii="Arial" w:hAnsi="Arial" w:cs="Arial"/>
                <w:color w:val="auto"/>
                <w:sz w:val="18"/>
                <w:szCs w:val="18"/>
              </w:rPr>
              <w:t>10,381,452</w:t>
            </w:r>
          </w:p>
        </w:tc>
      </w:tr>
    </w:tbl>
    <w:p w:rsidR="00BC3430" w:rsidRPr="00C202BE" w:rsidRDefault="00BC3430" w:rsidP="002C6A52">
      <w:pPr>
        <w:ind w:left="540"/>
        <w:jc w:val="both"/>
        <w:rPr>
          <w:rFonts w:ascii="Arial" w:hAnsi="Arial" w:cs="Arial"/>
          <w:color w:val="auto"/>
          <w:sz w:val="18"/>
          <w:szCs w:val="18"/>
        </w:rPr>
      </w:pPr>
    </w:p>
    <w:tbl>
      <w:tblPr>
        <w:tblW w:w="9574" w:type="dxa"/>
        <w:tblLayout w:type="fixed"/>
        <w:tblLook w:val="0000" w:firstRow="0" w:lastRow="0" w:firstColumn="0" w:lastColumn="0" w:noHBand="0" w:noVBand="0"/>
      </w:tblPr>
      <w:tblGrid>
        <w:gridCol w:w="3053"/>
        <w:gridCol w:w="1701"/>
        <w:gridCol w:w="1701"/>
        <w:gridCol w:w="1559"/>
        <w:gridCol w:w="1533"/>
        <w:gridCol w:w="27"/>
      </w:tblGrid>
      <w:tr w:rsidR="00C202BE" w:rsidRPr="00E403C2" w:rsidTr="00E403C2">
        <w:trPr>
          <w:gridAfter w:val="1"/>
          <w:wAfter w:w="27" w:type="dxa"/>
        </w:trPr>
        <w:tc>
          <w:tcPr>
            <w:tcW w:w="3053" w:type="dxa"/>
            <w:tcBorders>
              <w:top w:val="nil"/>
              <w:left w:val="nil"/>
              <w:bottom w:val="nil"/>
              <w:right w:val="nil"/>
            </w:tcBorders>
            <w:vAlign w:val="center"/>
          </w:tcPr>
          <w:p w:rsidR="007D7203" w:rsidRPr="00E403C2" w:rsidRDefault="007D7203" w:rsidP="00E403C2">
            <w:pPr>
              <w:ind w:left="36"/>
              <w:jc w:val="thaiDistribute"/>
              <w:rPr>
                <w:rFonts w:ascii="Arial" w:hAnsi="Arial" w:cs="Arial"/>
                <w:color w:val="auto"/>
                <w:sz w:val="18"/>
                <w:szCs w:val="18"/>
              </w:rPr>
            </w:pPr>
          </w:p>
        </w:tc>
        <w:tc>
          <w:tcPr>
            <w:tcW w:w="6494" w:type="dxa"/>
            <w:gridSpan w:val="4"/>
            <w:tcBorders>
              <w:top w:val="single" w:sz="4" w:space="0" w:color="auto"/>
              <w:left w:val="nil"/>
              <w:bottom w:val="single" w:sz="4" w:space="0" w:color="auto"/>
              <w:right w:val="nil"/>
            </w:tcBorders>
            <w:shd w:val="clear" w:color="auto" w:fill="auto"/>
            <w:vAlign w:val="center"/>
          </w:tcPr>
          <w:p w:rsidR="007D7203" w:rsidRPr="00E403C2" w:rsidRDefault="004B012F" w:rsidP="00E403C2">
            <w:pPr>
              <w:pStyle w:val="a"/>
              <w:ind w:right="-72"/>
              <w:jc w:val="center"/>
              <w:rPr>
                <w:rFonts w:ascii="Arial" w:hAnsi="Arial" w:cs="Arial"/>
                <w:b/>
                <w:bCs/>
                <w:color w:val="auto"/>
                <w:spacing w:val="-4"/>
                <w:sz w:val="18"/>
                <w:szCs w:val="18"/>
              </w:rPr>
            </w:pPr>
            <w:r w:rsidRPr="00E403C2">
              <w:rPr>
                <w:rFonts w:ascii="Arial" w:hAnsi="Arial" w:cs="Arial"/>
                <w:b/>
                <w:bCs/>
                <w:color w:val="auto"/>
                <w:spacing w:val="-4"/>
                <w:sz w:val="18"/>
                <w:szCs w:val="18"/>
              </w:rPr>
              <w:t>Separate financial statements</w:t>
            </w:r>
          </w:p>
        </w:tc>
      </w:tr>
      <w:tr w:rsidR="00C202BE" w:rsidRPr="00E403C2" w:rsidTr="005C7AAC">
        <w:tc>
          <w:tcPr>
            <w:tcW w:w="3053" w:type="dxa"/>
            <w:tcBorders>
              <w:top w:val="nil"/>
              <w:left w:val="nil"/>
              <w:bottom w:val="nil"/>
              <w:right w:val="nil"/>
            </w:tcBorders>
            <w:vAlign w:val="center"/>
          </w:tcPr>
          <w:p w:rsidR="00544B25" w:rsidRPr="00E403C2" w:rsidRDefault="00544B25" w:rsidP="00E403C2">
            <w:pPr>
              <w:ind w:left="36"/>
              <w:jc w:val="thaiDistribute"/>
              <w:rPr>
                <w:rFonts w:ascii="Arial" w:hAnsi="Arial" w:cs="Arial"/>
                <w:color w:val="auto"/>
                <w:sz w:val="18"/>
                <w:szCs w:val="18"/>
              </w:rPr>
            </w:pPr>
          </w:p>
        </w:tc>
        <w:tc>
          <w:tcPr>
            <w:tcW w:w="1701" w:type="dxa"/>
            <w:tcBorders>
              <w:top w:val="nil"/>
              <w:left w:val="nil"/>
              <w:bottom w:val="nil"/>
              <w:right w:val="nil"/>
            </w:tcBorders>
            <w:vAlign w:val="center"/>
          </w:tcPr>
          <w:p w:rsidR="00544B25" w:rsidRPr="00E403C2" w:rsidRDefault="00544B25" w:rsidP="00E403C2">
            <w:pPr>
              <w:pStyle w:val="a"/>
              <w:ind w:right="-72"/>
              <w:jc w:val="right"/>
              <w:rPr>
                <w:rFonts w:ascii="Arial" w:hAnsi="Arial" w:cs="Arial"/>
                <w:b/>
                <w:bCs/>
                <w:color w:val="auto"/>
                <w:sz w:val="18"/>
                <w:szCs w:val="18"/>
              </w:rPr>
            </w:pPr>
            <w:r w:rsidRPr="00E403C2">
              <w:rPr>
                <w:rFonts w:ascii="Arial" w:hAnsi="Arial" w:cs="Arial"/>
                <w:b/>
                <w:bCs/>
                <w:color w:val="auto"/>
                <w:sz w:val="18"/>
                <w:szCs w:val="18"/>
              </w:rPr>
              <w:t xml:space="preserve">Allowance </w:t>
            </w:r>
          </w:p>
        </w:tc>
        <w:tc>
          <w:tcPr>
            <w:tcW w:w="1701" w:type="dxa"/>
            <w:tcBorders>
              <w:top w:val="nil"/>
              <w:left w:val="nil"/>
              <w:bottom w:val="nil"/>
              <w:right w:val="nil"/>
            </w:tcBorders>
            <w:vAlign w:val="center"/>
          </w:tcPr>
          <w:p w:rsidR="00544B25" w:rsidRPr="00E403C2" w:rsidRDefault="00544B25" w:rsidP="00E403C2">
            <w:pPr>
              <w:pStyle w:val="a"/>
              <w:ind w:right="-72"/>
              <w:jc w:val="right"/>
              <w:rPr>
                <w:rFonts w:ascii="Arial" w:hAnsi="Arial" w:cs="Arial"/>
                <w:b/>
                <w:bCs/>
                <w:color w:val="auto"/>
                <w:sz w:val="18"/>
                <w:szCs w:val="18"/>
              </w:rPr>
            </w:pPr>
            <w:r w:rsidRPr="00E403C2">
              <w:rPr>
                <w:rFonts w:ascii="Arial" w:hAnsi="Arial" w:cs="Arial"/>
                <w:b/>
                <w:bCs/>
                <w:color w:val="auto"/>
                <w:sz w:val="18"/>
                <w:szCs w:val="18"/>
              </w:rPr>
              <w:t xml:space="preserve">Allowance for  </w:t>
            </w:r>
          </w:p>
        </w:tc>
        <w:tc>
          <w:tcPr>
            <w:tcW w:w="1559" w:type="dxa"/>
            <w:tcBorders>
              <w:top w:val="nil"/>
              <w:left w:val="nil"/>
              <w:bottom w:val="nil"/>
              <w:right w:val="nil"/>
            </w:tcBorders>
            <w:vAlign w:val="center"/>
          </w:tcPr>
          <w:p w:rsidR="00544B25" w:rsidRPr="00E403C2" w:rsidRDefault="00544B25" w:rsidP="00E403C2">
            <w:pPr>
              <w:pStyle w:val="a"/>
              <w:ind w:right="-72"/>
              <w:jc w:val="right"/>
              <w:rPr>
                <w:rFonts w:ascii="Arial" w:hAnsi="Arial" w:cs="Arial"/>
                <w:b/>
                <w:bCs/>
                <w:color w:val="auto"/>
                <w:sz w:val="18"/>
                <w:szCs w:val="18"/>
                <w:cs/>
              </w:rPr>
            </w:pPr>
            <w:r w:rsidRPr="00E403C2">
              <w:rPr>
                <w:rFonts w:ascii="Arial" w:hAnsi="Arial" w:cs="Arial"/>
                <w:b/>
                <w:bCs/>
                <w:color w:val="auto"/>
                <w:sz w:val="18"/>
                <w:szCs w:val="18"/>
              </w:rPr>
              <w:t>Employee</w:t>
            </w:r>
          </w:p>
        </w:tc>
        <w:tc>
          <w:tcPr>
            <w:tcW w:w="1560" w:type="dxa"/>
            <w:gridSpan w:val="2"/>
            <w:tcBorders>
              <w:top w:val="nil"/>
              <w:left w:val="nil"/>
              <w:bottom w:val="nil"/>
              <w:right w:val="nil"/>
            </w:tcBorders>
            <w:vAlign w:val="center"/>
          </w:tcPr>
          <w:p w:rsidR="00544B25" w:rsidRPr="00E403C2" w:rsidRDefault="00544B25" w:rsidP="00E403C2">
            <w:pPr>
              <w:pStyle w:val="a"/>
              <w:ind w:right="-72"/>
              <w:jc w:val="right"/>
              <w:rPr>
                <w:rFonts w:ascii="Arial" w:hAnsi="Arial" w:cs="Arial"/>
                <w:b/>
                <w:bCs/>
                <w:color w:val="auto"/>
                <w:spacing w:val="-4"/>
                <w:sz w:val="18"/>
                <w:szCs w:val="18"/>
              </w:rPr>
            </w:pPr>
          </w:p>
        </w:tc>
      </w:tr>
      <w:tr w:rsidR="00C202BE" w:rsidRPr="00E403C2" w:rsidTr="005C7AAC">
        <w:tc>
          <w:tcPr>
            <w:tcW w:w="3053" w:type="dxa"/>
            <w:tcBorders>
              <w:top w:val="nil"/>
              <w:left w:val="nil"/>
              <w:bottom w:val="nil"/>
              <w:right w:val="nil"/>
            </w:tcBorders>
            <w:vAlign w:val="center"/>
          </w:tcPr>
          <w:p w:rsidR="00544B25" w:rsidRPr="00E403C2" w:rsidRDefault="00544B25" w:rsidP="00E403C2">
            <w:pPr>
              <w:ind w:left="36"/>
              <w:jc w:val="thaiDistribute"/>
              <w:rPr>
                <w:rFonts w:ascii="Arial" w:hAnsi="Arial" w:cs="Arial"/>
                <w:color w:val="auto"/>
                <w:sz w:val="18"/>
                <w:szCs w:val="18"/>
              </w:rPr>
            </w:pPr>
          </w:p>
        </w:tc>
        <w:tc>
          <w:tcPr>
            <w:tcW w:w="1701" w:type="dxa"/>
            <w:tcBorders>
              <w:top w:val="nil"/>
              <w:left w:val="nil"/>
              <w:bottom w:val="nil"/>
              <w:right w:val="nil"/>
            </w:tcBorders>
            <w:vAlign w:val="center"/>
          </w:tcPr>
          <w:p w:rsidR="00544B25" w:rsidRPr="00E403C2" w:rsidRDefault="00544B25" w:rsidP="00E403C2">
            <w:pPr>
              <w:pStyle w:val="a"/>
              <w:ind w:right="-72"/>
              <w:jc w:val="right"/>
              <w:rPr>
                <w:rFonts w:ascii="Arial" w:hAnsi="Arial" w:cs="Arial"/>
                <w:b/>
                <w:bCs/>
                <w:color w:val="auto"/>
                <w:sz w:val="18"/>
                <w:szCs w:val="18"/>
              </w:rPr>
            </w:pPr>
            <w:r w:rsidRPr="00E403C2">
              <w:rPr>
                <w:rFonts w:ascii="Arial" w:hAnsi="Arial" w:cs="Arial"/>
                <w:b/>
                <w:bCs/>
                <w:color w:val="auto"/>
                <w:sz w:val="18"/>
                <w:szCs w:val="18"/>
              </w:rPr>
              <w:t>for doubtful</w:t>
            </w:r>
          </w:p>
        </w:tc>
        <w:tc>
          <w:tcPr>
            <w:tcW w:w="1701" w:type="dxa"/>
            <w:tcBorders>
              <w:top w:val="nil"/>
              <w:left w:val="nil"/>
              <w:bottom w:val="nil"/>
              <w:right w:val="nil"/>
            </w:tcBorders>
            <w:vAlign w:val="center"/>
          </w:tcPr>
          <w:p w:rsidR="00544B25" w:rsidRPr="00E403C2" w:rsidRDefault="00544B25" w:rsidP="00E403C2">
            <w:pPr>
              <w:pStyle w:val="a"/>
              <w:ind w:right="-72"/>
              <w:jc w:val="right"/>
              <w:rPr>
                <w:rFonts w:ascii="Arial" w:hAnsi="Arial" w:cs="Arial"/>
                <w:b/>
                <w:bCs/>
                <w:color w:val="auto"/>
                <w:sz w:val="18"/>
                <w:szCs w:val="18"/>
              </w:rPr>
            </w:pPr>
            <w:r w:rsidRPr="00E403C2">
              <w:rPr>
                <w:rFonts w:ascii="Arial" w:hAnsi="Arial" w:cs="Arial"/>
                <w:b/>
                <w:bCs/>
                <w:color w:val="auto"/>
                <w:sz w:val="18"/>
                <w:szCs w:val="18"/>
              </w:rPr>
              <w:t>impairment of</w:t>
            </w:r>
          </w:p>
        </w:tc>
        <w:tc>
          <w:tcPr>
            <w:tcW w:w="1559" w:type="dxa"/>
            <w:tcBorders>
              <w:top w:val="nil"/>
              <w:left w:val="nil"/>
              <w:bottom w:val="nil"/>
              <w:right w:val="nil"/>
            </w:tcBorders>
            <w:vAlign w:val="center"/>
          </w:tcPr>
          <w:p w:rsidR="00544B25" w:rsidRPr="00E403C2" w:rsidRDefault="00544B25" w:rsidP="00E403C2">
            <w:pPr>
              <w:pStyle w:val="a"/>
              <w:ind w:right="-72"/>
              <w:jc w:val="right"/>
              <w:rPr>
                <w:rFonts w:ascii="Arial" w:hAnsi="Arial" w:cs="Arial"/>
                <w:b/>
                <w:bCs/>
                <w:color w:val="auto"/>
                <w:sz w:val="18"/>
                <w:szCs w:val="18"/>
              </w:rPr>
            </w:pPr>
            <w:r w:rsidRPr="00E403C2">
              <w:rPr>
                <w:rFonts w:ascii="Arial" w:hAnsi="Arial" w:cs="Arial"/>
                <w:b/>
                <w:bCs/>
                <w:color w:val="auto"/>
                <w:sz w:val="18"/>
                <w:szCs w:val="18"/>
              </w:rPr>
              <w:t>benefit</w:t>
            </w:r>
          </w:p>
        </w:tc>
        <w:tc>
          <w:tcPr>
            <w:tcW w:w="1560" w:type="dxa"/>
            <w:gridSpan w:val="2"/>
            <w:tcBorders>
              <w:top w:val="nil"/>
              <w:left w:val="nil"/>
              <w:bottom w:val="nil"/>
              <w:right w:val="nil"/>
            </w:tcBorders>
            <w:vAlign w:val="center"/>
          </w:tcPr>
          <w:p w:rsidR="00544B25" w:rsidRPr="00E403C2" w:rsidRDefault="00544B25" w:rsidP="00E403C2">
            <w:pPr>
              <w:pStyle w:val="a"/>
              <w:ind w:right="-72"/>
              <w:jc w:val="right"/>
              <w:rPr>
                <w:rFonts w:ascii="Arial" w:hAnsi="Arial" w:cs="Arial"/>
                <w:b/>
                <w:bCs/>
                <w:color w:val="auto"/>
                <w:sz w:val="18"/>
                <w:szCs w:val="18"/>
              </w:rPr>
            </w:pPr>
          </w:p>
        </w:tc>
      </w:tr>
      <w:tr w:rsidR="00C202BE" w:rsidRPr="00E403C2" w:rsidTr="00E403C2">
        <w:tc>
          <w:tcPr>
            <w:tcW w:w="3053" w:type="dxa"/>
            <w:tcBorders>
              <w:top w:val="nil"/>
              <w:left w:val="nil"/>
              <w:bottom w:val="nil"/>
              <w:right w:val="nil"/>
            </w:tcBorders>
            <w:vAlign w:val="center"/>
          </w:tcPr>
          <w:p w:rsidR="00544B25" w:rsidRPr="00E403C2" w:rsidRDefault="00544B25" w:rsidP="00E403C2">
            <w:pPr>
              <w:ind w:left="36"/>
              <w:jc w:val="thaiDistribute"/>
              <w:rPr>
                <w:rFonts w:ascii="Arial" w:hAnsi="Arial" w:cs="Arial"/>
                <w:color w:val="auto"/>
                <w:sz w:val="18"/>
                <w:szCs w:val="18"/>
              </w:rPr>
            </w:pPr>
          </w:p>
        </w:tc>
        <w:tc>
          <w:tcPr>
            <w:tcW w:w="1701" w:type="dxa"/>
            <w:tcBorders>
              <w:top w:val="nil"/>
              <w:left w:val="nil"/>
              <w:right w:val="nil"/>
            </w:tcBorders>
            <w:vAlign w:val="center"/>
          </w:tcPr>
          <w:p w:rsidR="00544B25" w:rsidRPr="00E403C2" w:rsidRDefault="00544B25" w:rsidP="00E403C2">
            <w:pPr>
              <w:pStyle w:val="a"/>
              <w:ind w:right="-72"/>
              <w:jc w:val="right"/>
              <w:rPr>
                <w:rFonts w:ascii="Arial" w:hAnsi="Arial" w:cs="Arial"/>
                <w:b/>
                <w:bCs/>
                <w:color w:val="auto"/>
                <w:sz w:val="18"/>
                <w:szCs w:val="18"/>
              </w:rPr>
            </w:pPr>
            <w:r w:rsidRPr="00E403C2">
              <w:rPr>
                <w:rFonts w:ascii="Arial" w:hAnsi="Arial" w:cs="Arial"/>
                <w:b/>
                <w:bCs/>
                <w:color w:val="auto"/>
                <w:sz w:val="18"/>
                <w:szCs w:val="18"/>
              </w:rPr>
              <w:t>accounts</w:t>
            </w:r>
          </w:p>
        </w:tc>
        <w:tc>
          <w:tcPr>
            <w:tcW w:w="1701" w:type="dxa"/>
            <w:tcBorders>
              <w:top w:val="nil"/>
              <w:left w:val="nil"/>
              <w:right w:val="nil"/>
            </w:tcBorders>
            <w:vAlign w:val="center"/>
          </w:tcPr>
          <w:p w:rsidR="00544B25" w:rsidRPr="00E403C2" w:rsidRDefault="00544B25" w:rsidP="00E403C2">
            <w:pPr>
              <w:pStyle w:val="a"/>
              <w:ind w:right="-72"/>
              <w:jc w:val="right"/>
              <w:rPr>
                <w:rFonts w:ascii="Arial" w:hAnsi="Arial" w:cs="Arial"/>
                <w:b/>
                <w:bCs/>
                <w:color w:val="auto"/>
                <w:sz w:val="18"/>
                <w:szCs w:val="18"/>
              </w:rPr>
            </w:pPr>
            <w:r w:rsidRPr="00E403C2">
              <w:rPr>
                <w:rFonts w:ascii="Arial" w:hAnsi="Arial" w:cs="Arial"/>
                <w:b/>
                <w:bCs/>
                <w:color w:val="auto"/>
                <w:sz w:val="18"/>
                <w:szCs w:val="18"/>
              </w:rPr>
              <w:t>investment</w:t>
            </w:r>
          </w:p>
        </w:tc>
        <w:tc>
          <w:tcPr>
            <w:tcW w:w="1559" w:type="dxa"/>
            <w:tcBorders>
              <w:top w:val="nil"/>
              <w:left w:val="nil"/>
              <w:right w:val="nil"/>
            </w:tcBorders>
            <w:vAlign w:val="center"/>
          </w:tcPr>
          <w:p w:rsidR="00544B25" w:rsidRPr="00E403C2" w:rsidRDefault="00544B25" w:rsidP="00E403C2">
            <w:pPr>
              <w:pStyle w:val="a"/>
              <w:ind w:right="-72"/>
              <w:jc w:val="right"/>
              <w:rPr>
                <w:rFonts w:ascii="Arial" w:hAnsi="Arial" w:cs="Arial"/>
                <w:b/>
                <w:bCs/>
                <w:color w:val="auto"/>
                <w:sz w:val="18"/>
                <w:szCs w:val="18"/>
                <w:cs/>
              </w:rPr>
            </w:pPr>
            <w:r w:rsidRPr="00E403C2">
              <w:rPr>
                <w:rFonts w:ascii="Arial" w:hAnsi="Arial" w:cs="Arial"/>
                <w:b/>
                <w:bCs/>
                <w:color w:val="auto"/>
                <w:sz w:val="18"/>
                <w:szCs w:val="18"/>
              </w:rPr>
              <w:t>obligations</w:t>
            </w:r>
          </w:p>
        </w:tc>
        <w:tc>
          <w:tcPr>
            <w:tcW w:w="1560" w:type="dxa"/>
            <w:gridSpan w:val="2"/>
            <w:tcBorders>
              <w:top w:val="nil"/>
              <w:left w:val="nil"/>
              <w:right w:val="nil"/>
            </w:tcBorders>
            <w:vAlign w:val="center"/>
          </w:tcPr>
          <w:p w:rsidR="00544B25" w:rsidRPr="00E403C2" w:rsidRDefault="00544B25" w:rsidP="00E403C2">
            <w:pPr>
              <w:pStyle w:val="a"/>
              <w:ind w:right="-72"/>
              <w:jc w:val="right"/>
              <w:rPr>
                <w:rFonts w:ascii="Arial" w:hAnsi="Arial" w:cs="Arial"/>
                <w:b/>
                <w:bCs/>
                <w:color w:val="auto"/>
                <w:sz w:val="18"/>
                <w:szCs w:val="18"/>
                <w:cs/>
              </w:rPr>
            </w:pPr>
            <w:r w:rsidRPr="00E403C2">
              <w:rPr>
                <w:rFonts w:ascii="Arial" w:hAnsi="Arial" w:cs="Arial"/>
                <w:b/>
                <w:bCs/>
                <w:color w:val="auto"/>
                <w:sz w:val="18"/>
                <w:szCs w:val="18"/>
              </w:rPr>
              <w:t>Total</w:t>
            </w:r>
          </w:p>
        </w:tc>
      </w:tr>
      <w:tr w:rsidR="00C202BE" w:rsidRPr="00E403C2" w:rsidTr="00E403C2">
        <w:tc>
          <w:tcPr>
            <w:tcW w:w="3053" w:type="dxa"/>
            <w:tcBorders>
              <w:top w:val="nil"/>
              <w:left w:val="nil"/>
              <w:bottom w:val="nil"/>
              <w:right w:val="nil"/>
            </w:tcBorders>
            <w:vAlign w:val="center"/>
          </w:tcPr>
          <w:p w:rsidR="00544B25" w:rsidRPr="00E403C2" w:rsidRDefault="00544B25" w:rsidP="00E403C2">
            <w:pPr>
              <w:ind w:left="36"/>
              <w:jc w:val="thaiDistribute"/>
              <w:rPr>
                <w:rFonts w:ascii="Arial" w:hAnsi="Arial" w:cs="Arial"/>
                <w:color w:val="auto"/>
                <w:sz w:val="18"/>
                <w:szCs w:val="18"/>
              </w:rPr>
            </w:pPr>
          </w:p>
        </w:tc>
        <w:tc>
          <w:tcPr>
            <w:tcW w:w="1701" w:type="dxa"/>
            <w:tcBorders>
              <w:top w:val="nil"/>
              <w:left w:val="nil"/>
              <w:bottom w:val="single" w:sz="4" w:space="0" w:color="auto"/>
              <w:right w:val="nil"/>
            </w:tcBorders>
            <w:vAlign w:val="center"/>
          </w:tcPr>
          <w:p w:rsidR="00544B25" w:rsidRPr="00E403C2" w:rsidRDefault="00544B25" w:rsidP="00E403C2">
            <w:pPr>
              <w:pStyle w:val="a"/>
              <w:ind w:right="-72"/>
              <w:jc w:val="right"/>
              <w:rPr>
                <w:rFonts w:ascii="Arial" w:hAnsi="Arial" w:cs="Arial"/>
                <w:b/>
                <w:bCs/>
                <w:color w:val="auto"/>
                <w:sz w:val="18"/>
                <w:szCs w:val="18"/>
              </w:rPr>
            </w:pPr>
            <w:r w:rsidRPr="00E403C2">
              <w:rPr>
                <w:rFonts w:ascii="Arial" w:hAnsi="Arial" w:cs="Arial"/>
                <w:b/>
                <w:bCs/>
                <w:color w:val="auto"/>
                <w:sz w:val="18"/>
                <w:szCs w:val="18"/>
              </w:rPr>
              <w:t>Baht</w:t>
            </w:r>
          </w:p>
        </w:tc>
        <w:tc>
          <w:tcPr>
            <w:tcW w:w="1701" w:type="dxa"/>
            <w:tcBorders>
              <w:top w:val="nil"/>
              <w:left w:val="nil"/>
              <w:bottom w:val="single" w:sz="4" w:space="0" w:color="auto"/>
              <w:right w:val="nil"/>
            </w:tcBorders>
            <w:vAlign w:val="center"/>
          </w:tcPr>
          <w:p w:rsidR="00544B25" w:rsidRPr="00E403C2" w:rsidRDefault="00544B25" w:rsidP="00E403C2">
            <w:pPr>
              <w:pStyle w:val="a"/>
              <w:ind w:right="-72"/>
              <w:jc w:val="right"/>
              <w:rPr>
                <w:rFonts w:ascii="Arial" w:hAnsi="Arial" w:cs="Arial"/>
                <w:b/>
                <w:bCs/>
                <w:color w:val="auto"/>
                <w:sz w:val="18"/>
                <w:szCs w:val="18"/>
              </w:rPr>
            </w:pPr>
            <w:r w:rsidRPr="00E403C2">
              <w:rPr>
                <w:rFonts w:ascii="Arial" w:hAnsi="Arial" w:cs="Arial"/>
                <w:b/>
                <w:bCs/>
                <w:color w:val="auto"/>
                <w:sz w:val="18"/>
                <w:szCs w:val="18"/>
              </w:rPr>
              <w:t>Baht</w:t>
            </w:r>
          </w:p>
        </w:tc>
        <w:tc>
          <w:tcPr>
            <w:tcW w:w="1559" w:type="dxa"/>
            <w:tcBorders>
              <w:top w:val="nil"/>
              <w:left w:val="nil"/>
              <w:bottom w:val="single" w:sz="4" w:space="0" w:color="auto"/>
              <w:right w:val="nil"/>
            </w:tcBorders>
            <w:vAlign w:val="center"/>
          </w:tcPr>
          <w:p w:rsidR="00544B25" w:rsidRPr="00E403C2" w:rsidRDefault="00544B25" w:rsidP="00E403C2">
            <w:pPr>
              <w:pStyle w:val="a"/>
              <w:ind w:right="-72"/>
              <w:jc w:val="right"/>
              <w:rPr>
                <w:rFonts w:ascii="Arial" w:hAnsi="Arial" w:cs="Arial"/>
                <w:b/>
                <w:bCs/>
                <w:color w:val="auto"/>
                <w:sz w:val="18"/>
                <w:szCs w:val="18"/>
              </w:rPr>
            </w:pPr>
            <w:r w:rsidRPr="00E403C2">
              <w:rPr>
                <w:rFonts w:ascii="Arial" w:hAnsi="Arial" w:cs="Arial"/>
                <w:b/>
                <w:bCs/>
                <w:color w:val="auto"/>
                <w:sz w:val="18"/>
                <w:szCs w:val="18"/>
              </w:rPr>
              <w:t>Baht</w:t>
            </w:r>
          </w:p>
        </w:tc>
        <w:tc>
          <w:tcPr>
            <w:tcW w:w="1560" w:type="dxa"/>
            <w:gridSpan w:val="2"/>
            <w:tcBorders>
              <w:top w:val="nil"/>
              <w:left w:val="nil"/>
              <w:bottom w:val="single" w:sz="4" w:space="0" w:color="auto"/>
              <w:right w:val="nil"/>
            </w:tcBorders>
            <w:vAlign w:val="center"/>
          </w:tcPr>
          <w:p w:rsidR="00544B25" w:rsidRPr="00E403C2" w:rsidRDefault="00544B25" w:rsidP="00E403C2">
            <w:pPr>
              <w:pStyle w:val="a"/>
              <w:ind w:right="-72"/>
              <w:jc w:val="right"/>
              <w:rPr>
                <w:rFonts w:ascii="Arial" w:hAnsi="Arial" w:cs="Arial"/>
                <w:b/>
                <w:bCs/>
                <w:color w:val="auto"/>
                <w:sz w:val="18"/>
                <w:szCs w:val="18"/>
              </w:rPr>
            </w:pPr>
            <w:r w:rsidRPr="00E403C2">
              <w:rPr>
                <w:rFonts w:ascii="Arial" w:hAnsi="Arial" w:cs="Arial"/>
                <w:b/>
                <w:bCs/>
                <w:color w:val="auto"/>
                <w:sz w:val="18"/>
                <w:szCs w:val="18"/>
              </w:rPr>
              <w:t>Baht</w:t>
            </w:r>
          </w:p>
        </w:tc>
      </w:tr>
      <w:tr w:rsidR="00C202BE" w:rsidRPr="00E403C2" w:rsidTr="00E403C2">
        <w:tc>
          <w:tcPr>
            <w:tcW w:w="3053" w:type="dxa"/>
            <w:tcBorders>
              <w:top w:val="nil"/>
              <w:left w:val="nil"/>
              <w:bottom w:val="nil"/>
              <w:right w:val="nil"/>
            </w:tcBorders>
            <w:vAlign w:val="center"/>
          </w:tcPr>
          <w:p w:rsidR="00544B25" w:rsidRPr="00E403C2" w:rsidRDefault="00544B25" w:rsidP="00E403C2">
            <w:pPr>
              <w:ind w:left="36"/>
              <w:jc w:val="thaiDistribute"/>
              <w:rPr>
                <w:rFonts w:ascii="Arial" w:hAnsi="Arial" w:cs="Arial"/>
                <w:color w:val="auto"/>
                <w:sz w:val="18"/>
                <w:szCs w:val="18"/>
              </w:rPr>
            </w:pPr>
          </w:p>
        </w:tc>
        <w:tc>
          <w:tcPr>
            <w:tcW w:w="1701" w:type="dxa"/>
            <w:tcBorders>
              <w:top w:val="single" w:sz="4" w:space="0" w:color="auto"/>
              <w:left w:val="nil"/>
              <w:bottom w:val="nil"/>
              <w:right w:val="nil"/>
            </w:tcBorders>
          </w:tcPr>
          <w:p w:rsidR="00544B25" w:rsidRPr="00E403C2" w:rsidRDefault="00544B25" w:rsidP="00E403C2">
            <w:pPr>
              <w:jc w:val="right"/>
              <w:rPr>
                <w:rFonts w:ascii="Arial" w:hAnsi="Arial" w:cs="Arial"/>
                <w:color w:val="auto"/>
                <w:sz w:val="18"/>
                <w:szCs w:val="18"/>
              </w:rPr>
            </w:pPr>
          </w:p>
        </w:tc>
        <w:tc>
          <w:tcPr>
            <w:tcW w:w="1701" w:type="dxa"/>
            <w:tcBorders>
              <w:top w:val="single" w:sz="4" w:space="0" w:color="auto"/>
              <w:left w:val="nil"/>
              <w:bottom w:val="nil"/>
              <w:right w:val="nil"/>
            </w:tcBorders>
            <w:vAlign w:val="center"/>
          </w:tcPr>
          <w:p w:rsidR="00544B25" w:rsidRPr="00E403C2" w:rsidRDefault="00544B25" w:rsidP="00E403C2">
            <w:pPr>
              <w:jc w:val="right"/>
              <w:rPr>
                <w:rFonts w:ascii="Arial" w:hAnsi="Arial" w:cs="Arial"/>
                <w:color w:val="auto"/>
                <w:sz w:val="18"/>
                <w:szCs w:val="18"/>
              </w:rPr>
            </w:pPr>
          </w:p>
        </w:tc>
        <w:tc>
          <w:tcPr>
            <w:tcW w:w="1559" w:type="dxa"/>
            <w:tcBorders>
              <w:top w:val="single" w:sz="4" w:space="0" w:color="auto"/>
              <w:left w:val="nil"/>
              <w:bottom w:val="nil"/>
              <w:right w:val="nil"/>
            </w:tcBorders>
            <w:vAlign w:val="center"/>
          </w:tcPr>
          <w:p w:rsidR="00544B25" w:rsidRPr="00E403C2" w:rsidRDefault="00544B25" w:rsidP="00E403C2">
            <w:pPr>
              <w:jc w:val="right"/>
              <w:rPr>
                <w:rFonts w:ascii="Arial" w:hAnsi="Arial" w:cs="Arial"/>
                <w:color w:val="auto"/>
                <w:sz w:val="18"/>
                <w:szCs w:val="18"/>
              </w:rPr>
            </w:pPr>
          </w:p>
        </w:tc>
        <w:tc>
          <w:tcPr>
            <w:tcW w:w="1560" w:type="dxa"/>
            <w:gridSpan w:val="2"/>
            <w:tcBorders>
              <w:top w:val="single" w:sz="4" w:space="0" w:color="auto"/>
              <w:left w:val="nil"/>
              <w:bottom w:val="nil"/>
              <w:right w:val="nil"/>
            </w:tcBorders>
            <w:vAlign w:val="center"/>
          </w:tcPr>
          <w:p w:rsidR="00544B25" w:rsidRPr="00E403C2" w:rsidRDefault="00544B25" w:rsidP="00E403C2">
            <w:pPr>
              <w:jc w:val="right"/>
              <w:rPr>
                <w:rFonts w:ascii="Arial" w:hAnsi="Arial" w:cs="Arial"/>
                <w:color w:val="auto"/>
                <w:sz w:val="18"/>
                <w:szCs w:val="18"/>
              </w:rPr>
            </w:pPr>
          </w:p>
        </w:tc>
      </w:tr>
      <w:tr w:rsidR="00C202BE" w:rsidRPr="00E403C2" w:rsidTr="005C7AAC">
        <w:tc>
          <w:tcPr>
            <w:tcW w:w="3053" w:type="dxa"/>
            <w:tcBorders>
              <w:top w:val="nil"/>
              <w:left w:val="nil"/>
              <w:bottom w:val="nil"/>
              <w:right w:val="nil"/>
            </w:tcBorders>
            <w:vAlign w:val="center"/>
          </w:tcPr>
          <w:p w:rsidR="00544B25" w:rsidRPr="00E403C2" w:rsidRDefault="00544B25" w:rsidP="00E403C2">
            <w:pPr>
              <w:ind w:left="36"/>
              <w:jc w:val="thaiDistribute"/>
              <w:rPr>
                <w:rFonts w:ascii="Arial" w:hAnsi="Arial" w:cs="Arial"/>
                <w:b/>
                <w:bCs/>
                <w:color w:val="auto"/>
                <w:sz w:val="18"/>
                <w:szCs w:val="18"/>
              </w:rPr>
            </w:pPr>
            <w:r w:rsidRPr="00E403C2">
              <w:rPr>
                <w:rFonts w:ascii="Arial" w:hAnsi="Arial" w:cs="Arial"/>
                <w:b/>
                <w:bCs/>
                <w:color w:val="auto"/>
                <w:sz w:val="18"/>
                <w:szCs w:val="18"/>
              </w:rPr>
              <w:t>Deferred tax assets</w:t>
            </w:r>
          </w:p>
        </w:tc>
        <w:tc>
          <w:tcPr>
            <w:tcW w:w="1701" w:type="dxa"/>
            <w:tcBorders>
              <w:top w:val="nil"/>
              <w:left w:val="nil"/>
              <w:bottom w:val="nil"/>
              <w:right w:val="nil"/>
            </w:tcBorders>
          </w:tcPr>
          <w:p w:rsidR="00544B25" w:rsidRPr="00E403C2" w:rsidRDefault="00544B25" w:rsidP="00E403C2">
            <w:pPr>
              <w:jc w:val="right"/>
              <w:rPr>
                <w:rFonts w:ascii="Arial" w:hAnsi="Arial" w:cs="Arial"/>
                <w:color w:val="auto"/>
                <w:sz w:val="18"/>
                <w:szCs w:val="18"/>
              </w:rPr>
            </w:pPr>
          </w:p>
        </w:tc>
        <w:tc>
          <w:tcPr>
            <w:tcW w:w="1701" w:type="dxa"/>
            <w:tcBorders>
              <w:top w:val="nil"/>
              <w:left w:val="nil"/>
              <w:bottom w:val="nil"/>
              <w:right w:val="nil"/>
            </w:tcBorders>
            <w:vAlign w:val="bottom"/>
          </w:tcPr>
          <w:p w:rsidR="00544B25" w:rsidRPr="00E403C2" w:rsidRDefault="00544B25" w:rsidP="00E403C2">
            <w:pPr>
              <w:jc w:val="right"/>
              <w:rPr>
                <w:rFonts w:ascii="Arial" w:hAnsi="Arial" w:cs="Arial"/>
                <w:color w:val="auto"/>
                <w:sz w:val="18"/>
                <w:szCs w:val="18"/>
              </w:rPr>
            </w:pPr>
          </w:p>
        </w:tc>
        <w:tc>
          <w:tcPr>
            <w:tcW w:w="1559" w:type="dxa"/>
            <w:tcBorders>
              <w:top w:val="nil"/>
              <w:left w:val="nil"/>
              <w:bottom w:val="nil"/>
              <w:right w:val="nil"/>
            </w:tcBorders>
            <w:vAlign w:val="bottom"/>
          </w:tcPr>
          <w:p w:rsidR="00544B25" w:rsidRPr="00E403C2" w:rsidRDefault="00544B25" w:rsidP="00E403C2">
            <w:pPr>
              <w:jc w:val="right"/>
              <w:rPr>
                <w:rFonts w:ascii="Arial" w:hAnsi="Arial" w:cs="Arial"/>
                <w:color w:val="auto"/>
                <w:sz w:val="18"/>
                <w:szCs w:val="18"/>
              </w:rPr>
            </w:pPr>
          </w:p>
        </w:tc>
        <w:tc>
          <w:tcPr>
            <w:tcW w:w="1560" w:type="dxa"/>
            <w:gridSpan w:val="2"/>
            <w:tcBorders>
              <w:top w:val="nil"/>
              <w:left w:val="nil"/>
              <w:bottom w:val="nil"/>
              <w:right w:val="nil"/>
            </w:tcBorders>
            <w:vAlign w:val="bottom"/>
          </w:tcPr>
          <w:p w:rsidR="00544B25" w:rsidRPr="00E403C2" w:rsidRDefault="00544B25" w:rsidP="00E403C2">
            <w:pPr>
              <w:jc w:val="right"/>
              <w:rPr>
                <w:rFonts w:ascii="Arial" w:hAnsi="Arial" w:cs="Arial"/>
                <w:color w:val="auto"/>
                <w:sz w:val="18"/>
                <w:szCs w:val="18"/>
              </w:rPr>
            </w:pPr>
          </w:p>
        </w:tc>
      </w:tr>
      <w:tr w:rsidR="00C202BE" w:rsidRPr="00E403C2" w:rsidTr="00E403C2">
        <w:tc>
          <w:tcPr>
            <w:tcW w:w="3053" w:type="dxa"/>
            <w:tcBorders>
              <w:top w:val="nil"/>
              <w:left w:val="nil"/>
              <w:bottom w:val="nil"/>
              <w:right w:val="nil"/>
            </w:tcBorders>
            <w:vAlign w:val="bottom"/>
          </w:tcPr>
          <w:p w:rsidR="006F5FCD" w:rsidRPr="00E403C2" w:rsidRDefault="006F5FCD" w:rsidP="00E403C2">
            <w:pPr>
              <w:ind w:left="36"/>
              <w:jc w:val="thaiDistribute"/>
              <w:rPr>
                <w:rFonts w:ascii="Arial" w:hAnsi="Arial" w:cs="Arial"/>
                <w:b/>
                <w:bCs/>
                <w:color w:val="auto"/>
                <w:sz w:val="18"/>
                <w:szCs w:val="18"/>
              </w:rPr>
            </w:pPr>
            <w:r w:rsidRPr="00E403C2">
              <w:rPr>
                <w:rFonts w:ascii="Arial" w:hAnsi="Arial" w:cs="Arial"/>
                <w:b/>
                <w:bCs/>
                <w:color w:val="auto"/>
                <w:sz w:val="18"/>
                <w:szCs w:val="18"/>
              </w:rPr>
              <w:t xml:space="preserve">As at 1 January </w:t>
            </w:r>
            <w:r w:rsidR="00C202BE" w:rsidRPr="00E403C2">
              <w:rPr>
                <w:rFonts w:ascii="Arial" w:hAnsi="Arial" w:cs="Arial"/>
                <w:b/>
                <w:bCs/>
                <w:color w:val="auto"/>
                <w:sz w:val="18"/>
                <w:szCs w:val="18"/>
              </w:rPr>
              <w:t>2018</w:t>
            </w:r>
          </w:p>
        </w:tc>
        <w:tc>
          <w:tcPr>
            <w:tcW w:w="1701" w:type="dxa"/>
            <w:tcBorders>
              <w:top w:val="nil"/>
              <w:left w:val="nil"/>
              <w:right w:val="nil"/>
            </w:tcBorders>
          </w:tcPr>
          <w:p w:rsidR="006F5FCD" w:rsidRPr="00E403C2" w:rsidRDefault="006F5FCD" w:rsidP="00E403C2">
            <w:pPr>
              <w:jc w:val="right"/>
              <w:rPr>
                <w:rFonts w:ascii="Arial" w:hAnsi="Arial" w:cs="Arial"/>
                <w:color w:val="auto"/>
                <w:sz w:val="18"/>
                <w:szCs w:val="18"/>
              </w:rPr>
            </w:pPr>
            <w:r w:rsidRPr="00E403C2">
              <w:rPr>
                <w:rFonts w:ascii="Arial" w:hAnsi="Arial" w:cs="Arial"/>
                <w:color w:val="auto"/>
                <w:sz w:val="18"/>
                <w:szCs w:val="18"/>
              </w:rPr>
              <w:t>1,517,523</w:t>
            </w:r>
          </w:p>
        </w:tc>
        <w:tc>
          <w:tcPr>
            <w:tcW w:w="1701" w:type="dxa"/>
            <w:tcBorders>
              <w:top w:val="nil"/>
              <w:left w:val="nil"/>
              <w:right w:val="nil"/>
            </w:tcBorders>
            <w:vAlign w:val="bottom"/>
          </w:tcPr>
          <w:p w:rsidR="006F5FCD" w:rsidRPr="00E403C2" w:rsidRDefault="006F5FCD" w:rsidP="00E403C2">
            <w:pPr>
              <w:jc w:val="right"/>
              <w:rPr>
                <w:rFonts w:ascii="Arial" w:hAnsi="Arial" w:cs="Arial"/>
                <w:color w:val="auto"/>
                <w:sz w:val="18"/>
                <w:szCs w:val="18"/>
              </w:rPr>
            </w:pPr>
            <w:r w:rsidRPr="00E403C2">
              <w:rPr>
                <w:rFonts w:ascii="Arial" w:hAnsi="Arial" w:cs="Arial"/>
                <w:color w:val="auto"/>
                <w:sz w:val="18"/>
                <w:szCs w:val="18"/>
              </w:rPr>
              <w:t>200,000</w:t>
            </w:r>
          </w:p>
        </w:tc>
        <w:tc>
          <w:tcPr>
            <w:tcW w:w="1559" w:type="dxa"/>
            <w:tcBorders>
              <w:top w:val="nil"/>
              <w:left w:val="nil"/>
              <w:right w:val="nil"/>
            </w:tcBorders>
            <w:vAlign w:val="bottom"/>
          </w:tcPr>
          <w:p w:rsidR="006F5FCD" w:rsidRPr="00E403C2" w:rsidRDefault="006F5FCD" w:rsidP="00E403C2">
            <w:pPr>
              <w:jc w:val="right"/>
              <w:rPr>
                <w:rFonts w:ascii="Arial" w:hAnsi="Arial" w:cs="Arial"/>
                <w:color w:val="auto"/>
                <w:sz w:val="18"/>
                <w:szCs w:val="18"/>
              </w:rPr>
            </w:pPr>
            <w:r w:rsidRPr="00E403C2">
              <w:rPr>
                <w:rFonts w:ascii="Arial" w:hAnsi="Arial" w:cs="Arial"/>
                <w:color w:val="auto"/>
                <w:sz w:val="18"/>
                <w:szCs w:val="18"/>
              </w:rPr>
              <w:t>5,388,165</w:t>
            </w:r>
          </w:p>
        </w:tc>
        <w:tc>
          <w:tcPr>
            <w:tcW w:w="1560" w:type="dxa"/>
            <w:gridSpan w:val="2"/>
            <w:tcBorders>
              <w:top w:val="nil"/>
              <w:left w:val="nil"/>
              <w:right w:val="nil"/>
            </w:tcBorders>
            <w:vAlign w:val="bottom"/>
          </w:tcPr>
          <w:p w:rsidR="006F5FCD" w:rsidRPr="00E403C2" w:rsidRDefault="006F5FCD" w:rsidP="00E403C2">
            <w:pPr>
              <w:jc w:val="right"/>
              <w:rPr>
                <w:rFonts w:ascii="Arial" w:hAnsi="Arial" w:cs="Arial"/>
                <w:color w:val="auto"/>
                <w:sz w:val="18"/>
                <w:szCs w:val="18"/>
              </w:rPr>
            </w:pPr>
            <w:r w:rsidRPr="00E403C2">
              <w:rPr>
                <w:rFonts w:ascii="Arial" w:hAnsi="Arial" w:cs="Arial"/>
                <w:color w:val="auto"/>
                <w:sz w:val="18"/>
                <w:szCs w:val="18"/>
              </w:rPr>
              <w:t>7,105,688</w:t>
            </w:r>
          </w:p>
        </w:tc>
      </w:tr>
      <w:tr w:rsidR="00C202BE" w:rsidRPr="00E403C2" w:rsidTr="00E403C2">
        <w:tc>
          <w:tcPr>
            <w:tcW w:w="3053" w:type="dxa"/>
            <w:tcBorders>
              <w:top w:val="nil"/>
              <w:left w:val="nil"/>
              <w:bottom w:val="nil"/>
              <w:right w:val="nil"/>
            </w:tcBorders>
            <w:vAlign w:val="bottom"/>
          </w:tcPr>
          <w:p w:rsidR="006F5FCD" w:rsidRPr="00E403C2" w:rsidRDefault="006F5FCD" w:rsidP="00E403C2">
            <w:pPr>
              <w:ind w:left="36"/>
              <w:jc w:val="thaiDistribute"/>
              <w:rPr>
                <w:rFonts w:ascii="Arial" w:hAnsi="Arial" w:cs="Arial"/>
                <w:color w:val="auto"/>
                <w:sz w:val="18"/>
                <w:szCs w:val="18"/>
                <w:cs/>
              </w:rPr>
            </w:pPr>
            <w:r w:rsidRPr="00E403C2">
              <w:rPr>
                <w:rFonts w:ascii="Arial" w:hAnsi="Arial" w:cs="Arial"/>
                <w:color w:val="auto"/>
                <w:spacing w:val="-4"/>
                <w:sz w:val="18"/>
                <w:szCs w:val="18"/>
              </w:rPr>
              <w:t>Charged to</w:t>
            </w:r>
            <w:r w:rsidRPr="00E403C2">
              <w:rPr>
                <w:rFonts w:ascii="Arial" w:hAnsi="Arial" w:cs="Arial"/>
                <w:color w:val="auto"/>
                <w:sz w:val="18"/>
                <w:szCs w:val="18"/>
              </w:rPr>
              <w:t xml:space="preserve"> profit or loss</w:t>
            </w:r>
          </w:p>
        </w:tc>
        <w:tc>
          <w:tcPr>
            <w:tcW w:w="1701" w:type="dxa"/>
            <w:tcBorders>
              <w:top w:val="nil"/>
              <w:left w:val="nil"/>
              <w:bottom w:val="single" w:sz="4" w:space="0" w:color="auto"/>
              <w:right w:val="nil"/>
            </w:tcBorders>
            <w:vAlign w:val="bottom"/>
          </w:tcPr>
          <w:p w:rsidR="006F5FCD" w:rsidRPr="00E403C2" w:rsidRDefault="006F5FCD" w:rsidP="00E403C2">
            <w:pPr>
              <w:jc w:val="right"/>
              <w:rPr>
                <w:rFonts w:ascii="Arial" w:hAnsi="Arial" w:cs="Arial"/>
                <w:color w:val="auto"/>
                <w:sz w:val="18"/>
                <w:szCs w:val="18"/>
              </w:rPr>
            </w:pPr>
            <w:r w:rsidRPr="00E403C2">
              <w:rPr>
                <w:rFonts w:ascii="Arial" w:hAnsi="Arial" w:cs="Arial"/>
                <w:color w:val="auto"/>
                <w:sz w:val="18"/>
                <w:szCs w:val="18"/>
              </w:rPr>
              <w:t>196,492</w:t>
            </w:r>
          </w:p>
        </w:tc>
        <w:tc>
          <w:tcPr>
            <w:tcW w:w="1701" w:type="dxa"/>
            <w:tcBorders>
              <w:top w:val="nil"/>
              <w:left w:val="nil"/>
              <w:bottom w:val="single" w:sz="4" w:space="0" w:color="auto"/>
              <w:right w:val="nil"/>
            </w:tcBorders>
            <w:vAlign w:val="bottom"/>
          </w:tcPr>
          <w:p w:rsidR="006F5FCD" w:rsidRPr="00E403C2" w:rsidRDefault="006F5FCD" w:rsidP="00E403C2">
            <w:pPr>
              <w:jc w:val="right"/>
              <w:rPr>
                <w:rFonts w:ascii="Arial" w:hAnsi="Arial" w:cs="Arial"/>
                <w:color w:val="auto"/>
                <w:sz w:val="18"/>
                <w:szCs w:val="18"/>
              </w:rPr>
            </w:pPr>
            <w:r w:rsidRPr="00E403C2">
              <w:rPr>
                <w:rFonts w:ascii="Arial" w:hAnsi="Arial" w:cs="Arial"/>
                <w:color w:val="auto"/>
                <w:sz w:val="18"/>
                <w:szCs w:val="18"/>
              </w:rPr>
              <w:t>-</w:t>
            </w:r>
          </w:p>
        </w:tc>
        <w:tc>
          <w:tcPr>
            <w:tcW w:w="1559" w:type="dxa"/>
            <w:tcBorders>
              <w:top w:val="nil"/>
              <w:left w:val="nil"/>
              <w:bottom w:val="single" w:sz="4" w:space="0" w:color="auto"/>
              <w:right w:val="nil"/>
            </w:tcBorders>
            <w:vAlign w:val="bottom"/>
          </w:tcPr>
          <w:p w:rsidR="006F5FCD" w:rsidRPr="00E403C2" w:rsidRDefault="006F5FCD" w:rsidP="00E403C2">
            <w:pPr>
              <w:jc w:val="right"/>
              <w:rPr>
                <w:rFonts w:ascii="Arial" w:hAnsi="Arial" w:cs="Arial"/>
                <w:color w:val="auto"/>
                <w:sz w:val="18"/>
                <w:szCs w:val="18"/>
              </w:rPr>
            </w:pPr>
            <w:r w:rsidRPr="00E403C2">
              <w:rPr>
                <w:rFonts w:ascii="Arial" w:hAnsi="Arial" w:cs="Arial"/>
                <w:color w:val="auto"/>
                <w:sz w:val="18"/>
                <w:szCs w:val="18"/>
              </w:rPr>
              <w:t>1</w:t>
            </w:r>
            <w:r w:rsidR="005E718E" w:rsidRPr="00E403C2">
              <w:rPr>
                <w:rFonts w:ascii="Arial" w:hAnsi="Arial" w:cs="Arial"/>
                <w:color w:val="auto"/>
                <w:sz w:val="18"/>
                <w:szCs w:val="18"/>
              </w:rPr>
              <w:t>,082,846</w:t>
            </w:r>
          </w:p>
        </w:tc>
        <w:tc>
          <w:tcPr>
            <w:tcW w:w="1560" w:type="dxa"/>
            <w:gridSpan w:val="2"/>
            <w:tcBorders>
              <w:top w:val="nil"/>
              <w:left w:val="nil"/>
              <w:bottom w:val="single" w:sz="4" w:space="0" w:color="auto"/>
              <w:right w:val="nil"/>
            </w:tcBorders>
            <w:vAlign w:val="bottom"/>
          </w:tcPr>
          <w:p w:rsidR="006F5FCD" w:rsidRPr="00E403C2" w:rsidRDefault="006F5FCD" w:rsidP="00E403C2">
            <w:pPr>
              <w:jc w:val="right"/>
              <w:rPr>
                <w:rFonts w:ascii="Arial" w:hAnsi="Arial" w:cs="Arial"/>
                <w:color w:val="auto"/>
                <w:sz w:val="18"/>
                <w:szCs w:val="18"/>
              </w:rPr>
            </w:pPr>
            <w:r w:rsidRPr="00E403C2">
              <w:rPr>
                <w:rFonts w:ascii="Arial" w:hAnsi="Arial" w:cs="Arial"/>
                <w:color w:val="auto"/>
                <w:sz w:val="18"/>
                <w:szCs w:val="18"/>
              </w:rPr>
              <w:t>1,</w:t>
            </w:r>
            <w:r w:rsidR="005E718E" w:rsidRPr="00E403C2">
              <w:rPr>
                <w:rFonts w:ascii="Arial" w:hAnsi="Arial" w:cs="Arial"/>
                <w:color w:val="auto"/>
                <w:sz w:val="18"/>
                <w:szCs w:val="18"/>
              </w:rPr>
              <w:t>279,338</w:t>
            </w:r>
          </w:p>
        </w:tc>
      </w:tr>
      <w:tr w:rsidR="00E403C2" w:rsidRPr="00E403C2" w:rsidTr="005C0B74">
        <w:tc>
          <w:tcPr>
            <w:tcW w:w="3053" w:type="dxa"/>
            <w:tcBorders>
              <w:top w:val="nil"/>
              <w:left w:val="nil"/>
              <w:bottom w:val="nil"/>
              <w:right w:val="nil"/>
            </w:tcBorders>
            <w:vAlign w:val="center"/>
          </w:tcPr>
          <w:p w:rsidR="00E403C2" w:rsidRPr="00E403C2" w:rsidRDefault="00E403C2" w:rsidP="00E403C2">
            <w:pPr>
              <w:ind w:left="36"/>
              <w:jc w:val="thaiDistribute"/>
              <w:rPr>
                <w:rFonts w:ascii="Arial" w:hAnsi="Arial" w:cs="Arial"/>
                <w:color w:val="auto"/>
                <w:sz w:val="18"/>
                <w:szCs w:val="18"/>
              </w:rPr>
            </w:pPr>
          </w:p>
        </w:tc>
        <w:tc>
          <w:tcPr>
            <w:tcW w:w="1701" w:type="dxa"/>
            <w:tcBorders>
              <w:top w:val="single" w:sz="4" w:space="0" w:color="auto"/>
              <w:left w:val="nil"/>
              <w:right w:val="nil"/>
            </w:tcBorders>
            <w:shd w:val="clear" w:color="auto" w:fill="FAFAFA"/>
          </w:tcPr>
          <w:p w:rsidR="00E403C2" w:rsidRPr="00E403C2" w:rsidRDefault="00E403C2" w:rsidP="00E403C2">
            <w:pPr>
              <w:jc w:val="right"/>
              <w:rPr>
                <w:rFonts w:ascii="Arial" w:hAnsi="Arial" w:cs="Arial"/>
                <w:color w:val="auto"/>
                <w:sz w:val="18"/>
                <w:szCs w:val="18"/>
              </w:rPr>
            </w:pPr>
          </w:p>
        </w:tc>
        <w:tc>
          <w:tcPr>
            <w:tcW w:w="1701" w:type="dxa"/>
            <w:tcBorders>
              <w:top w:val="single" w:sz="4" w:space="0" w:color="auto"/>
              <w:left w:val="nil"/>
              <w:right w:val="nil"/>
            </w:tcBorders>
            <w:shd w:val="clear" w:color="auto" w:fill="FAFAFA"/>
            <w:vAlign w:val="bottom"/>
          </w:tcPr>
          <w:p w:rsidR="00E403C2" w:rsidRPr="00E403C2" w:rsidRDefault="00E403C2" w:rsidP="00E403C2">
            <w:pPr>
              <w:jc w:val="right"/>
              <w:rPr>
                <w:rFonts w:ascii="Arial" w:hAnsi="Arial" w:cs="Arial"/>
                <w:color w:val="auto"/>
                <w:sz w:val="18"/>
                <w:szCs w:val="18"/>
              </w:rPr>
            </w:pPr>
          </w:p>
        </w:tc>
        <w:tc>
          <w:tcPr>
            <w:tcW w:w="1559" w:type="dxa"/>
            <w:tcBorders>
              <w:top w:val="single" w:sz="4" w:space="0" w:color="auto"/>
              <w:left w:val="nil"/>
              <w:right w:val="nil"/>
            </w:tcBorders>
            <w:shd w:val="clear" w:color="auto" w:fill="FAFAFA"/>
            <w:vAlign w:val="bottom"/>
          </w:tcPr>
          <w:p w:rsidR="00E403C2" w:rsidRPr="00E403C2" w:rsidRDefault="00E403C2" w:rsidP="00E403C2">
            <w:pPr>
              <w:jc w:val="right"/>
              <w:rPr>
                <w:rFonts w:ascii="Arial" w:hAnsi="Arial" w:cs="Arial"/>
                <w:color w:val="auto"/>
                <w:sz w:val="18"/>
                <w:szCs w:val="18"/>
              </w:rPr>
            </w:pPr>
          </w:p>
        </w:tc>
        <w:tc>
          <w:tcPr>
            <w:tcW w:w="1560" w:type="dxa"/>
            <w:gridSpan w:val="2"/>
            <w:tcBorders>
              <w:top w:val="single" w:sz="4" w:space="0" w:color="auto"/>
              <w:left w:val="nil"/>
              <w:right w:val="nil"/>
            </w:tcBorders>
            <w:shd w:val="clear" w:color="auto" w:fill="FAFAFA"/>
            <w:vAlign w:val="bottom"/>
          </w:tcPr>
          <w:p w:rsidR="00E403C2" w:rsidRPr="00E403C2" w:rsidRDefault="00E403C2" w:rsidP="00E403C2">
            <w:pPr>
              <w:jc w:val="right"/>
              <w:rPr>
                <w:rFonts w:ascii="Arial" w:hAnsi="Arial" w:cs="Arial"/>
                <w:color w:val="auto"/>
                <w:sz w:val="18"/>
                <w:szCs w:val="18"/>
              </w:rPr>
            </w:pPr>
          </w:p>
        </w:tc>
      </w:tr>
      <w:tr w:rsidR="00E403C2" w:rsidRPr="00E403C2" w:rsidTr="005C0B74">
        <w:tc>
          <w:tcPr>
            <w:tcW w:w="3053" w:type="dxa"/>
            <w:tcBorders>
              <w:top w:val="nil"/>
              <w:left w:val="nil"/>
              <w:bottom w:val="nil"/>
              <w:right w:val="nil"/>
            </w:tcBorders>
            <w:vAlign w:val="bottom"/>
          </w:tcPr>
          <w:p w:rsidR="00E403C2" w:rsidRPr="00E403C2" w:rsidRDefault="00E403C2" w:rsidP="00E403C2">
            <w:pPr>
              <w:ind w:left="36"/>
              <w:jc w:val="thaiDistribute"/>
              <w:rPr>
                <w:rFonts w:ascii="Arial" w:hAnsi="Arial" w:cs="Arial"/>
                <w:b/>
                <w:bCs/>
                <w:color w:val="auto"/>
                <w:sz w:val="18"/>
                <w:szCs w:val="18"/>
              </w:rPr>
            </w:pPr>
            <w:r w:rsidRPr="00E403C2">
              <w:rPr>
                <w:rFonts w:ascii="Arial" w:hAnsi="Arial" w:cs="Arial"/>
                <w:b/>
                <w:bCs/>
                <w:color w:val="auto"/>
                <w:sz w:val="18"/>
                <w:szCs w:val="18"/>
              </w:rPr>
              <w:t>As at 31 December 2018</w:t>
            </w:r>
          </w:p>
        </w:tc>
        <w:tc>
          <w:tcPr>
            <w:tcW w:w="1701" w:type="dxa"/>
            <w:tcBorders>
              <w:left w:val="nil"/>
              <w:bottom w:val="nil"/>
              <w:right w:val="nil"/>
            </w:tcBorders>
            <w:shd w:val="clear" w:color="auto" w:fill="FAFAFA"/>
          </w:tcPr>
          <w:p w:rsidR="00E403C2" w:rsidRPr="00E403C2" w:rsidRDefault="00E403C2" w:rsidP="00E403C2">
            <w:pPr>
              <w:jc w:val="right"/>
              <w:rPr>
                <w:rFonts w:ascii="Arial" w:hAnsi="Arial" w:cs="Arial"/>
                <w:color w:val="auto"/>
                <w:sz w:val="18"/>
                <w:szCs w:val="18"/>
              </w:rPr>
            </w:pPr>
            <w:r w:rsidRPr="00E403C2">
              <w:rPr>
                <w:rFonts w:ascii="Arial" w:hAnsi="Arial" w:cs="Arial"/>
                <w:color w:val="auto"/>
                <w:sz w:val="18"/>
                <w:szCs w:val="18"/>
              </w:rPr>
              <w:t>1,714,015</w:t>
            </w:r>
          </w:p>
        </w:tc>
        <w:tc>
          <w:tcPr>
            <w:tcW w:w="1701" w:type="dxa"/>
            <w:tcBorders>
              <w:left w:val="nil"/>
              <w:bottom w:val="nil"/>
              <w:right w:val="nil"/>
            </w:tcBorders>
            <w:shd w:val="clear" w:color="auto" w:fill="FAFAFA"/>
            <w:vAlign w:val="bottom"/>
          </w:tcPr>
          <w:p w:rsidR="00E403C2" w:rsidRPr="00E403C2" w:rsidRDefault="00E403C2" w:rsidP="00E403C2">
            <w:pPr>
              <w:jc w:val="right"/>
              <w:rPr>
                <w:rFonts w:ascii="Arial" w:hAnsi="Arial" w:cs="Arial"/>
                <w:color w:val="auto"/>
                <w:sz w:val="18"/>
                <w:szCs w:val="18"/>
              </w:rPr>
            </w:pPr>
            <w:r w:rsidRPr="00E403C2">
              <w:rPr>
                <w:rFonts w:ascii="Arial" w:hAnsi="Arial" w:cs="Arial"/>
                <w:color w:val="auto"/>
                <w:sz w:val="18"/>
                <w:szCs w:val="18"/>
              </w:rPr>
              <w:t>200,000</w:t>
            </w:r>
          </w:p>
        </w:tc>
        <w:tc>
          <w:tcPr>
            <w:tcW w:w="1559" w:type="dxa"/>
            <w:tcBorders>
              <w:left w:val="nil"/>
              <w:bottom w:val="nil"/>
              <w:right w:val="nil"/>
            </w:tcBorders>
            <w:shd w:val="clear" w:color="auto" w:fill="FAFAFA"/>
            <w:vAlign w:val="bottom"/>
          </w:tcPr>
          <w:p w:rsidR="00E403C2" w:rsidRPr="00E403C2" w:rsidRDefault="00E403C2" w:rsidP="00E403C2">
            <w:pPr>
              <w:jc w:val="right"/>
              <w:rPr>
                <w:rFonts w:ascii="Arial" w:hAnsi="Arial" w:cs="Arial"/>
                <w:color w:val="auto"/>
                <w:sz w:val="18"/>
                <w:szCs w:val="18"/>
              </w:rPr>
            </w:pPr>
            <w:r w:rsidRPr="00E403C2">
              <w:rPr>
                <w:rFonts w:ascii="Arial" w:hAnsi="Arial" w:cs="Arial"/>
                <w:color w:val="auto"/>
                <w:sz w:val="18"/>
                <w:szCs w:val="18"/>
              </w:rPr>
              <w:t>6,471,011</w:t>
            </w:r>
          </w:p>
        </w:tc>
        <w:tc>
          <w:tcPr>
            <w:tcW w:w="1560" w:type="dxa"/>
            <w:gridSpan w:val="2"/>
            <w:tcBorders>
              <w:left w:val="nil"/>
              <w:bottom w:val="nil"/>
              <w:right w:val="nil"/>
            </w:tcBorders>
            <w:shd w:val="clear" w:color="auto" w:fill="FAFAFA"/>
            <w:vAlign w:val="bottom"/>
          </w:tcPr>
          <w:p w:rsidR="00E403C2" w:rsidRPr="00E403C2" w:rsidRDefault="00E403C2" w:rsidP="00E403C2">
            <w:pPr>
              <w:jc w:val="right"/>
              <w:rPr>
                <w:rFonts w:ascii="Arial" w:hAnsi="Arial" w:cs="Arial"/>
                <w:color w:val="auto"/>
                <w:sz w:val="18"/>
                <w:szCs w:val="18"/>
              </w:rPr>
            </w:pPr>
            <w:r w:rsidRPr="00E403C2">
              <w:rPr>
                <w:rFonts w:ascii="Arial" w:hAnsi="Arial" w:cs="Arial"/>
                <w:color w:val="auto"/>
                <w:sz w:val="18"/>
                <w:szCs w:val="18"/>
              </w:rPr>
              <w:t>8,385,026</w:t>
            </w:r>
          </w:p>
        </w:tc>
      </w:tr>
      <w:tr w:rsidR="00E403C2" w:rsidRPr="00E403C2" w:rsidTr="005C0B74">
        <w:tc>
          <w:tcPr>
            <w:tcW w:w="3053" w:type="dxa"/>
            <w:tcBorders>
              <w:top w:val="nil"/>
              <w:left w:val="nil"/>
              <w:bottom w:val="nil"/>
              <w:right w:val="nil"/>
            </w:tcBorders>
            <w:vAlign w:val="bottom"/>
          </w:tcPr>
          <w:p w:rsidR="00E403C2" w:rsidRPr="00E403C2" w:rsidRDefault="00E403C2" w:rsidP="00E403C2">
            <w:pPr>
              <w:ind w:left="36"/>
              <w:jc w:val="thaiDistribute"/>
              <w:rPr>
                <w:rFonts w:ascii="Arial" w:hAnsi="Arial" w:cstheme="minorBidi"/>
                <w:color w:val="auto"/>
                <w:sz w:val="18"/>
                <w:szCs w:val="18"/>
              </w:rPr>
            </w:pPr>
            <w:r w:rsidRPr="00E403C2">
              <w:rPr>
                <w:rFonts w:ascii="Arial" w:hAnsi="Arial" w:cs="Arial"/>
                <w:color w:val="auto"/>
                <w:spacing w:val="-4"/>
                <w:sz w:val="18"/>
                <w:szCs w:val="18"/>
              </w:rPr>
              <w:t>Charged to</w:t>
            </w:r>
            <w:r w:rsidRPr="00E403C2">
              <w:rPr>
                <w:rFonts w:ascii="Arial" w:hAnsi="Arial" w:cs="Arial"/>
                <w:color w:val="auto"/>
                <w:sz w:val="18"/>
                <w:szCs w:val="18"/>
              </w:rPr>
              <w:t xml:space="preserve"> profit or lo</w:t>
            </w:r>
            <w:r w:rsidRPr="00E403C2">
              <w:rPr>
                <w:rFonts w:ascii="Arial" w:hAnsi="Arial" w:cstheme="minorBidi"/>
                <w:color w:val="auto"/>
                <w:sz w:val="18"/>
                <w:szCs w:val="18"/>
              </w:rPr>
              <w:t>ss</w:t>
            </w:r>
          </w:p>
        </w:tc>
        <w:tc>
          <w:tcPr>
            <w:tcW w:w="1701" w:type="dxa"/>
            <w:tcBorders>
              <w:top w:val="nil"/>
              <w:left w:val="nil"/>
              <w:right w:val="nil"/>
            </w:tcBorders>
            <w:shd w:val="clear" w:color="auto" w:fill="FAFAFA"/>
            <w:vAlign w:val="bottom"/>
          </w:tcPr>
          <w:p w:rsidR="00E403C2" w:rsidRPr="00E403C2" w:rsidRDefault="00E403C2" w:rsidP="00E403C2">
            <w:pPr>
              <w:jc w:val="right"/>
              <w:rPr>
                <w:rFonts w:ascii="Arial" w:hAnsi="Arial" w:cs="Arial"/>
                <w:color w:val="auto"/>
                <w:sz w:val="18"/>
                <w:szCs w:val="18"/>
                <w:cs/>
              </w:rPr>
            </w:pPr>
            <w:r w:rsidRPr="00E403C2">
              <w:rPr>
                <w:rFonts w:ascii="Arial" w:hAnsi="Arial" w:cs="Arial" w:hint="cs"/>
                <w:color w:val="auto"/>
                <w:sz w:val="18"/>
                <w:szCs w:val="18"/>
                <w:cs/>
              </w:rPr>
              <w:t>(</w:t>
            </w:r>
            <w:r w:rsidRPr="00E403C2">
              <w:rPr>
                <w:rFonts w:ascii="Arial" w:hAnsi="Arial" w:cs="Arial"/>
                <w:color w:val="auto"/>
                <w:sz w:val="18"/>
                <w:szCs w:val="18"/>
              </w:rPr>
              <w:t>13,084</w:t>
            </w:r>
            <w:r w:rsidRPr="00E403C2">
              <w:rPr>
                <w:rFonts w:ascii="Arial" w:hAnsi="Arial" w:cs="Arial" w:hint="cs"/>
                <w:color w:val="auto"/>
                <w:sz w:val="18"/>
                <w:szCs w:val="18"/>
                <w:cs/>
              </w:rPr>
              <w:t>)</w:t>
            </w:r>
          </w:p>
        </w:tc>
        <w:tc>
          <w:tcPr>
            <w:tcW w:w="1701" w:type="dxa"/>
            <w:tcBorders>
              <w:top w:val="nil"/>
              <w:left w:val="nil"/>
              <w:right w:val="nil"/>
            </w:tcBorders>
            <w:shd w:val="clear" w:color="auto" w:fill="FAFAFA"/>
            <w:vAlign w:val="bottom"/>
          </w:tcPr>
          <w:p w:rsidR="00E403C2" w:rsidRPr="00E403C2" w:rsidRDefault="00E403C2" w:rsidP="00E403C2">
            <w:pPr>
              <w:jc w:val="right"/>
              <w:rPr>
                <w:rFonts w:ascii="Arial" w:hAnsi="Arial" w:cs="Arial"/>
                <w:color w:val="auto"/>
                <w:sz w:val="18"/>
                <w:szCs w:val="18"/>
              </w:rPr>
            </w:pPr>
            <w:r w:rsidRPr="00E403C2">
              <w:rPr>
                <w:rFonts w:ascii="Arial" w:hAnsi="Arial" w:cs="Arial"/>
                <w:color w:val="auto"/>
                <w:sz w:val="18"/>
                <w:szCs w:val="18"/>
              </w:rPr>
              <w:t>-</w:t>
            </w:r>
          </w:p>
        </w:tc>
        <w:tc>
          <w:tcPr>
            <w:tcW w:w="1559" w:type="dxa"/>
            <w:tcBorders>
              <w:top w:val="nil"/>
              <w:left w:val="nil"/>
              <w:right w:val="nil"/>
            </w:tcBorders>
            <w:shd w:val="clear" w:color="auto" w:fill="FAFAFA"/>
            <w:vAlign w:val="bottom"/>
          </w:tcPr>
          <w:p w:rsidR="00E403C2" w:rsidRPr="00E403C2" w:rsidRDefault="00E403C2" w:rsidP="00E403C2">
            <w:pPr>
              <w:jc w:val="right"/>
              <w:rPr>
                <w:rFonts w:ascii="Arial" w:hAnsi="Arial" w:cs="Arial"/>
                <w:color w:val="auto"/>
                <w:sz w:val="18"/>
                <w:szCs w:val="18"/>
              </w:rPr>
            </w:pPr>
            <w:r w:rsidRPr="00E403C2">
              <w:rPr>
                <w:rFonts w:ascii="Arial" w:hAnsi="Arial" w:cs="Arial"/>
                <w:color w:val="auto"/>
                <w:sz w:val="18"/>
                <w:szCs w:val="18"/>
              </w:rPr>
              <w:t>1,624,556</w:t>
            </w:r>
          </w:p>
        </w:tc>
        <w:tc>
          <w:tcPr>
            <w:tcW w:w="1560" w:type="dxa"/>
            <w:gridSpan w:val="2"/>
            <w:tcBorders>
              <w:top w:val="nil"/>
              <w:left w:val="nil"/>
              <w:right w:val="nil"/>
            </w:tcBorders>
            <w:shd w:val="clear" w:color="auto" w:fill="FAFAFA"/>
            <w:vAlign w:val="bottom"/>
          </w:tcPr>
          <w:p w:rsidR="00E403C2" w:rsidRPr="00E403C2" w:rsidRDefault="00E403C2" w:rsidP="00E403C2">
            <w:pPr>
              <w:jc w:val="right"/>
              <w:rPr>
                <w:rFonts w:ascii="Arial" w:hAnsi="Arial" w:cs="Arial"/>
                <w:color w:val="auto"/>
                <w:sz w:val="18"/>
                <w:szCs w:val="18"/>
              </w:rPr>
            </w:pPr>
            <w:r w:rsidRPr="00E403C2">
              <w:rPr>
                <w:rFonts w:ascii="Arial" w:hAnsi="Arial" w:cs="Arial"/>
                <w:color w:val="auto"/>
                <w:sz w:val="18"/>
                <w:szCs w:val="18"/>
              </w:rPr>
              <w:t>1,611,472</w:t>
            </w:r>
          </w:p>
        </w:tc>
      </w:tr>
      <w:tr w:rsidR="00E403C2" w:rsidRPr="00E403C2" w:rsidTr="005C0B74">
        <w:tc>
          <w:tcPr>
            <w:tcW w:w="3053" w:type="dxa"/>
            <w:tcBorders>
              <w:top w:val="nil"/>
              <w:left w:val="nil"/>
              <w:bottom w:val="nil"/>
            </w:tcBorders>
            <w:vAlign w:val="bottom"/>
          </w:tcPr>
          <w:p w:rsidR="00E403C2" w:rsidRPr="00E403C2" w:rsidRDefault="00E403C2" w:rsidP="00E403C2">
            <w:pPr>
              <w:ind w:left="36"/>
              <w:jc w:val="thaiDistribute"/>
              <w:rPr>
                <w:rFonts w:ascii="Arial" w:hAnsi="Arial" w:cs="Arial"/>
                <w:color w:val="auto"/>
                <w:sz w:val="18"/>
                <w:szCs w:val="18"/>
              </w:rPr>
            </w:pPr>
            <w:r w:rsidRPr="00E403C2">
              <w:rPr>
                <w:rFonts w:ascii="Arial" w:hAnsi="Arial" w:cs="Arial"/>
                <w:color w:val="auto"/>
                <w:spacing w:val="-4"/>
                <w:sz w:val="18"/>
                <w:szCs w:val="18"/>
              </w:rPr>
              <w:t>Charged to</w:t>
            </w:r>
            <w:r w:rsidRPr="00E403C2">
              <w:rPr>
                <w:rFonts w:ascii="Arial" w:hAnsi="Arial" w:cs="Arial"/>
                <w:color w:val="auto"/>
                <w:spacing w:val="-6"/>
                <w:sz w:val="18"/>
                <w:szCs w:val="18"/>
              </w:rPr>
              <w:t xml:space="preserve"> </w:t>
            </w:r>
            <w:r w:rsidRPr="00E403C2">
              <w:rPr>
                <w:rFonts w:ascii="Arial" w:hAnsi="Arial" w:cs="Arial"/>
                <w:color w:val="auto"/>
                <w:sz w:val="18"/>
                <w:szCs w:val="18"/>
              </w:rPr>
              <w:t>other</w:t>
            </w:r>
          </w:p>
        </w:tc>
        <w:tc>
          <w:tcPr>
            <w:tcW w:w="1701" w:type="dxa"/>
            <w:shd w:val="clear" w:color="auto" w:fill="FAFAFA"/>
            <w:vAlign w:val="bottom"/>
          </w:tcPr>
          <w:p w:rsidR="00E403C2" w:rsidRPr="00E403C2" w:rsidRDefault="00E403C2" w:rsidP="00E403C2">
            <w:pPr>
              <w:jc w:val="right"/>
              <w:rPr>
                <w:rFonts w:ascii="Arial" w:hAnsi="Arial" w:cs="Arial"/>
                <w:color w:val="auto"/>
                <w:sz w:val="18"/>
                <w:szCs w:val="18"/>
              </w:rPr>
            </w:pPr>
          </w:p>
        </w:tc>
        <w:tc>
          <w:tcPr>
            <w:tcW w:w="1701" w:type="dxa"/>
            <w:shd w:val="clear" w:color="auto" w:fill="FAFAFA"/>
            <w:vAlign w:val="bottom"/>
          </w:tcPr>
          <w:p w:rsidR="00E403C2" w:rsidRPr="00E403C2" w:rsidRDefault="00E403C2" w:rsidP="00E403C2">
            <w:pPr>
              <w:jc w:val="right"/>
              <w:rPr>
                <w:rFonts w:ascii="Arial" w:hAnsi="Arial" w:cs="Arial"/>
                <w:color w:val="auto"/>
                <w:sz w:val="18"/>
                <w:szCs w:val="18"/>
              </w:rPr>
            </w:pPr>
          </w:p>
        </w:tc>
        <w:tc>
          <w:tcPr>
            <w:tcW w:w="1559" w:type="dxa"/>
            <w:shd w:val="clear" w:color="auto" w:fill="FAFAFA"/>
            <w:vAlign w:val="bottom"/>
          </w:tcPr>
          <w:p w:rsidR="00E403C2" w:rsidRPr="00E403C2" w:rsidRDefault="00E403C2" w:rsidP="00E403C2">
            <w:pPr>
              <w:jc w:val="right"/>
              <w:rPr>
                <w:rFonts w:ascii="Arial" w:hAnsi="Arial" w:cs="Arial"/>
                <w:color w:val="auto"/>
                <w:sz w:val="18"/>
                <w:szCs w:val="18"/>
              </w:rPr>
            </w:pPr>
          </w:p>
        </w:tc>
        <w:tc>
          <w:tcPr>
            <w:tcW w:w="1560" w:type="dxa"/>
            <w:gridSpan w:val="2"/>
            <w:shd w:val="clear" w:color="auto" w:fill="FAFAFA"/>
            <w:vAlign w:val="bottom"/>
          </w:tcPr>
          <w:p w:rsidR="00E403C2" w:rsidRPr="00E403C2" w:rsidRDefault="00E403C2" w:rsidP="00E403C2">
            <w:pPr>
              <w:jc w:val="right"/>
              <w:rPr>
                <w:rFonts w:ascii="Arial" w:hAnsi="Arial" w:cs="Arial"/>
                <w:color w:val="auto"/>
                <w:sz w:val="18"/>
                <w:szCs w:val="18"/>
              </w:rPr>
            </w:pPr>
          </w:p>
        </w:tc>
      </w:tr>
      <w:tr w:rsidR="00E403C2" w:rsidRPr="00E403C2" w:rsidTr="005C0B74">
        <w:tc>
          <w:tcPr>
            <w:tcW w:w="3053" w:type="dxa"/>
            <w:tcBorders>
              <w:top w:val="nil"/>
              <w:left w:val="nil"/>
              <w:bottom w:val="nil"/>
              <w:right w:val="nil"/>
            </w:tcBorders>
            <w:vAlign w:val="bottom"/>
          </w:tcPr>
          <w:p w:rsidR="00E403C2" w:rsidRPr="00E403C2" w:rsidRDefault="00E403C2" w:rsidP="00E403C2">
            <w:pPr>
              <w:ind w:left="36"/>
              <w:jc w:val="thaiDistribute"/>
              <w:rPr>
                <w:rFonts w:ascii="Arial" w:hAnsi="Arial" w:cs="Arial"/>
                <w:color w:val="auto"/>
                <w:sz w:val="18"/>
                <w:szCs w:val="18"/>
                <w:cs/>
              </w:rPr>
            </w:pPr>
            <w:r w:rsidRPr="00E403C2">
              <w:rPr>
                <w:rFonts w:ascii="Arial" w:hAnsi="Arial" w:cs="Arial"/>
                <w:color w:val="auto"/>
                <w:sz w:val="18"/>
                <w:szCs w:val="18"/>
              </w:rPr>
              <w:t xml:space="preserve">   comprehensive income </w:t>
            </w:r>
          </w:p>
        </w:tc>
        <w:tc>
          <w:tcPr>
            <w:tcW w:w="1701" w:type="dxa"/>
            <w:tcBorders>
              <w:left w:val="nil"/>
              <w:bottom w:val="single" w:sz="4" w:space="0" w:color="auto"/>
              <w:right w:val="nil"/>
            </w:tcBorders>
            <w:shd w:val="clear" w:color="auto" w:fill="FAFAFA"/>
            <w:vAlign w:val="bottom"/>
          </w:tcPr>
          <w:p w:rsidR="00E403C2" w:rsidRPr="00E403C2" w:rsidRDefault="00E403C2" w:rsidP="00E403C2">
            <w:pPr>
              <w:jc w:val="right"/>
              <w:rPr>
                <w:rFonts w:ascii="Arial" w:hAnsi="Arial" w:cs="Arial"/>
                <w:color w:val="auto"/>
                <w:sz w:val="18"/>
                <w:szCs w:val="18"/>
              </w:rPr>
            </w:pPr>
            <w:r w:rsidRPr="00E403C2">
              <w:rPr>
                <w:rFonts w:ascii="Arial" w:hAnsi="Arial" w:cs="Arial"/>
                <w:color w:val="auto"/>
                <w:sz w:val="18"/>
                <w:szCs w:val="18"/>
              </w:rPr>
              <w:t>-</w:t>
            </w:r>
          </w:p>
        </w:tc>
        <w:tc>
          <w:tcPr>
            <w:tcW w:w="1701" w:type="dxa"/>
            <w:tcBorders>
              <w:left w:val="nil"/>
              <w:bottom w:val="single" w:sz="4" w:space="0" w:color="auto"/>
              <w:right w:val="nil"/>
            </w:tcBorders>
            <w:shd w:val="clear" w:color="auto" w:fill="FAFAFA"/>
            <w:vAlign w:val="bottom"/>
          </w:tcPr>
          <w:p w:rsidR="00E403C2" w:rsidRPr="00E403C2" w:rsidRDefault="00E403C2" w:rsidP="00E403C2">
            <w:pPr>
              <w:jc w:val="right"/>
              <w:rPr>
                <w:rFonts w:ascii="Arial" w:hAnsi="Arial" w:cs="Arial"/>
                <w:color w:val="auto"/>
                <w:sz w:val="18"/>
                <w:szCs w:val="18"/>
              </w:rPr>
            </w:pPr>
            <w:r w:rsidRPr="00E403C2">
              <w:rPr>
                <w:rFonts w:ascii="Arial" w:hAnsi="Arial" w:cs="Arial"/>
                <w:color w:val="auto"/>
                <w:sz w:val="18"/>
                <w:szCs w:val="18"/>
              </w:rPr>
              <w:t>-</w:t>
            </w:r>
          </w:p>
        </w:tc>
        <w:tc>
          <w:tcPr>
            <w:tcW w:w="1559" w:type="dxa"/>
            <w:tcBorders>
              <w:left w:val="nil"/>
              <w:bottom w:val="single" w:sz="4" w:space="0" w:color="auto"/>
              <w:right w:val="nil"/>
            </w:tcBorders>
            <w:shd w:val="clear" w:color="auto" w:fill="FAFAFA"/>
            <w:vAlign w:val="bottom"/>
          </w:tcPr>
          <w:p w:rsidR="00E403C2" w:rsidRPr="00E403C2" w:rsidRDefault="00E403C2" w:rsidP="00E403C2">
            <w:pPr>
              <w:jc w:val="right"/>
              <w:rPr>
                <w:rFonts w:ascii="Arial" w:hAnsi="Arial" w:cs="Arial"/>
                <w:color w:val="auto"/>
                <w:sz w:val="18"/>
                <w:szCs w:val="18"/>
              </w:rPr>
            </w:pPr>
            <w:r w:rsidRPr="00E403C2">
              <w:rPr>
                <w:rFonts w:ascii="Arial" w:hAnsi="Arial" w:cs="Arial"/>
                <w:color w:val="auto"/>
                <w:sz w:val="18"/>
                <w:szCs w:val="18"/>
              </w:rPr>
              <w:t>206,185</w:t>
            </w:r>
          </w:p>
        </w:tc>
        <w:tc>
          <w:tcPr>
            <w:tcW w:w="1560" w:type="dxa"/>
            <w:gridSpan w:val="2"/>
            <w:tcBorders>
              <w:left w:val="nil"/>
              <w:bottom w:val="single" w:sz="4" w:space="0" w:color="auto"/>
              <w:right w:val="nil"/>
            </w:tcBorders>
            <w:shd w:val="clear" w:color="auto" w:fill="FAFAFA"/>
            <w:vAlign w:val="bottom"/>
          </w:tcPr>
          <w:p w:rsidR="00E403C2" w:rsidRPr="00E403C2" w:rsidRDefault="00E403C2" w:rsidP="00E403C2">
            <w:pPr>
              <w:jc w:val="right"/>
              <w:rPr>
                <w:rFonts w:ascii="Arial" w:hAnsi="Arial" w:cs="Arial"/>
                <w:color w:val="auto"/>
                <w:sz w:val="18"/>
                <w:szCs w:val="18"/>
              </w:rPr>
            </w:pPr>
            <w:r w:rsidRPr="00E403C2">
              <w:rPr>
                <w:rFonts w:ascii="Arial" w:hAnsi="Arial" w:cs="Arial"/>
                <w:color w:val="auto"/>
                <w:sz w:val="18"/>
                <w:szCs w:val="18"/>
              </w:rPr>
              <w:t>206,185</w:t>
            </w:r>
          </w:p>
        </w:tc>
      </w:tr>
      <w:tr w:rsidR="00E403C2" w:rsidRPr="00E403C2" w:rsidTr="005C0B74">
        <w:tc>
          <w:tcPr>
            <w:tcW w:w="3053" w:type="dxa"/>
            <w:tcBorders>
              <w:top w:val="nil"/>
              <w:left w:val="nil"/>
              <w:bottom w:val="nil"/>
              <w:right w:val="nil"/>
            </w:tcBorders>
            <w:vAlign w:val="center"/>
          </w:tcPr>
          <w:p w:rsidR="00E403C2" w:rsidRPr="00E403C2" w:rsidRDefault="00E403C2" w:rsidP="00E403C2">
            <w:pPr>
              <w:ind w:left="36"/>
              <w:jc w:val="thaiDistribute"/>
              <w:rPr>
                <w:rFonts w:ascii="Arial" w:hAnsi="Arial" w:cs="Arial"/>
                <w:color w:val="auto"/>
                <w:sz w:val="18"/>
                <w:szCs w:val="18"/>
              </w:rPr>
            </w:pPr>
          </w:p>
        </w:tc>
        <w:tc>
          <w:tcPr>
            <w:tcW w:w="1701" w:type="dxa"/>
            <w:tcBorders>
              <w:top w:val="single" w:sz="4" w:space="0" w:color="auto"/>
              <w:left w:val="nil"/>
              <w:right w:val="nil"/>
            </w:tcBorders>
            <w:shd w:val="clear" w:color="auto" w:fill="FAFAFA"/>
          </w:tcPr>
          <w:p w:rsidR="00E403C2" w:rsidRPr="00E403C2" w:rsidRDefault="00E403C2" w:rsidP="00E403C2">
            <w:pPr>
              <w:jc w:val="right"/>
              <w:rPr>
                <w:rFonts w:ascii="Arial" w:hAnsi="Arial" w:cs="Arial"/>
                <w:color w:val="auto"/>
                <w:sz w:val="18"/>
                <w:szCs w:val="18"/>
              </w:rPr>
            </w:pPr>
          </w:p>
        </w:tc>
        <w:tc>
          <w:tcPr>
            <w:tcW w:w="1701" w:type="dxa"/>
            <w:tcBorders>
              <w:top w:val="single" w:sz="4" w:space="0" w:color="auto"/>
              <w:left w:val="nil"/>
              <w:right w:val="nil"/>
            </w:tcBorders>
            <w:shd w:val="clear" w:color="auto" w:fill="FAFAFA"/>
            <w:vAlign w:val="center"/>
          </w:tcPr>
          <w:p w:rsidR="00E403C2" w:rsidRPr="00E403C2" w:rsidRDefault="00E403C2" w:rsidP="00E403C2">
            <w:pPr>
              <w:jc w:val="right"/>
              <w:rPr>
                <w:rFonts w:ascii="Arial" w:hAnsi="Arial" w:cs="Arial"/>
                <w:color w:val="auto"/>
                <w:sz w:val="18"/>
                <w:szCs w:val="18"/>
              </w:rPr>
            </w:pPr>
          </w:p>
        </w:tc>
        <w:tc>
          <w:tcPr>
            <w:tcW w:w="1559" w:type="dxa"/>
            <w:tcBorders>
              <w:top w:val="single" w:sz="4" w:space="0" w:color="auto"/>
              <w:left w:val="nil"/>
              <w:right w:val="nil"/>
            </w:tcBorders>
            <w:shd w:val="clear" w:color="auto" w:fill="FAFAFA"/>
            <w:vAlign w:val="center"/>
          </w:tcPr>
          <w:p w:rsidR="00E403C2" w:rsidRPr="00E403C2" w:rsidRDefault="00E403C2" w:rsidP="00E403C2">
            <w:pPr>
              <w:jc w:val="right"/>
              <w:rPr>
                <w:rFonts w:ascii="Arial" w:hAnsi="Arial" w:cs="Arial"/>
                <w:color w:val="auto"/>
                <w:sz w:val="18"/>
                <w:szCs w:val="18"/>
              </w:rPr>
            </w:pPr>
          </w:p>
        </w:tc>
        <w:tc>
          <w:tcPr>
            <w:tcW w:w="1560" w:type="dxa"/>
            <w:gridSpan w:val="2"/>
            <w:tcBorders>
              <w:top w:val="single" w:sz="4" w:space="0" w:color="auto"/>
              <w:left w:val="nil"/>
              <w:right w:val="nil"/>
            </w:tcBorders>
            <w:shd w:val="clear" w:color="auto" w:fill="FAFAFA"/>
            <w:vAlign w:val="center"/>
          </w:tcPr>
          <w:p w:rsidR="00E403C2" w:rsidRPr="00E403C2" w:rsidRDefault="00E403C2" w:rsidP="00E403C2">
            <w:pPr>
              <w:jc w:val="right"/>
              <w:rPr>
                <w:rFonts w:ascii="Arial" w:hAnsi="Arial" w:cs="Arial"/>
                <w:color w:val="auto"/>
                <w:sz w:val="18"/>
                <w:szCs w:val="18"/>
              </w:rPr>
            </w:pPr>
          </w:p>
        </w:tc>
      </w:tr>
      <w:tr w:rsidR="00E403C2" w:rsidRPr="00E403C2" w:rsidTr="005C0B74">
        <w:tc>
          <w:tcPr>
            <w:tcW w:w="3053" w:type="dxa"/>
            <w:tcBorders>
              <w:top w:val="nil"/>
              <w:left w:val="nil"/>
              <w:bottom w:val="nil"/>
              <w:right w:val="nil"/>
            </w:tcBorders>
            <w:vAlign w:val="bottom"/>
          </w:tcPr>
          <w:p w:rsidR="00E403C2" w:rsidRPr="00E403C2" w:rsidRDefault="00E403C2" w:rsidP="00E403C2">
            <w:pPr>
              <w:ind w:left="36"/>
              <w:jc w:val="thaiDistribute"/>
              <w:rPr>
                <w:rFonts w:ascii="Arial" w:hAnsi="Arial" w:cs="Arial"/>
                <w:color w:val="auto"/>
                <w:sz w:val="18"/>
                <w:szCs w:val="18"/>
              </w:rPr>
            </w:pPr>
            <w:r w:rsidRPr="00E403C2">
              <w:rPr>
                <w:rFonts w:ascii="Arial" w:hAnsi="Arial" w:cs="Arial"/>
                <w:b/>
                <w:bCs/>
                <w:color w:val="auto"/>
                <w:sz w:val="18"/>
                <w:szCs w:val="18"/>
              </w:rPr>
              <w:t>As at 31 December 2019</w:t>
            </w:r>
          </w:p>
        </w:tc>
        <w:tc>
          <w:tcPr>
            <w:tcW w:w="1701" w:type="dxa"/>
            <w:tcBorders>
              <w:top w:val="nil"/>
              <w:left w:val="nil"/>
              <w:bottom w:val="single" w:sz="4" w:space="0" w:color="auto"/>
              <w:right w:val="nil"/>
            </w:tcBorders>
            <w:shd w:val="clear" w:color="auto" w:fill="FAFAFA"/>
          </w:tcPr>
          <w:p w:rsidR="00E403C2" w:rsidRPr="00E403C2" w:rsidRDefault="00E403C2" w:rsidP="00E403C2">
            <w:pPr>
              <w:jc w:val="right"/>
              <w:rPr>
                <w:rFonts w:ascii="Arial" w:hAnsi="Arial" w:cs="Arial"/>
                <w:color w:val="auto"/>
                <w:sz w:val="18"/>
                <w:szCs w:val="18"/>
                <w:cs/>
              </w:rPr>
            </w:pPr>
            <w:r w:rsidRPr="00E403C2">
              <w:rPr>
                <w:rFonts w:ascii="Arial" w:hAnsi="Arial" w:cs="Arial"/>
                <w:color w:val="auto"/>
                <w:sz w:val="18"/>
                <w:szCs w:val="18"/>
              </w:rPr>
              <w:t>1,700,931</w:t>
            </w:r>
          </w:p>
        </w:tc>
        <w:tc>
          <w:tcPr>
            <w:tcW w:w="1701" w:type="dxa"/>
            <w:tcBorders>
              <w:top w:val="nil"/>
              <w:left w:val="nil"/>
              <w:bottom w:val="single" w:sz="4" w:space="0" w:color="auto"/>
              <w:right w:val="nil"/>
            </w:tcBorders>
            <w:shd w:val="clear" w:color="auto" w:fill="FAFAFA"/>
            <w:vAlign w:val="bottom"/>
          </w:tcPr>
          <w:p w:rsidR="00E403C2" w:rsidRPr="00E403C2" w:rsidRDefault="00E403C2" w:rsidP="00E403C2">
            <w:pPr>
              <w:jc w:val="right"/>
              <w:rPr>
                <w:rFonts w:ascii="Arial" w:hAnsi="Arial" w:cs="Arial"/>
                <w:color w:val="auto"/>
                <w:sz w:val="18"/>
                <w:szCs w:val="18"/>
              </w:rPr>
            </w:pPr>
            <w:r w:rsidRPr="00E403C2">
              <w:rPr>
                <w:rFonts w:ascii="Arial" w:hAnsi="Arial" w:cs="Arial"/>
                <w:color w:val="auto"/>
                <w:sz w:val="18"/>
                <w:szCs w:val="18"/>
              </w:rPr>
              <w:t>200,000</w:t>
            </w:r>
          </w:p>
        </w:tc>
        <w:tc>
          <w:tcPr>
            <w:tcW w:w="1559" w:type="dxa"/>
            <w:tcBorders>
              <w:top w:val="nil"/>
              <w:left w:val="nil"/>
              <w:bottom w:val="single" w:sz="4" w:space="0" w:color="auto"/>
              <w:right w:val="nil"/>
            </w:tcBorders>
            <w:shd w:val="clear" w:color="auto" w:fill="FAFAFA"/>
            <w:vAlign w:val="bottom"/>
          </w:tcPr>
          <w:p w:rsidR="00E403C2" w:rsidRPr="00E403C2" w:rsidRDefault="00E403C2" w:rsidP="00E403C2">
            <w:pPr>
              <w:jc w:val="right"/>
              <w:rPr>
                <w:rFonts w:ascii="Arial" w:hAnsi="Arial" w:cs="Arial"/>
                <w:color w:val="auto"/>
                <w:sz w:val="18"/>
                <w:szCs w:val="18"/>
              </w:rPr>
            </w:pPr>
            <w:r w:rsidRPr="00E403C2">
              <w:rPr>
                <w:rFonts w:ascii="Arial" w:hAnsi="Arial" w:cs="Arial"/>
                <w:color w:val="auto"/>
                <w:sz w:val="18"/>
                <w:szCs w:val="18"/>
              </w:rPr>
              <w:t>8,301,752</w:t>
            </w:r>
          </w:p>
        </w:tc>
        <w:tc>
          <w:tcPr>
            <w:tcW w:w="1560" w:type="dxa"/>
            <w:gridSpan w:val="2"/>
            <w:tcBorders>
              <w:top w:val="nil"/>
              <w:left w:val="nil"/>
              <w:bottom w:val="single" w:sz="4" w:space="0" w:color="auto"/>
              <w:right w:val="nil"/>
            </w:tcBorders>
            <w:shd w:val="clear" w:color="auto" w:fill="FAFAFA"/>
            <w:vAlign w:val="bottom"/>
          </w:tcPr>
          <w:p w:rsidR="00E403C2" w:rsidRPr="00E403C2" w:rsidRDefault="00E403C2" w:rsidP="00E403C2">
            <w:pPr>
              <w:jc w:val="right"/>
              <w:rPr>
                <w:rFonts w:ascii="Arial" w:hAnsi="Arial" w:cs="Arial"/>
                <w:color w:val="auto"/>
                <w:sz w:val="18"/>
                <w:szCs w:val="18"/>
              </w:rPr>
            </w:pPr>
            <w:r w:rsidRPr="00E403C2">
              <w:rPr>
                <w:rFonts w:ascii="Arial" w:hAnsi="Arial" w:cs="Arial"/>
                <w:color w:val="auto"/>
                <w:sz w:val="18"/>
                <w:szCs w:val="18"/>
              </w:rPr>
              <w:t>10,202,683</w:t>
            </w:r>
          </w:p>
        </w:tc>
      </w:tr>
    </w:tbl>
    <w:p w:rsidR="006E3ED2" w:rsidRPr="00C202BE" w:rsidRDefault="00B7425F" w:rsidP="006E3ED2">
      <w:pPr>
        <w:ind w:left="540"/>
        <w:jc w:val="both"/>
        <w:rPr>
          <w:rFonts w:ascii="Arial" w:hAnsi="Arial" w:cs="Arial"/>
          <w:color w:val="auto"/>
          <w:sz w:val="18"/>
          <w:szCs w:val="18"/>
        </w:rPr>
      </w:pPr>
      <w:r w:rsidRPr="00C202BE">
        <w:rPr>
          <w:rFonts w:ascii="Arial" w:hAnsi="Arial" w:cs="Arial"/>
          <w:color w:val="auto"/>
          <w:sz w:val="18"/>
          <w:szCs w:val="18"/>
        </w:rPr>
        <w:br w:type="page"/>
      </w:r>
    </w:p>
    <w:p w:rsidR="00DC5E39" w:rsidRPr="00F16696" w:rsidRDefault="00DC5E39" w:rsidP="006E3ED2">
      <w:pPr>
        <w:ind w:left="540" w:hanging="540"/>
        <w:jc w:val="both"/>
        <w:rPr>
          <w:rFonts w:ascii="Arial" w:hAnsi="Arial" w:cs="Arial"/>
          <w:color w:val="auto"/>
          <w:sz w:val="18"/>
          <w:szCs w:val="18"/>
        </w:rPr>
      </w:pPr>
    </w:p>
    <w:p w:rsidR="006E3ED2" w:rsidRPr="00C202BE" w:rsidRDefault="006E3ED2" w:rsidP="00E403C2">
      <w:pPr>
        <w:jc w:val="thaiDistribute"/>
        <w:rPr>
          <w:rFonts w:ascii="Arial" w:hAnsi="Arial" w:cs="Arial"/>
          <w:color w:val="auto"/>
          <w:sz w:val="18"/>
          <w:szCs w:val="18"/>
        </w:rPr>
      </w:pPr>
      <w:r w:rsidRPr="00C202BE">
        <w:rPr>
          <w:rFonts w:ascii="Arial" w:hAnsi="Arial" w:cs="Arial"/>
          <w:color w:val="auto"/>
          <w:sz w:val="18"/>
          <w:szCs w:val="18"/>
        </w:rPr>
        <w:t xml:space="preserve">The movement of deferred tax liabilities </w:t>
      </w:r>
      <w:r w:rsidR="003730FE" w:rsidRPr="00C202BE">
        <w:rPr>
          <w:rFonts w:ascii="Arial" w:hAnsi="Arial" w:cs="Arial"/>
          <w:color w:val="auto"/>
          <w:sz w:val="18"/>
          <w:szCs w:val="18"/>
        </w:rPr>
        <w:t>is</w:t>
      </w:r>
      <w:r w:rsidRPr="00C202BE">
        <w:rPr>
          <w:rFonts w:ascii="Arial" w:hAnsi="Arial" w:cs="Arial"/>
          <w:color w:val="auto"/>
          <w:sz w:val="18"/>
          <w:szCs w:val="18"/>
        </w:rPr>
        <w:t xml:space="preserve"> as follows:</w:t>
      </w:r>
    </w:p>
    <w:p w:rsidR="003A044E" w:rsidRPr="00C202BE" w:rsidRDefault="003A044E" w:rsidP="00E403C2">
      <w:pPr>
        <w:jc w:val="thaiDistribute"/>
        <w:rPr>
          <w:rFonts w:ascii="Arial" w:hAnsi="Arial" w:cs="Arial"/>
          <w:color w:val="auto"/>
          <w:sz w:val="18"/>
          <w:szCs w:val="18"/>
        </w:rPr>
      </w:pPr>
    </w:p>
    <w:tbl>
      <w:tblPr>
        <w:tblW w:w="9576" w:type="dxa"/>
        <w:tblLayout w:type="fixed"/>
        <w:tblLook w:val="0000" w:firstRow="0" w:lastRow="0" w:firstColumn="0" w:lastColumn="0" w:noHBand="0" w:noVBand="0"/>
      </w:tblPr>
      <w:tblGrid>
        <w:gridCol w:w="6696"/>
        <w:gridCol w:w="1440"/>
        <w:gridCol w:w="1440"/>
      </w:tblGrid>
      <w:tr w:rsidR="00C202BE" w:rsidRPr="00E403C2" w:rsidTr="00CE2689">
        <w:tc>
          <w:tcPr>
            <w:tcW w:w="6696" w:type="dxa"/>
            <w:tcBorders>
              <w:top w:val="nil"/>
              <w:left w:val="nil"/>
              <w:bottom w:val="nil"/>
              <w:right w:val="nil"/>
            </w:tcBorders>
            <w:vAlign w:val="center"/>
          </w:tcPr>
          <w:p w:rsidR="001D59A8" w:rsidRPr="00E403C2" w:rsidRDefault="001D59A8" w:rsidP="00E403C2">
            <w:pPr>
              <w:jc w:val="thaiDistribute"/>
              <w:rPr>
                <w:rFonts w:ascii="Arial" w:hAnsi="Arial" w:cs="Arial"/>
                <w:color w:val="auto"/>
                <w:sz w:val="18"/>
                <w:szCs w:val="18"/>
              </w:rPr>
            </w:pPr>
          </w:p>
        </w:tc>
        <w:tc>
          <w:tcPr>
            <w:tcW w:w="1440" w:type="dxa"/>
            <w:tcBorders>
              <w:top w:val="single" w:sz="4" w:space="0" w:color="auto"/>
              <w:left w:val="nil"/>
              <w:bottom w:val="single" w:sz="4" w:space="0" w:color="auto"/>
              <w:right w:val="nil"/>
            </w:tcBorders>
            <w:shd w:val="clear" w:color="auto" w:fill="auto"/>
            <w:vAlign w:val="center"/>
          </w:tcPr>
          <w:p w:rsidR="001D59A8" w:rsidRPr="00E403C2" w:rsidRDefault="001D59A8" w:rsidP="00E403C2">
            <w:pPr>
              <w:pStyle w:val="a"/>
              <w:ind w:right="-72"/>
              <w:jc w:val="right"/>
              <w:rPr>
                <w:rFonts w:ascii="Arial" w:hAnsi="Arial" w:cs="Arial"/>
                <w:b/>
                <w:bCs/>
                <w:color w:val="auto"/>
                <w:sz w:val="18"/>
                <w:szCs w:val="18"/>
              </w:rPr>
            </w:pPr>
            <w:r w:rsidRPr="00E403C2">
              <w:rPr>
                <w:rFonts w:ascii="Arial" w:hAnsi="Arial" w:cs="Arial"/>
                <w:b/>
                <w:bCs/>
                <w:color w:val="auto"/>
                <w:sz w:val="18"/>
                <w:szCs w:val="18"/>
              </w:rPr>
              <w:t>Consolidated financial statements</w:t>
            </w:r>
          </w:p>
        </w:tc>
        <w:tc>
          <w:tcPr>
            <w:tcW w:w="1440" w:type="dxa"/>
            <w:tcBorders>
              <w:top w:val="single" w:sz="4" w:space="0" w:color="auto"/>
              <w:left w:val="nil"/>
              <w:bottom w:val="single" w:sz="4" w:space="0" w:color="auto"/>
              <w:right w:val="nil"/>
            </w:tcBorders>
            <w:shd w:val="clear" w:color="auto" w:fill="auto"/>
            <w:vAlign w:val="center"/>
          </w:tcPr>
          <w:p w:rsidR="001D59A8" w:rsidRPr="00E403C2" w:rsidRDefault="001D59A8" w:rsidP="00E403C2">
            <w:pPr>
              <w:pStyle w:val="a"/>
              <w:ind w:right="-72"/>
              <w:jc w:val="right"/>
              <w:rPr>
                <w:rFonts w:ascii="Arial" w:hAnsi="Arial" w:cs="Arial"/>
                <w:b/>
                <w:bCs/>
                <w:color w:val="auto"/>
                <w:sz w:val="18"/>
                <w:szCs w:val="18"/>
              </w:rPr>
            </w:pPr>
            <w:r w:rsidRPr="00E403C2">
              <w:rPr>
                <w:rFonts w:ascii="Arial" w:hAnsi="Arial" w:cs="Arial"/>
                <w:b/>
                <w:bCs/>
                <w:color w:val="auto"/>
                <w:sz w:val="18"/>
                <w:szCs w:val="18"/>
              </w:rPr>
              <w:t>Separate</w:t>
            </w:r>
          </w:p>
          <w:p w:rsidR="001D59A8" w:rsidRPr="00E403C2" w:rsidRDefault="001D59A8" w:rsidP="00E403C2">
            <w:pPr>
              <w:pStyle w:val="a"/>
              <w:ind w:right="-72"/>
              <w:jc w:val="right"/>
              <w:rPr>
                <w:rFonts w:ascii="Arial" w:hAnsi="Arial" w:cs="Arial"/>
                <w:b/>
                <w:bCs/>
                <w:color w:val="auto"/>
                <w:sz w:val="18"/>
                <w:szCs w:val="18"/>
              </w:rPr>
            </w:pPr>
            <w:r w:rsidRPr="00E403C2">
              <w:rPr>
                <w:rFonts w:ascii="Arial" w:hAnsi="Arial" w:cs="Arial"/>
                <w:b/>
                <w:bCs/>
                <w:color w:val="auto"/>
                <w:sz w:val="18"/>
                <w:szCs w:val="18"/>
              </w:rPr>
              <w:t>financial statements</w:t>
            </w:r>
          </w:p>
        </w:tc>
      </w:tr>
      <w:tr w:rsidR="00C202BE" w:rsidRPr="00E403C2" w:rsidTr="00CE2689">
        <w:tc>
          <w:tcPr>
            <w:tcW w:w="6696" w:type="dxa"/>
            <w:tcBorders>
              <w:top w:val="nil"/>
              <w:left w:val="nil"/>
              <w:bottom w:val="nil"/>
              <w:right w:val="nil"/>
            </w:tcBorders>
            <w:vAlign w:val="center"/>
          </w:tcPr>
          <w:p w:rsidR="001D59A8" w:rsidRPr="00E403C2" w:rsidRDefault="001D59A8" w:rsidP="00E403C2">
            <w:pPr>
              <w:jc w:val="thaiDistribute"/>
              <w:rPr>
                <w:rFonts w:ascii="Arial" w:hAnsi="Arial" w:cs="Arial"/>
                <w:color w:val="auto"/>
                <w:sz w:val="18"/>
                <w:szCs w:val="18"/>
              </w:rPr>
            </w:pPr>
          </w:p>
        </w:tc>
        <w:tc>
          <w:tcPr>
            <w:tcW w:w="1440" w:type="dxa"/>
            <w:tcBorders>
              <w:top w:val="single" w:sz="4" w:space="0" w:color="auto"/>
              <w:left w:val="nil"/>
              <w:bottom w:val="nil"/>
              <w:right w:val="nil"/>
            </w:tcBorders>
            <w:vAlign w:val="center"/>
          </w:tcPr>
          <w:p w:rsidR="001D59A8" w:rsidRPr="00E403C2" w:rsidRDefault="004A25AF" w:rsidP="00E403C2">
            <w:pPr>
              <w:pStyle w:val="a"/>
              <w:ind w:right="-72"/>
              <w:jc w:val="right"/>
              <w:rPr>
                <w:rFonts w:ascii="Arial" w:hAnsi="Arial" w:cs="Arial"/>
                <w:b/>
                <w:bCs/>
                <w:color w:val="auto"/>
                <w:sz w:val="18"/>
                <w:szCs w:val="18"/>
                <w:cs/>
              </w:rPr>
            </w:pPr>
            <w:r w:rsidRPr="00E403C2">
              <w:rPr>
                <w:rFonts w:ascii="Arial" w:hAnsi="Arial" w:cs="Arial"/>
                <w:b/>
                <w:bCs/>
                <w:color w:val="auto"/>
                <w:sz w:val="18"/>
                <w:szCs w:val="18"/>
              </w:rPr>
              <w:t>Finance</w:t>
            </w:r>
            <w:r w:rsidR="001D59A8" w:rsidRPr="00E403C2">
              <w:rPr>
                <w:rFonts w:ascii="Arial" w:hAnsi="Arial" w:cs="Arial"/>
                <w:b/>
                <w:bCs/>
                <w:color w:val="auto"/>
                <w:sz w:val="18"/>
                <w:szCs w:val="18"/>
              </w:rPr>
              <w:t xml:space="preserve"> lease</w:t>
            </w:r>
          </w:p>
        </w:tc>
        <w:tc>
          <w:tcPr>
            <w:tcW w:w="1440" w:type="dxa"/>
            <w:tcBorders>
              <w:top w:val="single" w:sz="4" w:space="0" w:color="auto"/>
              <w:left w:val="nil"/>
              <w:bottom w:val="nil"/>
              <w:right w:val="nil"/>
            </w:tcBorders>
            <w:vAlign w:val="center"/>
          </w:tcPr>
          <w:p w:rsidR="001D59A8" w:rsidRPr="00E403C2" w:rsidRDefault="005A55B3" w:rsidP="00E403C2">
            <w:pPr>
              <w:pStyle w:val="a"/>
              <w:ind w:right="-72"/>
              <w:jc w:val="right"/>
              <w:rPr>
                <w:rFonts w:ascii="Arial" w:hAnsi="Arial" w:cs="Arial"/>
                <w:b/>
                <w:bCs/>
                <w:color w:val="auto"/>
                <w:sz w:val="18"/>
                <w:szCs w:val="18"/>
              </w:rPr>
            </w:pPr>
            <w:r w:rsidRPr="00E403C2">
              <w:rPr>
                <w:rFonts w:ascii="Arial" w:hAnsi="Arial" w:cs="Arial"/>
                <w:b/>
                <w:bCs/>
                <w:color w:val="auto"/>
                <w:sz w:val="18"/>
                <w:szCs w:val="18"/>
              </w:rPr>
              <w:t>F</w:t>
            </w:r>
            <w:r w:rsidR="001D59A8" w:rsidRPr="00E403C2">
              <w:rPr>
                <w:rFonts w:ascii="Arial" w:hAnsi="Arial" w:cs="Arial"/>
                <w:b/>
                <w:bCs/>
                <w:color w:val="auto"/>
                <w:sz w:val="18"/>
                <w:szCs w:val="18"/>
              </w:rPr>
              <w:t>inance lease</w:t>
            </w:r>
          </w:p>
        </w:tc>
      </w:tr>
      <w:tr w:rsidR="00C202BE" w:rsidRPr="00E403C2" w:rsidTr="00CE2689">
        <w:tc>
          <w:tcPr>
            <w:tcW w:w="6696" w:type="dxa"/>
            <w:tcBorders>
              <w:top w:val="nil"/>
              <w:left w:val="nil"/>
              <w:bottom w:val="nil"/>
              <w:right w:val="nil"/>
            </w:tcBorders>
            <w:vAlign w:val="center"/>
          </w:tcPr>
          <w:p w:rsidR="001D59A8" w:rsidRPr="00E403C2" w:rsidRDefault="001D59A8" w:rsidP="00E403C2">
            <w:pPr>
              <w:jc w:val="thaiDistribute"/>
              <w:rPr>
                <w:rFonts w:ascii="Arial" w:hAnsi="Arial" w:cs="Arial"/>
                <w:color w:val="auto"/>
                <w:sz w:val="18"/>
                <w:szCs w:val="18"/>
              </w:rPr>
            </w:pPr>
          </w:p>
        </w:tc>
        <w:tc>
          <w:tcPr>
            <w:tcW w:w="1440" w:type="dxa"/>
            <w:tcBorders>
              <w:top w:val="nil"/>
              <w:left w:val="nil"/>
              <w:right w:val="nil"/>
            </w:tcBorders>
            <w:vAlign w:val="center"/>
          </w:tcPr>
          <w:p w:rsidR="001D59A8" w:rsidRPr="00E403C2" w:rsidRDefault="004A25AF" w:rsidP="00E403C2">
            <w:pPr>
              <w:pStyle w:val="a"/>
              <w:ind w:right="-72"/>
              <w:jc w:val="right"/>
              <w:rPr>
                <w:rFonts w:ascii="Arial" w:hAnsi="Arial" w:cs="Arial"/>
                <w:b/>
                <w:bCs/>
                <w:color w:val="auto"/>
                <w:sz w:val="18"/>
                <w:szCs w:val="18"/>
              </w:rPr>
            </w:pPr>
            <w:r w:rsidRPr="00E403C2">
              <w:rPr>
                <w:rFonts w:ascii="Arial" w:hAnsi="Arial" w:cs="Arial"/>
                <w:b/>
                <w:bCs/>
                <w:color w:val="auto"/>
                <w:sz w:val="18"/>
                <w:szCs w:val="18"/>
              </w:rPr>
              <w:t>agreements</w:t>
            </w:r>
          </w:p>
        </w:tc>
        <w:tc>
          <w:tcPr>
            <w:tcW w:w="1440" w:type="dxa"/>
            <w:tcBorders>
              <w:top w:val="nil"/>
              <w:left w:val="nil"/>
              <w:right w:val="nil"/>
            </w:tcBorders>
            <w:vAlign w:val="center"/>
          </w:tcPr>
          <w:p w:rsidR="001D59A8" w:rsidRPr="00E403C2" w:rsidRDefault="004A25AF" w:rsidP="00E403C2">
            <w:pPr>
              <w:pStyle w:val="a"/>
              <w:ind w:right="-72"/>
              <w:jc w:val="right"/>
              <w:rPr>
                <w:rFonts w:ascii="Arial" w:hAnsi="Arial" w:cs="Arial"/>
                <w:b/>
                <w:bCs/>
                <w:color w:val="auto"/>
                <w:sz w:val="18"/>
                <w:szCs w:val="18"/>
              </w:rPr>
            </w:pPr>
            <w:r w:rsidRPr="00E403C2">
              <w:rPr>
                <w:rFonts w:ascii="Arial" w:hAnsi="Arial" w:cs="Arial"/>
                <w:b/>
                <w:bCs/>
                <w:color w:val="auto"/>
                <w:sz w:val="18"/>
                <w:szCs w:val="18"/>
              </w:rPr>
              <w:t>agreements</w:t>
            </w:r>
          </w:p>
        </w:tc>
      </w:tr>
      <w:tr w:rsidR="00C202BE" w:rsidRPr="00E403C2" w:rsidTr="00CE2689">
        <w:tc>
          <w:tcPr>
            <w:tcW w:w="6696" w:type="dxa"/>
            <w:tcBorders>
              <w:top w:val="nil"/>
              <w:left w:val="nil"/>
              <w:bottom w:val="nil"/>
              <w:right w:val="nil"/>
            </w:tcBorders>
            <w:vAlign w:val="center"/>
          </w:tcPr>
          <w:p w:rsidR="001D59A8" w:rsidRPr="00E403C2" w:rsidRDefault="001D59A8" w:rsidP="00E403C2">
            <w:pPr>
              <w:jc w:val="thaiDistribute"/>
              <w:rPr>
                <w:rFonts w:ascii="Arial" w:hAnsi="Arial" w:cs="Arial"/>
                <w:color w:val="auto"/>
                <w:sz w:val="18"/>
                <w:szCs w:val="18"/>
              </w:rPr>
            </w:pPr>
          </w:p>
        </w:tc>
        <w:tc>
          <w:tcPr>
            <w:tcW w:w="1440" w:type="dxa"/>
            <w:tcBorders>
              <w:top w:val="nil"/>
              <w:left w:val="nil"/>
              <w:bottom w:val="single" w:sz="4" w:space="0" w:color="auto"/>
              <w:right w:val="nil"/>
            </w:tcBorders>
            <w:vAlign w:val="center"/>
          </w:tcPr>
          <w:p w:rsidR="001D59A8" w:rsidRPr="00E403C2" w:rsidRDefault="001D59A8" w:rsidP="00E403C2">
            <w:pPr>
              <w:pStyle w:val="a"/>
              <w:ind w:right="-72"/>
              <w:jc w:val="right"/>
              <w:rPr>
                <w:rFonts w:ascii="Arial" w:hAnsi="Arial" w:cs="Arial"/>
                <w:b/>
                <w:bCs/>
                <w:color w:val="auto"/>
                <w:sz w:val="18"/>
                <w:szCs w:val="18"/>
              </w:rPr>
            </w:pPr>
            <w:r w:rsidRPr="00E403C2">
              <w:rPr>
                <w:rFonts w:ascii="Arial" w:hAnsi="Arial" w:cs="Arial"/>
                <w:b/>
                <w:bCs/>
                <w:color w:val="auto"/>
                <w:sz w:val="18"/>
                <w:szCs w:val="18"/>
              </w:rPr>
              <w:t>Baht</w:t>
            </w:r>
          </w:p>
        </w:tc>
        <w:tc>
          <w:tcPr>
            <w:tcW w:w="1440" w:type="dxa"/>
            <w:tcBorders>
              <w:top w:val="nil"/>
              <w:left w:val="nil"/>
              <w:bottom w:val="single" w:sz="4" w:space="0" w:color="auto"/>
              <w:right w:val="nil"/>
            </w:tcBorders>
            <w:vAlign w:val="center"/>
          </w:tcPr>
          <w:p w:rsidR="001D59A8" w:rsidRPr="00E403C2" w:rsidRDefault="001D59A8" w:rsidP="00E403C2">
            <w:pPr>
              <w:pStyle w:val="a"/>
              <w:ind w:right="-72"/>
              <w:jc w:val="right"/>
              <w:rPr>
                <w:rFonts w:ascii="Arial" w:hAnsi="Arial" w:cs="Arial"/>
                <w:b/>
                <w:bCs/>
                <w:color w:val="auto"/>
                <w:sz w:val="18"/>
                <w:szCs w:val="18"/>
              </w:rPr>
            </w:pPr>
            <w:r w:rsidRPr="00E403C2">
              <w:rPr>
                <w:rFonts w:ascii="Arial" w:hAnsi="Arial" w:cs="Arial"/>
                <w:b/>
                <w:bCs/>
                <w:color w:val="auto"/>
                <w:sz w:val="18"/>
                <w:szCs w:val="18"/>
              </w:rPr>
              <w:t>Baht</w:t>
            </w:r>
          </w:p>
        </w:tc>
      </w:tr>
      <w:tr w:rsidR="00C202BE" w:rsidRPr="00E403C2" w:rsidTr="00CE2689">
        <w:tc>
          <w:tcPr>
            <w:tcW w:w="6696" w:type="dxa"/>
            <w:tcBorders>
              <w:top w:val="nil"/>
              <w:left w:val="nil"/>
              <w:bottom w:val="nil"/>
              <w:right w:val="nil"/>
            </w:tcBorders>
            <w:vAlign w:val="center"/>
          </w:tcPr>
          <w:p w:rsidR="001D59A8" w:rsidRPr="00E403C2" w:rsidRDefault="001D59A8" w:rsidP="00E403C2">
            <w:pPr>
              <w:jc w:val="thaiDistribute"/>
              <w:rPr>
                <w:rFonts w:ascii="Arial" w:hAnsi="Arial" w:cs="Arial"/>
                <w:color w:val="auto"/>
                <w:sz w:val="18"/>
                <w:szCs w:val="18"/>
              </w:rPr>
            </w:pPr>
          </w:p>
        </w:tc>
        <w:tc>
          <w:tcPr>
            <w:tcW w:w="1440" w:type="dxa"/>
            <w:tcBorders>
              <w:top w:val="single" w:sz="4" w:space="0" w:color="auto"/>
              <w:left w:val="nil"/>
              <w:bottom w:val="nil"/>
              <w:right w:val="nil"/>
            </w:tcBorders>
            <w:vAlign w:val="center"/>
          </w:tcPr>
          <w:p w:rsidR="001D59A8" w:rsidRPr="00E403C2" w:rsidRDefault="001D59A8" w:rsidP="00E403C2">
            <w:pPr>
              <w:jc w:val="right"/>
              <w:rPr>
                <w:rFonts w:ascii="Arial" w:hAnsi="Arial" w:cs="Arial"/>
                <w:color w:val="auto"/>
                <w:sz w:val="18"/>
                <w:szCs w:val="18"/>
              </w:rPr>
            </w:pPr>
          </w:p>
        </w:tc>
        <w:tc>
          <w:tcPr>
            <w:tcW w:w="1440" w:type="dxa"/>
            <w:tcBorders>
              <w:top w:val="single" w:sz="4" w:space="0" w:color="auto"/>
              <w:left w:val="nil"/>
              <w:bottom w:val="nil"/>
              <w:right w:val="nil"/>
            </w:tcBorders>
            <w:vAlign w:val="center"/>
          </w:tcPr>
          <w:p w:rsidR="001D59A8" w:rsidRPr="00E403C2" w:rsidRDefault="001D59A8" w:rsidP="00E403C2">
            <w:pPr>
              <w:jc w:val="right"/>
              <w:rPr>
                <w:rFonts w:ascii="Arial" w:hAnsi="Arial" w:cs="Arial"/>
                <w:color w:val="auto"/>
                <w:sz w:val="18"/>
                <w:szCs w:val="18"/>
              </w:rPr>
            </w:pPr>
          </w:p>
        </w:tc>
      </w:tr>
      <w:tr w:rsidR="00C202BE" w:rsidRPr="00E403C2" w:rsidTr="00CE2689">
        <w:tc>
          <w:tcPr>
            <w:tcW w:w="6696" w:type="dxa"/>
            <w:tcBorders>
              <w:top w:val="nil"/>
              <w:left w:val="nil"/>
              <w:bottom w:val="nil"/>
              <w:right w:val="nil"/>
            </w:tcBorders>
            <w:vAlign w:val="center"/>
          </w:tcPr>
          <w:p w:rsidR="001D59A8" w:rsidRPr="00E403C2" w:rsidRDefault="001D59A8" w:rsidP="00E403C2">
            <w:pPr>
              <w:jc w:val="thaiDistribute"/>
              <w:rPr>
                <w:rFonts w:ascii="Arial" w:hAnsi="Arial" w:cs="Arial"/>
                <w:b/>
                <w:bCs/>
                <w:color w:val="auto"/>
                <w:sz w:val="18"/>
                <w:szCs w:val="18"/>
              </w:rPr>
            </w:pPr>
            <w:r w:rsidRPr="00E403C2">
              <w:rPr>
                <w:rFonts w:ascii="Arial" w:hAnsi="Arial" w:cs="Arial"/>
                <w:b/>
                <w:bCs/>
                <w:color w:val="auto"/>
                <w:sz w:val="18"/>
                <w:szCs w:val="18"/>
              </w:rPr>
              <w:t>Deferred tax liabilities</w:t>
            </w:r>
          </w:p>
        </w:tc>
        <w:tc>
          <w:tcPr>
            <w:tcW w:w="1440" w:type="dxa"/>
            <w:tcBorders>
              <w:top w:val="nil"/>
              <w:left w:val="nil"/>
              <w:bottom w:val="nil"/>
              <w:right w:val="nil"/>
            </w:tcBorders>
            <w:vAlign w:val="bottom"/>
          </w:tcPr>
          <w:p w:rsidR="001D59A8" w:rsidRPr="00E403C2" w:rsidRDefault="001D59A8" w:rsidP="00E403C2">
            <w:pPr>
              <w:jc w:val="right"/>
              <w:rPr>
                <w:rFonts w:ascii="Arial" w:hAnsi="Arial" w:cs="Arial"/>
                <w:color w:val="auto"/>
                <w:sz w:val="18"/>
                <w:szCs w:val="18"/>
              </w:rPr>
            </w:pPr>
          </w:p>
        </w:tc>
        <w:tc>
          <w:tcPr>
            <w:tcW w:w="1440" w:type="dxa"/>
            <w:tcBorders>
              <w:top w:val="nil"/>
              <w:left w:val="nil"/>
              <w:bottom w:val="nil"/>
              <w:right w:val="nil"/>
            </w:tcBorders>
            <w:vAlign w:val="bottom"/>
          </w:tcPr>
          <w:p w:rsidR="001D59A8" w:rsidRPr="00E403C2" w:rsidRDefault="001D59A8" w:rsidP="00E403C2">
            <w:pPr>
              <w:jc w:val="right"/>
              <w:rPr>
                <w:rFonts w:ascii="Arial" w:hAnsi="Arial" w:cs="Arial"/>
                <w:color w:val="auto"/>
                <w:sz w:val="18"/>
                <w:szCs w:val="18"/>
              </w:rPr>
            </w:pPr>
          </w:p>
        </w:tc>
      </w:tr>
      <w:tr w:rsidR="00C202BE" w:rsidRPr="00E403C2" w:rsidTr="00CE2689">
        <w:tc>
          <w:tcPr>
            <w:tcW w:w="6696" w:type="dxa"/>
            <w:tcBorders>
              <w:top w:val="nil"/>
              <w:left w:val="nil"/>
              <w:bottom w:val="nil"/>
              <w:right w:val="nil"/>
            </w:tcBorders>
            <w:vAlign w:val="bottom"/>
          </w:tcPr>
          <w:p w:rsidR="00241167" w:rsidRPr="00E403C2" w:rsidRDefault="00241167" w:rsidP="00E403C2">
            <w:pPr>
              <w:jc w:val="thaiDistribute"/>
              <w:rPr>
                <w:rFonts w:ascii="Arial" w:hAnsi="Arial" w:cs="Arial"/>
                <w:b/>
                <w:bCs/>
                <w:color w:val="auto"/>
                <w:sz w:val="18"/>
                <w:szCs w:val="18"/>
              </w:rPr>
            </w:pPr>
            <w:r w:rsidRPr="00E403C2">
              <w:rPr>
                <w:rFonts w:ascii="Arial" w:hAnsi="Arial" w:cs="Arial"/>
                <w:b/>
                <w:bCs/>
                <w:color w:val="auto"/>
                <w:sz w:val="18"/>
                <w:szCs w:val="18"/>
              </w:rPr>
              <w:t xml:space="preserve">As at 1 January </w:t>
            </w:r>
            <w:r w:rsidR="00C202BE" w:rsidRPr="00E403C2">
              <w:rPr>
                <w:rFonts w:ascii="Arial" w:hAnsi="Arial" w:cs="Arial"/>
                <w:b/>
                <w:bCs/>
                <w:color w:val="auto"/>
                <w:sz w:val="18"/>
                <w:szCs w:val="18"/>
              </w:rPr>
              <w:t>2018</w:t>
            </w:r>
          </w:p>
        </w:tc>
        <w:tc>
          <w:tcPr>
            <w:tcW w:w="1440" w:type="dxa"/>
            <w:tcBorders>
              <w:top w:val="nil"/>
              <w:left w:val="nil"/>
              <w:right w:val="nil"/>
            </w:tcBorders>
            <w:vAlign w:val="bottom"/>
          </w:tcPr>
          <w:p w:rsidR="00241167" w:rsidRPr="00E403C2" w:rsidRDefault="00241167" w:rsidP="00E403C2">
            <w:pPr>
              <w:jc w:val="right"/>
              <w:rPr>
                <w:rFonts w:ascii="Arial" w:hAnsi="Arial" w:cs="Arial"/>
                <w:color w:val="auto"/>
                <w:sz w:val="18"/>
                <w:szCs w:val="18"/>
              </w:rPr>
            </w:pPr>
            <w:r w:rsidRPr="00E403C2">
              <w:rPr>
                <w:rFonts w:ascii="Arial" w:hAnsi="Arial" w:cs="Arial"/>
                <w:color w:val="auto"/>
                <w:sz w:val="18"/>
                <w:szCs w:val="18"/>
              </w:rPr>
              <w:t>938,105</w:t>
            </w:r>
          </w:p>
        </w:tc>
        <w:tc>
          <w:tcPr>
            <w:tcW w:w="1440" w:type="dxa"/>
            <w:tcBorders>
              <w:top w:val="nil"/>
              <w:left w:val="nil"/>
              <w:right w:val="nil"/>
            </w:tcBorders>
            <w:vAlign w:val="bottom"/>
          </w:tcPr>
          <w:p w:rsidR="00241167" w:rsidRPr="00E403C2" w:rsidRDefault="00241167" w:rsidP="00E403C2">
            <w:pPr>
              <w:jc w:val="right"/>
              <w:rPr>
                <w:rFonts w:ascii="Arial" w:hAnsi="Arial" w:cs="Arial"/>
                <w:color w:val="auto"/>
                <w:sz w:val="18"/>
                <w:szCs w:val="18"/>
              </w:rPr>
            </w:pPr>
            <w:r w:rsidRPr="00E403C2">
              <w:rPr>
                <w:rFonts w:ascii="Arial" w:hAnsi="Arial" w:cs="Arial"/>
                <w:color w:val="auto"/>
                <w:sz w:val="18"/>
                <w:szCs w:val="18"/>
              </w:rPr>
              <w:t>431,717</w:t>
            </w:r>
          </w:p>
        </w:tc>
      </w:tr>
      <w:tr w:rsidR="00C202BE" w:rsidRPr="00E403C2" w:rsidTr="00CE2689">
        <w:tc>
          <w:tcPr>
            <w:tcW w:w="6696" w:type="dxa"/>
            <w:tcBorders>
              <w:top w:val="nil"/>
              <w:left w:val="nil"/>
              <w:bottom w:val="nil"/>
              <w:right w:val="nil"/>
            </w:tcBorders>
            <w:vAlign w:val="bottom"/>
          </w:tcPr>
          <w:p w:rsidR="00241167" w:rsidRPr="00E403C2" w:rsidRDefault="00241167" w:rsidP="00E403C2">
            <w:pPr>
              <w:jc w:val="thaiDistribute"/>
              <w:rPr>
                <w:rFonts w:ascii="Arial" w:hAnsi="Arial" w:cs="Arial"/>
                <w:color w:val="auto"/>
                <w:sz w:val="18"/>
                <w:szCs w:val="18"/>
                <w:cs/>
              </w:rPr>
            </w:pPr>
            <w:r w:rsidRPr="00E403C2">
              <w:rPr>
                <w:rFonts w:ascii="Arial" w:hAnsi="Arial" w:cs="Arial"/>
                <w:color w:val="auto"/>
                <w:spacing w:val="-4"/>
                <w:sz w:val="18"/>
                <w:szCs w:val="18"/>
              </w:rPr>
              <w:t>Charged to</w:t>
            </w:r>
            <w:r w:rsidRPr="00E403C2">
              <w:rPr>
                <w:rFonts w:ascii="Arial" w:hAnsi="Arial" w:cs="Arial"/>
                <w:color w:val="auto"/>
                <w:sz w:val="18"/>
                <w:szCs w:val="18"/>
              </w:rPr>
              <w:t xml:space="preserve"> profit or loss</w:t>
            </w:r>
          </w:p>
        </w:tc>
        <w:tc>
          <w:tcPr>
            <w:tcW w:w="1440" w:type="dxa"/>
            <w:tcBorders>
              <w:top w:val="nil"/>
              <w:left w:val="nil"/>
              <w:bottom w:val="single" w:sz="4" w:space="0" w:color="auto"/>
              <w:right w:val="nil"/>
            </w:tcBorders>
            <w:vAlign w:val="bottom"/>
          </w:tcPr>
          <w:p w:rsidR="00241167" w:rsidRPr="00E403C2" w:rsidRDefault="00241167" w:rsidP="00E403C2">
            <w:pPr>
              <w:jc w:val="right"/>
              <w:rPr>
                <w:rFonts w:ascii="Arial" w:hAnsi="Arial" w:cs="Arial"/>
                <w:color w:val="auto"/>
                <w:sz w:val="18"/>
                <w:szCs w:val="18"/>
              </w:rPr>
            </w:pPr>
            <w:r w:rsidRPr="00E403C2">
              <w:rPr>
                <w:rFonts w:ascii="Arial" w:hAnsi="Arial" w:cs="Arial"/>
                <w:color w:val="auto"/>
                <w:sz w:val="18"/>
                <w:szCs w:val="18"/>
              </w:rPr>
              <w:t>(10,715)</w:t>
            </w:r>
          </w:p>
        </w:tc>
        <w:tc>
          <w:tcPr>
            <w:tcW w:w="1440" w:type="dxa"/>
            <w:tcBorders>
              <w:top w:val="nil"/>
              <w:left w:val="nil"/>
              <w:bottom w:val="single" w:sz="4" w:space="0" w:color="auto"/>
              <w:right w:val="nil"/>
            </w:tcBorders>
            <w:vAlign w:val="bottom"/>
          </w:tcPr>
          <w:p w:rsidR="00241167" w:rsidRPr="00E403C2" w:rsidRDefault="00241167" w:rsidP="00E403C2">
            <w:pPr>
              <w:jc w:val="right"/>
              <w:rPr>
                <w:rFonts w:ascii="Arial" w:hAnsi="Arial" w:cs="Arial"/>
                <w:color w:val="auto"/>
                <w:sz w:val="18"/>
                <w:szCs w:val="18"/>
              </w:rPr>
            </w:pPr>
            <w:r w:rsidRPr="00E403C2">
              <w:rPr>
                <w:rFonts w:ascii="Arial" w:hAnsi="Arial" w:cs="Arial"/>
                <w:color w:val="auto"/>
                <w:sz w:val="18"/>
                <w:szCs w:val="18"/>
              </w:rPr>
              <w:t>(23,941)</w:t>
            </w:r>
          </w:p>
        </w:tc>
      </w:tr>
      <w:tr w:rsidR="00C202BE" w:rsidRPr="00E403C2" w:rsidTr="00CE2689">
        <w:tc>
          <w:tcPr>
            <w:tcW w:w="6696" w:type="dxa"/>
            <w:tcBorders>
              <w:top w:val="nil"/>
              <w:left w:val="nil"/>
              <w:bottom w:val="nil"/>
              <w:right w:val="nil"/>
            </w:tcBorders>
            <w:vAlign w:val="center"/>
          </w:tcPr>
          <w:p w:rsidR="00241167" w:rsidRPr="00E403C2" w:rsidRDefault="00241167" w:rsidP="00E403C2">
            <w:pPr>
              <w:jc w:val="thaiDistribute"/>
              <w:rPr>
                <w:rFonts w:ascii="Arial" w:hAnsi="Arial" w:cs="Arial"/>
                <w:color w:val="auto"/>
                <w:sz w:val="18"/>
                <w:szCs w:val="18"/>
              </w:rPr>
            </w:pPr>
          </w:p>
        </w:tc>
        <w:tc>
          <w:tcPr>
            <w:tcW w:w="1440" w:type="dxa"/>
            <w:tcBorders>
              <w:top w:val="single" w:sz="4" w:space="0" w:color="auto"/>
              <w:left w:val="nil"/>
              <w:bottom w:val="nil"/>
              <w:right w:val="nil"/>
            </w:tcBorders>
            <w:vAlign w:val="center"/>
          </w:tcPr>
          <w:p w:rsidR="00241167" w:rsidRPr="00E403C2" w:rsidRDefault="00241167" w:rsidP="00E403C2">
            <w:pPr>
              <w:jc w:val="right"/>
              <w:rPr>
                <w:rFonts w:ascii="Arial" w:hAnsi="Arial" w:cs="Arial"/>
                <w:color w:val="auto"/>
                <w:sz w:val="18"/>
                <w:szCs w:val="18"/>
              </w:rPr>
            </w:pPr>
          </w:p>
        </w:tc>
        <w:tc>
          <w:tcPr>
            <w:tcW w:w="1440" w:type="dxa"/>
            <w:tcBorders>
              <w:top w:val="single" w:sz="4" w:space="0" w:color="auto"/>
              <w:left w:val="nil"/>
              <w:bottom w:val="nil"/>
              <w:right w:val="nil"/>
            </w:tcBorders>
            <w:vAlign w:val="center"/>
          </w:tcPr>
          <w:p w:rsidR="00241167" w:rsidRPr="00E403C2" w:rsidRDefault="00241167" w:rsidP="00E403C2">
            <w:pPr>
              <w:jc w:val="right"/>
              <w:rPr>
                <w:rFonts w:ascii="Arial" w:hAnsi="Arial" w:cs="Arial"/>
                <w:color w:val="auto"/>
                <w:sz w:val="18"/>
                <w:szCs w:val="18"/>
              </w:rPr>
            </w:pPr>
          </w:p>
        </w:tc>
      </w:tr>
      <w:tr w:rsidR="00C202BE" w:rsidRPr="00E403C2" w:rsidTr="00CE2689">
        <w:tc>
          <w:tcPr>
            <w:tcW w:w="6696" w:type="dxa"/>
            <w:tcBorders>
              <w:top w:val="nil"/>
              <w:left w:val="nil"/>
              <w:bottom w:val="nil"/>
              <w:right w:val="nil"/>
            </w:tcBorders>
            <w:vAlign w:val="bottom"/>
          </w:tcPr>
          <w:p w:rsidR="00241167" w:rsidRPr="00E403C2" w:rsidRDefault="00241167" w:rsidP="00E403C2">
            <w:pPr>
              <w:jc w:val="thaiDistribute"/>
              <w:rPr>
                <w:rFonts w:ascii="Arial" w:hAnsi="Arial" w:cs="Arial"/>
                <w:b/>
                <w:bCs/>
                <w:color w:val="auto"/>
                <w:sz w:val="18"/>
                <w:szCs w:val="18"/>
                <w:cs/>
              </w:rPr>
            </w:pPr>
            <w:r w:rsidRPr="00E403C2">
              <w:rPr>
                <w:rFonts w:ascii="Arial" w:hAnsi="Arial" w:cs="Arial"/>
                <w:b/>
                <w:bCs/>
                <w:color w:val="auto"/>
                <w:sz w:val="18"/>
                <w:szCs w:val="18"/>
              </w:rPr>
              <w:t xml:space="preserve">As at 31 December </w:t>
            </w:r>
            <w:r w:rsidR="00C202BE" w:rsidRPr="00E403C2">
              <w:rPr>
                <w:rFonts w:ascii="Arial" w:hAnsi="Arial" w:cs="Arial"/>
                <w:b/>
                <w:bCs/>
                <w:color w:val="auto"/>
                <w:sz w:val="18"/>
                <w:szCs w:val="18"/>
              </w:rPr>
              <w:t>2018</w:t>
            </w:r>
          </w:p>
        </w:tc>
        <w:tc>
          <w:tcPr>
            <w:tcW w:w="1440" w:type="dxa"/>
            <w:tcBorders>
              <w:top w:val="nil"/>
              <w:left w:val="nil"/>
              <w:right w:val="nil"/>
            </w:tcBorders>
            <w:vAlign w:val="bottom"/>
          </w:tcPr>
          <w:p w:rsidR="00241167" w:rsidRPr="00E403C2" w:rsidRDefault="00241167" w:rsidP="00E403C2">
            <w:pPr>
              <w:jc w:val="right"/>
              <w:rPr>
                <w:rFonts w:ascii="Arial" w:hAnsi="Arial" w:cs="Arial"/>
                <w:color w:val="auto"/>
                <w:sz w:val="18"/>
                <w:szCs w:val="18"/>
              </w:rPr>
            </w:pPr>
            <w:r w:rsidRPr="00E403C2">
              <w:rPr>
                <w:rFonts w:ascii="Arial" w:hAnsi="Arial" w:cs="Arial"/>
                <w:color w:val="auto"/>
                <w:sz w:val="18"/>
                <w:szCs w:val="18"/>
              </w:rPr>
              <w:t>927,390</w:t>
            </w:r>
          </w:p>
        </w:tc>
        <w:tc>
          <w:tcPr>
            <w:tcW w:w="1440" w:type="dxa"/>
            <w:tcBorders>
              <w:top w:val="nil"/>
              <w:left w:val="nil"/>
              <w:right w:val="nil"/>
            </w:tcBorders>
            <w:vAlign w:val="bottom"/>
          </w:tcPr>
          <w:p w:rsidR="00241167" w:rsidRPr="00E403C2" w:rsidRDefault="00241167" w:rsidP="00E403C2">
            <w:pPr>
              <w:jc w:val="right"/>
              <w:rPr>
                <w:rFonts w:ascii="Arial" w:hAnsi="Arial" w:cs="Arial"/>
                <w:color w:val="auto"/>
                <w:sz w:val="18"/>
                <w:szCs w:val="18"/>
              </w:rPr>
            </w:pPr>
            <w:r w:rsidRPr="00E403C2">
              <w:rPr>
                <w:rFonts w:ascii="Arial" w:hAnsi="Arial" w:cs="Arial"/>
                <w:color w:val="auto"/>
                <w:sz w:val="18"/>
                <w:szCs w:val="18"/>
              </w:rPr>
              <w:t>407,776</w:t>
            </w:r>
          </w:p>
        </w:tc>
      </w:tr>
      <w:tr w:rsidR="00C202BE" w:rsidRPr="00E403C2" w:rsidTr="00CE2689">
        <w:tc>
          <w:tcPr>
            <w:tcW w:w="6696" w:type="dxa"/>
            <w:tcBorders>
              <w:top w:val="nil"/>
              <w:left w:val="nil"/>
              <w:bottom w:val="nil"/>
              <w:right w:val="nil"/>
            </w:tcBorders>
            <w:vAlign w:val="bottom"/>
          </w:tcPr>
          <w:p w:rsidR="00241167" w:rsidRPr="00E403C2" w:rsidRDefault="00241167" w:rsidP="00E403C2">
            <w:pPr>
              <w:jc w:val="thaiDistribute"/>
              <w:rPr>
                <w:rFonts w:ascii="Arial" w:hAnsi="Arial" w:cs="Arial"/>
                <w:color w:val="auto"/>
                <w:sz w:val="18"/>
                <w:szCs w:val="18"/>
                <w:cs/>
              </w:rPr>
            </w:pPr>
            <w:r w:rsidRPr="00E403C2">
              <w:rPr>
                <w:rFonts w:ascii="Arial" w:hAnsi="Arial" w:cs="Arial"/>
                <w:color w:val="auto"/>
                <w:spacing w:val="-4"/>
                <w:sz w:val="18"/>
                <w:szCs w:val="18"/>
              </w:rPr>
              <w:t>Charged to</w:t>
            </w:r>
            <w:r w:rsidRPr="00E403C2">
              <w:rPr>
                <w:rFonts w:ascii="Arial" w:hAnsi="Arial" w:cs="Arial"/>
                <w:color w:val="auto"/>
                <w:sz w:val="18"/>
                <w:szCs w:val="18"/>
              </w:rPr>
              <w:t xml:space="preserve"> profit or loss</w:t>
            </w:r>
          </w:p>
        </w:tc>
        <w:tc>
          <w:tcPr>
            <w:tcW w:w="1440" w:type="dxa"/>
            <w:tcBorders>
              <w:top w:val="nil"/>
              <w:left w:val="nil"/>
              <w:bottom w:val="single" w:sz="4" w:space="0" w:color="auto"/>
              <w:right w:val="nil"/>
            </w:tcBorders>
            <w:vAlign w:val="bottom"/>
          </w:tcPr>
          <w:p w:rsidR="00241167" w:rsidRPr="00FF3A00" w:rsidRDefault="00ED453F" w:rsidP="00E403C2">
            <w:pPr>
              <w:jc w:val="right"/>
              <w:rPr>
                <w:rFonts w:ascii="Arial" w:hAnsi="Arial" w:cs="Arial"/>
                <w:color w:val="auto"/>
                <w:sz w:val="18"/>
                <w:szCs w:val="18"/>
              </w:rPr>
            </w:pPr>
            <w:r w:rsidRPr="00FF3A00">
              <w:rPr>
                <w:rFonts w:ascii="Arial" w:hAnsi="Arial" w:cs="Arial" w:hint="cs"/>
                <w:color w:val="auto"/>
                <w:sz w:val="18"/>
                <w:szCs w:val="18"/>
                <w:cs/>
              </w:rPr>
              <w:t>(</w:t>
            </w:r>
            <w:r w:rsidRPr="00FF3A00">
              <w:rPr>
                <w:rFonts w:ascii="Arial" w:hAnsi="Arial" w:cs="Arial"/>
                <w:color w:val="auto"/>
                <w:sz w:val="18"/>
                <w:szCs w:val="18"/>
              </w:rPr>
              <w:t>733,225</w:t>
            </w:r>
            <w:r w:rsidRPr="00FF3A00">
              <w:rPr>
                <w:rFonts w:ascii="Arial" w:hAnsi="Arial" w:cs="Arial" w:hint="cs"/>
                <w:color w:val="auto"/>
                <w:sz w:val="18"/>
                <w:szCs w:val="18"/>
                <w:cs/>
              </w:rPr>
              <w:t>)</w:t>
            </w:r>
          </w:p>
        </w:tc>
        <w:tc>
          <w:tcPr>
            <w:tcW w:w="1440" w:type="dxa"/>
            <w:tcBorders>
              <w:top w:val="nil"/>
              <w:left w:val="nil"/>
              <w:bottom w:val="single" w:sz="4" w:space="0" w:color="auto"/>
              <w:right w:val="nil"/>
            </w:tcBorders>
            <w:vAlign w:val="bottom"/>
          </w:tcPr>
          <w:p w:rsidR="00241167" w:rsidRPr="00FF3A00" w:rsidRDefault="00ED453F" w:rsidP="00E403C2">
            <w:pPr>
              <w:jc w:val="right"/>
              <w:rPr>
                <w:rFonts w:ascii="Arial" w:hAnsi="Arial" w:cs="Arial"/>
                <w:color w:val="auto"/>
                <w:sz w:val="18"/>
                <w:szCs w:val="18"/>
                <w:cs/>
              </w:rPr>
            </w:pPr>
            <w:r w:rsidRPr="00FF3A00">
              <w:rPr>
                <w:rFonts w:ascii="Arial" w:hAnsi="Arial" w:cs="Arial" w:hint="cs"/>
                <w:color w:val="auto"/>
                <w:sz w:val="18"/>
                <w:szCs w:val="18"/>
                <w:cs/>
              </w:rPr>
              <w:t>(</w:t>
            </w:r>
            <w:r w:rsidRPr="00FF3A00">
              <w:rPr>
                <w:rFonts w:ascii="Arial" w:hAnsi="Arial" w:cs="Arial"/>
                <w:color w:val="auto"/>
                <w:sz w:val="18"/>
                <w:szCs w:val="18"/>
              </w:rPr>
              <w:t>213,611</w:t>
            </w:r>
            <w:r w:rsidRPr="00FF3A00">
              <w:rPr>
                <w:rFonts w:ascii="Arial" w:hAnsi="Arial" w:cs="Arial" w:hint="cs"/>
                <w:color w:val="auto"/>
                <w:sz w:val="18"/>
                <w:szCs w:val="18"/>
                <w:cs/>
              </w:rPr>
              <w:t>)</w:t>
            </w:r>
          </w:p>
        </w:tc>
      </w:tr>
      <w:tr w:rsidR="00C202BE" w:rsidRPr="00E403C2" w:rsidTr="00CE2689">
        <w:tc>
          <w:tcPr>
            <w:tcW w:w="6696" w:type="dxa"/>
            <w:tcBorders>
              <w:top w:val="nil"/>
              <w:left w:val="nil"/>
              <w:bottom w:val="nil"/>
              <w:right w:val="nil"/>
            </w:tcBorders>
            <w:vAlign w:val="center"/>
          </w:tcPr>
          <w:p w:rsidR="00241167" w:rsidRPr="00E403C2" w:rsidRDefault="00241167" w:rsidP="00E403C2">
            <w:pPr>
              <w:jc w:val="thaiDistribute"/>
              <w:rPr>
                <w:rFonts w:ascii="Arial" w:hAnsi="Arial" w:cs="Arial"/>
                <w:color w:val="auto"/>
                <w:sz w:val="18"/>
                <w:szCs w:val="18"/>
              </w:rPr>
            </w:pPr>
          </w:p>
        </w:tc>
        <w:tc>
          <w:tcPr>
            <w:tcW w:w="1440" w:type="dxa"/>
            <w:tcBorders>
              <w:top w:val="single" w:sz="4" w:space="0" w:color="auto"/>
              <w:left w:val="nil"/>
              <w:right w:val="nil"/>
            </w:tcBorders>
            <w:shd w:val="clear" w:color="auto" w:fill="FAFAFA"/>
            <w:vAlign w:val="center"/>
          </w:tcPr>
          <w:p w:rsidR="00241167" w:rsidRPr="00E403C2" w:rsidRDefault="00241167" w:rsidP="00E403C2">
            <w:pPr>
              <w:jc w:val="right"/>
              <w:rPr>
                <w:rFonts w:ascii="Arial" w:hAnsi="Arial" w:cs="Arial"/>
                <w:color w:val="auto"/>
                <w:sz w:val="18"/>
                <w:szCs w:val="18"/>
              </w:rPr>
            </w:pPr>
          </w:p>
        </w:tc>
        <w:tc>
          <w:tcPr>
            <w:tcW w:w="1440" w:type="dxa"/>
            <w:tcBorders>
              <w:top w:val="single" w:sz="4" w:space="0" w:color="auto"/>
              <w:left w:val="nil"/>
              <w:right w:val="nil"/>
            </w:tcBorders>
            <w:shd w:val="clear" w:color="auto" w:fill="FAFAFA"/>
            <w:vAlign w:val="center"/>
          </w:tcPr>
          <w:p w:rsidR="00241167" w:rsidRPr="00E403C2" w:rsidRDefault="00241167" w:rsidP="00E403C2">
            <w:pPr>
              <w:jc w:val="right"/>
              <w:rPr>
                <w:rFonts w:ascii="Arial" w:hAnsi="Arial" w:cs="Arial"/>
                <w:color w:val="auto"/>
                <w:sz w:val="18"/>
                <w:szCs w:val="18"/>
              </w:rPr>
            </w:pPr>
          </w:p>
        </w:tc>
      </w:tr>
      <w:tr w:rsidR="00C202BE" w:rsidRPr="00E403C2" w:rsidTr="00CE2689">
        <w:tc>
          <w:tcPr>
            <w:tcW w:w="6696" w:type="dxa"/>
            <w:tcBorders>
              <w:top w:val="nil"/>
              <w:left w:val="nil"/>
              <w:bottom w:val="nil"/>
              <w:right w:val="nil"/>
            </w:tcBorders>
            <w:vAlign w:val="bottom"/>
          </w:tcPr>
          <w:p w:rsidR="00241167" w:rsidRPr="00E403C2" w:rsidRDefault="00241167" w:rsidP="00E403C2">
            <w:pPr>
              <w:jc w:val="thaiDistribute"/>
              <w:rPr>
                <w:rFonts w:ascii="Arial" w:hAnsi="Arial" w:cs="Arial"/>
                <w:b/>
                <w:bCs/>
                <w:color w:val="auto"/>
                <w:sz w:val="18"/>
                <w:szCs w:val="18"/>
              </w:rPr>
            </w:pPr>
            <w:r w:rsidRPr="00E403C2">
              <w:rPr>
                <w:rFonts w:ascii="Arial" w:hAnsi="Arial" w:cs="Arial"/>
                <w:b/>
                <w:bCs/>
                <w:color w:val="auto"/>
                <w:sz w:val="18"/>
                <w:szCs w:val="18"/>
              </w:rPr>
              <w:t xml:space="preserve">As at 31 December </w:t>
            </w:r>
            <w:r w:rsidR="00C202BE" w:rsidRPr="00E403C2">
              <w:rPr>
                <w:rFonts w:ascii="Arial" w:hAnsi="Arial" w:cs="Arial"/>
                <w:b/>
                <w:bCs/>
                <w:color w:val="auto"/>
                <w:sz w:val="18"/>
                <w:szCs w:val="18"/>
              </w:rPr>
              <w:t>2019</w:t>
            </w:r>
          </w:p>
        </w:tc>
        <w:tc>
          <w:tcPr>
            <w:tcW w:w="1440" w:type="dxa"/>
            <w:tcBorders>
              <w:top w:val="nil"/>
              <w:left w:val="nil"/>
              <w:bottom w:val="single" w:sz="4" w:space="0" w:color="auto"/>
              <w:right w:val="nil"/>
            </w:tcBorders>
            <w:shd w:val="clear" w:color="auto" w:fill="FAFAFA"/>
            <w:vAlign w:val="bottom"/>
          </w:tcPr>
          <w:p w:rsidR="00241167" w:rsidRPr="00E403C2" w:rsidRDefault="00ED453F" w:rsidP="00E403C2">
            <w:pPr>
              <w:jc w:val="right"/>
              <w:rPr>
                <w:rFonts w:ascii="Arial" w:hAnsi="Arial" w:cs="Arial"/>
                <w:color w:val="auto"/>
                <w:sz w:val="18"/>
                <w:szCs w:val="18"/>
              </w:rPr>
            </w:pPr>
            <w:r w:rsidRPr="00E403C2">
              <w:rPr>
                <w:rFonts w:ascii="Arial" w:hAnsi="Arial" w:cs="Arial"/>
                <w:color w:val="auto"/>
                <w:sz w:val="18"/>
                <w:szCs w:val="18"/>
              </w:rPr>
              <w:t>194,165</w:t>
            </w:r>
          </w:p>
        </w:tc>
        <w:tc>
          <w:tcPr>
            <w:tcW w:w="1440" w:type="dxa"/>
            <w:tcBorders>
              <w:top w:val="nil"/>
              <w:left w:val="nil"/>
              <w:bottom w:val="single" w:sz="4" w:space="0" w:color="auto"/>
              <w:right w:val="nil"/>
            </w:tcBorders>
            <w:shd w:val="clear" w:color="auto" w:fill="FAFAFA"/>
            <w:vAlign w:val="bottom"/>
          </w:tcPr>
          <w:p w:rsidR="00241167" w:rsidRPr="00E403C2" w:rsidRDefault="00ED453F" w:rsidP="00E403C2">
            <w:pPr>
              <w:jc w:val="right"/>
              <w:rPr>
                <w:rFonts w:ascii="Arial" w:hAnsi="Arial" w:cs="Arial"/>
                <w:color w:val="auto"/>
                <w:sz w:val="18"/>
                <w:szCs w:val="18"/>
              </w:rPr>
            </w:pPr>
            <w:r w:rsidRPr="00E403C2">
              <w:rPr>
                <w:rFonts w:ascii="Arial" w:hAnsi="Arial" w:cs="Arial"/>
                <w:color w:val="auto"/>
                <w:sz w:val="18"/>
                <w:szCs w:val="18"/>
              </w:rPr>
              <w:t>194,165</w:t>
            </w:r>
          </w:p>
        </w:tc>
      </w:tr>
    </w:tbl>
    <w:p w:rsidR="00AD52B6" w:rsidRPr="00C202BE" w:rsidRDefault="00AD52B6" w:rsidP="002C6A52">
      <w:pPr>
        <w:rPr>
          <w:rFonts w:ascii="Arial" w:hAnsi="Arial" w:cs="Arial"/>
          <w:color w:val="auto"/>
          <w:sz w:val="18"/>
          <w:szCs w:val="18"/>
        </w:rPr>
      </w:pPr>
    </w:p>
    <w:p w:rsidR="003A044E" w:rsidRPr="00C91369" w:rsidRDefault="003A044E" w:rsidP="003A044E">
      <w:pPr>
        <w:ind w:left="540" w:hanging="540"/>
        <w:jc w:val="both"/>
        <w:rPr>
          <w:rFonts w:ascii="Arial" w:hAnsi="Arial" w:cs="Arial"/>
          <w:color w:val="auto"/>
          <w:sz w:val="18"/>
          <w:szCs w:val="18"/>
        </w:rPr>
      </w:pPr>
    </w:p>
    <w:tbl>
      <w:tblPr>
        <w:tblW w:w="0" w:type="auto"/>
        <w:tblInd w:w="108" w:type="dxa"/>
        <w:shd w:val="clear" w:color="auto" w:fill="FFA543"/>
        <w:tblLook w:val="04A0" w:firstRow="1" w:lastRow="0" w:firstColumn="1" w:lastColumn="0" w:noHBand="0" w:noVBand="1"/>
      </w:tblPr>
      <w:tblGrid>
        <w:gridCol w:w="9461"/>
      </w:tblGrid>
      <w:tr w:rsidR="00E403C2" w:rsidRPr="005C6611" w:rsidTr="003618C6">
        <w:trPr>
          <w:trHeight w:val="386"/>
        </w:trPr>
        <w:tc>
          <w:tcPr>
            <w:tcW w:w="9461" w:type="dxa"/>
            <w:shd w:val="clear" w:color="auto" w:fill="FFA543"/>
            <w:vAlign w:val="center"/>
            <w:hideMark/>
          </w:tcPr>
          <w:p w:rsidR="00E403C2" w:rsidRPr="005C6611" w:rsidRDefault="00E403C2" w:rsidP="003618C6">
            <w:pPr>
              <w:ind w:left="432" w:right="0" w:hanging="432"/>
              <w:jc w:val="both"/>
              <w:rPr>
                <w:rFonts w:ascii="Arial" w:eastAsia="Arial Unicode MS" w:hAnsi="Arial" w:cs="Arial"/>
                <w:b/>
                <w:bCs/>
                <w:color w:val="FFFFFF"/>
                <w:sz w:val="18"/>
                <w:szCs w:val="18"/>
                <w:lang w:val="en-US"/>
              </w:rPr>
            </w:pPr>
            <w:r w:rsidRPr="00E403C2">
              <w:rPr>
                <w:rFonts w:ascii="Arial" w:eastAsia="Arial Unicode MS" w:hAnsi="Arial" w:cs="Arial"/>
                <w:b/>
                <w:bCs/>
                <w:color w:val="FFFFFF"/>
                <w:sz w:val="18"/>
                <w:szCs w:val="18"/>
                <w:lang w:val="en-US"/>
              </w:rPr>
              <w:t>17</w:t>
            </w:r>
            <w:r w:rsidRPr="00E403C2">
              <w:rPr>
                <w:rFonts w:ascii="Arial" w:eastAsia="Arial Unicode MS" w:hAnsi="Arial" w:cs="Arial"/>
                <w:b/>
                <w:bCs/>
                <w:color w:val="FFFFFF"/>
                <w:sz w:val="18"/>
                <w:szCs w:val="18"/>
                <w:lang w:val="en-US"/>
              </w:rPr>
              <w:tab/>
              <w:t>Other non-current assets</w:t>
            </w:r>
          </w:p>
        </w:tc>
      </w:tr>
    </w:tbl>
    <w:p w:rsidR="00E403C2" w:rsidRPr="00C91369" w:rsidRDefault="00E403C2" w:rsidP="003A044E">
      <w:pPr>
        <w:ind w:left="540" w:hanging="540"/>
        <w:jc w:val="both"/>
        <w:rPr>
          <w:rFonts w:ascii="Arial" w:hAnsi="Arial" w:cs="Arial"/>
          <w:color w:val="auto"/>
          <w:sz w:val="18"/>
          <w:szCs w:val="18"/>
        </w:rPr>
      </w:pPr>
    </w:p>
    <w:tbl>
      <w:tblPr>
        <w:tblW w:w="9576" w:type="dxa"/>
        <w:tblLayout w:type="fixed"/>
        <w:tblLook w:val="0000" w:firstRow="0" w:lastRow="0" w:firstColumn="0" w:lastColumn="0" w:noHBand="0" w:noVBand="0"/>
      </w:tblPr>
      <w:tblGrid>
        <w:gridCol w:w="4392"/>
        <w:gridCol w:w="1296"/>
        <w:gridCol w:w="1296"/>
        <w:gridCol w:w="1296"/>
        <w:gridCol w:w="1296"/>
      </w:tblGrid>
      <w:tr w:rsidR="00C202BE" w:rsidRPr="00E403C2" w:rsidTr="00E403C2">
        <w:tc>
          <w:tcPr>
            <w:tcW w:w="4392" w:type="dxa"/>
            <w:tcBorders>
              <w:top w:val="nil"/>
              <w:left w:val="nil"/>
              <w:bottom w:val="nil"/>
              <w:right w:val="nil"/>
            </w:tcBorders>
            <w:vAlign w:val="center"/>
          </w:tcPr>
          <w:p w:rsidR="003A044E" w:rsidRPr="00E403C2" w:rsidRDefault="003A044E" w:rsidP="00E403C2">
            <w:pPr>
              <w:rPr>
                <w:rFonts w:ascii="Arial" w:hAnsi="Arial" w:cs="Arial"/>
                <w:color w:val="auto"/>
                <w:sz w:val="18"/>
                <w:szCs w:val="18"/>
              </w:rPr>
            </w:pPr>
          </w:p>
        </w:tc>
        <w:tc>
          <w:tcPr>
            <w:tcW w:w="2592" w:type="dxa"/>
            <w:gridSpan w:val="2"/>
            <w:tcBorders>
              <w:top w:val="single" w:sz="4" w:space="0" w:color="auto"/>
              <w:left w:val="nil"/>
              <w:bottom w:val="single" w:sz="4" w:space="0" w:color="auto"/>
              <w:right w:val="nil"/>
            </w:tcBorders>
            <w:shd w:val="clear" w:color="auto" w:fill="auto"/>
            <w:vAlign w:val="center"/>
          </w:tcPr>
          <w:p w:rsidR="003A044E" w:rsidRPr="00E403C2" w:rsidRDefault="003A044E" w:rsidP="00E403C2">
            <w:pPr>
              <w:pStyle w:val="a"/>
              <w:ind w:right="-72"/>
              <w:jc w:val="center"/>
              <w:rPr>
                <w:rFonts w:ascii="Arial" w:hAnsi="Arial" w:cs="Arial"/>
                <w:b/>
                <w:bCs/>
                <w:color w:val="auto"/>
                <w:sz w:val="18"/>
                <w:szCs w:val="18"/>
              </w:rPr>
            </w:pPr>
            <w:r w:rsidRPr="00E403C2">
              <w:rPr>
                <w:rFonts w:ascii="Arial" w:hAnsi="Arial" w:cs="Arial"/>
                <w:b/>
                <w:bCs/>
                <w:color w:val="auto"/>
                <w:sz w:val="18"/>
                <w:szCs w:val="18"/>
              </w:rPr>
              <w:t>Consolidated</w:t>
            </w:r>
          </w:p>
          <w:p w:rsidR="003A044E" w:rsidRPr="00E403C2" w:rsidRDefault="003A044E" w:rsidP="00E403C2">
            <w:pPr>
              <w:pStyle w:val="a"/>
              <w:ind w:right="-72"/>
              <w:jc w:val="center"/>
              <w:rPr>
                <w:rFonts w:ascii="Arial" w:hAnsi="Arial" w:cs="Arial"/>
                <w:b/>
                <w:bCs/>
                <w:color w:val="auto"/>
                <w:sz w:val="18"/>
                <w:szCs w:val="18"/>
                <w:cs/>
              </w:rPr>
            </w:pPr>
            <w:r w:rsidRPr="00E403C2">
              <w:rPr>
                <w:rFonts w:ascii="Arial" w:hAnsi="Arial" w:cs="Arial"/>
                <w:b/>
                <w:bCs/>
                <w:color w:val="auto"/>
                <w:sz w:val="18"/>
                <w:szCs w:val="18"/>
              </w:rPr>
              <w:t>financial statements</w:t>
            </w:r>
          </w:p>
        </w:tc>
        <w:tc>
          <w:tcPr>
            <w:tcW w:w="2592" w:type="dxa"/>
            <w:gridSpan w:val="2"/>
            <w:tcBorders>
              <w:top w:val="single" w:sz="4" w:space="0" w:color="auto"/>
              <w:left w:val="nil"/>
              <w:bottom w:val="single" w:sz="4" w:space="0" w:color="auto"/>
              <w:right w:val="nil"/>
            </w:tcBorders>
            <w:shd w:val="clear" w:color="auto" w:fill="auto"/>
            <w:vAlign w:val="center"/>
          </w:tcPr>
          <w:p w:rsidR="003A044E" w:rsidRPr="00E403C2" w:rsidRDefault="003A044E" w:rsidP="00E403C2">
            <w:pPr>
              <w:pStyle w:val="a"/>
              <w:ind w:right="-72"/>
              <w:jc w:val="center"/>
              <w:rPr>
                <w:rFonts w:ascii="Arial" w:hAnsi="Arial" w:cs="Arial"/>
                <w:b/>
                <w:bCs/>
                <w:color w:val="auto"/>
                <w:sz w:val="18"/>
                <w:szCs w:val="18"/>
              </w:rPr>
            </w:pPr>
            <w:r w:rsidRPr="00E403C2">
              <w:rPr>
                <w:rFonts w:ascii="Arial" w:hAnsi="Arial" w:cs="Arial"/>
                <w:b/>
                <w:bCs/>
                <w:color w:val="auto"/>
                <w:sz w:val="18"/>
                <w:szCs w:val="18"/>
              </w:rPr>
              <w:t>Separate</w:t>
            </w:r>
          </w:p>
          <w:p w:rsidR="003A044E" w:rsidRPr="00E403C2" w:rsidRDefault="003A044E" w:rsidP="00E403C2">
            <w:pPr>
              <w:pStyle w:val="a"/>
              <w:ind w:right="-72"/>
              <w:jc w:val="center"/>
              <w:rPr>
                <w:rFonts w:ascii="Arial" w:hAnsi="Arial" w:cs="Arial"/>
                <w:b/>
                <w:bCs/>
                <w:color w:val="auto"/>
                <w:sz w:val="18"/>
                <w:szCs w:val="18"/>
                <w:cs/>
              </w:rPr>
            </w:pPr>
            <w:r w:rsidRPr="00E403C2">
              <w:rPr>
                <w:rFonts w:ascii="Arial" w:hAnsi="Arial" w:cs="Arial"/>
                <w:b/>
                <w:bCs/>
                <w:color w:val="auto"/>
                <w:sz w:val="18"/>
                <w:szCs w:val="18"/>
              </w:rPr>
              <w:t>financial statements</w:t>
            </w:r>
          </w:p>
        </w:tc>
      </w:tr>
      <w:tr w:rsidR="00C202BE" w:rsidRPr="00E403C2" w:rsidTr="00E403C2">
        <w:tc>
          <w:tcPr>
            <w:tcW w:w="4392" w:type="dxa"/>
            <w:tcBorders>
              <w:top w:val="nil"/>
              <w:left w:val="nil"/>
              <w:bottom w:val="nil"/>
              <w:right w:val="nil"/>
            </w:tcBorders>
            <w:vAlign w:val="center"/>
          </w:tcPr>
          <w:p w:rsidR="003A044E" w:rsidRPr="00E403C2" w:rsidRDefault="003A044E" w:rsidP="00E403C2">
            <w:pPr>
              <w:rPr>
                <w:rFonts w:ascii="Arial" w:hAnsi="Arial" w:cs="Arial"/>
                <w:color w:val="auto"/>
                <w:sz w:val="18"/>
                <w:szCs w:val="18"/>
              </w:rPr>
            </w:pPr>
          </w:p>
        </w:tc>
        <w:tc>
          <w:tcPr>
            <w:tcW w:w="1296" w:type="dxa"/>
            <w:tcBorders>
              <w:top w:val="single" w:sz="4" w:space="0" w:color="auto"/>
              <w:left w:val="nil"/>
              <w:right w:val="nil"/>
            </w:tcBorders>
            <w:vAlign w:val="center"/>
          </w:tcPr>
          <w:p w:rsidR="003A044E" w:rsidRPr="00E403C2" w:rsidRDefault="00C202BE" w:rsidP="00E403C2">
            <w:pPr>
              <w:pStyle w:val="a"/>
              <w:ind w:right="-72"/>
              <w:jc w:val="right"/>
              <w:rPr>
                <w:rFonts w:ascii="Arial" w:hAnsi="Arial" w:cs="Arial"/>
                <w:b/>
                <w:bCs/>
                <w:color w:val="auto"/>
                <w:sz w:val="18"/>
                <w:szCs w:val="18"/>
                <w:lang w:val="en-US"/>
              </w:rPr>
            </w:pPr>
            <w:r w:rsidRPr="00E403C2">
              <w:rPr>
                <w:rFonts w:ascii="Arial" w:hAnsi="Arial" w:cs="Arial"/>
                <w:b/>
                <w:bCs/>
                <w:color w:val="auto"/>
                <w:sz w:val="18"/>
                <w:szCs w:val="18"/>
              </w:rPr>
              <w:t>2019</w:t>
            </w:r>
          </w:p>
        </w:tc>
        <w:tc>
          <w:tcPr>
            <w:tcW w:w="1296" w:type="dxa"/>
            <w:tcBorders>
              <w:top w:val="single" w:sz="4" w:space="0" w:color="auto"/>
              <w:left w:val="nil"/>
              <w:right w:val="nil"/>
            </w:tcBorders>
            <w:vAlign w:val="center"/>
          </w:tcPr>
          <w:p w:rsidR="003A044E" w:rsidRPr="00E403C2" w:rsidRDefault="00C202BE" w:rsidP="00E403C2">
            <w:pPr>
              <w:pStyle w:val="a"/>
              <w:ind w:right="-72"/>
              <w:jc w:val="right"/>
              <w:rPr>
                <w:rFonts w:ascii="Arial" w:hAnsi="Arial" w:cs="Arial"/>
                <w:b/>
                <w:bCs/>
                <w:color w:val="auto"/>
                <w:sz w:val="18"/>
                <w:szCs w:val="18"/>
                <w:cs/>
              </w:rPr>
            </w:pPr>
            <w:r w:rsidRPr="00E403C2">
              <w:rPr>
                <w:rFonts w:ascii="Arial" w:hAnsi="Arial" w:cs="Arial"/>
                <w:b/>
                <w:bCs/>
                <w:color w:val="auto"/>
                <w:sz w:val="18"/>
                <w:szCs w:val="18"/>
              </w:rPr>
              <w:t>2018</w:t>
            </w:r>
          </w:p>
        </w:tc>
        <w:tc>
          <w:tcPr>
            <w:tcW w:w="1296" w:type="dxa"/>
            <w:tcBorders>
              <w:top w:val="single" w:sz="4" w:space="0" w:color="auto"/>
              <w:left w:val="nil"/>
              <w:right w:val="nil"/>
            </w:tcBorders>
            <w:vAlign w:val="center"/>
          </w:tcPr>
          <w:p w:rsidR="003A044E" w:rsidRPr="00E403C2" w:rsidRDefault="00C202BE" w:rsidP="00E403C2">
            <w:pPr>
              <w:pStyle w:val="a"/>
              <w:ind w:right="-72"/>
              <w:jc w:val="right"/>
              <w:rPr>
                <w:rFonts w:ascii="Arial" w:hAnsi="Arial" w:cs="Arial"/>
                <w:b/>
                <w:bCs/>
                <w:color w:val="auto"/>
                <w:sz w:val="18"/>
                <w:szCs w:val="18"/>
                <w:lang w:val="en-US"/>
              </w:rPr>
            </w:pPr>
            <w:r w:rsidRPr="00E403C2">
              <w:rPr>
                <w:rFonts w:ascii="Arial" w:hAnsi="Arial" w:cs="Arial"/>
                <w:b/>
                <w:bCs/>
                <w:color w:val="auto"/>
                <w:sz w:val="18"/>
                <w:szCs w:val="18"/>
              </w:rPr>
              <w:t>2019</w:t>
            </w:r>
          </w:p>
        </w:tc>
        <w:tc>
          <w:tcPr>
            <w:tcW w:w="1296" w:type="dxa"/>
            <w:tcBorders>
              <w:top w:val="single" w:sz="4" w:space="0" w:color="auto"/>
              <w:left w:val="nil"/>
              <w:right w:val="nil"/>
            </w:tcBorders>
            <w:vAlign w:val="center"/>
          </w:tcPr>
          <w:p w:rsidR="003A044E" w:rsidRPr="00E403C2" w:rsidRDefault="00C202BE" w:rsidP="00E403C2">
            <w:pPr>
              <w:pStyle w:val="a"/>
              <w:ind w:right="-72"/>
              <w:jc w:val="right"/>
              <w:rPr>
                <w:rFonts w:ascii="Arial" w:hAnsi="Arial" w:cs="Arial"/>
                <w:b/>
                <w:bCs/>
                <w:color w:val="auto"/>
                <w:sz w:val="18"/>
                <w:szCs w:val="18"/>
                <w:cs/>
              </w:rPr>
            </w:pPr>
            <w:r w:rsidRPr="00E403C2">
              <w:rPr>
                <w:rFonts w:ascii="Arial" w:hAnsi="Arial" w:cs="Arial"/>
                <w:b/>
                <w:bCs/>
                <w:color w:val="auto"/>
                <w:sz w:val="18"/>
                <w:szCs w:val="18"/>
              </w:rPr>
              <w:t>2018</w:t>
            </w:r>
          </w:p>
        </w:tc>
      </w:tr>
      <w:tr w:rsidR="00C202BE" w:rsidRPr="00E403C2" w:rsidTr="00E403C2">
        <w:tc>
          <w:tcPr>
            <w:tcW w:w="4392" w:type="dxa"/>
            <w:tcBorders>
              <w:top w:val="nil"/>
              <w:left w:val="nil"/>
              <w:bottom w:val="nil"/>
              <w:right w:val="nil"/>
            </w:tcBorders>
            <w:vAlign w:val="center"/>
          </w:tcPr>
          <w:p w:rsidR="003A044E" w:rsidRPr="00E403C2" w:rsidRDefault="003A044E" w:rsidP="00E403C2">
            <w:pPr>
              <w:rPr>
                <w:rFonts w:ascii="Arial" w:hAnsi="Arial" w:cs="Arial"/>
                <w:color w:val="auto"/>
                <w:sz w:val="18"/>
                <w:szCs w:val="18"/>
              </w:rPr>
            </w:pPr>
          </w:p>
        </w:tc>
        <w:tc>
          <w:tcPr>
            <w:tcW w:w="1296" w:type="dxa"/>
            <w:tcBorders>
              <w:top w:val="nil"/>
              <w:left w:val="nil"/>
              <w:bottom w:val="single" w:sz="4" w:space="0" w:color="auto"/>
              <w:right w:val="nil"/>
            </w:tcBorders>
            <w:vAlign w:val="center"/>
          </w:tcPr>
          <w:p w:rsidR="003A044E" w:rsidRPr="00E403C2" w:rsidRDefault="003A044E" w:rsidP="00E403C2">
            <w:pPr>
              <w:pStyle w:val="a"/>
              <w:ind w:right="-72"/>
              <w:jc w:val="right"/>
              <w:rPr>
                <w:rFonts w:ascii="Arial" w:hAnsi="Arial" w:cs="Arial"/>
                <w:b/>
                <w:bCs/>
                <w:color w:val="auto"/>
                <w:sz w:val="18"/>
                <w:szCs w:val="18"/>
              </w:rPr>
            </w:pPr>
            <w:r w:rsidRPr="00E403C2">
              <w:rPr>
                <w:rFonts w:ascii="Arial" w:hAnsi="Arial" w:cs="Arial"/>
                <w:b/>
                <w:bCs/>
                <w:color w:val="auto"/>
                <w:sz w:val="18"/>
                <w:szCs w:val="18"/>
              </w:rPr>
              <w:t>Baht</w:t>
            </w:r>
          </w:p>
        </w:tc>
        <w:tc>
          <w:tcPr>
            <w:tcW w:w="1296" w:type="dxa"/>
            <w:tcBorders>
              <w:top w:val="nil"/>
              <w:left w:val="nil"/>
              <w:bottom w:val="single" w:sz="4" w:space="0" w:color="auto"/>
              <w:right w:val="nil"/>
            </w:tcBorders>
            <w:vAlign w:val="center"/>
          </w:tcPr>
          <w:p w:rsidR="003A044E" w:rsidRPr="00E403C2" w:rsidRDefault="003A044E" w:rsidP="00E403C2">
            <w:pPr>
              <w:pStyle w:val="a"/>
              <w:ind w:right="-72"/>
              <w:jc w:val="right"/>
              <w:rPr>
                <w:rFonts w:ascii="Arial" w:hAnsi="Arial" w:cs="Arial"/>
                <w:b/>
                <w:bCs/>
                <w:color w:val="auto"/>
                <w:sz w:val="18"/>
                <w:szCs w:val="18"/>
              </w:rPr>
            </w:pPr>
            <w:r w:rsidRPr="00E403C2">
              <w:rPr>
                <w:rFonts w:ascii="Arial" w:hAnsi="Arial" w:cs="Arial"/>
                <w:b/>
                <w:bCs/>
                <w:color w:val="auto"/>
                <w:sz w:val="18"/>
                <w:szCs w:val="18"/>
              </w:rPr>
              <w:t>Baht</w:t>
            </w:r>
          </w:p>
        </w:tc>
        <w:tc>
          <w:tcPr>
            <w:tcW w:w="1296" w:type="dxa"/>
            <w:tcBorders>
              <w:top w:val="nil"/>
              <w:left w:val="nil"/>
              <w:bottom w:val="single" w:sz="4" w:space="0" w:color="auto"/>
              <w:right w:val="nil"/>
            </w:tcBorders>
            <w:vAlign w:val="center"/>
          </w:tcPr>
          <w:p w:rsidR="003A044E" w:rsidRPr="00E403C2" w:rsidRDefault="003A044E" w:rsidP="00E403C2">
            <w:pPr>
              <w:pStyle w:val="a"/>
              <w:ind w:right="-72"/>
              <w:jc w:val="right"/>
              <w:rPr>
                <w:rFonts w:ascii="Arial" w:hAnsi="Arial" w:cs="Arial"/>
                <w:b/>
                <w:bCs/>
                <w:color w:val="auto"/>
                <w:sz w:val="18"/>
                <w:szCs w:val="18"/>
              </w:rPr>
            </w:pPr>
            <w:r w:rsidRPr="00E403C2">
              <w:rPr>
                <w:rFonts w:ascii="Arial" w:hAnsi="Arial" w:cs="Arial"/>
                <w:b/>
                <w:bCs/>
                <w:color w:val="auto"/>
                <w:sz w:val="18"/>
                <w:szCs w:val="18"/>
              </w:rPr>
              <w:t>Baht</w:t>
            </w:r>
          </w:p>
        </w:tc>
        <w:tc>
          <w:tcPr>
            <w:tcW w:w="1296" w:type="dxa"/>
            <w:tcBorders>
              <w:top w:val="nil"/>
              <w:left w:val="nil"/>
              <w:bottom w:val="single" w:sz="4" w:space="0" w:color="auto"/>
              <w:right w:val="nil"/>
            </w:tcBorders>
            <w:vAlign w:val="center"/>
          </w:tcPr>
          <w:p w:rsidR="003A044E" w:rsidRPr="00E403C2" w:rsidRDefault="003A044E" w:rsidP="00E403C2">
            <w:pPr>
              <w:pStyle w:val="a"/>
              <w:ind w:right="-72"/>
              <w:jc w:val="right"/>
              <w:rPr>
                <w:rFonts w:ascii="Arial" w:hAnsi="Arial" w:cs="Arial"/>
                <w:b/>
                <w:bCs/>
                <w:color w:val="auto"/>
                <w:sz w:val="18"/>
                <w:szCs w:val="18"/>
              </w:rPr>
            </w:pPr>
            <w:r w:rsidRPr="00E403C2">
              <w:rPr>
                <w:rFonts w:ascii="Arial" w:hAnsi="Arial" w:cs="Arial"/>
                <w:b/>
                <w:bCs/>
                <w:color w:val="auto"/>
                <w:sz w:val="18"/>
                <w:szCs w:val="18"/>
              </w:rPr>
              <w:t>Baht</w:t>
            </w:r>
          </w:p>
        </w:tc>
      </w:tr>
      <w:tr w:rsidR="00C202BE" w:rsidRPr="00E403C2" w:rsidTr="00E403C2">
        <w:tc>
          <w:tcPr>
            <w:tcW w:w="4392" w:type="dxa"/>
            <w:tcBorders>
              <w:top w:val="nil"/>
              <w:left w:val="nil"/>
              <w:bottom w:val="nil"/>
              <w:right w:val="nil"/>
            </w:tcBorders>
          </w:tcPr>
          <w:p w:rsidR="003A044E" w:rsidRPr="00E403C2" w:rsidRDefault="003A044E" w:rsidP="00E403C2">
            <w:pPr>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bottom"/>
          </w:tcPr>
          <w:p w:rsidR="003A044E" w:rsidRPr="00E403C2" w:rsidRDefault="003A044E" w:rsidP="00E403C2">
            <w:pPr>
              <w:jc w:val="right"/>
              <w:rPr>
                <w:rFonts w:ascii="Arial" w:hAnsi="Arial" w:cs="Arial"/>
                <w:color w:val="auto"/>
                <w:sz w:val="18"/>
                <w:szCs w:val="18"/>
              </w:rPr>
            </w:pPr>
          </w:p>
        </w:tc>
        <w:tc>
          <w:tcPr>
            <w:tcW w:w="1296" w:type="dxa"/>
            <w:tcBorders>
              <w:top w:val="single" w:sz="4" w:space="0" w:color="auto"/>
              <w:left w:val="nil"/>
              <w:bottom w:val="nil"/>
              <w:right w:val="nil"/>
            </w:tcBorders>
            <w:vAlign w:val="bottom"/>
          </w:tcPr>
          <w:p w:rsidR="003A044E" w:rsidRPr="00E403C2" w:rsidRDefault="003A044E" w:rsidP="00E403C2">
            <w:pPr>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bottom"/>
          </w:tcPr>
          <w:p w:rsidR="003A044E" w:rsidRPr="00E403C2" w:rsidRDefault="003A044E" w:rsidP="00E403C2">
            <w:pPr>
              <w:jc w:val="right"/>
              <w:rPr>
                <w:rFonts w:ascii="Arial" w:hAnsi="Arial" w:cs="Arial"/>
                <w:color w:val="auto"/>
                <w:sz w:val="18"/>
                <w:szCs w:val="18"/>
              </w:rPr>
            </w:pPr>
          </w:p>
        </w:tc>
        <w:tc>
          <w:tcPr>
            <w:tcW w:w="1296" w:type="dxa"/>
            <w:tcBorders>
              <w:top w:val="single" w:sz="4" w:space="0" w:color="auto"/>
              <w:left w:val="nil"/>
              <w:bottom w:val="nil"/>
              <w:right w:val="nil"/>
            </w:tcBorders>
            <w:vAlign w:val="bottom"/>
          </w:tcPr>
          <w:p w:rsidR="003A044E" w:rsidRPr="00E403C2" w:rsidRDefault="003A044E" w:rsidP="00E403C2">
            <w:pPr>
              <w:jc w:val="right"/>
              <w:rPr>
                <w:rFonts w:ascii="Arial" w:hAnsi="Arial" w:cs="Arial"/>
                <w:color w:val="auto"/>
                <w:sz w:val="18"/>
                <w:szCs w:val="18"/>
              </w:rPr>
            </w:pPr>
          </w:p>
        </w:tc>
      </w:tr>
      <w:tr w:rsidR="00C202BE" w:rsidRPr="00E403C2" w:rsidTr="00E403C2">
        <w:tc>
          <w:tcPr>
            <w:tcW w:w="4392" w:type="dxa"/>
            <w:tcBorders>
              <w:top w:val="nil"/>
              <w:left w:val="nil"/>
              <w:bottom w:val="nil"/>
              <w:right w:val="nil"/>
            </w:tcBorders>
          </w:tcPr>
          <w:p w:rsidR="00241167" w:rsidRPr="00E403C2" w:rsidRDefault="00241167" w:rsidP="00E403C2">
            <w:pPr>
              <w:rPr>
                <w:rFonts w:ascii="Arial" w:hAnsi="Arial" w:cs="Arial"/>
                <w:color w:val="auto"/>
                <w:sz w:val="18"/>
                <w:szCs w:val="18"/>
              </w:rPr>
            </w:pPr>
            <w:r w:rsidRPr="00E403C2">
              <w:rPr>
                <w:rFonts w:ascii="Arial" w:hAnsi="Arial" w:cs="Arial"/>
                <w:color w:val="auto"/>
                <w:sz w:val="18"/>
                <w:szCs w:val="18"/>
              </w:rPr>
              <w:t>Right to use of land</w:t>
            </w:r>
          </w:p>
        </w:tc>
        <w:tc>
          <w:tcPr>
            <w:tcW w:w="1296" w:type="dxa"/>
            <w:tcBorders>
              <w:top w:val="nil"/>
              <w:left w:val="nil"/>
              <w:bottom w:val="nil"/>
              <w:right w:val="nil"/>
            </w:tcBorders>
            <w:shd w:val="clear" w:color="auto" w:fill="FAFAFA"/>
          </w:tcPr>
          <w:p w:rsidR="00241167" w:rsidRPr="00E403C2" w:rsidRDefault="00ED453F" w:rsidP="00E403C2">
            <w:pPr>
              <w:jc w:val="right"/>
              <w:rPr>
                <w:rFonts w:ascii="Arial" w:hAnsi="Arial" w:cs="Arial"/>
                <w:color w:val="auto"/>
                <w:sz w:val="18"/>
                <w:szCs w:val="18"/>
              </w:rPr>
            </w:pPr>
            <w:r w:rsidRPr="00E403C2">
              <w:rPr>
                <w:rFonts w:ascii="Arial" w:hAnsi="Arial" w:cs="Arial"/>
                <w:color w:val="auto"/>
                <w:sz w:val="18"/>
                <w:szCs w:val="18"/>
              </w:rPr>
              <w:t>10,190,747</w:t>
            </w:r>
          </w:p>
        </w:tc>
        <w:tc>
          <w:tcPr>
            <w:tcW w:w="1296" w:type="dxa"/>
            <w:tcBorders>
              <w:top w:val="nil"/>
              <w:left w:val="nil"/>
              <w:bottom w:val="nil"/>
              <w:right w:val="nil"/>
            </w:tcBorders>
          </w:tcPr>
          <w:p w:rsidR="00241167" w:rsidRPr="00E403C2" w:rsidRDefault="00241167" w:rsidP="00E403C2">
            <w:pPr>
              <w:jc w:val="right"/>
              <w:rPr>
                <w:rFonts w:ascii="Arial" w:hAnsi="Arial" w:cs="Arial"/>
                <w:color w:val="auto"/>
                <w:sz w:val="18"/>
                <w:szCs w:val="18"/>
              </w:rPr>
            </w:pPr>
            <w:r w:rsidRPr="00E403C2">
              <w:rPr>
                <w:rFonts w:ascii="Arial" w:hAnsi="Arial" w:cs="Arial"/>
                <w:color w:val="auto"/>
                <w:sz w:val="18"/>
                <w:szCs w:val="18"/>
              </w:rPr>
              <w:t>13,437,500</w:t>
            </w:r>
          </w:p>
        </w:tc>
        <w:tc>
          <w:tcPr>
            <w:tcW w:w="1296" w:type="dxa"/>
            <w:tcBorders>
              <w:top w:val="nil"/>
              <w:left w:val="nil"/>
              <w:bottom w:val="nil"/>
              <w:right w:val="nil"/>
            </w:tcBorders>
            <w:shd w:val="clear" w:color="auto" w:fill="FAFAFA"/>
          </w:tcPr>
          <w:p w:rsidR="00241167" w:rsidRPr="00E403C2" w:rsidRDefault="00ED453F" w:rsidP="00E403C2">
            <w:pPr>
              <w:jc w:val="right"/>
              <w:rPr>
                <w:rFonts w:ascii="Arial" w:hAnsi="Arial" w:cs="Arial"/>
                <w:color w:val="auto"/>
                <w:sz w:val="18"/>
                <w:szCs w:val="18"/>
              </w:rPr>
            </w:pPr>
            <w:r w:rsidRPr="00E403C2">
              <w:rPr>
                <w:rFonts w:ascii="Arial" w:hAnsi="Arial" w:cs="Arial"/>
                <w:color w:val="auto"/>
                <w:sz w:val="18"/>
                <w:szCs w:val="18"/>
              </w:rPr>
              <w:t>-</w:t>
            </w:r>
          </w:p>
        </w:tc>
        <w:tc>
          <w:tcPr>
            <w:tcW w:w="1296" w:type="dxa"/>
            <w:tcBorders>
              <w:top w:val="nil"/>
              <w:left w:val="nil"/>
              <w:bottom w:val="nil"/>
              <w:right w:val="nil"/>
            </w:tcBorders>
          </w:tcPr>
          <w:p w:rsidR="00241167" w:rsidRPr="00E403C2" w:rsidRDefault="00241167" w:rsidP="00E403C2">
            <w:pPr>
              <w:jc w:val="right"/>
              <w:rPr>
                <w:rFonts w:ascii="Arial" w:hAnsi="Arial" w:cs="Arial"/>
                <w:color w:val="auto"/>
                <w:sz w:val="18"/>
                <w:szCs w:val="18"/>
              </w:rPr>
            </w:pPr>
            <w:r w:rsidRPr="00E403C2">
              <w:rPr>
                <w:rFonts w:ascii="Arial" w:hAnsi="Arial" w:cs="Arial"/>
                <w:color w:val="auto"/>
                <w:sz w:val="18"/>
                <w:szCs w:val="18"/>
              </w:rPr>
              <w:t>-</w:t>
            </w:r>
          </w:p>
        </w:tc>
      </w:tr>
      <w:tr w:rsidR="00C202BE" w:rsidRPr="00E403C2" w:rsidTr="00E403C2">
        <w:tc>
          <w:tcPr>
            <w:tcW w:w="4392" w:type="dxa"/>
            <w:tcBorders>
              <w:top w:val="nil"/>
              <w:left w:val="nil"/>
              <w:bottom w:val="nil"/>
              <w:right w:val="nil"/>
            </w:tcBorders>
          </w:tcPr>
          <w:p w:rsidR="00241167" w:rsidRPr="00E403C2" w:rsidRDefault="00241167" w:rsidP="00E403C2">
            <w:pPr>
              <w:rPr>
                <w:rFonts w:ascii="Arial" w:hAnsi="Arial" w:cs="Arial"/>
                <w:color w:val="auto"/>
                <w:sz w:val="18"/>
                <w:szCs w:val="18"/>
                <w:cs/>
              </w:rPr>
            </w:pPr>
            <w:r w:rsidRPr="00E403C2">
              <w:rPr>
                <w:rFonts w:ascii="Arial" w:hAnsi="Arial" w:cs="Arial"/>
                <w:color w:val="auto"/>
                <w:sz w:val="18"/>
                <w:szCs w:val="18"/>
              </w:rPr>
              <w:t>Deposit</w:t>
            </w:r>
          </w:p>
        </w:tc>
        <w:tc>
          <w:tcPr>
            <w:tcW w:w="1296" w:type="dxa"/>
            <w:tcBorders>
              <w:top w:val="nil"/>
              <w:left w:val="nil"/>
              <w:right w:val="nil"/>
            </w:tcBorders>
            <w:shd w:val="clear" w:color="auto" w:fill="FAFAFA"/>
          </w:tcPr>
          <w:p w:rsidR="00241167" w:rsidRPr="00E403C2" w:rsidRDefault="00ED453F" w:rsidP="00E403C2">
            <w:pPr>
              <w:jc w:val="right"/>
              <w:rPr>
                <w:rFonts w:ascii="Arial" w:hAnsi="Arial" w:cs="Arial"/>
                <w:color w:val="auto"/>
                <w:sz w:val="18"/>
                <w:szCs w:val="18"/>
              </w:rPr>
            </w:pPr>
            <w:r w:rsidRPr="00E403C2">
              <w:rPr>
                <w:rFonts w:ascii="Arial" w:hAnsi="Arial" w:cs="Arial"/>
                <w:color w:val="auto"/>
                <w:sz w:val="18"/>
                <w:szCs w:val="18"/>
              </w:rPr>
              <w:t>13,680,297</w:t>
            </w:r>
          </w:p>
        </w:tc>
        <w:tc>
          <w:tcPr>
            <w:tcW w:w="1296" w:type="dxa"/>
            <w:tcBorders>
              <w:top w:val="nil"/>
              <w:left w:val="nil"/>
              <w:right w:val="nil"/>
            </w:tcBorders>
          </w:tcPr>
          <w:p w:rsidR="00241167" w:rsidRPr="00E403C2" w:rsidRDefault="00241167" w:rsidP="00E403C2">
            <w:pPr>
              <w:jc w:val="right"/>
              <w:rPr>
                <w:rFonts w:ascii="Arial" w:hAnsi="Arial" w:cs="Arial"/>
                <w:color w:val="auto"/>
                <w:sz w:val="18"/>
                <w:szCs w:val="18"/>
              </w:rPr>
            </w:pPr>
            <w:r w:rsidRPr="00E403C2">
              <w:rPr>
                <w:rFonts w:ascii="Arial" w:hAnsi="Arial" w:cs="Arial"/>
                <w:color w:val="auto"/>
                <w:sz w:val="18"/>
                <w:szCs w:val="18"/>
              </w:rPr>
              <w:t>8,505,295</w:t>
            </w:r>
          </w:p>
        </w:tc>
        <w:tc>
          <w:tcPr>
            <w:tcW w:w="1296" w:type="dxa"/>
            <w:tcBorders>
              <w:top w:val="nil"/>
              <w:left w:val="nil"/>
              <w:right w:val="nil"/>
            </w:tcBorders>
            <w:shd w:val="clear" w:color="auto" w:fill="FAFAFA"/>
          </w:tcPr>
          <w:p w:rsidR="00241167" w:rsidRPr="00E403C2" w:rsidRDefault="00ED453F" w:rsidP="00E403C2">
            <w:pPr>
              <w:jc w:val="right"/>
              <w:rPr>
                <w:rFonts w:ascii="Arial" w:hAnsi="Arial" w:cs="Arial"/>
                <w:color w:val="auto"/>
                <w:sz w:val="18"/>
                <w:szCs w:val="18"/>
                <w:lang w:val="en-US"/>
              </w:rPr>
            </w:pPr>
            <w:r w:rsidRPr="00E403C2">
              <w:rPr>
                <w:rFonts w:ascii="Arial" w:hAnsi="Arial" w:cs="Arial"/>
                <w:color w:val="auto"/>
                <w:sz w:val="18"/>
                <w:szCs w:val="18"/>
                <w:lang w:val="en-US"/>
              </w:rPr>
              <w:t>12,497,356</w:t>
            </w:r>
          </w:p>
        </w:tc>
        <w:tc>
          <w:tcPr>
            <w:tcW w:w="1296" w:type="dxa"/>
            <w:tcBorders>
              <w:top w:val="nil"/>
              <w:left w:val="nil"/>
              <w:right w:val="nil"/>
            </w:tcBorders>
          </w:tcPr>
          <w:p w:rsidR="00241167" w:rsidRPr="00E403C2" w:rsidRDefault="00241167" w:rsidP="00E403C2">
            <w:pPr>
              <w:jc w:val="right"/>
              <w:rPr>
                <w:rFonts w:ascii="Arial" w:hAnsi="Arial" w:cs="Arial"/>
                <w:color w:val="auto"/>
                <w:sz w:val="18"/>
                <w:szCs w:val="18"/>
                <w:lang w:val="en-US"/>
              </w:rPr>
            </w:pPr>
            <w:r w:rsidRPr="00E403C2">
              <w:rPr>
                <w:rFonts w:ascii="Arial" w:hAnsi="Arial" w:cs="Arial"/>
                <w:color w:val="auto"/>
                <w:sz w:val="18"/>
                <w:szCs w:val="18"/>
                <w:lang w:val="en-US"/>
              </w:rPr>
              <w:t>7,315,045</w:t>
            </w:r>
          </w:p>
        </w:tc>
      </w:tr>
      <w:tr w:rsidR="00C202BE" w:rsidRPr="00E403C2" w:rsidTr="00E403C2">
        <w:tc>
          <w:tcPr>
            <w:tcW w:w="4392" w:type="dxa"/>
            <w:tcBorders>
              <w:top w:val="nil"/>
              <w:left w:val="nil"/>
              <w:bottom w:val="nil"/>
              <w:right w:val="nil"/>
            </w:tcBorders>
            <w:vAlign w:val="bottom"/>
          </w:tcPr>
          <w:p w:rsidR="00241167" w:rsidRPr="00E403C2" w:rsidRDefault="00241167" w:rsidP="00E403C2">
            <w:pPr>
              <w:rPr>
                <w:rFonts w:ascii="Arial" w:hAnsi="Arial" w:cs="Arial"/>
                <w:color w:val="auto"/>
                <w:sz w:val="18"/>
                <w:szCs w:val="18"/>
                <w:cs/>
              </w:rPr>
            </w:pPr>
            <w:r w:rsidRPr="00E403C2">
              <w:rPr>
                <w:rFonts w:ascii="Arial" w:hAnsi="Arial" w:cs="Arial"/>
                <w:color w:val="auto"/>
                <w:sz w:val="18"/>
                <w:szCs w:val="18"/>
              </w:rPr>
              <w:t xml:space="preserve">Others </w:t>
            </w:r>
          </w:p>
        </w:tc>
        <w:tc>
          <w:tcPr>
            <w:tcW w:w="1296" w:type="dxa"/>
            <w:tcBorders>
              <w:top w:val="nil"/>
              <w:left w:val="nil"/>
              <w:bottom w:val="single" w:sz="4" w:space="0" w:color="auto"/>
              <w:right w:val="nil"/>
            </w:tcBorders>
            <w:shd w:val="clear" w:color="auto" w:fill="FAFAFA"/>
          </w:tcPr>
          <w:p w:rsidR="00241167" w:rsidRPr="00E403C2" w:rsidRDefault="00ED453F" w:rsidP="00E403C2">
            <w:pPr>
              <w:jc w:val="right"/>
              <w:rPr>
                <w:rFonts w:ascii="Arial" w:hAnsi="Arial" w:cs="Arial"/>
                <w:color w:val="auto"/>
                <w:sz w:val="18"/>
                <w:szCs w:val="18"/>
              </w:rPr>
            </w:pPr>
            <w:r w:rsidRPr="00E403C2">
              <w:rPr>
                <w:rFonts w:ascii="Arial" w:hAnsi="Arial" w:cs="Arial"/>
                <w:color w:val="auto"/>
                <w:sz w:val="18"/>
                <w:szCs w:val="18"/>
              </w:rPr>
              <w:t>5,458,662</w:t>
            </w:r>
          </w:p>
        </w:tc>
        <w:tc>
          <w:tcPr>
            <w:tcW w:w="1296" w:type="dxa"/>
            <w:tcBorders>
              <w:top w:val="nil"/>
              <w:left w:val="nil"/>
              <w:bottom w:val="single" w:sz="4" w:space="0" w:color="auto"/>
              <w:right w:val="nil"/>
            </w:tcBorders>
          </w:tcPr>
          <w:p w:rsidR="00241167" w:rsidRPr="00E403C2" w:rsidRDefault="00241167" w:rsidP="00E403C2">
            <w:pPr>
              <w:jc w:val="right"/>
              <w:rPr>
                <w:rFonts w:ascii="Arial" w:hAnsi="Arial" w:cs="Arial"/>
                <w:color w:val="auto"/>
                <w:sz w:val="18"/>
                <w:szCs w:val="18"/>
              </w:rPr>
            </w:pPr>
            <w:r w:rsidRPr="00E403C2">
              <w:rPr>
                <w:rFonts w:ascii="Arial" w:hAnsi="Arial" w:cs="Arial"/>
                <w:color w:val="auto"/>
                <w:sz w:val="18"/>
                <w:szCs w:val="18"/>
              </w:rPr>
              <w:t>3,738,293</w:t>
            </w:r>
          </w:p>
        </w:tc>
        <w:tc>
          <w:tcPr>
            <w:tcW w:w="1296" w:type="dxa"/>
            <w:tcBorders>
              <w:top w:val="nil"/>
              <w:left w:val="nil"/>
              <w:bottom w:val="single" w:sz="4" w:space="0" w:color="auto"/>
              <w:right w:val="nil"/>
            </w:tcBorders>
            <w:shd w:val="clear" w:color="auto" w:fill="FAFAFA"/>
          </w:tcPr>
          <w:p w:rsidR="00241167" w:rsidRPr="00E403C2" w:rsidRDefault="00ED453F" w:rsidP="00E403C2">
            <w:pPr>
              <w:jc w:val="right"/>
              <w:rPr>
                <w:rFonts w:ascii="Arial" w:hAnsi="Arial" w:cs="Arial"/>
                <w:color w:val="auto"/>
                <w:sz w:val="18"/>
                <w:szCs w:val="18"/>
              </w:rPr>
            </w:pPr>
            <w:r w:rsidRPr="00E403C2">
              <w:rPr>
                <w:rFonts w:ascii="Arial" w:hAnsi="Arial" w:cs="Arial"/>
                <w:color w:val="auto"/>
                <w:sz w:val="18"/>
                <w:szCs w:val="18"/>
              </w:rPr>
              <w:t>5,458,662</w:t>
            </w:r>
          </w:p>
        </w:tc>
        <w:tc>
          <w:tcPr>
            <w:tcW w:w="1296" w:type="dxa"/>
            <w:tcBorders>
              <w:top w:val="nil"/>
              <w:left w:val="nil"/>
              <w:bottom w:val="single" w:sz="4" w:space="0" w:color="auto"/>
              <w:right w:val="nil"/>
            </w:tcBorders>
          </w:tcPr>
          <w:p w:rsidR="00241167" w:rsidRPr="00E403C2" w:rsidRDefault="00241167" w:rsidP="00E403C2">
            <w:pPr>
              <w:jc w:val="right"/>
              <w:rPr>
                <w:rFonts w:ascii="Arial" w:hAnsi="Arial" w:cs="Arial"/>
                <w:color w:val="auto"/>
                <w:sz w:val="18"/>
                <w:szCs w:val="18"/>
              </w:rPr>
            </w:pPr>
            <w:r w:rsidRPr="00E403C2">
              <w:rPr>
                <w:rFonts w:ascii="Arial" w:hAnsi="Arial" w:cs="Arial"/>
                <w:color w:val="auto"/>
                <w:sz w:val="18"/>
                <w:szCs w:val="18"/>
              </w:rPr>
              <w:t>3,738,293</w:t>
            </w:r>
          </w:p>
        </w:tc>
      </w:tr>
      <w:tr w:rsidR="00C202BE" w:rsidRPr="00E403C2" w:rsidTr="00E403C2">
        <w:tc>
          <w:tcPr>
            <w:tcW w:w="4392" w:type="dxa"/>
            <w:tcBorders>
              <w:top w:val="nil"/>
              <w:left w:val="nil"/>
              <w:bottom w:val="nil"/>
              <w:right w:val="nil"/>
            </w:tcBorders>
          </w:tcPr>
          <w:p w:rsidR="00241167" w:rsidRPr="00E403C2" w:rsidRDefault="00241167" w:rsidP="00E403C2">
            <w:pPr>
              <w:rPr>
                <w:rFonts w:ascii="Arial" w:hAnsi="Arial" w:cs="Arial"/>
                <w:color w:val="auto"/>
                <w:sz w:val="18"/>
                <w:szCs w:val="18"/>
              </w:rPr>
            </w:pPr>
          </w:p>
        </w:tc>
        <w:tc>
          <w:tcPr>
            <w:tcW w:w="1296" w:type="dxa"/>
            <w:tcBorders>
              <w:top w:val="single" w:sz="4" w:space="0" w:color="auto"/>
              <w:left w:val="nil"/>
              <w:right w:val="nil"/>
            </w:tcBorders>
            <w:shd w:val="clear" w:color="auto" w:fill="FAFAFA"/>
            <w:vAlign w:val="bottom"/>
          </w:tcPr>
          <w:p w:rsidR="00241167" w:rsidRPr="00E403C2" w:rsidRDefault="00241167" w:rsidP="00E403C2">
            <w:pPr>
              <w:jc w:val="right"/>
              <w:rPr>
                <w:rFonts w:ascii="Arial" w:hAnsi="Arial" w:cs="Arial"/>
                <w:color w:val="auto"/>
                <w:sz w:val="18"/>
                <w:szCs w:val="18"/>
              </w:rPr>
            </w:pPr>
          </w:p>
        </w:tc>
        <w:tc>
          <w:tcPr>
            <w:tcW w:w="1296" w:type="dxa"/>
            <w:tcBorders>
              <w:top w:val="single" w:sz="4" w:space="0" w:color="auto"/>
              <w:left w:val="nil"/>
              <w:right w:val="nil"/>
            </w:tcBorders>
            <w:vAlign w:val="bottom"/>
          </w:tcPr>
          <w:p w:rsidR="00241167" w:rsidRPr="00E403C2" w:rsidRDefault="00241167" w:rsidP="00E403C2">
            <w:pPr>
              <w:jc w:val="right"/>
              <w:rPr>
                <w:rFonts w:ascii="Arial" w:hAnsi="Arial" w:cs="Arial"/>
                <w:color w:val="auto"/>
                <w:sz w:val="18"/>
                <w:szCs w:val="18"/>
              </w:rPr>
            </w:pPr>
          </w:p>
        </w:tc>
        <w:tc>
          <w:tcPr>
            <w:tcW w:w="1296" w:type="dxa"/>
            <w:tcBorders>
              <w:top w:val="single" w:sz="4" w:space="0" w:color="auto"/>
              <w:left w:val="nil"/>
              <w:right w:val="nil"/>
            </w:tcBorders>
            <w:shd w:val="clear" w:color="auto" w:fill="FAFAFA"/>
            <w:vAlign w:val="bottom"/>
          </w:tcPr>
          <w:p w:rsidR="00241167" w:rsidRPr="00E403C2" w:rsidRDefault="00241167" w:rsidP="00E403C2">
            <w:pPr>
              <w:jc w:val="right"/>
              <w:rPr>
                <w:rFonts w:ascii="Arial" w:hAnsi="Arial" w:cs="Arial"/>
                <w:color w:val="auto"/>
                <w:sz w:val="18"/>
                <w:szCs w:val="18"/>
              </w:rPr>
            </w:pPr>
          </w:p>
        </w:tc>
        <w:tc>
          <w:tcPr>
            <w:tcW w:w="1296" w:type="dxa"/>
            <w:tcBorders>
              <w:top w:val="single" w:sz="4" w:space="0" w:color="auto"/>
              <w:left w:val="nil"/>
              <w:right w:val="nil"/>
            </w:tcBorders>
            <w:vAlign w:val="bottom"/>
          </w:tcPr>
          <w:p w:rsidR="00241167" w:rsidRPr="00E403C2" w:rsidRDefault="00241167" w:rsidP="00E403C2">
            <w:pPr>
              <w:jc w:val="right"/>
              <w:rPr>
                <w:rFonts w:ascii="Arial" w:hAnsi="Arial" w:cs="Arial"/>
                <w:color w:val="auto"/>
                <w:sz w:val="18"/>
                <w:szCs w:val="18"/>
              </w:rPr>
            </w:pPr>
          </w:p>
        </w:tc>
      </w:tr>
      <w:tr w:rsidR="00C202BE" w:rsidRPr="00E403C2" w:rsidTr="00E403C2">
        <w:tc>
          <w:tcPr>
            <w:tcW w:w="4392" w:type="dxa"/>
            <w:tcBorders>
              <w:top w:val="nil"/>
              <w:left w:val="nil"/>
              <w:bottom w:val="nil"/>
              <w:right w:val="nil"/>
            </w:tcBorders>
          </w:tcPr>
          <w:p w:rsidR="00241167" w:rsidRPr="00E403C2" w:rsidRDefault="00241167" w:rsidP="00E403C2">
            <w:pPr>
              <w:rPr>
                <w:rFonts w:ascii="Arial" w:hAnsi="Arial" w:cs="Arial"/>
                <w:color w:val="auto"/>
                <w:sz w:val="18"/>
                <w:szCs w:val="18"/>
              </w:rPr>
            </w:pPr>
            <w:r w:rsidRPr="00E403C2">
              <w:rPr>
                <w:rFonts w:ascii="Arial" w:hAnsi="Arial" w:cs="Arial"/>
                <w:color w:val="auto"/>
                <w:sz w:val="18"/>
                <w:szCs w:val="18"/>
              </w:rPr>
              <w:t>Total</w:t>
            </w:r>
          </w:p>
        </w:tc>
        <w:tc>
          <w:tcPr>
            <w:tcW w:w="1296" w:type="dxa"/>
            <w:tcBorders>
              <w:top w:val="nil"/>
              <w:left w:val="nil"/>
              <w:bottom w:val="single" w:sz="4" w:space="0" w:color="auto"/>
              <w:right w:val="nil"/>
            </w:tcBorders>
            <w:shd w:val="clear" w:color="auto" w:fill="FAFAFA"/>
          </w:tcPr>
          <w:p w:rsidR="00241167" w:rsidRPr="00E403C2" w:rsidRDefault="00ED453F" w:rsidP="00E403C2">
            <w:pPr>
              <w:jc w:val="right"/>
              <w:rPr>
                <w:rFonts w:ascii="Arial" w:hAnsi="Arial" w:cs="Arial"/>
                <w:color w:val="auto"/>
                <w:sz w:val="18"/>
                <w:szCs w:val="18"/>
              </w:rPr>
            </w:pPr>
            <w:r w:rsidRPr="00E403C2">
              <w:rPr>
                <w:rFonts w:ascii="Arial" w:hAnsi="Arial" w:cs="Arial"/>
                <w:color w:val="auto"/>
                <w:sz w:val="18"/>
                <w:szCs w:val="18"/>
              </w:rPr>
              <w:t>29,329,706</w:t>
            </w:r>
          </w:p>
        </w:tc>
        <w:tc>
          <w:tcPr>
            <w:tcW w:w="1296" w:type="dxa"/>
            <w:tcBorders>
              <w:top w:val="nil"/>
              <w:left w:val="nil"/>
              <w:bottom w:val="single" w:sz="4" w:space="0" w:color="auto"/>
              <w:right w:val="nil"/>
            </w:tcBorders>
            <w:shd w:val="clear" w:color="auto" w:fill="auto"/>
          </w:tcPr>
          <w:p w:rsidR="00241167" w:rsidRPr="00E403C2" w:rsidRDefault="00241167" w:rsidP="00E403C2">
            <w:pPr>
              <w:jc w:val="right"/>
              <w:rPr>
                <w:rFonts w:ascii="Arial" w:hAnsi="Arial" w:cs="Arial"/>
                <w:color w:val="auto"/>
                <w:sz w:val="18"/>
                <w:szCs w:val="18"/>
              </w:rPr>
            </w:pPr>
            <w:r w:rsidRPr="00E403C2">
              <w:rPr>
                <w:rFonts w:ascii="Arial" w:hAnsi="Arial" w:cs="Arial"/>
                <w:color w:val="auto"/>
                <w:sz w:val="18"/>
                <w:szCs w:val="18"/>
              </w:rPr>
              <w:t>25,681,088</w:t>
            </w:r>
          </w:p>
        </w:tc>
        <w:tc>
          <w:tcPr>
            <w:tcW w:w="1296" w:type="dxa"/>
            <w:tcBorders>
              <w:top w:val="nil"/>
              <w:left w:val="nil"/>
              <w:bottom w:val="single" w:sz="4" w:space="0" w:color="auto"/>
              <w:right w:val="nil"/>
            </w:tcBorders>
            <w:shd w:val="clear" w:color="auto" w:fill="FAFAFA"/>
          </w:tcPr>
          <w:p w:rsidR="00241167" w:rsidRPr="00E403C2" w:rsidRDefault="00ED453F" w:rsidP="00E403C2">
            <w:pPr>
              <w:jc w:val="right"/>
              <w:rPr>
                <w:rFonts w:ascii="Arial" w:hAnsi="Arial" w:cs="Arial"/>
                <w:color w:val="auto"/>
                <w:sz w:val="18"/>
                <w:szCs w:val="18"/>
              </w:rPr>
            </w:pPr>
            <w:r w:rsidRPr="00E403C2">
              <w:rPr>
                <w:rFonts w:ascii="Arial" w:hAnsi="Arial" w:cs="Arial"/>
                <w:color w:val="auto"/>
                <w:sz w:val="18"/>
                <w:szCs w:val="18"/>
              </w:rPr>
              <w:t>17,956,018</w:t>
            </w:r>
          </w:p>
        </w:tc>
        <w:tc>
          <w:tcPr>
            <w:tcW w:w="1296" w:type="dxa"/>
            <w:tcBorders>
              <w:top w:val="nil"/>
              <w:left w:val="nil"/>
              <w:bottom w:val="single" w:sz="4" w:space="0" w:color="auto"/>
              <w:right w:val="nil"/>
            </w:tcBorders>
            <w:shd w:val="clear" w:color="auto" w:fill="auto"/>
          </w:tcPr>
          <w:p w:rsidR="00241167" w:rsidRPr="00E403C2" w:rsidRDefault="00241167" w:rsidP="00E403C2">
            <w:pPr>
              <w:jc w:val="right"/>
              <w:rPr>
                <w:rFonts w:ascii="Arial" w:hAnsi="Arial" w:cs="Arial"/>
                <w:color w:val="auto"/>
                <w:sz w:val="18"/>
                <w:szCs w:val="18"/>
              </w:rPr>
            </w:pPr>
            <w:r w:rsidRPr="00E403C2">
              <w:rPr>
                <w:rFonts w:ascii="Arial" w:hAnsi="Arial" w:cs="Arial"/>
                <w:color w:val="auto"/>
                <w:sz w:val="18"/>
                <w:szCs w:val="18"/>
              </w:rPr>
              <w:t>11,053,338</w:t>
            </w:r>
          </w:p>
        </w:tc>
      </w:tr>
    </w:tbl>
    <w:p w:rsidR="003A044E" w:rsidRPr="00C202BE" w:rsidRDefault="003A044E" w:rsidP="00E403C2">
      <w:pPr>
        <w:ind w:right="45"/>
        <w:jc w:val="both"/>
        <w:rPr>
          <w:rFonts w:ascii="Arial" w:hAnsi="Arial" w:cs="Arial"/>
          <w:color w:val="auto"/>
          <w:sz w:val="18"/>
          <w:szCs w:val="18"/>
        </w:rPr>
      </w:pPr>
    </w:p>
    <w:p w:rsidR="003A044E" w:rsidRPr="00C202BE" w:rsidRDefault="00E53036" w:rsidP="00E403C2">
      <w:pPr>
        <w:ind w:right="45"/>
        <w:jc w:val="both"/>
        <w:rPr>
          <w:rFonts w:ascii="Arial" w:hAnsi="Arial" w:cs="Arial"/>
          <w:color w:val="auto"/>
          <w:sz w:val="18"/>
          <w:szCs w:val="18"/>
        </w:rPr>
      </w:pPr>
      <w:r w:rsidRPr="003618C6">
        <w:rPr>
          <w:rFonts w:ascii="Arial" w:hAnsi="Arial" w:cs="Arial"/>
          <w:color w:val="auto"/>
          <w:spacing w:val="-4"/>
          <w:sz w:val="18"/>
          <w:szCs w:val="18"/>
        </w:rPr>
        <w:t>Right to use of</w:t>
      </w:r>
      <w:r w:rsidR="005A55B3" w:rsidRPr="003618C6">
        <w:rPr>
          <w:rFonts w:ascii="Arial" w:hAnsi="Arial" w:cs="Arial"/>
          <w:color w:val="auto"/>
          <w:spacing w:val="-4"/>
          <w:sz w:val="18"/>
          <w:szCs w:val="18"/>
        </w:rPr>
        <w:t xml:space="preserve"> land is for a period of 12 year</w:t>
      </w:r>
      <w:r w:rsidR="004D6D0F" w:rsidRPr="003618C6">
        <w:rPr>
          <w:rFonts w:ascii="Arial" w:hAnsi="Arial" w:cs="Arial"/>
          <w:color w:val="auto"/>
          <w:spacing w:val="-4"/>
          <w:sz w:val="18"/>
          <w:szCs w:val="18"/>
        </w:rPr>
        <w:t>s</w:t>
      </w:r>
      <w:r w:rsidR="005A55B3" w:rsidRPr="003618C6">
        <w:rPr>
          <w:rFonts w:ascii="Arial" w:hAnsi="Arial" w:cs="Arial"/>
          <w:color w:val="auto"/>
          <w:spacing w:val="-4"/>
          <w:sz w:val="18"/>
          <w:szCs w:val="18"/>
        </w:rPr>
        <w:t xml:space="preserve"> from 1 October 2018 to 30</w:t>
      </w:r>
      <w:r w:rsidRPr="003618C6">
        <w:rPr>
          <w:rFonts w:ascii="Arial" w:hAnsi="Arial" w:cs="Arial"/>
          <w:color w:val="auto"/>
          <w:spacing w:val="-4"/>
          <w:sz w:val="18"/>
          <w:szCs w:val="18"/>
        </w:rPr>
        <w:t xml:space="preserve"> September 2030, totalling Baht</w:t>
      </w:r>
      <w:r w:rsidRPr="003618C6">
        <w:rPr>
          <w:rFonts w:ascii="Arial" w:hAnsi="Arial" w:cs="Arial" w:hint="cs"/>
          <w:color w:val="auto"/>
          <w:spacing w:val="-4"/>
          <w:sz w:val="18"/>
          <w:szCs w:val="18"/>
          <w:cs/>
        </w:rPr>
        <w:t xml:space="preserve"> </w:t>
      </w:r>
      <w:r w:rsidRPr="003618C6">
        <w:rPr>
          <w:rFonts w:ascii="Arial" w:hAnsi="Arial" w:cs="Arial"/>
          <w:color w:val="auto"/>
          <w:spacing w:val="-4"/>
          <w:sz w:val="18"/>
          <w:szCs w:val="18"/>
        </w:rPr>
        <w:t>15</w:t>
      </w:r>
      <w:r w:rsidR="005A55B3" w:rsidRPr="003618C6">
        <w:rPr>
          <w:rFonts w:ascii="Arial" w:hAnsi="Arial" w:cs="Arial"/>
          <w:color w:val="auto"/>
          <w:spacing w:val="-4"/>
          <w:sz w:val="18"/>
          <w:szCs w:val="18"/>
        </w:rPr>
        <w:t xml:space="preserve"> million. </w:t>
      </w:r>
      <w:r w:rsidR="000C5ED7" w:rsidRPr="003618C6">
        <w:rPr>
          <w:rFonts w:ascii="Arial" w:hAnsi="Arial" w:cs="Arial"/>
          <w:color w:val="auto"/>
          <w:spacing w:val="-4"/>
          <w:sz w:val="18"/>
          <w:szCs w:val="18"/>
        </w:rPr>
        <w:t>The</w:t>
      </w:r>
      <w:r w:rsidR="000C5ED7" w:rsidRPr="00C202BE">
        <w:rPr>
          <w:rFonts w:ascii="Arial" w:hAnsi="Arial" w:cs="Arial"/>
          <w:color w:val="auto"/>
          <w:sz w:val="18"/>
          <w:szCs w:val="18"/>
        </w:rPr>
        <w:t xml:space="preserve"> payment is divided</w:t>
      </w:r>
      <w:r w:rsidR="005A55B3" w:rsidRPr="00C202BE">
        <w:rPr>
          <w:rFonts w:ascii="Arial" w:hAnsi="Arial" w:cs="Arial"/>
          <w:color w:val="auto"/>
          <w:sz w:val="18"/>
          <w:szCs w:val="18"/>
        </w:rPr>
        <w:t xml:space="preserve"> into two</w:t>
      </w:r>
      <w:r w:rsidR="000C5ED7" w:rsidRPr="00C202BE">
        <w:rPr>
          <w:rFonts w:ascii="Arial" w:hAnsi="Arial" w:cs="Arial"/>
          <w:color w:val="auto"/>
          <w:sz w:val="18"/>
          <w:szCs w:val="18"/>
        </w:rPr>
        <w:t xml:space="preserve"> </w:t>
      </w:r>
      <w:proofErr w:type="spellStart"/>
      <w:r w:rsidR="000C5ED7" w:rsidRPr="00C202BE">
        <w:rPr>
          <w:rFonts w:ascii="Arial" w:hAnsi="Arial" w:cs="Arial"/>
          <w:color w:val="auto"/>
          <w:sz w:val="18"/>
          <w:szCs w:val="18"/>
        </w:rPr>
        <w:t>instal</w:t>
      </w:r>
      <w:r w:rsidR="004D3526" w:rsidRPr="00C202BE">
        <w:rPr>
          <w:rFonts w:ascii="Arial" w:hAnsi="Arial" w:cs="Arial"/>
          <w:color w:val="auto"/>
          <w:sz w:val="18"/>
          <w:szCs w:val="18"/>
        </w:rPr>
        <w:t>l</w:t>
      </w:r>
      <w:r w:rsidR="000C5ED7" w:rsidRPr="00C202BE">
        <w:rPr>
          <w:rFonts w:ascii="Arial" w:hAnsi="Arial" w:cs="Arial"/>
          <w:color w:val="auto"/>
          <w:sz w:val="18"/>
          <w:szCs w:val="18"/>
        </w:rPr>
        <w:t>ment</w:t>
      </w:r>
      <w:r w:rsidR="004D6D0F" w:rsidRPr="00C202BE">
        <w:rPr>
          <w:rFonts w:ascii="Arial" w:hAnsi="Arial" w:cs="Arial"/>
          <w:color w:val="auto"/>
          <w:sz w:val="18"/>
          <w:szCs w:val="18"/>
        </w:rPr>
        <w:t>s</w:t>
      </w:r>
      <w:proofErr w:type="spellEnd"/>
      <w:r w:rsidR="000C5ED7" w:rsidRPr="00C202BE">
        <w:rPr>
          <w:rFonts w:ascii="Arial" w:hAnsi="Arial" w:cs="Arial"/>
          <w:color w:val="auto"/>
          <w:sz w:val="18"/>
          <w:szCs w:val="18"/>
        </w:rPr>
        <w:t xml:space="preserve">. The first </w:t>
      </w:r>
      <w:proofErr w:type="spellStart"/>
      <w:r w:rsidR="000C5ED7" w:rsidRPr="00C202BE">
        <w:rPr>
          <w:rFonts w:ascii="Arial" w:hAnsi="Arial" w:cs="Arial"/>
          <w:color w:val="auto"/>
          <w:sz w:val="18"/>
          <w:szCs w:val="18"/>
        </w:rPr>
        <w:t>instal</w:t>
      </w:r>
      <w:r w:rsidR="004D3526" w:rsidRPr="00C202BE">
        <w:rPr>
          <w:rFonts w:ascii="Arial" w:hAnsi="Arial" w:cs="Arial"/>
          <w:color w:val="auto"/>
          <w:sz w:val="18"/>
          <w:szCs w:val="18"/>
        </w:rPr>
        <w:t>l</w:t>
      </w:r>
      <w:r w:rsidR="000C5ED7" w:rsidRPr="00C202BE">
        <w:rPr>
          <w:rFonts w:ascii="Arial" w:hAnsi="Arial" w:cs="Arial"/>
          <w:color w:val="auto"/>
          <w:sz w:val="18"/>
          <w:szCs w:val="18"/>
        </w:rPr>
        <w:t>ment</w:t>
      </w:r>
      <w:proofErr w:type="spellEnd"/>
      <w:r w:rsidR="000C5ED7" w:rsidRPr="00C202BE">
        <w:rPr>
          <w:rFonts w:ascii="Arial" w:hAnsi="Arial" w:cs="Arial"/>
          <w:color w:val="auto"/>
          <w:sz w:val="18"/>
          <w:szCs w:val="18"/>
        </w:rPr>
        <w:t xml:space="preserve"> </w:t>
      </w:r>
      <w:r w:rsidRPr="00C202BE">
        <w:rPr>
          <w:rFonts w:ascii="Arial" w:hAnsi="Arial" w:cs="Arial"/>
          <w:color w:val="auto"/>
          <w:sz w:val="18"/>
          <w:szCs w:val="18"/>
        </w:rPr>
        <w:t>is Baht 7.5 million at the beginning</w:t>
      </w:r>
      <w:r w:rsidR="000C5ED7" w:rsidRPr="00C202BE">
        <w:rPr>
          <w:rFonts w:ascii="Arial" w:hAnsi="Arial" w:cs="Arial"/>
          <w:color w:val="auto"/>
          <w:sz w:val="18"/>
          <w:szCs w:val="18"/>
        </w:rPr>
        <w:t xml:space="preserve"> of</w:t>
      </w:r>
      <w:r w:rsidRPr="00C202BE">
        <w:rPr>
          <w:rFonts w:ascii="Arial" w:hAnsi="Arial" w:cs="Arial"/>
          <w:color w:val="auto"/>
          <w:sz w:val="18"/>
          <w:szCs w:val="18"/>
        </w:rPr>
        <w:t xml:space="preserve"> the</w:t>
      </w:r>
      <w:r w:rsidR="00E77C17" w:rsidRPr="00C202BE">
        <w:rPr>
          <w:rFonts w:ascii="Arial" w:hAnsi="Arial" w:cs="Arial"/>
          <w:color w:val="auto"/>
          <w:sz w:val="18"/>
          <w:szCs w:val="18"/>
        </w:rPr>
        <w:t xml:space="preserve"> contract</w:t>
      </w:r>
      <w:r w:rsidR="00867102" w:rsidRPr="00C202BE">
        <w:rPr>
          <w:rFonts w:ascii="Arial" w:hAnsi="Arial" w:cs="Arial"/>
          <w:color w:val="auto"/>
          <w:sz w:val="18"/>
          <w:szCs w:val="18"/>
        </w:rPr>
        <w:t xml:space="preserve"> date</w:t>
      </w:r>
      <w:r w:rsidR="00E77C17" w:rsidRPr="00C202BE">
        <w:rPr>
          <w:rFonts w:ascii="Arial" w:hAnsi="Arial" w:cs="Arial"/>
          <w:color w:val="auto"/>
          <w:sz w:val="18"/>
          <w:szCs w:val="18"/>
        </w:rPr>
        <w:t xml:space="preserve">. </w:t>
      </w:r>
      <w:r w:rsidR="00E77C17" w:rsidRPr="00383E79">
        <w:rPr>
          <w:rFonts w:ascii="Arial" w:hAnsi="Arial" w:cs="Arial"/>
          <w:color w:val="auto"/>
          <w:spacing w:val="-2"/>
          <w:sz w:val="18"/>
          <w:szCs w:val="18"/>
        </w:rPr>
        <w:t xml:space="preserve">The second </w:t>
      </w:r>
      <w:proofErr w:type="spellStart"/>
      <w:r w:rsidR="00E77C17" w:rsidRPr="00383E79">
        <w:rPr>
          <w:rFonts w:ascii="Arial" w:hAnsi="Arial" w:cs="Arial"/>
          <w:color w:val="auto"/>
          <w:spacing w:val="-2"/>
          <w:sz w:val="18"/>
          <w:szCs w:val="18"/>
        </w:rPr>
        <w:t>instal</w:t>
      </w:r>
      <w:r w:rsidR="004D3526" w:rsidRPr="00383E79">
        <w:rPr>
          <w:rFonts w:ascii="Arial" w:hAnsi="Arial" w:cs="Arial"/>
          <w:color w:val="auto"/>
          <w:spacing w:val="-2"/>
          <w:sz w:val="18"/>
          <w:szCs w:val="18"/>
        </w:rPr>
        <w:t>l</w:t>
      </w:r>
      <w:r w:rsidR="00E77C17" w:rsidRPr="00383E79">
        <w:rPr>
          <w:rFonts w:ascii="Arial" w:hAnsi="Arial" w:cs="Arial"/>
          <w:color w:val="auto"/>
          <w:spacing w:val="-2"/>
          <w:sz w:val="18"/>
          <w:szCs w:val="18"/>
        </w:rPr>
        <w:t>ment</w:t>
      </w:r>
      <w:proofErr w:type="spellEnd"/>
      <w:r w:rsidR="00E77C17" w:rsidRPr="00383E79">
        <w:rPr>
          <w:rFonts w:ascii="Arial" w:hAnsi="Arial" w:cs="Arial"/>
          <w:color w:val="auto"/>
          <w:spacing w:val="-2"/>
          <w:sz w:val="18"/>
          <w:szCs w:val="18"/>
        </w:rPr>
        <w:t xml:space="preserve"> is Baht 7.5 million at the 5</w:t>
      </w:r>
      <w:r w:rsidR="00E77C17" w:rsidRPr="00F22FF8">
        <w:rPr>
          <w:rFonts w:ascii="Arial" w:hAnsi="Arial" w:cs="Arial"/>
          <w:color w:val="auto"/>
          <w:spacing w:val="-2"/>
          <w:sz w:val="18"/>
          <w:szCs w:val="18"/>
          <w:vertAlign w:val="superscript"/>
        </w:rPr>
        <w:t>th</w:t>
      </w:r>
      <w:r w:rsidR="00E77C17" w:rsidRPr="00383E79">
        <w:rPr>
          <w:rFonts w:ascii="Arial" w:hAnsi="Arial" w:cs="Arial"/>
          <w:color w:val="auto"/>
          <w:spacing w:val="-2"/>
          <w:sz w:val="18"/>
          <w:szCs w:val="18"/>
        </w:rPr>
        <w:t xml:space="preserve"> year of </w:t>
      </w:r>
      <w:r w:rsidRPr="00383E79">
        <w:rPr>
          <w:rFonts w:ascii="Arial" w:hAnsi="Arial" w:cs="Arial"/>
          <w:color w:val="auto"/>
          <w:spacing w:val="-2"/>
          <w:sz w:val="18"/>
          <w:szCs w:val="18"/>
        </w:rPr>
        <w:t xml:space="preserve">the </w:t>
      </w:r>
      <w:r w:rsidR="00E77C17" w:rsidRPr="00383E79">
        <w:rPr>
          <w:rFonts w:ascii="Arial" w:hAnsi="Arial" w:cs="Arial"/>
          <w:color w:val="auto"/>
          <w:spacing w:val="-2"/>
          <w:sz w:val="18"/>
          <w:szCs w:val="18"/>
        </w:rPr>
        <w:t>contract</w:t>
      </w:r>
      <w:r w:rsidR="00867102" w:rsidRPr="00383E79">
        <w:rPr>
          <w:rFonts w:ascii="Arial" w:hAnsi="Arial" w:cs="Arial"/>
          <w:color w:val="auto"/>
          <w:spacing w:val="-2"/>
          <w:sz w:val="18"/>
          <w:szCs w:val="18"/>
        </w:rPr>
        <w:t xml:space="preserve"> date</w:t>
      </w:r>
      <w:r w:rsidR="00E77C17" w:rsidRPr="00383E79">
        <w:rPr>
          <w:rFonts w:ascii="Arial" w:hAnsi="Arial" w:cs="Arial"/>
          <w:color w:val="auto"/>
          <w:spacing w:val="-2"/>
          <w:sz w:val="18"/>
          <w:szCs w:val="18"/>
        </w:rPr>
        <w:t>. This right will be amortised by straight line</w:t>
      </w:r>
      <w:r w:rsidR="00E77C17" w:rsidRPr="00C202BE">
        <w:rPr>
          <w:rFonts w:ascii="Arial" w:hAnsi="Arial" w:cs="Arial"/>
          <w:color w:val="auto"/>
          <w:sz w:val="18"/>
          <w:szCs w:val="18"/>
        </w:rPr>
        <w:t xml:space="preserve"> method over 12 years.</w:t>
      </w:r>
    </w:p>
    <w:p w:rsidR="003A044E" w:rsidRDefault="003A044E" w:rsidP="003618C6">
      <w:pPr>
        <w:ind w:right="45"/>
        <w:jc w:val="both"/>
        <w:rPr>
          <w:rFonts w:ascii="Arial" w:hAnsi="Arial" w:cs="Arial"/>
          <w:color w:val="auto"/>
          <w:sz w:val="18"/>
          <w:szCs w:val="18"/>
        </w:rPr>
      </w:pPr>
    </w:p>
    <w:p w:rsidR="00E403C2" w:rsidRPr="00C202BE" w:rsidRDefault="00E403C2" w:rsidP="003618C6">
      <w:pPr>
        <w:ind w:right="45"/>
        <w:jc w:val="both"/>
        <w:rPr>
          <w:rFonts w:ascii="Arial" w:hAnsi="Arial" w:cs="Arial"/>
          <w:color w:val="auto"/>
          <w:sz w:val="18"/>
          <w:szCs w:val="18"/>
        </w:rPr>
      </w:pPr>
    </w:p>
    <w:tbl>
      <w:tblPr>
        <w:tblW w:w="0" w:type="auto"/>
        <w:tblInd w:w="108" w:type="dxa"/>
        <w:shd w:val="clear" w:color="auto" w:fill="FFA543"/>
        <w:tblLook w:val="04A0" w:firstRow="1" w:lastRow="0" w:firstColumn="1" w:lastColumn="0" w:noHBand="0" w:noVBand="1"/>
      </w:tblPr>
      <w:tblGrid>
        <w:gridCol w:w="9461"/>
      </w:tblGrid>
      <w:tr w:rsidR="00E403C2" w:rsidRPr="005C6611" w:rsidTr="003618C6">
        <w:trPr>
          <w:trHeight w:val="386"/>
        </w:trPr>
        <w:tc>
          <w:tcPr>
            <w:tcW w:w="9461" w:type="dxa"/>
            <w:shd w:val="clear" w:color="auto" w:fill="FFA543"/>
            <w:vAlign w:val="center"/>
            <w:hideMark/>
          </w:tcPr>
          <w:p w:rsidR="00E403C2" w:rsidRPr="005C6611" w:rsidRDefault="00E403C2" w:rsidP="00866A6A">
            <w:pPr>
              <w:ind w:left="432" w:right="0" w:hanging="432"/>
              <w:jc w:val="both"/>
              <w:rPr>
                <w:rFonts w:ascii="Arial" w:eastAsia="Arial Unicode MS" w:hAnsi="Arial" w:cs="Arial"/>
                <w:b/>
                <w:bCs/>
                <w:color w:val="FFFFFF"/>
                <w:sz w:val="18"/>
                <w:szCs w:val="18"/>
                <w:lang w:val="en-US"/>
              </w:rPr>
            </w:pPr>
            <w:r w:rsidRPr="00E403C2">
              <w:rPr>
                <w:rFonts w:ascii="Arial" w:eastAsia="Arial Unicode MS" w:hAnsi="Arial" w:cs="Arial"/>
                <w:b/>
                <w:bCs/>
                <w:color w:val="FFFFFF"/>
                <w:sz w:val="18"/>
                <w:szCs w:val="18"/>
                <w:lang w:val="en-US"/>
              </w:rPr>
              <w:t>18</w:t>
            </w:r>
            <w:r w:rsidRPr="00E403C2">
              <w:rPr>
                <w:rFonts w:ascii="Arial" w:eastAsia="Arial Unicode MS" w:hAnsi="Arial" w:cs="Arial"/>
                <w:b/>
                <w:bCs/>
                <w:color w:val="FFFFFF"/>
                <w:sz w:val="18"/>
                <w:szCs w:val="18"/>
                <w:lang w:val="en-US"/>
              </w:rPr>
              <w:tab/>
              <w:t>Trade and other payables</w:t>
            </w:r>
          </w:p>
        </w:tc>
      </w:tr>
    </w:tbl>
    <w:p w:rsidR="003A044E" w:rsidRPr="00C202BE" w:rsidRDefault="003A044E" w:rsidP="00383E79">
      <w:pPr>
        <w:ind w:right="45"/>
        <w:jc w:val="both"/>
        <w:rPr>
          <w:rFonts w:ascii="Arial" w:hAnsi="Arial" w:cs="Arial"/>
          <w:color w:val="auto"/>
          <w:sz w:val="18"/>
          <w:szCs w:val="18"/>
        </w:rPr>
      </w:pPr>
    </w:p>
    <w:tbl>
      <w:tblPr>
        <w:tblW w:w="9576" w:type="dxa"/>
        <w:tblLayout w:type="fixed"/>
        <w:tblLook w:val="0000" w:firstRow="0" w:lastRow="0" w:firstColumn="0" w:lastColumn="0" w:noHBand="0" w:noVBand="0"/>
      </w:tblPr>
      <w:tblGrid>
        <w:gridCol w:w="4518"/>
        <w:gridCol w:w="1260"/>
        <w:gridCol w:w="1206"/>
        <w:gridCol w:w="1296"/>
        <w:gridCol w:w="1296"/>
      </w:tblGrid>
      <w:tr w:rsidR="00C202BE" w:rsidRPr="009D4D53" w:rsidTr="009D4D53">
        <w:tc>
          <w:tcPr>
            <w:tcW w:w="4518" w:type="dxa"/>
            <w:tcBorders>
              <w:top w:val="nil"/>
              <w:left w:val="nil"/>
              <w:bottom w:val="nil"/>
              <w:right w:val="nil"/>
            </w:tcBorders>
            <w:vAlign w:val="center"/>
          </w:tcPr>
          <w:p w:rsidR="007E070E" w:rsidRPr="009D4D53" w:rsidRDefault="007E070E" w:rsidP="009D4D53">
            <w:pPr>
              <w:rPr>
                <w:rFonts w:ascii="Arial" w:hAnsi="Arial" w:cs="Arial"/>
                <w:color w:val="auto"/>
                <w:sz w:val="18"/>
                <w:szCs w:val="18"/>
              </w:rPr>
            </w:pPr>
          </w:p>
        </w:tc>
        <w:tc>
          <w:tcPr>
            <w:tcW w:w="2466" w:type="dxa"/>
            <w:gridSpan w:val="2"/>
            <w:tcBorders>
              <w:top w:val="single" w:sz="4" w:space="0" w:color="auto"/>
              <w:left w:val="nil"/>
              <w:bottom w:val="single" w:sz="4" w:space="0" w:color="auto"/>
              <w:right w:val="nil"/>
            </w:tcBorders>
            <w:shd w:val="clear" w:color="auto" w:fill="auto"/>
            <w:vAlign w:val="center"/>
          </w:tcPr>
          <w:p w:rsidR="00D07D63" w:rsidRPr="009D4D53" w:rsidRDefault="00D07D63" w:rsidP="009D4D53">
            <w:pPr>
              <w:pStyle w:val="a"/>
              <w:ind w:right="-72"/>
              <w:jc w:val="center"/>
              <w:rPr>
                <w:rFonts w:ascii="Arial" w:hAnsi="Arial" w:cs="Arial"/>
                <w:b/>
                <w:bCs/>
                <w:color w:val="auto"/>
                <w:sz w:val="18"/>
                <w:szCs w:val="18"/>
              </w:rPr>
            </w:pPr>
            <w:r w:rsidRPr="009D4D53">
              <w:rPr>
                <w:rFonts w:ascii="Arial" w:hAnsi="Arial" w:cs="Arial"/>
                <w:b/>
                <w:bCs/>
                <w:color w:val="auto"/>
                <w:sz w:val="18"/>
                <w:szCs w:val="18"/>
              </w:rPr>
              <w:t>Consolidated</w:t>
            </w:r>
          </w:p>
          <w:p w:rsidR="007E070E" w:rsidRPr="009D4D53" w:rsidRDefault="004B012F" w:rsidP="009D4D53">
            <w:pPr>
              <w:pStyle w:val="a"/>
              <w:ind w:right="-72"/>
              <w:jc w:val="center"/>
              <w:rPr>
                <w:rFonts w:ascii="Arial" w:hAnsi="Arial" w:cs="Arial"/>
                <w:b/>
                <w:bCs/>
                <w:color w:val="auto"/>
                <w:sz w:val="18"/>
                <w:szCs w:val="18"/>
                <w:cs/>
              </w:rPr>
            </w:pPr>
            <w:r w:rsidRPr="009D4D53">
              <w:rPr>
                <w:rFonts w:ascii="Arial" w:hAnsi="Arial" w:cs="Arial"/>
                <w:b/>
                <w:bCs/>
                <w:color w:val="auto"/>
                <w:sz w:val="18"/>
                <w:szCs w:val="18"/>
              </w:rPr>
              <w:t>financial statements</w:t>
            </w:r>
          </w:p>
        </w:tc>
        <w:tc>
          <w:tcPr>
            <w:tcW w:w="2592" w:type="dxa"/>
            <w:gridSpan w:val="2"/>
            <w:tcBorders>
              <w:top w:val="single" w:sz="4" w:space="0" w:color="auto"/>
              <w:left w:val="nil"/>
              <w:bottom w:val="single" w:sz="4" w:space="0" w:color="auto"/>
              <w:right w:val="nil"/>
            </w:tcBorders>
            <w:shd w:val="clear" w:color="auto" w:fill="auto"/>
            <w:vAlign w:val="center"/>
          </w:tcPr>
          <w:p w:rsidR="00D07D63" w:rsidRPr="009D4D53" w:rsidRDefault="00D07D63" w:rsidP="009D4D53">
            <w:pPr>
              <w:pStyle w:val="a"/>
              <w:ind w:right="-72"/>
              <w:jc w:val="center"/>
              <w:rPr>
                <w:rFonts w:ascii="Arial" w:hAnsi="Arial" w:cs="Arial"/>
                <w:b/>
                <w:bCs/>
                <w:color w:val="auto"/>
                <w:sz w:val="18"/>
                <w:szCs w:val="18"/>
              </w:rPr>
            </w:pPr>
            <w:r w:rsidRPr="009D4D53">
              <w:rPr>
                <w:rFonts w:ascii="Arial" w:hAnsi="Arial" w:cs="Arial"/>
                <w:b/>
                <w:bCs/>
                <w:color w:val="auto"/>
                <w:sz w:val="18"/>
                <w:szCs w:val="18"/>
              </w:rPr>
              <w:t>Separate</w:t>
            </w:r>
          </w:p>
          <w:p w:rsidR="007E070E" w:rsidRPr="009D4D53" w:rsidRDefault="004B012F" w:rsidP="009D4D53">
            <w:pPr>
              <w:pStyle w:val="a"/>
              <w:ind w:right="-72"/>
              <w:jc w:val="center"/>
              <w:rPr>
                <w:rFonts w:ascii="Arial" w:hAnsi="Arial" w:cs="Arial"/>
                <w:b/>
                <w:bCs/>
                <w:color w:val="auto"/>
                <w:sz w:val="18"/>
                <w:szCs w:val="18"/>
                <w:cs/>
              </w:rPr>
            </w:pPr>
            <w:r w:rsidRPr="009D4D53">
              <w:rPr>
                <w:rFonts w:ascii="Arial" w:hAnsi="Arial" w:cs="Arial"/>
                <w:b/>
                <w:bCs/>
                <w:color w:val="auto"/>
                <w:sz w:val="18"/>
                <w:szCs w:val="18"/>
              </w:rPr>
              <w:t>financial statements</w:t>
            </w:r>
          </w:p>
        </w:tc>
      </w:tr>
      <w:tr w:rsidR="00C202BE" w:rsidRPr="009D4D53" w:rsidTr="009D4D53">
        <w:tc>
          <w:tcPr>
            <w:tcW w:w="4518" w:type="dxa"/>
            <w:tcBorders>
              <w:top w:val="nil"/>
              <w:left w:val="nil"/>
              <w:bottom w:val="nil"/>
              <w:right w:val="nil"/>
            </w:tcBorders>
            <w:vAlign w:val="center"/>
          </w:tcPr>
          <w:p w:rsidR="007E070E" w:rsidRPr="009D4D53" w:rsidRDefault="007E070E" w:rsidP="009D4D53">
            <w:pPr>
              <w:rPr>
                <w:rFonts w:ascii="Arial" w:hAnsi="Arial" w:cs="Arial"/>
                <w:color w:val="auto"/>
                <w:sz w:val="18"/>
                <w:szCs w:val="18"/>
              </w:rPr>
            </w:pPr>
          </w:p>
        </w:tc>
        <w:tc>
          <w:tcPr>
            <w:tcW w:w="1260" w:type="dxa"/>
            <w:tcBorders>
              <w:top w:val="single" w:sz="4" w:space="0" w:color="auto"/>
              <w:left w:val="nil"/>
              <w:right w:val="nil"/>
            </w:tcBorders>
            <w:vAlign w:val="center"/>
          </w:tcPr>
          <w:p w:rsidR="007E070E" w:rsidRPr="009D4D53" w:rsidRDefault="00C202BE" w:rsidP="009D4D53">
            <w:pPr>
              <w:pStyle w:val="a"/>
              <w:ind w:right="-72"/>
              <w:jc w:val="right"/>
              <w:rPr>
                <w:rFonts w:ascii="Arial" w:hAnsi="Arial" w:cs="Arial"/>
                <w:b/>
                <w:bCs/>
                <w:color w:val="auto"/>
                <w:sz w:val="18"/>
                <w:szCs w:val="18"/>
                <w:cs/>
              </w:rPr>
            </w:pPr>
            <w:r w:rsidRPr="009D4D53">
              <w:rPr>
                <w:rFonts w:ascii="Arial" w:hAnsi="Arial" w:cs="Arial"/>
                <w:b/>
                <w:bCs/>
                <w:color w:val="auto"/>
                <w:sz w:val="18"/>
                <w:szCs w:val="18"/>
              </w:rPr>
              <w:t>2019</w:t>
            </w:r>
          </w:p>
        </w:tc>
        <w:tc>
          <w:tcPr>
            <w:tcW w:w="1206" w:type="dxa"/>
            <w:tcBorders>
              <w:top w:val="single" w:sz="4" w:space="0" w:color="auto"/>
              <w:left w:val="nil"/>
              <w:right w:val="nil"/>
            </w:tcBorders>
            <w:vAlign w:val="center"/>
          </w:tcPr>
          <w:p w:rsidR="007E070E" w:rsidRPr="009D4D53" w:rsidRDefault="00C202BE" w:rsidP="009D4D53">
            <w:pPr>
              <w:pStyle w:val="a"/>
              <w:ind w:right="-72"/>
              <w:jc w:val="right"/>
              <w:rPr>
                <w:rFonts w:ascii="Arial" w:hAnsi="Arial" w:cs="Arial"/>
                <w:b/>
                <w:bCs/>
                <w:color w:val="auto"/>
                <w:sz w:val="18"/>
                <w:szCs w:val="18"/>
                <w:cs/>
              </w:rPr>
            </w:pPr>
            <w:r w:rsidRPr="009D4D53">
              <w:rPr>
                <w:rFonts w:ascii="Arial" w:hAnsi="Arial" w:cs="Arial"/>
                <w:b/>
                <w:bCs/>
                <w:color w:val="auto"/>
                <w:sz w:val="18"/>
                <w:szCs w:val="18"/>
              </w:rPr>
              <w:t>2018</w:t>
            </w:r>
          </w:p>
        </w:tc>
        <w:tc>
          <w:tcPr>
            <w:tcW w:w="1296" w:type="dxa"/>
            <w:tcBorders>
              <w:top w:val="single" w:sz="4" w:space="0" w:color="auto"/>
              <w:left w:val="nil"/>
              <w:right w:val="nil"/>
            </w:tcBorders>
            <w:vAlign w:val="center"/>
          </w:tcPr>
          <w:p w:rsidR="007E070E" w:rsidRPr="009D4D53" w:rsidRDefault="00C202BE" w:rsidP="009D4D53">
            <w:pPr>
              <w:pStyle w:val="a"/>
              <w:ind w:right="-72"/>
              <w:jc w:val="right"/>
              <w:rPr>
                <w:rFonts w:ascii="Arial" w:hAnsi="Arial" w:cs="Arial"/>
                <w:b/>
                <w:bCs/>
                <w:color w:val="auto"/>
                <w:sz w:val="18"/>
                <w:szCs w:val="18"/>
                <w:cs/>
              </w:rPr>
            </w:pPr>
            <w:r w:rsidRPr="009D4D53">
              <w:rPr>
                <w:rFonts w:ascii="Arial" w:hAnsi="Arial" w:cs="Arial"/>
                <w:b/>
                <w:bCs/>
                <w:color w:val="auto"/>
                <w:sz w:val="18"/>
                <w:szCs w:val="18"/>
              </w:rPr>
              <w:t>2019</w:t>
            </w:r>
          </w:p>
        </w:tc>
        <w:tc>
          <w:tcPr>
            <w:tcW w:w="1296" w:type="dxa"/>
            <w:tcBorders>
              <w:top w:val="single" w:sz="4" w:space="0" w:color="auto"/>
              <w:left w:val="nil"/>
              <w:right w:val="nil"/>
            </w:tcBorders>
            <w:vAlign w:val="center"/>
          </w:tcPr>
          <w:p w:rsidR="007E070E" w:rsidRPr="009D4D53" w:rsidRDefault="00C202BE" w:rsidP="009D4D53">
            <w:pPr>
              <w:pStyle w:val="a"/>
              <w:ind w:right="-72"/>
              <w:jc w:val="right"/>
              <w:rPr>
                <w:rFonts w:ascii="Arial" w:hAnsi="Arial" w:cs="Arial"/>
                <w:b/>
                <w:bCs/>
                <w:color w:val="auto"/>
                <w:sz w:val="18"/>
                <w:szCs w:val="18"/>
                <w:cs/>
              </w:rPr>
            </w:pPr>
            <w:r w:rsidRPr="009D4D53">
              <w:rPr>
                <w:rFonts w:ascii="Arial" w:hAnsi="Arial" w:cs="Arial"/>
                <w:b/>
                <w:bCs/>
                <w:color w:val="auto"/>
                <w:sz w:val="18"/>
                <w:szCs w:val="18"/>
              </w:rPr>
              <w:t>2018</w:t>
            </w:r>
          </w:p>
        </w:tc>
      </w:tr>
      <w:tr w:rsidR="00C202BE" w:rsidRPr="009D4D53" w:rsidTr="009D4D53">
        <w:tc>
          <w:tcPr>
            <w:tcW w:w="4518" w:type="dxa"/>
            <w:tcBorders>
              <w:top w:val="nil"/>
              <w:left w:val="nil"/>
              <w:bottom w:val="nil"/>
              <w:right w:val="nil"/>
            </w:tcBorders>
            <w:vAlign w:val="center"/>
          </w:tcPr>
          <w:p w:rsidR="007E070E" w:rsidRPr="009D4D53" w:rsidRDefault="007E070E" w:rsidP="009D4D53">
            <w:pPr>
              <w:rPr>
                <w:rFonts w:ascii="Arial" w:hAnsi="Arial" w:cs="Arial"/>
                <w:color w:val="auto"/>
                <w:sz w:val="18"/>
                <w:szCs w:val="18"/>
              </w:rPr>
            </w:pPr>
          </w:p>
        </w:tc>
        <w:tc>
          <w:tcPr>
            <w:tcW w:w="1260" w:type="dxa"/>
            <w:tcBorders>
              <w:top w:val="nil"/>
              <w:left w:val="nil"/>
              <w:bottom w:val="single" w:sz="4" w:space="0" w:color="auto"/>
              <w:right w:val="nil"/>
            </w:tcBorders>
            <w:vAlign w:val="center"/>
          </w:tcPr>
          <w:p w:rsidR="007E070E" w:rsidRPr="009D4D53" w:rsidRDefault="007E070E" w:rsidP="009D4D53">
            <w:pPr>
              <w:pStyle w:val="a"/>
              <w:ind w:right="-72"/>
              <w:jc w:val="right"/>
              <w:rPr>
                <w:rFonts w:ascii="Arial" w:hAnsi="Arial" w:cs="Arial"/>
                <w:b/>
                <w:bCs/>
                <w:color w:val="auto"/>
                <w:sz w:val="18"/>
                <w:szCs w:val="18"/>
              </w:rPr>
            </w:pPr>
            <w:r w:rsidRPr="009D4D53">
              <w:rPr>
                <w:rFonts w:ascii="Arial" w:hAnsi="Arial" w:cs="Arial"/>
                <w:b/>
                <w:bCs/>
                <w:color w:val="auto"/>
                <w:sz w:val="18"/>
                <w:szCs w:val="18"/>
              </w:rPr>
              <w:t>Baht</w:t>
            </w:r>
          </w:p>
        </w:tc>
        <w:tc>
          <w:tcPr>
            <w:tcW w:w="1206" w:type="dxa"/>
            <w:tcBorders>
              <w:top w:val="nil"/>
              <w:left w:val="nil"/>
              <w:bottom w:val="single" w:sz="4" w:space="0" w:color="auto"/>
              <w:right w:val="nil"/>
            </w:tcBorders>
            <w:vAlign w:val="center"/>
          </w:tcPr>
          <w:p w:rsidR="007E070E" w:rsidRPr="009D4D53" w:rsidRDefault="007E070E" w:rsidP="009D4D53">
            <w:pPr>
              <w:pStyle w:val="a"/>
              <w:ind w:right="-72"/>
              <w:jc w:val="right"/>
              <w:rPr>
                <w:rFonts w:ascii="Arial" w:hAnsi="Arial" w:cs="Arial"/>
                <w:b/>
                <w:bCs/>
                <w:color w:val="auto"/>
                <w:sz w:val="18"/>
                <w:szCs w:val="18"/>
              </w:rPr>
            </w:pPr>
            <w:r w:rsidRPr="009D4D53">
              <w:rPr>
                <w:rFonts w:ascii="Arial" w:hAnsi="Arial" w:cs="Arial"/>
                <w:b/>
                <w:bCs/>
                <w:color w:val="auto"/>
                <w:sz w:val="18"/>
                <w:szCs w:val="18"/>
              </w:rPr>
              <w:t>Baht</w:t>
            </w:r>
          </w:p>
        </w:tc>
        <w:tc>
          <w:tcPr>
            <w:tcW w:w="1296" w:type="dxa"/>
            <w:tcBorders>
              <w:top w:val="nil"/>
              <w:left w:val="nil"/>
              <w:bottom w:val="single" w:sz="4" w:space="0" w:color="auto"/>
              <w:right w:val="nil"/>
            </w:tcBorders>
            <w:vAlign w:val="center"/>
          </w:tcPr>
          <w:p w:rsidR="007E070E" w:rsidRPr="009D4D53" w:rsidRDefault="007E070E" w:rsidP="009D4D53">
            <w:pPr>
              <w:pStyle w:val="a"/>
              <w:ind w:right="-72"/>
              <w:jc w:val="right"/>
              <w:rPr>
                <w:rFonts w:ascii="Arial" w:hAnsi="Arial" w:cs="Arial"/>
                <w:b/>
                <w:bCs/>
                <w:color w:val="auto"/>
                <w:sz w:val="18"/>
                <w:szCs w:val="18"/>
              </w:rPr>
            </w:pPr>
            <w:r w:rsidRPr="009D4D53">
              <w:rPr>
                <w:rFonts w:ascii="Arial" w:hAnsi="Arial" w:cs="Arial"/>
                <w:b/>
                <w:bCs/>
                <w:color w:val="auto"/>
                <w:sz w:val="18"/>
                <w:szCs w:val="18"/>
              </w:rPr>
              <w:t>Baht</w:t>
            </w:r>
          </w:p>
        </w:tc>
        <w:tc>
          <w:tcPr>
            <w:tcW w:w="1296" w:type="dxa"/>
            <w:tcBorders>
              <w:top w:val="nil"/>
              <w:left w:val="nil"/>
              <w:bottom w:val="single" w:sz="4" w:space="0" w:color="auto"/>
              <w:right w:val="nil"/>
            </w:tcBorders>
            <w:vAlign w:val="center"/>
          </w:tcPr>
          <w:p w:rsidR="007E070E" w:rsidRPr="009D4D53" w:rsidRDefault="007E070E" w:rsidP="009D4D53">
            <w:pPr>
              <w:pStyle w:val="a"/>
              <w:ind w:right="-72"/>
              <w:jc w:val="right"/>
              <w:rPr>
                <w:rFonts w:ascii="Arial" w:hAnsi="Arial" w:cs="Arial"/>
                <w:b/>
                <w:bCs/>
                <w:color w:val="auto"/>
                <w:sz w:val="18"/>
                <w:szCs w:val="18"/>
              </w:rPr>
            </w:pPr>
            <w:r w:rsidRPr="009D4D53">
              <w:rPr>
                <w:rFonts w:ascii="Arial" w:hAnsi="Arial" w:cs="Arial"/>
                <w:b/>
                <w:bCs/>
                <w:color w:val="auto"/>
                <w:sz w:val="18"/>
                <w:szCs w:val="18"/>
              </w:rPr>
              <w:t>Baht</w:t>
            </w:r>
          </w:p>
        </w:tc>
      </w:tr>
      <w:tr w:rsidR="00C202BE" w:rsidRPr="009D4D53" w:rsidTr="009D4D53">
        <w:tc>
          <w:tcPr>
            <w:tcW w:w="4518" w:type="dxa"/>
            <w:tcBorders>
              <w:top w:val="nil"/>
              <w:left w:val="nil"/>
              <w:bottom w:val="nil"/>
              <w:right w:val="nil"/>
            </w:tcBorders>
          </w:tcPr>
          <w:p w:rsidR="007E070E" w:rsidRPr="009D4D53" w:rsidRDefault="007E070E" w:rsidP="009D4D53">
            <w:pPr>
              <w:rPr>
                <w:rFonts w:ascii="Arial" w:hAnsi="Arial" w:cs="Arial"/>
                <w:color w:val="auto"/>
                <w:sz w:val="18"/>
                <w:szCs w:val="18"/>
              </w:rPr>
            </w:pPr>
          </w:p>
        </w:tc>
        <w:tc>
          <w:tcPr>
            <w:tcW w:w="1260" w:type="dxa"/>
            <w:tcBorders>
              <w:top w:val="single" w:sz="4" w:space="0" w:color="auto"/>
              <w:left w:val="nil"/>
              <w:bottom w:val="nil"/>
              <w:right w:val="nil"/>
            </w:tcBorders>
            <w:shd w:val="clear" w:color="auto" w:fill="FAFAFA"/>
            <w:vAlign w:val="bottom"/>
          </w:tcPr>
          <w:p w:rsidR="007E070E" w:rsidRPr="009D4D53" w:rsidRDefault="007E070E" w:rsidP="009D4D53">
            <w:pPr>
              <w:jc w:val="right"/>
              <w:rPr>
                <w:rFonts w:ascii="Arial" w:hAnsi="Arial" w:cs="Arial"/>
                <w:color w:val="auto"/>
                <w:sz w:val="18"/>
                <w:szCs w:val="18"/>
              </w:rPr>
            </w:pPr>
          </w:p>
        </w:tc>
        <w:tc>
          <w:tcPr>
            <w:tcW w:w="1206" w:type="dxa"/>
            <w:tcBorders>
              <w:top w:val="single" w:sz="4" w:space="0" w:color="auto"/>
              <w:left w:val="nil"/>
              <w:bottom w:val="nil"/>
              <w:right w:val="nil"/>
            </w:tcBorders>
            <w:vAlign w:val="bottom"/>
          </w:tcPr>
          <w:p w:rsidR="007E070E" w:rsidRPr="009D4D53" w:rsidRDefault="007E070E" w:rsidP="009D4D53">
            <w:pPr>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bottom"/>
          </w:tcPr>
          <w:p w:rsidR="007E070E" w:rsidRPr="009D4D53" w:rsidRDefault="007E070E" w:rsidP="009D4D53">
            <w:pPr>
              <w:jc w:val="right"/>
              <w:rPr>
                <w:rFonts w:ascii="Arial" w:hAnsi="Arial" w:cs="Arial"/>
                <w:color w:val="auto"/>
                <w:sz w:val="18"/>
                <w:szCs w:val="18"/>
              </w:rPr>
            </w:pPr>
          </w:p>
        </w:tc>
        <w:tc>
          <w:tcPr>
            <w:tcW w:w="1296" w:type="dxa"/>
            <w:tcBorders>
              <w:top w:val="single" w:sz="4" w:space="0" w:color="auto"/>
              <w:left w:val="nil"/>
              <w:bottom w:val="nil"/>
              <w:right w:val="nil"/>
            </w:tcBorders>
            <w:vAlign w:val="bottom"/>
          </w:tcPr>
          <w:p w:rsidR="007E070E" w:rsidRPr="009D4D53" w:rsidRDefault="007E070E" w:rsidP="009D4D53">
            <w:pPr>
              <w:jc w:val="right"/>
              <w:rPr>
                <w:rFonts w:ascii="Arial" w:hAnsi="Arial" w:cs="Arial"/>
                <w:color w:val="auto"/>
                <w:sz w:val="18"/>
                <w:szCs w:val="18"/>
              </w:rPr>
            </w:pPr>
          </w:p>
        </w:tc>
      </w:tr>
      <w:tr w:rsidR="00C202BE" w:rsidRPr="009D4D53" w:rsidTr="009D4D53">
        <w:tc>
          <w:tcPr>
            <w:tcW w:w="4518" w:type="dxa"/>
            <w:tcBorders>
              <w:top w:val="nil"/>
              <w:left w:val="nil"/>
              <w:bottom w:val="nil"/>
              <w:right w:val="nil"/>
            </w:tcBorders>
          </w:tcPr>
          <w:p w:rsidR="00813F17" w:rsidRPr="009D4D53" w:rsidRDefault="00813F17" w:rsidP="009D4D53">
            <w:pPr>
              <w:tabs>
                <w:tab w:val="left" w:pos="1305"/>
              </w:tabs>
              <w:rPr>
                <w:rFonts w:ascii="Arial" w:hAnsi="Arial" w:cs="Arial"/>
                <w:color w:val="auto"/>
                <w:sz w:val="18"/>
                <w:szCs w:val="18"/>
                <w:cs/>
              </w:rPr>
            </w:pPr>
            <w:r w:rsidRPr="009D4D53">
              <w:rPr>
                <w:rFonts w:ascii="Arial" w:hAnsi="Arial" w:cs="Arial"/>
                <w:color w:val="auto"/>
                <w:sz w:val="18"/>
                <w:szCs w:val="18"/>
              </w:rPr>
              <w:t>Trade payables</w:t>
            </w:r>
            <w:r w:rsidRPr="009D4D53">
              <w:rPr>
                <w:rFonts w:ascii="Arial" w:hAnsi="Arial" w:cs="Arial"/>
                <w:color w:val="auto"/>
                <w:sz w:val="18"/>
                <w:szCs w:val="18"/>
              </w:rPr>
              <w:tab/>
              <w:t>- other companies</w:t>
            </w:r>
          </w:p>
        </w:tc>
        <w:tc>
          <w:tcPr>
            <w:tcW w:w="1260" w:type="dxa"/>
            <w:tcBorders>
              <w:top w:val="nil"/>
              <w:left w:val="nil"/>
              <w:bottom w:val="nil"/>
              <w:right w:val="nil"/>
            </w:tcBorders>
            <w:shd w:val="clear" w:color="auto" w:fill="FAFAFA"/>
          </w:tcPr>
          <w:p w:rsidR="00813F17" w:rsidRPr="009D4D53" w:rsidRDefault="00ED453F" w:rsidP="009D4D53">
            <w:pPr>
              <w:jc w:val="right"/>
              <w:rPr>
                <w:rFonts w:ascii="Arial" w:hAnsi="Arial" w:cs="Arial"/>
                <w:color w:val="auto"/>
                <w:sz w:val="18"/>
                <w:szCs w:val="18"/>
              </w:rPr>
            </w:pPr>
            <w:r w:rsidRPr="009D4D53">
              <w:rPr>
                <w:rFonts w:ascii="Arial" w:hAnsi="Arial" w:cs="Arial"/>
                <w:color w:val="auto"/>
                <w:sz w:val="18"/>
                <w:szCs w:val="18"/>
              </w:rPr>
              <w:t>123,816,796</w:t>
            </w:r>
          </w:p>
        </w:tc>
        <w:tc>
          <w:tcPr>
            <w:tcW w:w="1206" w:type="dxa"/>
            <w:tcBorders>
              <w:top w:val="nil"/>
              <w:left w:val="nil"/>
              <w:bottom w:val="nil"/>
              <w:right w:val="nil"/>
            </w:tcBorders>
          </w:tcPr>
          <w:p w:rsidR="00813F17" w:rsidRPr="009D4D53" w:rsidRDefault="00813F17" w:rsidP="009D4D53">
            <w:pPr>
              <w:jc w:val="right"/>
              <w:rPr>
                <w:rFonts w:ascii="Arial" w:hAnsi="Arial" w:cs="Arial"/>
                <w:color w:val="auto"/>
                <w:sz w:val="18"/>
                <w:szCs w:val="18"/>
              </w:rPr>
            </w:pPr>
            <w:r w:rsidRPr="009D4D53">
              <w:rPr>
                <w:rFonts w:ascii="Arial" w:hAnsi="Arial" w:cs="Arial"/>
                <w:color w:val="auto"/>
                <w:sz w:val="18"/>
                <w:szCs w:val="18"/>
              </w:rPr>
              <w:t>133,739,048</w:t>
            </w:r>
          </w:p>
        </w:tc>
        <w:tc>
          <w:tcPr>
            <w:tcW w:w="1296" w:type="dxa"/>
            <w:tcBorders>
              <w:top w:val="nil"/>
              <w:left w:val="nil"/>
              <w:bottom w:val="nil"/>
              <w:right w:val="nil"/>
            </w:tcBorders>
            <w:shd w:val="clear" w:color="auto" w:fill="FAFAFA"/>
          </w:tcPr>
          <w:p w:rsidR="00813F17" w:rsidRPr="009D4D53" w:rsidRDefault="00ED453F" w:rsidP="009D4D53">
            <w:pPr>
              <w:jc w:val="right"/>
              <w:rPr>
                <w:rFonts w:ascii="Arial" w:hAnsi="Arial" w:cs="Arial"/>
                <w:color w:val="auto"/>
                <w:sz w:val="18"/>
                <w:szCs w:val="18"/>
              </w:rPr>
            </w:pPr>
            <w:r w:rsidRPr="009D4D53">
              <w:rPr>
                <w:rFonts w:ascii="Arial" w:hAnsi="Arial" w:cs="Arial"/>
                <w:color w:val="auto"/>
                <w:sz w:val="18"/>
                <w:szCs w:val="18"/>
              </w:rPr>
              <w:t>120,321,504</w:t>
            </w:r>
          </w:p>
        </w:tc>
        <w:tc>
          <w:tcPr>
            <w:tcW w:w="1296" w:type="dxa"/>
            <w:tcBorders>
              <w:top w:val="nil"/>
              <w:left w:val="nil"/>
              <w:bottom w:val="nil"/>
              <w:right w:val="nil"/>
            </w:tcBorders>
          </w:tcPr>
          <w:p w:rsidR="00813F17" w:rsidRPr="009D4D53" w:rsidRDefault="00813F17" w:rsidP="009D4D53">
            <w:pPr>
              <w:jc w:val="right"/>
              <w:rPr>
                <w:rFonts w:ascii="Arial" w:hAnsi="Arial" w:cs="Arial"/>
                <w:color w:val="auto"/>
                <w:sz w:val="18"/>
                <w:szCs w:val="18"/>
              </w:rPr>
            </w:pPr>
            <w:r w:rsidRPr="009D4D53">
              <w:rPr>
                <w:rFonts w:ascii="Arial" w:hAnsi="Arial" w:cs="Arial"/>
                <w:color w:val="auto"/>
                <w:sz w:val="18"/>
                <w:szCs w:val="18"/>
              </w:rPr>
              <w:t>130,300,628</w:t>
            </w:r>
          </w:p>
        </w:tc>
      </w:tr>
      <w:tr w:rsidR="00C202BE" w:rsidRPr="009D4D53" w:rsidTr="009D4D53">
        <w:tc>
          <w:tcPr>
            <w:tcW w:w="4518" w:type="dxa"/>
            <w:tcBorders>
              <w:top w:val="nil"/>
              <w:left w:val="nil"/>
              <w:bottom w:val="nil"/>
              <w:right w:val="nil"/>
            </w:tcBorders>
          </w:tcPr>
          <w:p w:rsidR="00813F17" w:rsidRPr="009D4D53" w:rsidRDefault="00813F17" w:rsidP="009D4D53">
            <w:pPr>
              <w:tabs>
                <w:tab w:val="left" w:pos="1305"/>
              </w:tabs>
              <w:rPr>
                <w:rFonts w:ascii="Arial" w:hAnsi="Arial" w:cs="Arial"/>
                <w:color w:val="auto"/>
                <w:sz w:val="18"/>
                <w:szCs w:val="18"/>
              </w:rPr>
            </w:pPr>
            <w:r w:rsidRPr="009D4D53">
              <w:rPr>
                <w:rFonts w:ascii="Arial" w:hAnsi="Arial" w:cs="Arial"/>
                <w:color w:val="auto"/>
                <w:sz w:val="18"/>
                <w:szCs w:val="18"/>
              </w:rPr>
              <w:tab/>
              <w:t>- related parties (Note 31.3)</w:t>
            </w:r>
          </w:p>
        </w:tc>
        <w:tc>
          <w:tcPr>
            <w:tcW w:w="1260" w:type="dxa"/>
            <w:tcBorders>
              <w:top w:val="nil"/>
              <w:left w:val="nil"/>
              <w:bottom w:val="nil"/>
              <w:right w:val="nil"/>
            </w:tcBorders>
            <w:shd w:val="clear" w:color="auto" w:fill="FAFAFA"/>
          </w:tcPr>
          <w:p w:rsidR="00813F17" w:rsidRPr="009D4D53" w:rsidRDefault="00ED453F" w:rsidP="009D4D53">
            <w:pPr>
              <w:jc w:val="right"/>
              <w:rPr>
                <w:rFonts w:ascii="Arial" w:hAnsi="Arial" w:cs="Arial"/>
                <w:color w:val="auto"/>
                <w:sz w:val="18"/>
                <w:szCs w:val="18"/>
              </w:rPr>
            </w:pPr>
            <w:r w:rsidRPr="009D4D53">
              <w:rPr>
                <w:rFonts w:ascii="Arial" w:hAnsi="Arial" w:cs="Arial"/>
                <w:color w:val="auto"/>
                <w:sz w:val="18"/>
                <w:szCs w:val="18"/>
              </w:rPr>
              <w:t>108,468</w:t>
            </w:r>
          </w:p>
        </w:tc>
        <w:tc>
          <w:tcPr>
            <w:tcW w:w="1206" w:type="dxa"/>
            <w:tcBorders>
              <w:top w:val="nil"/>
              <w:left w:val="nil"/>
              <w:bottom w:val="nil"/>
              <w:right w:val="nil"/>
            </w:tcBorders>
          </w:tcPr>
          <w:p w:rsidR="00813F17" w:rsidRPr="009D4D53" w:rsidRDefault="00813F17" w:rsidP="009D4D53">
            <w:pPr>
              <w:jc w:val="right"/>
              <w:rPr>
                <w:rFonts w:ascii="Arial" w:hAnsi="Arial" w:cs="Arial"/>
                <w:color w:val="auto"/>
                <w:sz w:val="18"/>
                <w:szCs w:val="18"/>
              </w:rPr>
            </w:pPr>
            <w:r w:rsidRPr="009D4D53">
              <w:rPr>
                <w:rFonts w:ascii="Arial" w:hAnsi="Arial" w:cs="Arial"/>
                <w:color w:val="auto"/>
                <w:sz w:val="18"/>
                <w:szCs w:val="18"/>
              </w:rPr>
              <w:t>168,238</w:t>
            </w:r>
          </w:p>
        </w:tc>
        <w:tc>
          <w:tcPr>
            <w:tcW w:w="1296" w:type="dxa"/>
            <w:tcBorders>
              <w:top w:val="nil"/>
              <w:left w:val="nil"/>
              <w:bottom w:val="nil"/>
              <w:right w:val="nil"/>
            </w:tcBorders>
            <w:shd w:val="clear" w:color="auto" w:fill="FAFAFA"/>
          </w:tcPr>
          <w:p w:rsidR="00813F17" w:rsidRPr="009D4D53" w:rsidRDefault="00ED453F" w:rsidP="009D4D53">
            <w:pPr>
              <w:jc w:val="right"/>
              <w:rPr>
                <w:rFonts w:ascii="Arial" w:hAnsi="Arial" w:cs="Arial"/>
                <w:color w:val="auto"/>
                <w:sz w:val="18"/>
                <w:szCs w:val="18"/>
              </w:rPr>
            </w:pPr>
            <w:r w:rsidRPr="009D4D53">
              <w:rPr>
                <w:rFonts w:ascii="Arial" w:hAnsi="Arial" w:cs="Arial"/>
                <w:color w:val="auto"/>
                <w:sz w:val="18"/>
                <w:szCs w:val="18"/>
              </w:rPr>
              <w:t>271,112</w:t>
            </w:r>
          </w:p>
        </w:tc>
        <w:tc>
          <w:tcPr>
            <w:tcW w:w="1296" w:type="dxa"/>
            <w:tcBorders>
              <w:top w:val="nil"/>
              <w:left w:val="nil"/>
              <w:bottom w:val="nil"/>
              <w:right w:val="nil"/>
            </w:tcBorders>
          </w:tcPr>
          <w:p w:rsidR="00813F17" w:rsidRPr="009D4D53" w:rsidRDefault="00813F17" w:rsidP="009D4D53">
            <w:pPr>
              <w:jc w:val="right"/>
              <w:rPr>
                <w:rFonts w:ascii="Arial" w:hAnsi="Arial" w:cs="Arial"/>
                <w:color w:val="auto"/>
                <w:sz w:val="18"/>
                <w:szCs w:val="18"/>
              </w:rPr>
            </w:pPr>
            <w:r w:rsidRPr="009D4D53">
              <w:rPr>
                <w:rFonts w:ascii="Arial" w:hAnsi="Arial" w:cs="Arial"/>
                <w:color w:val="auto"/>
                <w:sz w:val="18"/>
                <w:szCs w:val="18"/>
              </w:rPr>
              <w:t>181,509</w:t>
            </w:r>
          </w:p>
        </w:tc>
      </w:tr>
      <w:tr w:rsidR="00C202BE" w:rsidRPr="009D4D53" w:rsidTr="009D4D53">
        <w:tc>
          <w:tcPr>
            <w:tcW w:w="4518" w:type="dxa"/>
            <w:tcBorders>
              <w:top w:val="nil"/>
              <w:left w:val="nil"/>
              <w:bottom w:val="nil"/>
              <w:right w:val="nil"/>
            </w:tcBorders>
          </w:tcPr>
          <w:p w:rsidR="00813F17" w:rsidRPr="009D4D53" w:rsidRDefault="00813F17" w:rsidP="009D4D53">
            <w:pPr>
              <w:tabs>
                <w:tab w:val="left" w:pos="1710"/>
              </w:tabs>
              <w:rPr>
                <w:rFonts w:ascii="Arial" w:hAnsi="Arial" w:cs="Arial"/>
                <w:color w:val="auto"/>
                <w:sz w:val="18"/>
                <w:szCs w:val="18"/>
              </w:rPr>
            </w:pPr>
            <w:r w:rsidRPr="009D4D53">
              <w:rPr>
                <w:rFonts w:ascii="Arial" w:hAnsi="Arial" w:cs="Arial"/>
                <w:color w:val="auto"/>
                <w:sz w:val="18"/>
                <w:szCs w:val="18"/>
              </w:rPr>
              <w:t>Accrued service cost</w:t>
            </w:r>
            <w:r w:rsidRPr="009D4D53">
              <w:rPr>
                <w:rFonts w:ascii="Arial" w:hAnsi="Arial" w:cs="Arial"/>
                <w:color w:val="auto"/>
                <w:sz w:val="18"/>
                <w:szCs w:val="18"/>
              </w:rPr>
              <w:tab/>
              <w:t>- other companies</w:t>
            </w:r>
          </w:p>
        </w:tc>
        <w:tc>
          <w:tcPr>
            <w:tcW w:w="1260" w:type="dxa"/>
            <w:tcBorders>
              <w:top w:val="nil"/>
              <w:left w:val="nil"/>
              <w:bottom w:val="nil"/>
              <w:right w:val="nil"/>
            </w:tcBorders>
            <w:shd w:val="clear" w:color="auto" w:fill="FAFAFA"/>
          </w:tcPr>
          <w:p w:rsidR="00813F17" w:rsidRPr="009D4D53" w:rsidRDefault="00ED453F" w:rsidP="009D4D53">
            <w:pPr>
              <w:jc w:val="right"/>
              <w:rPr>
                <w:rFonts w:ascii="Arial" w:hAnsi="Arial" w:cs="Arial"/>
                <w:color w:val="auto"/>
                <w:sz w:val="18"/>
                <w:szCs w:val="18"/>
                <w:cs/>
              </w:rPr>
            </w:pPr>
            <w:r w:rsidRPr="009D4D53">
              <w:rPr>
                <w:rFonts w:ascii="Arial" w:hAnsi="Arial" w:cs="Arial"/>
                <w:color w:val="auto"/>
                <w:sz w:val="18"/>
                <w:szCs w:val="18"/>
              </w:rPr>
              <w:t>19,895,859</w:t>
            </w:r>
          </w:p>
        </w:tc>
        <w:tc>
          <w:tcPr>
            <w:tcW w:w="1206" w:type="dxa"/>
            <w:tcBorders>
              <w:top w:val="nil"/>
              <w:left w:val="nil"/>
              <w:bottom w:val="nil"/>
              <w:right w:val="nil"/>
            </w:tcBorders>
          </w:tcPr>
          <w:p w:rsidR="00813F17" w:rsidRPr="009D4D53" w:rsidRDefault="00813F17" w:rsidP="009D4D53">
            <w:pPr>
              <w:jc w:val="right"/>
              <w:rPr>
                <w:rFonts w:ascii="Arial" w:hAnsi="Arial" w:cs="Arial"/>
                <w:color w:val="auto"/>
                <w:sz w:val="18"/>
                <w:szCs w:val="18"/>
                <w:cs/>
              </w:rPr>
            </w:pPr>
            <w:r w:rsidRPr="009D4D53">
              <w:rPr>
                <w:rFonts w:ascii="Arial" w:hAnsi="Arial" w:cs="Arial"/>
                <w:color w:val="auto"/>
                <w:sz w:val="18"/>
                <w:szCs w:val="18"/>
              </w:rPr>
              <w:t>46,903,561</w:t>
            </w:r>
          </w:p>
        </w:tc>
        <w:tc>
          <w:tcPr>
            <w:tcW w:w="1296" w:type="dxa"/>
            <w:tcBorders>
              <w:top w:val="nil"/>
              <w:left w:val="nil"/>
              <w:bottom w:val="nil"/>
              <w:right w:val="nil"/>
            </w:tcBorders>
            <w:shd w:val="clear" w:color="auto" w:fill="FAFAFA"/>
          </w:tcPr>
          <w:p w:rsidR="00813F17" w:rsidRPr="009D4D53" w:rsidRDefault="00ED453F" w:rsidP="009D4D53">
            <w:pPr>
              <w:jc w:val="right"/>
              <w:rPr>
                <w:rFonts w:ascii="Arial" w:hAnsi="Arial" w:cs="Arial"/>
                <w:color w:val="auto"/>
                <w:sz w:val="18"/>
                <w:szCs w:val="18"/>
              </w:rPr>
            </w:pPr>
            <w:r w:rsidRPr="009D4D53">
              <w:rPr>
                <w:rFonts w:ascii="Arial" w:hAnsi="Arial" w:cs="Arial"/>
                <w:color w:val="auto"/>
                <w:sz w:val="18"/>
                <w:szCs w:val="18"/>
              </w:rPr>
              <w:t>20,272,710</w:t>
            </w:r>
          </w:p>
        </w:tc>
        <w:tc>
          <w:tcPr>
            <w:tcW w:w="1296" w:type="dxa"/>
            <w:tcBorders>
              <w:top w:val="nil"/>
              <w:left w:val="nil"/>
              <w:bottom w:val="nil"/>
              <w:right w:val="nil"/>
            </w:tcBorders>
          </w:tcPr>
          <w:p w:rsidR="00813F17" w:rsidRPr="009D4D53" w:rsidRDefault="00813F17" w:rsidP="009D4D53">
            <w:pPr>
              <w:jc w:val="right"/>
              <w:rPr>
                <w:rFonts w:ascii="Arial" w:hAnsi="Arial" w:cs="Arial"/>
                <w:color w:val="auto"/>
                <w:sz w:val="18"/>
                <w:szCs w:val="18"/>
              </w:rPr>
            </w:pPr>
            <w:r w:rsidRPr="009D4D53">
              <w:rPr>
                <w:rFonts w:ascii="Arial" w:hAnsi="Arial" w:cs="Arial"/>
                <w:color w:val="auto"/>
                <w:sz w:val="18"/>
                <w:szCs w:val="18"/>
              </w:rPr>
              <w:t>46,903,561</w:t>
            </w:r>
          </w:p>
        </w:tc>
      </w:tr>
      <w:tr w:rsidR="00C202BE" w:rsidRPr="009D4D53" w:rsidTr="009D4D53">
        <w:tc>
          <w:tcPr>
            <w:tcW w:w="4518" w:type="dxa"/>
            <w:tcBorders>
              <w:top w:val="nil"/>
              <w:left w:val="nil"/>
              <w:bottom w:val="nil"/>
              <w:right w:val="nil"/>
            </w:tcBorders>
          </w:tcPr>
          <w:p w:rsidR="00813F17" w:rsidRPr="009D4D53" w:rsidRDefault="00813F17" w:rsidP="009D4D53">
            <w:pPr>
              <w:tabs>
                <w:tab w:val="left" w:pos="1710"/>
              </w:tabs>
              <w:rPr>
                <w:rFonts w:ascii="Arial" w:hAnsi="Arial" w:cs="Arial"/>
                <w:color w:val="auto"/>
                <w:spacing w:val="-6"/>
                <w:sz w:val="18"/>
                <w:szCs w:val="18"/>
              </w:rPr>
            </w:pPr>
            <w:r w:rsidRPr="009D4D53">
              <w:rPr>
                <w:rFonts w:ascii="Arial" w:hAnsi="Arial" w:cs="Arial"/>
                <w:color w:val="auto"/>
                <w:sz w:val="18"/>
                <w:szCs w:val="18"/>
              </w:rPr>
              <w:tab/>
            </w:r>
            <w:r w:rsidRPr="009D4D53">
              <w:rPr>
                <w:rFonts w:ascii="Arial" w:hAnsi="Arial" w:cs="Arial"/>
                <w:color w:val="auto"/>
                <w:spacing w:val="-6"/>
                <w:sz w:val="18"/>
                <w:szCs w:val="18"/>
              </w:rPr>
              <w:t>- related parties (Note 31.3)</w:t>
            </w:r>
          </w:p>
        </w:tc>
        <w:tc>
          <w:tcPr>
            <w:tcW w:w="1260" w:type="dxa"/>
            <w:tcBorders>
              <w:top w:val="nil"/>
              <w:left w:val="nil"/>
              <w:bottom w:val="nil"/>
              <w:right w:val="nil"/>
            </w:tcBorders>
            <w:shd w:val="clear" w:color="auto" w:fill="FAFAFA"/>
          </w:tcPr>
          <w:p w:rsidR="00813F17" w:rsidRPr="009D4D53" w:rsidRDefault="00ED453F" w:rsidP="009D4D53">
            <w:pPr>
              <w:jc w:val="right"/>
              <w:rPr>
                <w:rFonts w:ascii="Arial" w:hAnsi="Arial" w:cs="Arial"/>
                <w:color w:val="auto"/>
                <w:sz w:val="18"/>
                <w:szCs w:val="18"/>
                <w:cs/>
              </w:rPr>
            </w:pPr>
            <w:r w:rsidRPr="009D4D53">
              <w:rPr>
                <w:rFonts w:ascii="Arial" w:hAnsi="Arial" w:cs="Arial"/>
                <w:color w:val="auto"/>
                <w:sz w:val="18"/>
                <w:szCs w:val="18"/>
              </w:rPr>
              <w:t>119,231</w:t>
            </w:r>
          </w:p>
        </w:tc>
        <w:tc>
          <w:tcPr>
            <w:tcW w:w="1206" w:type="dxa"/>
            <w:tcBorders>
              <w:top w:val="nil"/>
              <w:left w:val="nil"/>
              <w:bottom w:val="nil"/>
              <w:right w:val="nil"/>
            </w:tcBorders>
          </w:tcPr>
          <w:p w:rsidR="00813F17" w:rsidRPr="009D4D53" w:rsidRDefault="00813F17" w:rsidP="009D4D53">
            <w:pPr>
              <w:jc w:val="right"/>
              <w:rPr>
                <w:rFonts w:ascii="Arial" w:hAnsi="Arial" w:cs="Arial"/>
                <w:color w:val="auto"/>
                <w:sz w:val="18"/>
                <w:szCs w:val="18"/>
                <w:cs/>
              </w:rPr>
            </w:pPr>
            <w:r w:rsidRPr="009D4D53">
              <w:rPr>
                <w:rFonts w:ascii="Arial" w:hAnsi="Arial" w:cs="Arial"/>
                <w:color w:val="auto"/>
                <w:sz w:val="18"/>
                <w:szCs w:val="18"/>
              </w:rPr>
              <w:t>-</w:t>
            </w:r>
          </w:p>
        </w:tc>
        <w:tc>
          <w:tcPr>
            <w:tcW w:w="1296" w:type="dxa"/>
            <w:tcBorders>
              <w:top w:val="nil"/>
              <w:left w:val="nil"/>
              <w:bottom w:val="nil"/>
              <w:right w:val="nil"/>
            </w:tcBorders>
            <w:shd w:val="clear" w:color="auto" w:fill="FAFAFA"/>
          </w:tcPr>
          <w:p w:rsidR="00813F17" w:rsidRPr="009D4D53" w:rsidRDefault="00ED453F" w:rsidP="009D4D53">
            <w:pPr>
              <w:jc w:val="right"/>
              <w:rPr>
                <w:rFonts w:ascii="Arial" w:hAnsi="Arial" w:cs="Arial"/>
                <w:color w:val="auto"/>
                <w:sz w:val="18"/>
                <w:szCs w:val="18"/>
              </w:rPr>
            </w:pPr>
            <w:r w:rsidRPr="009D4D53">
              <w:rPr>
                <w:rFonts w:ascii="Arial" w:hAnsi="Arial" w:cs="Arial"/>
                <w:color w:val="auto"/>
                <w:sz w:val="18"/>
                <w:szCs w:val="18"/>
              </w:rPr>
              <w:t>119,839</w:t>
            </w:r>
          </w:p>
        </w:tc>
        <w:tc>
          <w:tcPr>
            <w:tcW w:w="1296" w:type="dxa"/>
            <w:tcBorders>
              <w:top w:val="nil"/>
              <w:left w:val="nil"/>
              <w:bottom w:val="nil"/>
              <w:right w:val="nil"/>
            </w:tcBorders>
          </w:tcPr>
          <w:p w:rsidR="00813F17" w:rsidRPr="009D4D53" w:rsidRDefault="00813F17" w:rsidP="009D4D53">
            <w:pPr>
              <w:jc w:val="right"/>
              <w:rPr>
                <w:rFonts w:ascii="Arial" w:hAnsi="Arial" w:cs="Arial"/>
                <w:color w:val="auto"/>
                <w:sz w:val="18"/>
                <w:szCs w:val="18"/>
              </w:rPr>
            </w:pPr>
            <w:r w:rsidRPr="009D4D53">
              <w:rPr>
                <w:rFonts w:ascii="Arial" w:hAnsi="Arial" w:cs="Arial"/>
                <w:color w:val="auto"/>
                <w:sz w:val="18"/>
                <w:szCs w:val="18"/>
              </w:rPr>
              <w:t>1,013,236</w:t>
            </w:r>
          </w:p>
        </w:tc>
      </w:tr>
      <w:tr w:rsidR="00C202BE" w:rsidRPr="009D4D53" w:rsidTr="009D4D53">
        <w:tc>
          <w:tcPr>
            <w:tcW w:w="4518" w:type="dxa"/>
            <w:tcBorders>
              <w:top w:val="nil"/>
              <w:left w:val="nil"/>
              <w:bottom w:val="nil"/>
              <w:right w:val="nil"/>
            </w:tcBorders>
          </w:tcPr>
          <w:p w:rsidR="00813F17" w:rsidRPr="009D4D53" w:rsidRDefault="00813F17" w:rsidP="009D4D53">
            <w:pPr>
              <w:tabs>
                <w:tab w:val="left" w:pos="1800"/>
              </w:tabs>
              <w:rPr>
                <w:rFonts w:ascii="Arial" w:hAnsi="Arial" w:cs="Arial"/>
                <w:color w:val="auto"/>
                <w:sz w:val="18"/>
                <w:szCs w:val="18"/>
              </w:rPr>
            </w:pPr>
            <w:r w:rsidRPr="009D4D53">
              <w:rPr>
                <w:rFonts w:ascii="Arial" w:hAnsi="Arial" w:cs="Arial"/>
                <w:color w:val="auto"/>
                <w:sz w:val="18"/>
                <w:szCs w:val="18"/>
              </w:rPr>
              <w:t>Other payables</w:t>
            </w:r>
          </w:p>
        </w:tc>
        <w:tc>
          <w:tcPr>
            <w:tcW w:w="1260" w:type="dxa"/>
            <w:tcBorders>
              <w:top w:val="nil"/>
              <w:left w:val="nil"/>
              <w:bottom w:val="nil"/>
              <w:right w:val="nil"/>
            </w:tcBorders>
            <w:shd w:val="clear" w:color="auto" w:fill="FAFAFA"/>
          </w:tcPr>
          <w:p w:rsidR="00813F17" w:rsidRPr="009D4D53" w:rsidRDefault="00ED453F" w:rsidP="009D4D53">
            <w:pPr>
              <w:jc w:val="right"/>
              <w:rPr>
                <w:rFonts w:ascii="Arial" w:hAnsi="Arial" w:cs="Arial"/>
                <w:color w:val="auto"/>
                <w:sz w:val="18"/>
                <w:szCs w:val="18"/>
              </w:rPr>
            </w:pPr>
            <w:r w:rsidRPr="009D4D53">
              <w:rPr>
                <w:rFonts w:ascii="Arial" w:hAnsi="Arial" w:cs="Arial"/>
                <w:color w:val="auto"/>
                <w:sz w:val="18"/>
                <w:szCs w:val="18"/>
              </w:rPr>
              <w:t>78,622</w:t>
            </w:r>
          </w:p>
        </w:tc>
        <w:tc>
          <w:tcPr>
            <w:tcW w:w="1206" w:type="dxa"/>
            <w:tcBorders>
              <w:top w:val="nil"/>
              <w:left w:val="nil"/>
              <w:bottom w:val="nil"/>
              <w:right w:val="nil"/>
            </w:tcBorders>
          </w:tcPr>
          <w:p w:rsidR="00813F17" w:rsidRPr="009D4D53" w:rsidRDefault="00813F17" w:rsidP="009D4D53">
            <w:pPr>
              <w:jc w:val="right"/>
              <w:rPr>
                <w:rFonts w:ascii="Arial" w:hAnsi="Arial" w:cs="Arial"/>
                <w:color w:val="auto"/>
                <w:sz w:val="18"/>
                <w:szCs w:val="18"/>
              </w:rPr>
            </w:pPr>
            <w:r w:rsidRPr="009D4D53">
              <w:rPr>
                <w:rFonts w:ascii="Arial" w:hAnsi="Arial" w:cs="Arial"/>
                <w:color w:val="auto"/>
                <w:sz w:val="18"/>
                <w:szCs w:val="18"/>
              </w:rPr>
              <w:t>81,481</w:t>
            </w:r>
          </w:p>
        </w:tc>
        <w:tc>
          <w:tcPr>
            <w:tcW w:w="1296" w:type="dxa"/>
            <w:tcBorders>
              <w:top w:val="nil"/>
              <w:left w:val="nil"/>
              <w:bottom w:val="nil"/>
              <w:right w:val="nil"/>
            </w:tcBorders>
            <w:shd w:val="clear" w:color="auto" w:fill="FAFAFA"/>
          </w:tcPr>
          <w:p w:rsidR="00813F17" w:rsidRPr="009D4D53" w:rsidRDefault="00ED453F" w:rsidP="009D4D53">
            <w:pPr>
              <w:jc w:val="right"/>
              <w:rPr>
                <w:rFonts w:ascii="Arial" w:hAnsi="Arial" w:cs="Arial"/>
                <w:color w:val="auto"/>
                <w:sz w:val="18"/>
                <w:szCs w:val="18"/>
              </w:rPr>
            </w:pPr>
            <w:r w:rsidRPr="009D4D53">
              <w:rPr>
                <w:rFonts w:ascii="Arial" w:hAnsi="Arial" w:cs="Arial"/>
                <w:color w:val="auto"/>
                <w:sz w:val="18"/>
                <w:szCs w:val="18"/>
              </w:rPr>
              <w:t>25,039</w:t>
            </w:r>
          </w:p>
        </w:tc>
        <w:tc>
          <w:tcPr>
            <w:tcW w:w="1296" w:type="dxa"/>
            <w:tcBorders>
              <w:top w:val="nil"/>
              <w:left w:val="nil"/>
              <w:bottom w:val="nil"/>
              <w:right w:val="nil"/>
            </w:tcBorders>
          </w:tcPr>
          <w:p w:rsidR="00813F17" w:rsidRPr="009D4D53" w:rsidRDefault="00813F17" w:rsidP="009D4D53">
            <w:pPr>
              <w:jc w:val="right"/>
              <w:rPr>
                <w:rFonts w:ascii="Arial" w:hAnsi="Arial" w:cs="Arial"/>
                <w:color w:val="auto"/>
                <w:sz w:val="18"/>
                <w:szCs w:val="18"/>
              </w:rPr>
            </w:pPr>
            <w:r w:rsidRPr="009D4D53">
              <w:rPr>
                <w:rFonts w:ascii="Arial" w:hAnsi="Arial" w:cs="Arial"/>
                <w:color w:val="auto"/>
                <w:sz w:val="18"/>
                <w:szCs w:val="18"/>
              </w:rPr>
              <w:t>71,930</w:t>
            </w:r>
          </w:p>
        </w:tc>
      </w:tr>
      <w:tr w:rsidR="00C202BE" w:rsidRPr="009D4D53" w:rsidTr="009D4D53">
        <w:tc>
          <w:tcPr>
            <w:tcW w:w="4518" w:type="dxa"/>
            <w:tcBorders>
              <w:top w:val="nil"/>
              <w:left w:val="nil"/>
              <w:bottom w:val="nil"/>
              <w:right w:val="nil"/>
            </w:tcBorders>
          </w:tcPr>
          <w:p w:rsidR="00813F17" w:rsidRPr="009D4D53" w:rsidRDefault="00813F17" w:rsidP="009D4D53">
            <w:pPr>
              <w:rPr>
                <w:rFonts w:ascii="Arial" w:hAnsi="Arial" w:cs="Arial"/>
                <w:color w:val="auto"/>
                <w:sz w:val="18"/>
                <w:szCs w:val="18"/>
              </w:rPr>
            </w:pPr>
            <w:r w:rsidRPr="009D4D53">
              <w:rPr>
                <w:rFonts w:ascii="Arial" w:hAnsi="Arial" w:cs="Arial"/>
                <w:color w:val="auto"/>
                <w:sz w:val="18"/>
                <w:szCs w:val="18"/>
              </w:rPr>
              <w:t>Advance received</w:t>
            </w:r>
          </w:p>
        </w:tc>
        <w:tc>
          <w:tcPr>
            <w:tcW w:w="1260" w:type="dxa"/>
            <w:tcBorders>
              <w:top w:val="nil"/>
              <w:left w:val="nil"/>
              <w:bottom w:val="nil"/>
              <w:right w:val="nil"/>
            </w:tcBorders>
            <w:shd w:val="clear" w:color="auto" w:fill="FAFAFA"/>
          </w:tcPr>
          <w:p w:rsidR="00813F17" w:rsidRPr="009D4D53" w:rsidRDefault="00ED453F" w:rsidP="009D4D53">
            <w:pPr>
              <w:jc w:val="right"/>
              <w:rPr>
                <w:rFonts w:ascii="Arial" w:hAnsi="Arial" w:cs="Arial"/>
                <w:color w:val="auto"/>
                <w:sz w:val="18"/>
                <w:szCs w:val="18"/>
              </w:rPr>
            </w:pPr>
            <w:r w:rsidRPr="009D4D53">
              <w:rPr>
                <w:rFonts w:ascii="Arial" w:hAnsi="Arial" w:cs="Arial"/>
                <w:color w:val="auto"/>
                <w:sz w:val="18"/>
                <w:szCs w:val="18"/>
              </w:rPr>
              <w:t>4,066,963</w:t>
            </w:r>
          </w:p>
        </w:tc>
        <w:tc>
          <w:tcPr>
            <w:tcW w:w="1206" w:type="dxa"/>
            <w:tcBorders>
              <w:top w:val="nil"/>
              <w:left w:val="nil"/>
              <w:bottom w:val="nil"/>
              <w:right w:val="nil"/>
            </w:tcBorders>
          </w:tcPr>
          <w:p w:rsidR="00813F17" w:rsidRPr="009D4D53" w:rsidRDefault="00813F17" w:rsidP="009D4D53">
            <w:pPr>
              <w:jc w:val="right"/>
              <w:rPr>
                <w:rFonts w:ascii="Arial" w:hAnsi="Arial" w:cs="Arial"/>
                <w:color w:val="auto"/>
                <w:sz w:val="18"/>
                <w:szCs w:val="18"/>
              </w:rPr>
            </w:pPr>
            <w:r w:rsidRPr="009D4D53">
              <w:rPr>
                <w:rFonts w:ascii="Arial" w:hAnsi="Arial" w:cs="Arial"/>
                <w:color w:val="auto"/>
                <w:sz w:val="18"/>
                <w:szCs w:val="18"/>
              </w:rPr>
              <w:t>3,351,422</w:t>
            </w:r>
          </w:p>
        </w:tc>
        <w:tc>
          <w:tcPr>
            <w:tcW w:w="1296" w:type="dxa"/>
            <w:tcBorders>
              <w:top w:val="nil"/>
              <w:left w:val="nil"/>
              <w:bottom w:val="nil"/>
              <w:right w:val="nil"/>
            </w:tcBorders>
            <w:shd w:val="clear" w:color="auto" w:fill="FAFAFA"/>
          </w:tcPr>
          <w:p w:rsidR="00813F17" w:rsidRPr="009D4D53" w:rsidRDefault="00ED453F" w:rsidP="009D4D53">
            <w:pPr>
              <w:jc w:val="right"/>
              <w:rPr>
                <w:rFonts w:ascii="Arial" w:hAnsi="Arial" w:cs="Arial"/>
                <w:color w:val="auto"/>
                <w:sz w:val="18"/>
                <w:szCs w:val="18"/>
              </w:rPr>
            </w:pPr>
            <w:r w:rsidRPr="009D4D53">
              <w:rPr>
                <w:rFonts w:ascii="Arial" w:hAnsi="Arial" w:cs="Arial"/>
                <w:color w:val="auto"/>
                <w:sz w:val="18"/>
                <w:szCs w:val="18"/>
              </w:rPr>
              <w:t>4,137,716</w:t>
            </w:r>
          </w:p>
        </w:tc>
        <w:tc>
          <w:tcPr>
            <w:tcW w:w="1296" w:type="dxa"/>
            <w:tcBorders>
              <w:top w:val="nil"/>
              <w:left w:val="nil"/>
              <w:bottom w:val="nil"/>
              <w:right w:val="nil"/>
            </w:tcBorders>
          </w:tcPr>
          <w:p w:rsidR="00813F17" w:rsidRPr="009D4D53" w:rsidRDefault="00813F17" w:rsidP="009D4D53">
            <w:pPr>
              <w:jc w:val="right"/>
              <w:rPr>
                <w:rFonts w:ascii="Arial" w:hAnsi="Arial" w:cs="Arial"/>
                <w:color w:val="auto"/>
                <w:sz w:val="18"/>
                <w:szCs w:val="18"/>
              </w:rPr>
            </w:pPr>
            <w:r w:rsidRPr="009D4D53">
              <w:rPr>
                <w:rFonts w:ascii="Arial" w:hAnsi="Arial" w:cs="Arial"/>
                <w:color w:val="auto"/>
                <w:sz w:val="18"/>
                <w:szCs w:val="18"/>
              </w:rPr>
              <w:t>3,030,804</w:t>
            </w:r>
          </w:p>
        </w:tc>
      </w:tr>
      <w:tr w:rsidR="00C202BE" w:rsidRPr="009D4D53" w:rsidTr="009D4D53">
        <w:tc>
          <w:tcPr>
            <w:tcW w:w="4518" w:type="dxa"/>
            <w:tcBorders>
              <w:top w:val="nil"/>
              <w:left w:val="nil"/>
              <w:bottom w:val="nil"/>
              <w:right w:val="nil"/>
            </w:tcBorders>
          </w:tcPr>
          <w:p w:rsidR="00813F17" w:rsidRPr="009D4D53" w:rsidRDefault="00813F17" w:rsidP="009D4D53">
            <w:pPr>
              <w:tabs>
                <w:tab w:val="left" w:pos="1548"/>
              </w:tabs>
              <w:rPr>
                <w:rFonts w:ascii="Arial" w:hAnsi="Arial" w:cs="Arial"/>
                <w:color w:val="auto"/>
                <w:sz w:val="18"/>
                <w:szCs w:val="18"/>
              </w:rPr>
            </w:pPr>
            <w:r w:rsidRPr="009D4D53">
              <w:rPr>
                <w:rFonts w:ascii="Arial" w:hAnsi="Arial" w:cs="Arial"/>
                <w:color w:val="auto"/>
                <w:sz w:val="18"/>
                <w:szCs w:val="18"/>
              </w:rPr>
              <w:t>Accrued expenses</w:t>
            </w:r>
            <w:r w:rsidRPr="009D4D53">
              <w:rPr>
                <w:rFonts w:ascii="Arial" w:hAnsi="Arial" w:cs="Arial"/>
                <w:color w:val="auto"/>
                <w:sz w:val="18"/>
                <w:szCs w:val="18"/>
                <w:cs/>
              </w:rPr>
              <w:tab/>
            </w:r>
            <w:r w:rsidRPr="009D4D53">
              <w:rPr>
                <w:rFonts w:ascii="Arial" w:hAnsi="Arial" w:cs="Arial"/>
                <w:color w:val="auto"/>
                <w:sz w:val="18"/>
                <w:szCs w:val="18"/>
              </w:rPr>
              <w:t>- other companies</w:t>
            </w:r>
          </w:p>
        </w:tc>
        <w:tc>
          <w:tcPr>
            <w:tcW w:w="1260" w:type="dxa"/>
            <w:tcBorders>
              <w:top w:val="nil"/>
              <w:left w:val="nil"/>
              <w:right w:val="nil"/>
            </w:tcBorders>
            <w:shd w:val="clear" w:color="auto" w:fill="FAFAFA"/>
          </w:tcPr>
          <w:p w:rsidR="00813F17" w:rsidRPr="009D4D53" w:rsidRDefault="00ED453F" w:rsidP="009D4D53">
            <w:pPr>
              <w:jc w:val="right"/>
              <w:rPr>
                <w:rFonts w:ascii="Arial" w:hAnsi="Arial" w:cs="Arial"/>
                <w:color w:val="auto"/>
                <w:sz w:val="18"/>
                <w:szCs w:val="18"/>
              </w:rPr>
            </w:pPr>
            <w:r w:rsidRPr="009D4D53">
              <w:rPr>
                <w:rFonts w:ascii="Arial" w:hAnsi="Arial" w:cs="Arial"/>
                <w:color w:val="auto"/>
                <w:sz w:val="18"/>
                <w:szCs w:val="18"/>
              </w:rPr>
              <w:t>29,008,873</w:t>
            </w:r>
          </w:p>
        </w:tc>
        <w:tc>
          <w:tcPr>
            <w:tcW w:w="1206" w:type="dxa"/>
            <w:tcBorders>
              <w:top w:val="nil"/>
              <w:left w:val="nil"/>
              <w:right w:val="nil"/>
            </w:tcBorders>
          </w:tcPr>
          <w:p w:rsidR="00813F17" w:rsidRPr="009D4D53" w:rsidRDefault="00813F17" w:rsidP="009D4D53">
            <w:pPr>
              <w:jc w:val="right"/>
              <w:rPr>
                <w:rFonts w:ascii="Arial" w:hAnsi="Arial" w:cs="Arial"/>
                <w:color w:val="auto"/>
                <w:sz w:val="18"/>
                <w:szCs w:val="18"/>
              </w:rPr>
            </w:pPr>
            <w:r w:rsidRPr="009D4D53">
              <w:rPr>
                <w:rFonts w:ascii="Arial" w:hAnsi="Arial" w:cs="Arial"/>
                <w:color w:val="auto"/>
                <w:sz w:val="18"/>
                <w:szCs w:val="18"/>
              </w:rPr>
              <w:t>35,231,645</w:t>
            </w:r>
          </w:p>
        </w:tc>
        <w:tc>
          <w:tcPr>
            <w:tcW w:w="1296" w:type="dxa"/>
            <w:tcBorders>
              <w:top w:val="nil"/>
              <w:left w:val="nil"/>
              <w:right w:val="nil"/>
            </w:tcBorders>
            <w:shd w:val="clear" w:color="auto" w:fill="FAFAFA"/>
          </w:tcPr>
          <w:p w:rsidR="00813F17" w:rsidRPr="009D4D53" w:rsidRDefault="00ED453F" w:rsidP="009D4D53">
            <w:pPr>
              <w:jc w:val="right"/>
              <w:rPr>
                <w:rFonts w:ascii="Arial" w:hAnsi="Arial" w:cs="Arial"/>
                <w:color w:val="auto"/>
                <w:sz w:val="18"/>
                <w:szCs w:val="18"/>
              </w:rPr>
            </w:pPr>
            <w:r w:rsidRPr="009D4D53">
              <w:rPr>
                <w:rFonts w:ascii="Arial" w:hAnsi="Arial" w:cs="Arial"/>
                <w:color w:val="auto"/>
                <w:sz w:val="18"/>
                <w:szCs w:val="18"/>
              </w:rPr>
              <w:t>27,193,100</w:t>
            </w:r>
          </w:p>
        </w:tc>
        <w:tc>
          <w:tcPr>
            <w:tcW w:w="1296" w:type="dxa"/>
            <w:tcBorders>
              <w:top w:val="nil"/>
              <w:left w:val="nil"/>
              <w:right w:val="nil"/>
            </w:tcBorders>
          </w:tcPr>
          <w:p w:rsidR="00813F17" w:rsidRPr="009D4D53" w:rsidRDefault="00813F17" w:rsidP="009D4D53">
            <w:pPr>
              <w:jc w:val="right"/>
              <w:rPr>
                <w:rFonts w:ascii="Arial" w:hAnsi="Arial" w:cs="Arial"/>
                <w:color w:val="auto"/>
                <w:sz w:val="18"/>
                <w:szCs w:val="18"/>
              </w:rPr>
            </w:pPr>
            <w:r w:rsidRPr="009D4D53">
              <w:rPr>
                <w:rFonts w:ascii="Arial" w:hAnsi="Arial" w:cs="Arial"/>
                <w:color w:val="auto"/>
                <w:sz w:val="18"/>
                <w:szCs w:val="18"/>
              </w:rPr>
              <w:t>31,205,673</w:t>
            </w:r>
          </w:p>
        </w:tc>
      </w:tr>
      <w:tr w:rsidR="00C202BE" w:rsidRPr="009D4D53" w:rsidTr="009D4D53">
        <w:tc>
          <w:tcPr>
            <w:tcW w:w="4518" w:type="dxa"/>
            <w:tcBorders>
              <w:top w:val="nil"/>
              <w:left w:val="nil"/>
              <w:bottom w:val="nil"/>
              <w:right w:val="nil"/>
            </w:tcBorders>
          </w:tcPr>
          <w:p w:rsidR="00813F17" w:rsidRPr="009D4D53" w:rsidRDefault="00813F17" w:rsidP="009D4D53">
            <w:pPr>
              <w:tabs>
                <w:tab w:val="left" w:pos="1548"/>
              </w:tabs>
              <w:rPr>
                <w:rFonts w:ascii="Arial" w:hAnsi="Arial" w:cs="Arial"/>
                <w:color w:val="auto"/>
                <w:sz w:val="18"/>
                <w:szCs w:val="18"/>
              </w:rPr>
            </w:pPr>
            <w:r w:rsidRPr="009D4D53">
              <w:rPr>
                <w:rFonts w:ascii="Arial" w:hAnsi="Arial" w:cs="Arial"/>
                <w:color w:val="auto"/>
                <w:sz w:val="18"/>
                <w:szCs w:val="18"/>
                <w:cs/>
              </w:rPr>
              <w:tab/>
            </w:r>
            <w:r w:rsidRPr="009D4D53">
              <w:rPr>
                <w:rFonts w:ascii="Arial" w:hAnsi="Arial" w:cs="Arial"/>
                <w:color w:val="auto"/>
                <w:sz w:val="18"/>
                <w:szCs w:val="18"/>
              </w:rPr>
              <w:t xml:space="preserve">- </w:t>
            </w:r>
            <w:r w:rsidRPr="009D4D53">
              <w:rPr>
                <w:rFonts w:ascii="Arial" w:hAnsi="Arial" w:cs="Arial"/>
                <w:color w:val="auto"/>
                <w:spacing w:val="-4"/>
                <w:sz w:val="18"/>
                <w:szCs w:val="18"/>
              </w:rPr>
              <w:t>related parties (Note 31.3)</w:t>
            </w:r>
          </w:p>
        </w:tc>
        <w:tc>
          <w:tcPr>
            <w:tcW w:w="1260" w:type="dxa"/>
            <w:tcBorders>
              <w:top w:val="nil"/>
              <w:left w:val="nil"/>
              <w:bottom w:val="single" w:sz="4" w:space="0" w:color="auto"/>
              <w:right w:val="nil"/>
            </w:tcBorders>
            <w:shd w:val="clear" w:color="auto" w:fill="FAFAFA"/>
          </w:tcPr>
          <w:p w:rsidR="00813F17" w:rsidRPr="009D4D53" w:rsidRDefault="00ED453F" w:rsidP="009D4D53">
            <w:pPr>
              <w:jc w:val="right"/>
              <w:rPr>
                <w:rFonts w:ascii="Arial" w:hAnsi="Arial" w:cs="Arial"/>
                <w:color w:val="auto"/>
                <w:sz w:val="18"/>
                <w:szCs w:val="18"/>
              </w:rPr>
            </w:pPr>
            <w:r w:rsidRPr="009D4D53">
              <w:rPr>
                <w:rFonts w:ascii="Arial" w:hAnsi="Arial" w:cs="Arial"/>
                <w:color w:val="auto"/>
                <w:sz w:val="18"/>
                <w:szCs w:val="18"/>
              </w:rPr>
              <w:t>-</w:t>
            </w:r>
          </w:p>
        </w:tc>
        <w:tc>
          <w:tcPr>
            <w:tcW w:w="1206" w:type="dxa"/>
            <w:tcBorders>
              <w:top w:val="nil"/>
              <w:left w:val="nil"/>
              <w:bottom w:val="single" w:sz="4" w:space="0" w:color="auto"/>
              <w:right w:val="nil"/>
            </w:tcBorders>
          </w:tcPr>
          <w:p w:rsidR="00813F17" w:rsidRPr="009D4D53" w:rsidRDefault="00813F17" w:rsidP="009D4D53">
            <w:pPr>
              <w:jc w:val="right"/>
              <w:rPr>
                <w:rFonts w:ascii="Arial" w:hAnsi="Arial" w:cs="Arial"/>
                <w:color w:val="auto"/>
                <w:sz w:val="18"/>
                <w:szCs w:val="18"/>
              </w:rPr>
            </w:pPr>
            <w:r w:rsidRPr="009D4D53">
              <w:rPr>
                <w:rFonts w:ascii="Arial" w:hAnsi="Arial" w:cs="Arial"/>
                <w:color w:val="auto"/>
                <w:sz w:val="18"/>
                <w:szCs w:val="18"/>
              </w:rPr>
              <w:t>3,018</w:t>
            </w:r>
          </w:p>
        </w:tc>
        <w:tc>
          <w:tcPr>
            <w:tcW w:w="1296" w:type="dxa"/>
            <w:tcBorders>
              <w:top w:val="nil"/>
              <w:left w:val="nil"/>
              <w:bottom w:val="single" w:sz="4" w:space="0" w:color="auto"/>
              <w:right w:val="nil"/>
            </w:tcBorders>
            <w:shd w:val="clear" w:color="auto" w:fill="FAFAFA"/>
          </w:tcPr>
          <w:p w:rsidR="00813F17" w:rsidRPr="009D4D53" w:rsidRDefault="00ED453F" w:rsidP="009D4D53">
            <w:pPr>
              <w:jc w:val="right"/>
              <w:rPr>
                <w:rFonts w:ascii="Arial" w:hAnsi="Arial" w:cs="Arial"/>
                <w:color w:val="auto"/>
                <w:sz w:val="18"/>
                <w:szCs w:val="18"/>
              </w:rPr>
            </w:pPr>
            <w:r w:rsidRPr="009D4D53">
              <w:rPr>
                <w:rFonts w:ascii="Arial" w:hAnsi="Arial" w:cs="Arial"/>
                <w:color w:val="auto"/>
                <w:sz w:val="18"/>
                <w:szCs w:val="18"/>
              </w:rPr>
              <w:t>-</w:t>
            </w:r>
          </w:p>
        </w:tc>
        <w:tc>
          <w:tcPr>
            <w:tcW w:w="1296" w:type="dxa"/>
            <w:tcBorders>
              <w:top w:val="nil"/>
              <w:left w:val="nil"/>
              <w:bottom w:val="single" w:sz="4" w:space="0" w:color="auto"/>
              <w:right w:val="nil"/>
            </w:tcBorders>
          </w:tcPr>
          <w:p w:rsidR="00813F17" w:rsidRPr="009D4D53" w:rsidRDefault="00813F17" w:rsidP="009D4D53">
            <w:pPr>
              <w:jc w:val="right"/>
              <w:rPr>
                <w:rFonts w:ascii="Arial" w:hAnsi="Arial" w:cs="Arial"/>
                <w:color w:val="auto"/>
                <w:sz w:val="18"/>
                <w:szCs w:val="18"/>
              </w:rPr>
            </w:pPr>
            <w:r w:rsidRPr="009D4D53">
              <w:rPr>
                <w:rFonts w:ascii="Arial" w:hAnsi="Arial" w:cs="Arial"/>
                <w:color w:val="auto"/>
                <w:sz w:val="18"/>
                <w:szCs w:val="18"/>
              </w:rPr>
              <w:t>3,018</w:t>
            </w:r>
          </w:p>
        </w:tc>
      </w:tr>
      <w:tr w:rsidR="00C202BE" w:rsidRPr="009D4D53" w:rsidTr="009D4D53">
        <w:tc>
          <w:tcPr>
            <w:tcW w:w="4518" w:type="dxa"/>
            <w:tcBorders>
              <w:top w:val="nil"/>
              <w:left w:val="nil"/>
              <w:bottom w:val="nil"/>
              <w:right w:val="nil"/>
            </w:tcBorders>
          </w:tcPr>
          <w:p w:rsidR="00813F17" w:rsidRPr="009D4D53" w:rsidRDefault="00813F17" w:rsidP="009D4D53">
            <w:pPr>
              <w:rPr>
                <w:rFonts w:ascii="Arial" w:hAnsi="Arial" w:cs="Arial"/>
                <w:color w:val="auto"/>
                <w:sz w:val="18"/>
                <w:szCs w:val="18"/>
              </w:rPr>
            </w:pPr>
          </w:p>
        </w:tc>
        <w:tc>
          <w:tcPr>
            <w:tcW w:w="1260" w:type="dxa"/>
            <w:tcBorders>
              <w:top w:val="single" w:sz="4" w:space="0" w:color="auto"/>
              <w:left w:val="nil"/>
              <w:right w:val="nil"/>
            </w:tcBorders>
            <w:shd w:val="clear" w:color="auto" w:fill="FAFAFA"/>
            <w:vAlign w:val="bottom"/>
          </w:tcPr>
          <w:p w:rsidR="00813F17" w:rsidRPr="009D4D53" w:rsidRDefault="00813F17" w:rsidP="009D4D53">
            <w:pPr>
              <w:jc w:val="right"/>
              <w:rPr>
                <w:rFonts w:ascii="Arial" w:hAnsi="Arial" w:cs="Arial"/>
                <w:color w:val="auto"/>
                <w:sz w:val="18"/>
                <w:szCs w:val="18"/>
              </w:rPr>
            </w:pPr>
          </w:p>
        </w:tc>
        <w:tc>
          <w:tcPr>
            <w:tcW w:w="1206" w:type="dxa"/>
            <w:tcBorders>
              <w:top w:val="single" w:sz="4" w:space="0" w:color="auto"/>
              <w:left w:val="nil"/>
              <w:right w:val="nil"/>
            </w:tcBorders>
            <w:vAlign w:val="bottom"/>
          </w:tcPr>
          <w:p w:rsidR="00813F17" w:rsidRPr="009D4D53" w:rsidRDefault="00813F17" w:rsidP="009D4D53">
            <w:pPr>
              <w:jc w:val="right"/>
              <w:rPr>
                <w:rFonts w:ascii="Arial" w:hAnsi="Arial" w:cs="Arial"/>
                <w:color w:val="auto"/>
                <w:sz w:val="18"/>
                <w:szCs w:val="18"/>
              </w:rPr>
            </w:pPr>
          </w:p>
        </w:tc>
        <w:tc>
          <w:tcPr>
            <w:tcW w:w="1296" w:type="dxa"/>
            <w:tcBorders>
              <w:top w:val="single" w:sz="4" w:space="0" w:color="auto"/>
              <w:left w:val="nil"/>
              <w:right w:val="nil"/>
            </w:tcBorders>
            <w:shd w:val="clear" w:color="auto" w:fill="FAFAFA"/>
            <w:vAlign w:val="bottom"/>
          </w:tcPr>
          <w:p w:rsidR="00813F17" w:rsidRPr="009D4D53" w:rsidRDefault="00813F17" w:rsidP="009D4D53">
            <w:pPr>
              <w:jc w:val="right"/>
              <w:rPr>
                <w:rFonts w:ascii="Arial" w:hAnsi="Arial" w:cs="Arial"/>
                <w:color w:val="auto"/>
                <w:sz w:val="18"/>
                <w:szCs w:val="18"/>
              </w:rPr>
            </w:pPr>
          </w:p>
        </w:tc>
        <w:tc>
          <w:tcPr>
            <w:tcW w:w="1296" w:type="dxa"/>
            <w:tcBorders>
              <w:top w:val="single" w:sz="4" w:space="0" w:color="auto"/>
              <w:left w:val="nil"/>
              <w:right w:val="nil"/>
            </w:tcBorders>
            <w:vAlign w:val="bottom"/>
          </w:tcPr>
          <w:p w:rsidR="00813F17" w:rsidRPr="009D4D53" w:rsidRDefault="00813F17" w:rsidP="009D4D53">
            <w:pPr>
              <w:jc w:val="right"/>
              <w:rPr>
                <w:rFonts w:ascii="Arial" w:hAnsi="Arial" w:cs="Arial"/>
                <w:color w:val="auto"/>
                <w:sz w:val="18"/>
                <w:szCs w:val="18"/>
              </w:rPr>
            </w:pPr>
          </w:p>
        </w:tc>
      </w:tr>
      <w:tr w:rsidR="00C202BE" w:rsidRPr="009D4D53" w:rsidTr="009D4D53">
        <w:tc>
          <w:tcPr>
            <w:tcW w:w="4518" w:type="dxa"/>
            <w:tcBorders>
              <w:top w:val="nil"/>
              <w:left w:val="nil"/>
              <w:bottom w:val="nil"/>
              <w:right w:val="nil"/>
            </w:tcBorders>
          </w:tcPr>
          <w:p w:rsidR="00813F17" w:rsidRPr="009D4D53" w:rsidRDefault="00813F17" w:rsidP="009D4D53">
            <w:pPr>
              <w:jc w:val="thaiDistribute"/>
              <w:rPr>
                <w:rFonts w:ascii="Arial" w:hAnsi="Arial" w:cs="Arial"/>
                <w:color w:val="auto"/>
                <w:sz w:val="18"/>
                <w:szCs w:val="18"/>
                <w:cs/>
              </w:rPr>
            </w:pPr>
            <w:r w:rsidRPr="009D4D53">
              <w:rPr>
                <w:rFonts w:ascii="Arial" w:hAnsi="Arial" w:cs="Arial"/>
                <w:color w:val="auto"/>
                <w:sz w:val="18"/>
                <w:szCs w:val="18"/>
              </w:rPr>
              <w:t>Total</w:t>
            </w:r>
          </w:p>
        </w:tc>
        <w:tc>
          <w:tcPr>
            <w:tcW w:w="1260" w:type="dxa"/>
            <w:tcBorders>
              <w:top w:val="nil"/>
              <w:left w:val="nil"/>
              <w:bottom w:val="single" w:sz="4" w:space="0" w:color="auto"/>
              <w:right w:val="nil"/>
            </w:tcBorders>
            <w:shd w:val="clear" w:color="auto" w:fill="FAFAFA"/>
          </w:tcPr>
          <w:p w:rsidR="00813F17" w:rsidRPr="009D4D53" w:rsidRDefault="00ED453F" w:rsidP="009D4D53">
            <w:pPr>
              <w:jc w:val="right"/>
              <w:rPr>
                <w:rFonts w:ascii="Arial" w:hAnsi="Arial" w:cs="Arial"/>
                <w:color w:val="auto"/>
                <w:sz w:val="18"/>
                <w:szCs w:val="18"/>
              </w:rPr>
            </w:pPr>
            <w:r w:rsidRPr="009D4D53">
              <w:rPr>
                <w:rFonts w:ascii="Arial" w:hAnsi="Arial" w:cs="Arial"/>
                <w:color w:val="auto"/>
                <w:sz w:val="18"/>
                <w:szCs w:val="18"/>
              </w:rPr>
              <w:t>177,094,812</w:t>
            </w:r>
          </w:p>
        </w:tc>
        <w:tc>
          <w:tcPr>
            <w:tcW w:w="1206" w:type="dxa"/>
            <w:tcBorders>
              <w:top w:val="nil"/>
              <w:left w:val="nil"/>
              <w:bottom w:val="single" w:sz="4" w:space="0" w:color="auto"/>
              <w:right w:val="nil"/>
            </w:tcBorders>
          </w:tcPr>
          <w:p w:rsidR="00813F17" w:rsidRPr="009D4D53" w:rsidRDefault="00813F17" w:rsidP="009D4D53">
            <w:pPr>
              <w:jc w:val="right"/>
              <w:rPr>
                <w:rFonts w:ascii="Arial" w:hAnsi="Arial" w:cs="Arial"/>
                <w:color w:val="auto"/>
                <w:sz w:val="18"/>
                <w:szCs w:val="18"/>
              </w:rPr>
            </w:pPr>
            <w:r w:rsidRPr="009D4D53">
              <w:rPr>
                <w:rFonts w:ascii="Arial" w:hAnsi="Arial" w:cs="Arial"/>
                <w:color w:val="auto"/>
                <w:sz w:val="18"/>
                <w:szCs w:val="18"/>
              </w:rPr>
              <w:t>219,478,413</w:t>
            </w:r>
          </w:p>
        </w:tc>
        <w:tc>
          <w:tcPr>
            <w:tcW w:w="1296" w:type="dxa"/>
            <w:tcBorders>
              <w:top w:val="nil"/>
              <w:left w:val="nil"/>
              <w:bottom w:val="single" w:sz="4" w:space="0" w:color="auto"/>
              <w:right w:val="nil"/>
            </w:tcBorders>
            <w:shd w:val="clear" w:color="auto" w:fill="FAFAFA"/>
          </w:tcPr>
          <w:p w:rsidR="00813F17" w:rsidRPr="009D4D53" w:rsidRDefault="00ED453F" w:rsidP="009D4D53">
            <w:pPr>
              <w:jc w:val="right"/>
              <w:rPr>
                <w:rFonts w:ascii="Arial" w:hAnsi="Arial" w:cs="Arial"/>
                <w:color w:val="auto"/>
                <w:sz w:val="18"/>
                <w:szCs w:val="18"/>
              </w:rPr>
            </w:pPr>
            <w:r w:rsidRPr="009D4D53">
              <w:rPr>
                <w:rFonts w:ascii="Arial" w:hAnsi="Arial" w:cs="Arial"/>
                <w:color w:val="auto"/>
                <w:sz w:val="18"/>
                <w:szCs w:val="18"/>
              </w:rPr>
              <w:t>172,341,020</w:t>
            </w:r>
          </w:p>
        </w:tc>
        <w:tc>
          <w:tcPr>
            <w:tcW w:w="1296" w:type="dxa"/>
            <w:tcBorders>
              <w:top w:val="nil"/>
              <w:left w:val="nil"/>
              <w:bottom w:val="single" w:sz="4" w:space="0" w:color="auto"/>
              <w:right w:val="nil"/>
            </w:tcBorders>
          </w:tcPr>
          <w:p w:rsidR="00813F17" w:rsidRPr="009D4D53" w:rsidRDefault="00813F17" w:rsidP="009D4D53">
            <w:pPr>
              <w:jc w:val="right"/>
              <w:rPr>
                <w:rFonts w:ascii="Arial" w:hAnsi="Arial" w:cs="Arial"/>
                <w:color w:val="auto"/>
                <w:sz w:val="18"/>
                <w:szCs w:val="18"/>
              </w:rPr>
            </w:pPr>
            <w:r w:rsidRPr="009D4D53">
              <w:rPr>
                <w:rFonts w:ascii="Arial" w:hAnsi="Arial" w:cs="Arial"/>
                <w:color w:val="auto"/>
                <w:sz w:val="18"/>
                <w:szCs w:val="18"/>
              </w:rPr>
              <w:t>212,710,359</w:t>
            </w:r>
          </w:p>
        </w:tc>
      </w:tr>
    </w:tbl>
    <w:p w:rsidR="00ED79DC" w:rsidRPr="00C202BE" w:rsidRDefault="00ED79DC">
      <w:pPr>
        <w:ind w:right="0"/>
        <w:rPr>
          <w:rFonts w:ascii="Arial" w:hAnsi="Arial" w:cs="Arial"/>
          <w:b/>
          <w:bCs/>
          <w:color w:val="auto"/>
          <w:sz w:val="18"/>
          <w:szCs w:val="18"/>
        </w:rPr>
      </w:pPr>
      <w:r w:rsidRPr="00C202BE">
        <w:rPr>
          <w:rFonts w:ascii="Arial" w:hAnsi="Arial" w:cs="Arial"/>
          <w:b/>
          <w:bCs/>
          <w:color w:val="auto"/>
          <w:sz w:val="18"/>
          <w:szCs w:val="18"/>
        </w:rPr>
        <w:br w:type="page"/>
      </w:r>
    </w:p>
    <w:p w:rsidR="00ED79DC" w:rsidRPr="00383E79" w:rsidRDefault="00ED79DC" w:rsidP="002C6A52">
      <w:pPr>
        <w:ind w:left="540" w:hanging="540"/>
        <w:jc w:val="both"/>
        <w:rPr>
          <w:rFonts w:ascii="Arial" w:hAnsi="Arial" w:cs="Arial"/>
          <w:color w:val="auto"/>
          <w:sz w:val="18"/>
          <w:szCs w:val="18"/>
        </w:rPr>
      </w:pPr>
    </w:p>
    <w:tbl>
      <w:tblPr>
        <w:tblW w:w="0" w:type="auto"/>
        <w:tblInd w:w="108" w:type="dxa"/>
        <w:shd w:val="clear" w:color="auto" w:fill="FFA543"/>
        <w:tblLook w:val="04A0" w:firstRow="1" w:lastRow="0" w:firstColumn="1" w:lastColumn="0" w:noHBand="0" w:noVBand="1"/>
      </w:tblPr>
      <w:tblGrid>
        <w:gridCol w:w="9461"/>
      </w:tblGrid>
      <w:tr w:rsidR="00383E79" w:rsidRPr="005C6611" w:rsidTr="00270082">
        <w:trPr>
          <w:trHeight w:val="386"/>
        </w:trPr>
        <w:tc>
          <w:tcPr>
            <w:tcW w:w="9461" w:type="dxa"/>
            <w:shd w:val="clear" w:color="auto" w:fill="FFA543"/>
            <w:vAlign w:val="center"/>
            <w:hideMark/>
          </w:tcPr>
          <w:p w:rsidR="00383E79" w:rsidRPr="005C6611" w:rsidRDefault="00383E79" w:rsidP="00270082">
            <w:pPr>
              <w:ind w:left="432" w:right="0" w:hanging="432"/>
              <w:jc w:val="both"/>
              <w:rPr>
                <w:rFonts w:ascii="Arial" w:eastAsia="Arial Unicode MS" w:hAnsi="Arial" w:cs="Arial"/>
                <w:b/>
                <w:bCs/>
                <w:color w:val="FFFFFF"/>
                <w:sz w:val="18"/>
                <w:szCs w:val="18"/>
                <w:lang w:val="en-US"/>
              </w:rPr>
            </w:pPr>
            <w:r w:rsidRPr="00383E79">
              <w:rPr>
                <w:rFonts w:ascii="Arial" w:eastAsia="Arial Unicode MS" w:hAnsi="Arial" w:cs="Arial"/>
                <w:b/>
                <w:bCs/>
                <w:color w:val="FFFFFF"/>
                <w:sz w:val="18"/>
                <w:szCs w:val="18"/>
                <w:lang w:val="en-US"/>
              </w:rPr>
              <w:t>19</w:t>
            </w:r>
            <w:r w:rsidRPr="00383E79">
              <w:rPr>
                <w:rFonts w:ascii="Arial" w:eastAsia="Arial Unicode MS" w:hAnsi="Arial" w:cs="Arial"/>
                <w:b/>
                <w:bCs/>
                <w:color w:val="FFFFFF"/>
                <w:sz w:val="18"/>
                <w:szCs w:val="18"/>
                <w:lang w:val="en-US"/>
              </w:rPr>
              <w:tab/>
              <w:t>Borrowings</w:t>
            </w:r>
          </w:p>
        </w:tc>
      </w:tr>
    </w:tbl>
    <w:p w:rsidR="00AA1871" w:rsidRPr="00C202BE" w:rsidRDefault="00AA1871" w:rsidP="009377A0">
      <w:pPr>
        <w:ind w:left="540" w:hanging="540"/>
        <w:jc w:val="both"/>
        <w:rPr>
          <w:rFonts w:ascii="Arial" w:hAnsi="Arial" w:cs="Arial"/>
          <w:color w:val="auto"/>
          <w:sz w:val="18"/>
          <w:szCs w:val="18"/>
        </w:rPr>
      </w:pPr>
    </w:p>
    <w:p w:rsidR="00AA1871" w:rsidRPr="00383E79" w:rsidRDefault="00E66B71" w:rsidP="00383E79">
      <w:pPr>
        <w:ind w:left="540" w:hanging="540"/>
        <w:jc w:val="both"/>
        <w:rPr>
          <w:rFonts w:ascii="Arial" w:hAnsi="Arial" w:cs="Arial"/>
          <w:b/>
          <w:bCs/>
          <w:color w:val="CF4A02"/>
          <w:sz w:val="18"/>
          <w:szCs w:val="18"/>
        </w:rPr>
      </w:pPr>
      <w:r w:rsidRPr="00383E79">
        <w:rPr>
          <w:rFonts w:ascii="Arial" w:hAnsi="Arial" w:cs="Arial"/>
          <w:b/>
          <w:bCs/>
          <w:color w:val="CF4A02"/>
          <w:sz w:val="18"/>
          <w:szCs w:val="18"/>
        </w:rPr>
        <w:t>19</w:t>
      </w:r>
      <w:r w:rsidR="00AA1871" w:rsidRPr="00383E79">
        <w:rPr>
          <w:rFonts w:ascii="Arial" w:hAnsi="Arial" w:cs="Arial"/>
          <w:b/>
          <w:bCs/>
          <w:color w:val="CF4A02"/>
          <w:sz w:val="18"/>
          <w:szCs w:val="18"/>
        </w:rPr>
        <w:t>.1</w:t>
      </w:r>
      <w:r w:rsidR="00AA1871" w:rsidRPr="00383E79">
        <w:rPr>
          <w:rFonts w:ascii="Arial" w:hAnsi="Arial" w:cs="Arial"/>
          <w:b/>
          <w:bCs/>
          <w:color w:val="CF4A02"/>
          <w:sz w:val="18"/>
          <w:szCs w:val="18"/>
        </w:rPr>
        <w:tab/>
      </w:r>
      <w:r w:rsidR="00444871" w:rsidRPr="00383E79">
        <w:rPr>
          <w:rFonts w:ascii="Arial" w:hAnsi="Arial" w:cs="Arial"/>
          <w:b/>
          <w:bCs/>
          <w:color w:val="CF4A02"/>
          <w:sz w:val="18"/>
          <w:szCs w:val="18"/>
        </w:rPr>
        <w:t>Bank overdraft</w:t>
      </w:r>
      <w:r w:rsidR="00B453DD" w:rsidRPr="00383E79">
        <w:rPr>
          <w:rFonts w:ascii="Arial" w:hAnsi="Arial" w:cs="Arial"/>
          <w:b/>
          <w:bCs/>
          <w:color w:val="CF4A02"/>
          <w:sz w:val="18"/>
          <w:szCs w:val="18"/>
        </w:rPr>
        <w:t>s</w:t>
      </w:r>
      <w:r w:rsidR="00444871" w:rsidRPr="00383E79">
        <w:rPr>
          <w:rFonts w:ascii="Arial" w:hAnsi="Arial" w:cs="Arial"/>
          <w:b/>
          <w:bCs/>
          <w:color w:val="CF4A02"/>
          <w:sz w:val="18"/>
          <w:szCs w:val="18"/>
        </w:rPr>
        <w:t xml:space="preserve"> and s</w:t>
      </w:r>
      <w:r w:rsidR="00AA1871" w:rsidRPr="00383E79">
        <w:rPr>
          <w:rFonts w:ascii="Arial" w:hAnsi="Arial" w:cs="Arial"/>
          <w:b/>
          <w:bCs/>
          <w:color w:val="CF4A02"/>
          <w:sz w:val="18"/>
          <w:szCs w:val="18"/>
        </w:rPr>
        <w:t xml:space="preserve">hort-term </w:t>
      </w:r>
      <w:r w:rsidR="00B453DD" w:rsidRPr="00383E79">
        <w:rPr>
          <w:rFonts w:ascii="Arial" w:hAnsi="Arial" w:cs="Arial"/>
          <w:b/>
          <w:bCs/>
          <w:color w:val="CF4A02"/>
          <w:sz w:val="18"/>
          <w:szCs w:val="18"/>
        </w:rPr>
        <w:t>borrowings</w:t>
      </w:r>
      <w:r w:rsidR="00AA1871" w:rsidRPr="00383E79">
        <w:rPr>
          <w:rFonts w:ascii="Arial" w:hAnsi="Arial" w:cs="Arial"/>
          <w:b/>
          <w:bCs/>
          <w:color w:val="CF4A02"/>
          <w:sz w:val="18"/>
          <w:szCs w:val="18"/>
        </w:rPr>
        <w:t xml:space="preserve"> from financial institutions</w:t>
      </w:r>
    </w:p>
    <w:p w:rsidR="008068DE" w:rsidRPr="00C202BE" w:rsidRDefault="008068DE" w:rsidP="00383E79">
      <w:pPr>
        <w:ind w:left="540"/>
        <w:jc w:val="both"/>
        <w:rPr>
          <w:rFonts w:ascii="Arial" w:hAnsi="Arial" w:cs="Arial"/>
          <w:color w:val="auto"/>
          <w:sz w:val="18"/>
          <w:szCs w:val="18"/>
        </w:rPr>
      </w:pPr>
    </w:p>
    <w:p w:rsidR="008068DE" w:rsidRPr="00C202BE" w:rsidRDefault="008068DE" w:rsidP="00383E79">
      <w:pPr>
        <w:ind w:left="540"/>
        <w:jc w:val="both"/>
        <w:rPr>
          <w:rFonts w:ascii="Arial" w:hAnsi="Arial" w:cs="Arial"/>
          <w:color w:val="auto"/>
          <w:sz w:val="18"/>
          <w:szCs w:val="18"/>
        </w:rPr>
      </w:pPr>
      <w:r w:rsidRPr="00C202BE">
        <w:rPr>
          <w:rFonts w:ascii="Arial" w:hAnsi="Arial" w:cs="Arial"/>
          <w:color w:val="auto"/>
          <w:sz w:val="18"/>
          <w:szCs w:val="18"/>
        </w:rPr>
        <w:t>Bank overdraft</w:t>
      </w:r>
      <w:r w:rsidR="00B453DD" w:rsidRPr="00C202BE">
        <w:rPr>
          <w:rFonts w:ascii="Arial" w:hAnsi="Arial" w:cs="Arial"/>
          <w:color w:val="auto"/>
          <w:sz w:val="18"/>
          <w:szCs w:val="18"/>
        </w:rPr>
        <w:t>s</w:t>
      </w:r>
      <w:r w:rsidRPr="00C202BE">
        <w:rPr>
          <w:rFonts w:ascii="Arial" w:hAnsi="Arial" w:cs="Arial"/>
          <w:color w:val="auto"/>
          <w:sz w:val="18"/>
          <w:szCs w:val="18"/>
        </w:rPr>
        <w:t xml:space="preserve"> and short-term </w:t>
      </w:r>
      <w:r w:rsidR="00B453DD" w:rsidRPr="00C202BE">
        <w:rPr>
          <w:rFonts w:ascii="Arial" w:hAnsi="Arial" w:cs="Arial"/>
          <w:color w:val="auto"/>
          <w:sz w:val="18"/>
          <w:szCs w:val="18"/>
        </w:rPr>
        <w:t>borrowings</w:t>
      </w:r>
      <w:r w:rsidRPr="00C202BE">
        <w:rPr>
          <w:rFonts w:ascii="Arial" w:hAnsi="Arial" w:cs="Arial"/>
          <w:color w:val="auto"/>
          <w:sz w:val="18"/>
          <w:szCs w:val="18"/>
        </w:rPr>
        <w:t xml:space="preserve"> from financial institutions are as follows:</w:t>
      </w:r>
    </w:p>
    <w:p w:rsidR="008068DE" w:rsidRPr="00C202BE" w:rsidRDefault="008068DE" w:rsidP="00383E79">
      <w:pPr>
        <w:ind w:left="540"/>
        <w:jc w:val="both"/>
        <w:rPr>
          <w:rFonts w:ascii="Arial" w:hAnsi="Arial" w:cs="Arial"/>
          <w:color w:val="auto"/>
          <w:sz w:val="18"/>
          <w:szCs w:val="18"/>
        </w:rPr>
      </w:pPr>
    </w:p>
    <w:tbl>
      <w:tblPr>
        <w:tblW w:w="9576" w:type="dxa"/>
        <w:tblLayout w:type="fixed"/>
        <w:tblLook w:val="0000" w:firstRow="0" w:lastRow="0" w:firstColumn="0" w:lastColumn="0" w:noHBand="0" w:noVBand="0"/>
      </w:tblPr>
      <w:tblGrid>
        <w:gridCol w:w="4392"/>
        <w:gridCol w:w="1296"/>
        <w:gridCol w:w="1296"/>
        <w:gridCol w:w="1296"/>
        <w:gridCol w:w="1296"/>
      </w:tblGrid>
      <w:tr w:rsidR="00C202BE" w:rsidRPr="00060F27" w:rsidTr="00060F27">
        <w:tc>
          <w:tcPr>
            <w:tcW w:w="4392" w:type="dxa"/>
            <w:tcBorders>
              <w:top w:val="nil"/>
              <w:left w:val="nil"/>
              <w:bottom w:val="nil"/>
              <w:right w:val="nil"/>
            </w:tcBorders>
          </w:tcPr>
          <w:p w:rsidR="00B453DD" w:rsidRPr="00060F27" w:rsidRDefault="00B453DD" w:rsidP="00060F27">
            <w:pPr>
              <w:tabs>
                <w:tab w:val="left" w:pos="720"/>
              </w:tabs>
              <w:ind w:left="540"/>
              <w:rPr>
                <w:rFonts w:ascii="Arial" w:hAnsi="Arial" w:cs="Arial"/>
                <w:color w:val="auto"/>
                <w:sz w:val="18"/>
                <w:szCs w:val="18"/>
              </w:rPr>
            </w:pPr>
          </w:p>
        </w:tc>
        <w:tc>
          <w:tcPr>
            <w:tcW w:w="2592" w:type="dxa"/>
            <w:gridSpan w:val="2"/>
            <w:tcBorders>
              <w:top w:val="single" w:sz="4" w:space="0" w:color="auto"/>
              <w:left w:val="nil"/>
              <w:right w:val="nil"/>
            </w:tcBorders>
            <w:shd w:val="clear" w:color="auto" w:fill="auto"/>
            <w:vAlign w:val="bottom"/>
          </w:tcPr>
          <w:p w:rsidR="00B453DD" w:rsidRPr="00060F27" w:rsidRDefault="00B453DD" w:rsidP="00060F27">
            <w:pPr>
              <w:jc w:val="center"/>
              <w:rPr>
                <w:rFonts w:ascii="Arial" w:hAnsi="Arial" w:cs="Arial"/>
                <w:b/>
                <w:bCs/>
                <w:color w:val="auto"/>
                <w:sz w:val="18"/>
                <w:szCs w:val="18"/>
              </w:rPr>
            </w:pPr>
            <w:r w:rsidRPr="00060F27">
              <w:rPr>
                <w:rFonts w:ascii="Arial" w:hAnsi="Arial" w:cs="Arial"/>
                <w:b/>
                <w:bCs/>
                <w:color w:val="auto"/>
                <w:sz w:val="18"/>
                <w:szCs w:val="18"/>
              </w:rPr>
              <w:t>Consolidated</w:t>
            </w:r>
          </w:p>
        </w:tc>
        <w:tc>
          <w:tcPr>
            <w:tcW w:w="2592" w:type="dxa"/>
            <w:gridSpan w:val="2"/>
            <w:tcBorders>
              <w:top w:val="single" w:sz="4" w:space="0" w:color="auto"/>
              <w:left w:val="nil"/>
              <w:right w:val="nil"/>
            </w:tcBorders>
            <w:shd w:val="clear" w:color="auto" w:fill="auto"/>
            <w:vAlign w:val="bottom"/>
          </w:tcPr>
          <w:p w:rsidR="00B453DD" w:rsidRPr="00060F27" w:rsidRDefault="009377A0" w:rsidP="00060F27">
            <w:pPr>
              <w:jc w:val="center"/>
              <w:rPr>
                <w:rFonts w:ascii="Arial" w:hAnsi="Arial" w:cs="Arial"/>
                <w:b/>
                <w:bCs/>
                <w:color w:val="auto"/>
                <w:sz w:val="18"/>
                <w:szCs w:val="18"/>
              </w:rPr>
            </w:pPr>
            <w:r w:rsidRPr="00060F27">
              <w:rPr>
                <w:rFonts w:ascii="Arial" w:hAnsi="Arial" w:cs="Arial"/>
                <w:b/>
                <w:bCs/>
                <w:color w:val="auto"/>
                <w:sz w:val="18"/>
                <w:szCs w:val="18"/>
              </w:rPr>
              <w:t>Separate</w:t>
            </w:r>
          </w:p>
        </w:tc>
      </w:tr>
      <w:tr w:rsidR="00C202BE" w:rsidRPr="00060F27" w:rsidTr="00060F27">
        <w:tc>
          <w:tcPr>
            <w:tcW w:w="4392" w:type="dxa"/>
            <w:tcBorders>
              <w:top w:val="nil"/>
              <w:left w:val="nil"/>
              <w:bottom w:val="nil"/>
              <w:right w:val="nil"/>
            </w:tcBorders>
          </w:tcPr>
          <w:p w:rsidR="00B453DD" w:rsidRPr="00060F27" w:rsidRDefault="00B453DD" w:rsidP="00060F27">
            <w:pPr>
              <w:tabs>
                <w:tab w:val="left" w:pos="720"/>
              </w:tabs>
              <w:ind w:left="540"/>
              <w:rPr>
                <w:rFonts w:ascii="Arial" w:hAnsi="Arial" w:cs="Arial"/>
                <w:color w:val="auto"/>
                <w:sz w:val="18"/>
                <w:szCs w:val="18"/>
              </w:rPr>
            </w:pPr>
          </w:p>
        </w:tc>
        <w:tc>
          <w:tcPr>
            <w:tcW w:w="2592" w:type="dxa"/>
            <w:gridSpan w:val="2"/>
            <w:tcBorders>
              <w:top w:val="nil"/>
              <w:left w:val="nil"/>
              <w:bottom w:val="single" w:sz="4" w:space="0" w:color="auto"/>
              <w:right w:val="nil"/>
            </w:tcBorders>
            <w:shd w:val="clear" w:color="auto" w:fill="auto"/>
            <w:vAlign w:val="bottom"/>
          </w:tcPr>
          <w:p w:rsidR="00B453DD" w:rsidRPr="00060F27" w:rsidRDefault="00B453DD" w:rsidP="00060F27">
            <w:pPr>
              <w:jc w:val="center"/>
              <w:rPr>
                <w:rFonts w:ascii="Arial" w:hAnsi="Arial" w:cs="Arial"/>
                <w:b/>
                <w:bCs/>
                <w:color w:val="auto"/>
                <w:sz w:val="18"/>
                <w:szCs w:val="18"/>
              </w:rPr>
            </w:pPr>
            <w:r w:rsidRPr="00060F27">
              <w:rPr>
                <w:rFonts w:ascii="Arial" w:hAnsi="Arial" w:cs="Arial"/>
                <w:b/>
                <w:bCs/>
                <w:color w:val="auto"/>
                <w:sz w:val="18"/>
                <w:szCs w:val="18"/>
              </w:rPr>
              <w:t>Financial statement</w:t>
            </w:r>
            <w:r w:rsidR="00867102" w:rsidRPr="00060F27">
              <w:rPr>
                <w:rFonts w:ascii="Arial" w:hAnsi="Arial" w:cs="Arial"/>
                <w:b/>
                <w:bCs/>
                <w:color w:val="auto"/>
                <w:sz w:val="18"/>
                <w:szCs w:val="18"/>
              </w:rPr>
              <w:t>s</w:t>
            </w:r>
          </w:p>
        </w:tc>
        <w:tc>
          <w:tcPr>
            <w:tcW w:w="2592" w:type="dxa"/>
            <w:gridSpan w:val="2"/>
            <w:tcBorders>
              <w:top w:val="nil"/>
              <w:left w:val="nil"/>
              <w:bottom w:val="single" w:sz="4" w:space="0" w:color="auto"/>
              <w:right w:val="nil"/>
            </w:tcBorders>
            <w:shd w:val="clear" w:color="auto" w:fill="auto"/>
            <w:vAlign w:val="bottom"/>
          </w:tcPr>
          <w:p w:rsidR="00B453DD" w:rsidRPr="00060F27" w:rsidRDefault="00B453DD" w:rsidP="00060F27">
            <w:pPr>
              <w:jc w:val="center"/>
              <w:rPr>
                <w:rFonts w:ascii="Arial" w:hAnsi="Arial" w:cs="Arial"/>
                <w:b/>
                <w:bCs/>
                <w:color w:val="auto"/>
                <w:sz w:val="18"/>
                <w:szCs w:val="18"/>
              </w:rPr>
            </w:pPr>
            <w:r w:rsidRPr="00060F27">
              <w:rPr>
                <w:rFonts w:ascii="Arial" w:hAnsi="Arial" w:cs="Arial"/>
                <w:b/>
                <w:bCs/>
                <w:color w:val="auto"/>
                <w:sz w:val="18"/>
                <w:szCs w:val="18"/>
              </w:rPr>
              <w:t>Financial statement</w:t>
            </w:r>
            <w:r w:rsidR="00867102" w:rsidRPr="00060F27">
              <w:rPr>
                <w:rFonts w:ascii="Arial" w:hAnsi="Arial" w:cs="Arial"/>
                <w:b/>
                <w:bCs/>
                <w:color w:val="auto"/>
                <w:sz w:val="18"/>
                <w:szCs w:val="18"/>
              </w:rPr>
              <w:t>s</w:t>
            </w:r>
          </w:p>
        </w:tc>
      </w:tr>
      <w:tr w:rsidR="00C202BE" w:rsidRPr="00060F27" w:rsidTr="00060F27">
        <w:tc>
          <w:tcPr>
            <w:tcW w:w="4392" w:type="dxa"/>
            <w:tcBorders>
              <w:top w:val="nil"/>
              <w:left w:val="nil"/>
              <w:bottom w:val="nil"/>
              <w:right w:val="nil"/>
            </w:tcBorders>
          </w:tcPr>
          <w:p w:rsidR="00B453DD" w:rsidRPr="00060F27" w:rsidRDefault="00B453DD" w:rsidP="00060F27">
            <w:pPr>
              <w:tabs>
                <w:tab w:val="left" w:pos="720"/>
              </w:tabs>
              <w:ind w:left="540"/>
              <w:rPr>
                <w:rFonts w:ascii="Arial" w:hAnsi="Arial" w:cs="Arial"/>
                <w:color w:val="auto"/>
                <w:sz w:val="18"/>
                <w:szCs w:val="18"/>
              </w:rPr>
            </w:pPr>
          </w:p>
        </w:tc>
        <w:tc>
          <w:tcPr>
            <w:tcW w:w="1296" w:type="dxa"/>
            <w:tcBorders>
              <w:top w:val="single" w:sz="4" w:space="0" w:color="auto"/>
              <w:left w:val="nil"/>
              <w:right w:val="nil"/>
            </w:tcBorders>
            <w:shd w:val="clear" w:color="auto" w:fill="auto"/>
            <w:vAlign w:val="center"/>
          </w:tcPr>
          <w:p w:rsidR="00B453DD" w:rsidRPr="00060F27" w:rsidRDefault="00C202BE" w:rsidP="00060F27">
            <w:pPr>
              <w:pStyle w:val="a"/>
              <w:ind w:right="-72"/>
              <w:jc w:val="right"/>
              <w:rPr>
                <w:rFonts w:ascii="Arial" w:hAnsi="Arial" w:cs="Arial"/>
                <w:b/>
                <w:bCs/>
                <w:color w:val="auto"/>
                <w:sz w:val="18"/>
                <w:szCs w:val="18"/>
                <w:cs/>
              </w:rPr>
            </w:pPr>
            <w:r w:rsidRPr="00060F27">
              <w:rPr>
                <w:rFonts w:ascii="Arial" w:hAnsi="Arial" w:cs="Arial"/>
                <w:b/>
                <w:bCs/>
                <w:color w:val="auto"/>
                <w:sz w:val="18"/>
                <w:szCs w:val="18"/>
              </w:rPr>
              <w:t>2019</w:t>
            </w:r>
          </w:p>
        </w:tc>
        <w:tc>
          <w:tcPr>
            <w:tcW w:w="1296" w:type="dxa"/>
            <w:tcBorders>
              <w:top w:val="single" w:sz="4" w:space="0" w:color="auto"/>
              <w:left w:val="nil"/>
              <w:right w:val="nil"/>
            </w:tcBorders>
            <w:shd w:val="clear" w:color="auto" w:fill="auto"/>
            <w:vAlign w:val="center"/>
          </w:tcPr>
          <w:p w:rsidR="00B453DD" w:rsidRPr="00060F27" w:rsidRDefault="00C202BE" w:rsidP="00060F27">
            <w:pPr>
              <w:pStyle w:val="a"/>
              <w:ind w:right="-72"/>
              <w:jc w:val="right"/>
              <w:rPr>
                <w:rFonts w:ascii="Arial" w:hAnsi="Arial" w:cs="Arial"/>
                <w:b/>
                <w:bCs/>
                <w:color w:val="auto"/>
                <w:sz w:val="18"/>
                <w:szCs w:val="18"/>
                <w:cs/>
              </w:rPr>
            </w:pPr>
            <w:r w:rsidRPr="00060F27">
              <w:rPr>
                <w:rFonts w:ascii="Arial" w:hAnsi="Arial" w:cs="Arial"/>
                <w:b/>
                <w:bCs/>
                <w:color w:val="auto"/>
                <w:sz w:val="18"/>
                <w:szCs w:val="18"/>
              </w:rPr>
              <w:t>2018</w:t>
            </w:r>
          </w:p>
        </w:tc>
        <w:tc>
          <w:tcPr>
            <w:tcW w:w="1296" w:type="dxa"/>
            <w:tcBorders>
              <w:top w:val="single" w:sz="4" w:space="0" w:color="auto"/>
              <w:left w:val="nil"/>
              <w:right w:val="nil"/>
            </w:tcBorders>
            <w:shd w:val="clear" w:color="auto" w:fill="auto"/>
            <w:vAlign w:val="center"/>
          </w:tcPr>
          <w:p w:rsidR="00B453DD" w:rsidRPr="00060F27" w:rsidRDefault="00C202BE" w:rsidP="00060F27">
            <w:pPr>
              <w:pStyle w:val="a"/>
              <w:ind w:right="-72"/>
              <w:jc w:val="right"/>
              <w:rPr>
                <w:rFonts w:ascii="Arial" w:hAnsi="Arial" w:cs="Arial"/>
                <w:b/>
                <w:bCs/>
                <w:color w:val="auto"/>
                <w:sz w:val="18"/>
                <w:szCs w:val="18"/>
                <w:cs/>
              </w:rPr>
            </w:pPr>
            <w:r w:rsidRPr="00060F27">
              <w:rPr>
                <w:rFonts w:ascii="Arial" w:hAnsi="Arial" w:cs="Arial"/>
                <w:b/>
                <w:bCs/>
                <w:color w:val="auto"/>
                <w:sz w:val="18"/>
                <w:szCs w:val="18"/>
              </w:rPr>
              <w:t>2019</w:t>
            </w:r>
          </w:p>
        </w:tc>
        <w:tc>
          <w:tcPr>
            <w:tcW w:w="1296" w:type="dxa"/>
            <w:tcBorders>
              <w:top w:val="single" w:sz="4" w:space="0" w:color="auto"/>
              <w:left w:val="nil"/>
              <w:right w:val="nil"/>
            </w:tcBorders>
            <w:shd w:val="clear" w:color="auto" w:fill="auto"/>
            <w:vAlign w:val="center"/>
          </w:tcPr>
          <w:p w:rsidR="00B453DD" w:rsidRPr="00060F27" w:rsidRDefault="00C202BE" w:rsidP="00060F27">
            <w:pPr>
              <w:pStyle w:val="a"/>
              <w:ind w:right="-72"/>
              <w:jc w:val="right"/>
              <w:rPr>
                <w:rFonts w:ascii="Arial" w:hAnsi="Arial" w:cs="Arial"/>
                <w:b/>
                <w:bCs/>
                <w:color w:val="auto"/>
                <w:sz w:val="18"/>
                <w:szCs w:val="18"/>
                <w:cs/>
              </w:rPr>
            </w:pPr>
            <w:r w:rsidRPr="00060F27">
              <w:rPr>
                <w:rFonts w:ascii="Arial" w:hAnsi="Arial" w:cs="Arial"/>
                <w:b/>
                <w:bCs/>
                <w:color w:val="auto"/>
                <w:sz w:val="18"/>
                <w:szCs w:val="18"/>
              </w:rPr>
              <w:t>2018</w:t>
            </w:r>
          </w:p>
        </w:tc>
      </w:tr>
      <w:tr w:rsidR="00C202BE" w:rsidRPr="00060F27" w:rsidTr="00060F27">
        <w:tc>
          <w:tcPr>
            <w:tcW w:w="4392" w:type="dxa"/>
            <w:tcBorders>
              <w:top w:val="nil"/>
              <w:left w:val="nil"/>
              <w:bottom w:val="nil"/>
              <w:right w:val="nil"/>
            </w:tcBorders>
          </w:tcPr>
          <w:p w:rsidR="00B453DD" w:rsidRPr="00060F27" w:rsidRDefault="00B453DD" w:rsidP="00060F27">
            <w:pPr>
              <w:tabs>
                <w:tab w:val="left" w:pos="720"/>
              </w:tabs>
              <w:ind w:left="540"/>
              <w:rPr>
                <w:rFonts w:ascii="Arial" w:hAnsi="Arial" w:cs="Arial"/>
                <w:color w:val="auto"/>
                <w:sz w:val="18"/>
                <w:szCs w:val="18"/>
              </w:rPr>
            </w:pPr>
          </w:p>
        </w:tc>
        <w:tc>
          <w:tcPr>
            <w:tcW w:w="1296" w:type="dxa"/>
            <w:tcBorders>
              <w:top w:val="nil"/>
              <w:left w:val="nil"/>
              <w:bottom w:val="single" w:sz="4" w:space="0" w:color="auto"/>
              <w:right w:val="nil"/>
            </w:tcBorders>
            <w:shd w:val="clear" w:color="auto" w:fill="auto"/>
            <w:vAlign w:val="center"/>
          </w:tcPr>
          <w:p w:rsidR="00B453DD" w:rsidRPr="00060F27" w:rsidRDefault="00B453DD" w:rsidP="00060F27">
            <w:pPr>
              <w:pStyle w:val="a"/>
              <w:ind w:right="-72"/>
              <w:jc w:val="right"/>
              <w:rPr>
                <w:rFonts w:ascii="Arial" w:hAnsi="Arial" w:cs="Arial"/>
                <w:b/>
                <w:bCs/>
                <w:color w:val="auto"/>
                <w:sz w:val="18"/>
                <w:szCs w:val="18"/>
              </w:rPr>
            </w:pPr>
            <w:r w:rsidRPr="00060F27">
              <w:rPr>
                <w:rFonts w:ascii="Arial" w:hAnsi="Arial" w:cs="Arial"/>
                <w:b/>
                <w:bCs/>
                <w:color w:val="auto"/>
                <w:sz w:val="18"/>
                <w:szCs w:val="18"/>
              </w:rPr>
              <w:t>Baht</w:t>
            </w:r>
          </w:p>
        </w:tc>
        <w:tc>
          <w:tcPr>
            <w:tcW w:w="1296" w:type="dxa"/>
            <w:tcBorders>
              <w:top w:val="nil"/>
              <w:left w:val="nil"/>
              <w:bottom w:val="single" w:sz="4" w:space="0" w:color="auto"/>
              <w:right w:val="nil"/>
            </w:tcBorders>
            <w:shd w:val="clear" w:color="auto" w:fill="auto"/>
            <w:vAlign w:val="center"/>
          </w:tcPr>
          <w:p w:rsidR="00B453DD" w:rsidRPr="00060F27" w:rsidRDefault="00B453DD" w:rsidP="00060F27">
            <w:pPr>
              <w:pStyle w:val="a"/>
              <w:ind w:right="-72"/>
              <w:jc w:val="right"/>
              <w:rPr>
                <w:rFonts w:ascii="Arial" w:hAnsi="Arial" w:cs="Arial"/>
                <w:b/>
                <w:bCs/>
                <w:color w:val="auto"/>
                <w:sz w:val="18"/>
                <w:szCs w:val="18"/>
              </w:rPr>
            </w:pPr>
            <w:r w:rsidRPr="00060F27">
              <w:rPr>
                <w:rFonts w:ascii="Arial" w:hAnsi="Arial" w:cs="Arial"/>
                <w:b/>
                <w:bCs/>
                <w:color w:val="auto"/>
                <w:sz w:val="18"/>
                <w:szCs w:val="18"/>
              </w:rPr>
              <w:t>Baht</w:t>
            </w:r>
          </w:p>
        </w:tc>
        <w:tc>
          <w:tcPr>
            <w:tcW w:w="1296" w:type="dxa"/>
            <w:tcBorders>
              <w:top w:val="nil"/>
              <w:left w:val="nil"/>
              <w:bottom w:val="single" w:sz="4" w:space="0" w:color="auto"/>
              <w:right w:val="nil"/>
            </w:tcBorders>
            <w:shd w:val="clear" w:color="auto" w:fill="auto"/>
            <w:vAlign w:val="center"/>
          </w:tcPr>
          <w:p w:rsidR="00B453DD" w:rsidRPr="00060F27" w:rsidRDefault="00B453DD" w:rsidP="00060F27">
            <w:pPr>
              <w:pStyle w:val="a"/>
              <w:ind w:right="-72"/>
              <w:jc w:val="right"/>
              <w:rPr>
                <w:rFonts w:ascii="Arial" w:hAnsi="Arial" w:cs="Arial"/>
                <w:b/>
                <w:bCs/>
                <w:color w:val="auto"/>
                <w:sz w:val="18"/>
                <w:szCs w:val="18"/>
              </w:rPr>
            </w:pPr>
            <w:r w:rsidRPr="00060F27">
              <w:rPr>
                <w:rFonts w:ascii="Arial" w:hAnsi="Arial" w:cs="Arial"/>
                <w:b/>
                <w:bCs/>
                <w:color w:val="auto"/>
                <w:sz w:val="18"/>
                <w:szCs w:val="18"/>
              </w:rPr>
              <w:t>Baht</w:t>
            </w:r>
          </w:p>
        </w:tc>
        <w:tc>
          <w:tcPr>
            <w:tcW w:w="1296" w:type="dxa"/>
            <w:tcBorders>
              <w:top w:val="nil"/>
              <w:left w:val="nil"/>
              <w:bottom w:val="single" w:sz="4" w:space="0" w:color="auto"/>
              <w:right w:val="nil"/>
            </w:tcBorders>
            <w:shd w:val="clear" w:color="auto" w:fill="auto"/>
            <w:vAlign w:val="center"/>
          </w:tcPr>
          <w:p w:rsidR="00B453DD" w:rsidRPr="00060F27" w:rsidRDefault="00B453DD" w:rsidP="00060F27">
            <w:pPr>
              <w:pStyle w:val="a"/>
              <w:ind w:right="-72"/>
              <w:jc w:val="right"/>
              <w:rPr>
                <w:rFonts w:ascii="Arial" w:hAnsi="Arial" w:cs="Arial"/>
                <w:b/>
                <w:bCs/>
                <w:color w:val="auto"/>
                <w:sz w:val="18"/>
                <w:szCs w:val="18"/>
              </w:rPr>
            </w:pPr>
            <w:r w:rsidRPr="00060F27">
              <w:rPr>
                <w:rFonts w:ascii="Arial" w:hAnsi="Arial" w:cs="Arial"/>
                <w:b/>
                <w:bCs/>
                <w:color w:val="auto"/>
                <w:sz w:val="18"/>
                <w:szCs w:val="18"/>
              </w:rPr>
              <w:t>Baht</w:t>
            </w:r>
          </w:p>
        </w:tc>
      </w:tr>
      <w:tr w:rsidR="00C202BE" w:rsidRPr="00060F27" w:rsidTr="00060F27">
        <w:tc>
          <w:tcPr>
            <w:tcW w:w="4392" w:type="dxa"/>
            <w:tcBorders>
              <w:top w:val="nil"/>
              <w:left w:val="nil"/>
              <w:bottom w:val="nil"/>
              <w:right w:val="nil"/>
            </w:tcBorders>
          </w:tcPr>
          <w:p w:rsidR="00B453DD" w:rsidRPr="00060F27" w:rsidRDefault="00B453DD" w:rsidP="00060F27">
            <w:pPr>
              <w:tabs>
                <w:tab w:val="left" w:pos="720"/>
              </w:tabs>
              <w:ind w:left="540"/>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bottom"/>
          </w:tcPr>
          <w:p w:rsidR="00B453DD" w:rsidRPr="00060F27" w:rsidRDefault="00B453DD" w:rsidP="00060F27">
            <w:pPr>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auto"/>
            <w:vAlign w:val="bottom"/>
          </w:tcPr>
          <w:p w:rsidR="00B453DD" w:rsidRPr="00060F27" w:rsidRDefault="00B453DD" w:rsidP="00060F27">
            <w:pPr>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bottom"/>
          </w:tcPr>
          <w:p w:rsidR="00B453DD" w:rsidRPr="00060F27" w:rsidRDefault="00B453DD" w:rsidP="00060F27">
            <w:pPr>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auto"/>
            <w:vAlign w:val="bottom"/>
          </w:tcPr>
          <w:p w:rsidR="00B453DD" w:rsidRPr="00060F27" w:rsidRDefault="00B453DD" w:rsidP="00060F27">
            <w:pPr>
              <w:jc w:val="right"/>
              <w:rPr>
                <w:rFonts w:ascii="Arial" w:hAnsi="Arial" w:cs="Arial"/>
                <w:color w:val="auto"/>
                <w:sz w:val="18"/>
                <w:szCs w:val="18"/>
              </w:rPr>
            </w:pPr>
          </w:p>
        </w:tc>
      </w:tr>
      <w:tr w:rsidR="00C202BE" w:rsidRPr="00060F27" w:rsidTr="00060F27">
        <w:tc>
          <w:tcPr>
            <w:tcW w:w="4392" w:type="dxa"/>
            <w:tcBorders>
              <w:top w:val="nil"/>
              <w:left w:val="nil"/>
              <w:bottom w:val="nil"/>
              <w:right w:val="nil"/>
            </w:tcBorders>
          </w:tcPr>
          <w:p w:rsidR="00813F17" w:rsidRPr="00060F27" w:rsidRDefault="00813F17" w:rsidP="00060F27">
            <w:pPr>
              <w:tabs>
                <w:tab w:val="left" w:pos="720"/>
              </w:tabs>
              <w:ind w:left="540"/>
              <w:rPr>
                <w:rFonts w:ascii="Arial" w:hAnsi="Arial" w:cs="Arial"/>
                <w:color w:val="auto"/>
                <w:sz w:val="18"/>
                <w:szCs w:val="18"/>
                <w:cs/>
              </w:rPr>
            </w:pPr>
            <w:r w:rsidRPr="00060F27">
              <w:rPr>
                <w:rFonts w:ascii="Arial" w:hAnsi="Arial" w:cs="Arial"/>
                <w:color w:val="auto"/>
                <w:sz w:val="18"/>
                <w:szCs w:val="18"/>
              </w:rPr>
              <w:t>Bank overdrafts</w:t>
            </w:r>
          </w:p>
        </w:tc>
        <w:tc>
          <w:tcPr>
            <w:tcW w:w="1296" w:type="dxa"/>
            <w:tcBorders>
              <w:top w:val="nil"/>
              <w:left w:val="nil"/>
              <w:bottom w:val="nil"/>
              <w:right w:val="nil"/>
            </w:tcBorders>
            <w:shd w:val="clear" w:color="auto" w:fill="FAFAFA"/>
            <w:vAlign w:val="bottom"/>
          </w:tcPr>
          <w:p w:rsidR="00813F17" w:rsidRPr="00060F27" w:rsidRDefault="00E66B71" w:rsidP="00060F27">
            <w:pPr>
              <w:jc w:val="right"/>
              <w:rPr>
                <w:rFonts w:ascii="Arial" w:hAnsi="Arial" w:cs="Arial"/>
                <w:color w:val="auto"/>
                <w:sz w:val="18"/>
                <w:szCs w:val="18"/>
              </w:rPr>
            </w:pPr>
            <w:r w:rsidRPr="00060F27">
              <w:rPr>
                <w:rFonts w:ascii="Arial" w:hAnsi="Arial" w:cs="Arial"/>
                <w:color w:val="auto"/>
                <w:sz w:val="18"/>
                <w:szCs w:val="18"/>
              </w:rPr>
              <w:t>2,957,949</w:t>
            </w:r>
          </w:p>
        </w:tc>
        <w:tc>
          <w:tcPr>
            <w:tcW w:w="1296" w:type="dxa"/>
            <w:tcBorders>
              <w:top w:val="nil"/>
              <w:left w:val="nil"/>
              <w:bottom w:val="nil"/>
              <w:right w:val="nil"/>
            </w:tcBorders>
            <w:shd w:val="clear" w:color="auto" w:fill="auto"/>
            <w:vAlign w:val="bottom"/>
          </w:tcPr>
          <w:p w:rsidR="00813F17" w:rsidRPr="00060F27" w:rsidRDefault="00813F17" w:rsidP="00060F27">
            <w:pPr>
              <w:jc w:val="right"/>
              <w:rPr>
                <w:rFonts w:ascii="Arial" w:hAnsi="Arial" w:cs="Arial"/>
                <w:color w:val="auto"/>
                <w:sz w:val="18"/>
                <w:szCs w:val="18"/>
              </w:rPr>
            </w:pPr>
            <w:r w:rsidRPr="00060F27">
              <w:rPr>
                <w:rFonts w:ascii="Arial" w:hAnsi="Arial" w:cs="Arial"/>
                <w:color w:val="auto"/>
                <w:sz w:val="18"/>
                <w:szCs w:val="18"/>
              </w:rPr>
              <w:t>11,336,878</w:t>
            </w:r>
          </w:p>
        </w:tc>
        <w:tc>
          <w:tcPr>
            <w:tcW w:w="1296" w:type="dxa"/>
            <w:tcBorders>
              <w:top w:val="nil"/>
              <w:left w:val="nil"/>
              <w:bottom w:val="nil"/>
              <w:right w:val="nil"/>
            </w:tcBorders>
            <w:shd w:val="clear" w:color="auto" w:fill="FAFAFA"/>
            <w:vAlign w:val="bottom"/>
          </w:tcPr>
          <w:p w:rsidR="00813F17" w:rsidRPr="00060F27" w:rsidRDefault="00E66B71" w:rsidP="00060F27">
            <w:pPr>
              <w:jc w:val="right"/>
              <w:rPr>
                <w:rFonts w:ascii="Arial" w:hAnsi="Arial" w:cs="Arial"/>
                <w:color w:val="auto"/>
                <w:sz w:val="18"/>
                <w:szCs w:val="18"/>
              </w:rPr>
            </w:pPr>
            <w:r w:rsidRPr="00060F27">
              <w:rPr>
                <w:rFonts w:ascii="Arial" w:hAnsi="Arial" w:cs="Arial"/>
                <w:color w:val="auto"/>
                <w:sz w:val="18"/>
                <w:szCs w:val="18"/>
              </w:rPr>
              <w:t>2,957,949</w:t>
            </w:r>
          </w:p>
        </w:tc>
        <w:tc>
          <w:tcPr>
            <w:tcW w:w="1296" w:type="dxa"/>
            <w:tcBorders>
              <w:top w:val="nil"/>
              <w:left w:val="nil"/>
              <w:bottom w:val="nil"/>
              <w:right w:val="nil"/>
            </w:tcBorders>
            <w:shd w:val="clear" w:color="auto" w:fill="auto"/>
            <w:vAlign w:val="bottom"/>
          </w:tcPr>
          <w:p w:rsidR="00813F17" w:rsidRPr="00060F27" w:rsidRDefault="00813F17" w:rsidP="00060F27">
            <w:pPr>
              <w:jc w:val="right"/>
              <w:rPr>
                <w:rFonts w:ascii="Arial" w:hAnsi="Arial" w:cs="Arial"/>
                <w:color w:val="auto"/>
                <w:sz w:val="18"/>
                <w:szCs w:val="18"/>
              </w:rPr>
            </w:pPr>
            <w:r w:rsidRPr="00060F27">
              <w:rPr>
                <w:rFonts w:ascii="Arial" w:hAnsi="Arial" w:cs="Arial"/>
                <w:color w:val="auto"/>
                <w:sz w:val="18"/>
                <w:szCs w:val="18"/>
              </w:rPr>
              <w:t>11,336,878</w:t>
            </w:r>
          </w:p>
        </w:tc>
      </w:tr>
      <w:tr w:rsidR="00C202BE" w:rsidRPr="00060F27" w:rsidTr="00060F27">
        <w:tc>
          <w:tcPr>
            <w:tcW w:w="4392" w:type="dxa"/>
            <w:tcBorders>
              <w:top w:val="nil"/>
              <w:left w:val="nil"/>
              <w:bottom w:val="nil"/>
              <w:right w:val="nil"/>
            </w:tcBorders>
          </w:tcPr>
          <w:p w:rsidR="00813F17" w:rsidRPr="00060F27" w:rsidRDefault="00813F17" w:rsidP="00060F27">
            <w:pPr>
              <w:ind w:left="540"/>
              <w:rPr>
                <w:rFonts w:ascii="Arial" w:hAnsi="Arial" w:cs="Arial"/>
                <w:color w:val="auto"/>
                <w:sz w:val="18"/>
                <w:szCs w:val="18"/>
              </w:rPr>
            </w:pPr>
            <w:r w:rsidRPr="00060F27">
              <w:rPr>
                <w:rFonts w:ascii="Arial" w:hAnsi="Arial" w:cs="Arial"/>
                <w:color w:val="auto"/>
                <w:sz w:val="18"/>
                <w:szCs w:val="18"/>
              </w:rPr>
              <w:t xml:space="preserve">Short-term borrowings from financial </w:t>
            </w:r>
          </w:p>
        </w:tc>
        <w:tc>
          <w:tcPr>
            <w:tcW w:w="1296" w:type="dxa"/>
            <w:tcBorders>
              <w:top w:val="nil"/>
              <w:left w:val="nil"/>
              <w:right w:val="nil"/>
            </w:tcBorders>
            <w:shd w:val="clear" w:color="auto" w:fill="FAFAFA"/>
            <w:vAlign w:val="bottom"/>
          </w:tcPr>
          <w:p w:rsidR="00813F17" w:rsidRPr="00060F27" w:rsidRDefault="00813F17" w:rsidP="00060F27">
            <w:pPr>
              <w:jc w:val="right"/>
              <w:rPr>
                <w:rFonts w:ascii="Arial" w:hAnsi="Arial" w:cs="Arial"/>
                <w:color w:val="auto"/>
                <w:sz w:val="18"/>
                <w:szCs w:val="18"/>
              </w:rPr>
            </w:pPr>
          </w:p>
        </w:tc>
        <w:tc>
          <w:tcPr>
            <w:tcW w:w="1296" w:type="dxa"/>
            <w:tcBorders>
              <w:top w:val="nil"/>
              <w:left w:val="nil"/>
              <w:right w:val="nil"/>
            </w:tcBorders>
            <w:shd w:val="clear" w:color="auto" w:fill="auto"/>
            <w:vAlign w:val="bottom"/>
          </w:tcPr>
          <w:p w:rsidR="00813F17" w:rsidRPr="00060F27" w:rsidRDefault="00813F17" w:rsidP="00060F27">
            <w:pPr>
              <w:jc w:val="right"/>
              <w:rPr>
                <w:rFonts w:ascii="Arial" w:hAnsi="Arial" w:cs="Arial"/>
                <w:color w:val="auto"/>
                <w:sz w:val="18"/>
                <w:szCs w:val="18"/>
              </w:rPr>
            </w:pPr>
          </w:p>
        </w:tc>
        <w:tc>
          <w:tcPr>
            <w:tcW w:w="1296" w:type="dxa"/>
            <w:tcBorders>
              <w:top w:val="nil"/>
              <w:left w:val="nil"/>
              <w:right w:val="nil"/>
            </w:tcBorders>
            <w:shd w:val="clear" w:color="auto" w:fill="FAFAFA"/>
            <w:vAlign w:val="bottom"/>
          </w:tcPr>
          <w:p w:rsidR="00813F17" w:rsidRPr="00060F27" w:rsidRDefault="00813F17" w:rsidP="00060F27">
            <w:pPr>
              <w:jc w:val="right"/>
              <w:rPr>
                <w:rFonts w:ascii="Arial" w:hAnsi="Arial" w:cs="Arial"/>
                <w:color w:val="auto"/>
                <w:sz w:val="18"/>
                <w:szCs w:val="18"/>
              </w:rPr>
            </w:pPr>
          </w:p>
        </w:tc>
        <w:tc>
          <w:tcPr>
            <w:tcW w:w="1296" w:type="dxa"/>
            <w:tcBorders>
              <w:top w:val="nil"/>
              <w:left w:val="nil"/>
              <w:right w:val="nil"/>
            </w:tcBorders>
            <w:shd w:val="clear" w:color="auto" w:fill="auto"/>
            <w:vAlign w:val="bottom"/>
          </w:tcPr>
          <w:p w:rsidR="00813F17" w:rsidRPr="00060F27" w:rsidRDefault="00813F17" w:rsidP="00060F27">
            <w:pPr>
              <w:jc w:val="right"/>
              <w:rPr>
                <w:rFonts w:ascii="Arial" w:hAnsi="Arial" w:cs="Arial"/>
                <w:color w:val="auto"/>
                <w:sz w:val="18"/>
                <w:szCs w:val="18"/>
              </w:rPr>
            </w:pPr>
          </w:p>
        </w:tc>
      </w:tr>
      <w:tr w:rsidR="00C202BE" w:rsidRPr="00060F27" w:rsidTr="00060F27">
        <w:tc>
          <w:tcPr>
            <w:tcW w:w="4392" w:type="dxa"/>
            <w:tcBorders>
              <w:top w:val="nil"/>
              <w:left w:val="nil"/>
              <w:bottom w:val="nil"/>
              <w:right w:val="nil"/>
            </w:tcBorders>
          </w:tcPr>
          <w:p w:rsidR="00813F17" w:rsidRPr="00060F27" w:rsidRDefault="00813F17" w:rsidP="00060F27">
            <w:pPr>
              <w:ind w:left="540"/>
              <w:rPr>
                <w:rFonts w:ascii="Arial" w:hAnsi="Arial" w:cs="Arial"/>
                <w:color w:val="auto"/>
                <w:sz w:val="18"/>
                <w:szCs w:val="18"/>
              </w:rPr>
            </w:pPr>
            <w:r w:rsidRPr="00060F27">
              <w:rPr>
                <w:rFonts w:ascii="Arial" w:hAnsi="Arial" w:cs="Arial"/>
                <w:color w:val="auto"/>
                <w:sz w:val="18"/>
                <w:szCs w:val="18"/>
              </w:rPr>
              <w:t xml:space="preserve">   institutions</w:t>
            </w:r>
          </w:p>
        </w:tc>
        <w:tc>
          <w:tcPr>
            <w:tcW w:w="1296" w:type="dxa"/>
            <w:tcBorders>
              <w:top w:val="nil"/>
              <w:left w:val="nil"/>
              <w:bottom w:val="single" w:sz="4" w:space="0" w:color="auto"/>
              <w:right w:val="nil"/>
            </w:tcBorders>
            <w:shd w:val="clear" w:color="auto" w:fill="FAFAFA"/>
            <w:vAlign w:val="bottom"/>
          </w:tcPr>
          <w:p w:rsidR="00813F17" w:rsidRPr="00060F27" w:rsidRDefault="00E66B71" w:rsidP="00060F27">
            <w:pPr>
              <w:jc w:val="right"/>
              <w:rPr>
                <w:rFonts w:ascii="Arial" w:hAnsi="Arial" w:cs="Arial"/>
                <w:color w:val="auto"/>
                <w:sz w:val="18"/>
                <w:szCs w:val="18"/>
              </w:rPr>
            </w:pPr>
            <w:r w:rsidRPr="00060F27">
              <w:rPr>
                <w:rFonts w:ascii="Arial" w:hAnsi="Arial" w:cs="Arial"/>
                <w:color w:val="auto"/>
                <w:sz w:val="18"/>
                <w:szCs w:val="18"/>
              </w:rPr>
              <w:t>-</w:t>
            </w:r>
          </w:p>
        </w:tc>
        <w:tc>
          <w:tcPr>
            <w:tcW w:w="1296" w:type="dxa"/>
            <w:tcBorders>
              <w:top w:val="nil"/>
              <w:left w:val="nil"/>
              <w:bottom w:val="single" w:sz="4" w:space="0" w:color="auto"/>
              <w:right w:val="nil"/>
            </w:tcBorders>
            <w:shd w:val="clear" w:color="auto" w:fill="auto"/>
            <w:vAlign w:val="bottom"/>
          </w:tcPr>
          <w:p w:rsidR="00813F17" w:rsidRPr="00060F27" w:rsidRDefault="00813F17" w:rsidP="00060F27">
            <w:pPr>
              <w:jc w:val="right"/>
              <w:rPr>
                <w:rFonts w:ascii="Arial" w:hAnsi="Arial" w:cs="Arial"/>
                <w:color w:val="auto"/>
                <w:sz w:val="18"/>
                <w:szCs w:val="18"/>
              </w:rPr>
            </w:pPr>
            <w:r w:rsidRPr="00060F27">
              <w:rPr>
                <w:rFonts w:ascii="Arial" w:hAnsi="Arial" w:cs="Arial"/>
                <w:color w:val="auto"/>
                <w:sz w:val="18"/>
                <w:szCs w:val="18"/>
              </w:rPr>
              <w:t>-</w:t>
            </w:r>
          </w:p>
        </w:tc>
        <w:tc>
          <w:tcPr>
            <w:tcW w:w="1296" w:type="dxa"/>
            <w:tcBorders>
              <w:top w:val="nil"/>
              <w:left w:val="nil"/>
              <w:bottom w:val="single" w:sz="4" w:space="0" w:color="auto"/>
              <w:right w:val="nil"/>
            </w:tcBorders>
            <w:shd w:val="clear" w:color="auto" w:fill="FAFAFA"/>
            <w:vAlign w:val="bottom"/>
          </w:tcPr>
          <w:p w:rsidR="00813F17" w:rsidRPr="00060F27" w:rsidRDefault="00E66B71" w:rsidP="00060F27">
            <w:pPr>
              <w:jc w:val="right"/>
              <w:rPr>
                <w:rFonts w:ascii="Arial" w:hAnsi="Arial" w:cs="Arial"/>
                <w:color w:val="auto"/>
                <w:sz w:val="18"/>
                <w:szCs w:val="18"/>
              </w:rPr>
            </w:pPr>
            <w:r w:rsidRPr="00060F27">
              <w:rPr>
                <w:rFonts w:ascii="Arial" w:hAnsi="Arial" w:cs="Arial"/>
                <w:color w:val="auto"/>
                <w:sz w:val="18"/>
                <w:szCs w:val="18"/>
              </w:rPr>
              <w:t>-</w:t>
            </w:r>
          </w:p>
        </w:tc>
        <w:tc>
          <w:tcPr>
            <w:tcW w:w="1296" w:type="dxa"/>
            <w:tcBorders>
              <w:top w:val="nil"/>
              <w:left w:val="nil"/>
              <w:bottom w:val="single" w:sz="4" w:space="0" w:color="auto"/>
              <w:right w:val="nil"/>
            </w:tcBorders>
            <w:shd w:val="clear" w:color="auto" w:fill="auto"/>
            <w:vAlign w:val="bottom"/>
          </w:tcPr>
          <w:p w:rsidR="00813F17" w:rsidRPr="00060F27" w:rsidRDefault="00813F17" w:rsidP="00060F27">
            <w:pPr>
              <w:jc w:val="right"/>
              <w:rPr>
                <w:rFonts w:ascii="Arial" w:hAnsi="Arial" w:cs="Arial"/>
                <w:color w:val="auto"/>
                <w:sz w:val="18"/>
                <w:szCs w:val="18"/>
              </w:rPr>
            </w:pPr>
            <w:r w:rsidRPr="00060F27">
              <w:rPr>
                <w:rFonts w:ascii="Arial" w:hAnsi="Arial" w:cs="Arial"/>
                <w:color w:val="auto"/>
                <w:sz w:val="18"/>
                <w:szCs w:val="18"/>
              </w:rPr>
              <w:t>-</w:t>
            </w:r>
          </w:p>
        </w:tc>
      </w:tr>
      <w:tr w:rsidR="00C202BE" w:rsidRPr="00E6170D" w:rsidTr="00060F27">
        <w:tc>
          <w:tcPr>
            <w:tcW w:w="4392" w:type="dxa"/>
            <w:tcBorders>
              <w:top w:val="nil"/>
              <w:left w:val="nil"/>
              <w:bottom w:val="nil"/>
              <w:right w:val="nil"/>
            </w:tcBorders>
          </w:tcPr>
          <w:p w:rsidR="00813F17" w:rsidRPr="00E6170D" w:rsidRDefault="00813F17" w:rsidP="00060F27">
            <w:pPr>
              <w:ind w:left="540"/>
              <w:rPr>
                <w:rFonts w:ascii="Arial" w:hAnsi="Arial" w:cs="Arial"/>
                <w:color w:val="auto"/>
                <w:sz w:val="12"/>
                <w:szCs w:val="12"/>
              </w:rPr>
            </w:pPr>
          </w:p>
        </w:tc>
        <w:tc>
          <w:tcPr>
            <w:tcW w:w="1296" w:type="dxa"/>
            <w:tcBorders>
              <w:top w:val="single" w:sz="4" w:space="0" w:color="auto"/>
              <w:left w:val="nil"/>
              <w:right w:val="nil"/>
            </w:tcBorders>
            <w:shd w:val="clear" w:color="auto" w:fill="FAFAFA"/>
            <w:vAlign w:val="bottom"/>
          </w:tcPr>
          <w:p w:rsidR="00813F17" w:rsidRPr="00E6170D" w:rsidRDefault="00813F17" w:rsidP="00060F27">
            <w:pPr>
              <w:jc w:val="right"/>
              <w:rPr>
                <w:rFonts w:ascii="Arial" w:hAnsi="Arial" w:cs="Arial"/>
                <w:color w:val="auto"/>
                <w:sz w:val="12"/>
                <w:szCs w:val="12"/>
              </w:rPr>
            </w:pPr>
          </w:p>
        </w:tc>
        <w:tc>
          <w:tcPr>
            <w:tcW w:w="1296" w:type="dxa"/>
            <w:tcBorders>
              <w:top w:val="single" w:sz="4" w:space="0" w:color="auto"/>
              <w:left w:val="nil"/>
              <w:right w:val="nil"/>
            </w:tcBorders>
            <w:shd w:val="clear" w:color="auto" w:fill="auto"/>
            <w:vAlign w:val="bottom"/>
          </w:tcPr>
          <w:p w:rsidR="00813F17" w:rsidRPr="00E6170D" w:rsidRDefault="00813F17" w:rsidP="00060F27">
            <w:pPr>
              <w:jc w:val="right"/>
              <w:rPr>
                <w:rFonts w:ascii="Arial" w:hAnsi="Arial" w:cs="Arial"/>
                <w:color w:val="auto"/>
                <w:sz w:val="12"/>
                <w:szCs w:val="12"/>
              </w:rPr>
            </w:pPr>
          </w:p>
        </w:tc>
        <w:tc>
          <w:tcPr>
            <w:tcW w:w="1296" w:type="dxa"/>
            <w:tcBorders>
              <w:top w:val="single" w:sz="4" w:space="0" w:color="auto"/>
              <w:left w:val="nil"/>
              <w:right w:val="nil"/>
            </w:tcBorders>
            <w:shd w:val="clear" w:color="auto" w:fill="FAFAFA"/>
            <w:vAlign w:val="bottom"/>
          </w:tcPr>
          <w:p w:rsidR="00813F17" w:rsidRPr="00E6170D" w:rsidRDefault="00813F17" w:rsidP="00060F27">
            <w:pPr>
              <w:jc w:val="right"/>
              <w:rPr>
                <w:rFonts w:ascii="Arial" w:hAnsi="Arial" w:cs="Arial"/>
                <w:color w:val="auto"/>
                <w:sz w:val="12"/>
                <w:szCs w:val="12"/>
              </w:rPr>
            </w:pPr>
          </w:p>
        </w:tc>
        <w:tc>
          <w:tcPr>
            <w:tcW w:w="1296" w:type="dxa"/>
            <w:tcBorders>
              <w:top w:val="single" w:sz="4" w:space="0" w:color="auto"/>
              <w:left w:val="nil"/>
              <w:right w:val="nil"/>
            </w:tcBorders>
            <w:shd w:val="clear" w:color="auto" w:fill="auto"/>
            <w:vAlign w:val="bottom"/>
          </w:tcPr>
          <w:p w:rsidR="00813F17" w:rsidRPr="00E6170D" w:rsidRDefault="00813F17" w:rsidP="00060F27">
            <w:pPr>
              <w:jc w:val="right"/>
              <w:rPr>
                <w:rFonts w:ascii="Arial" w:hAnsi="Arial" w:cs="Arial"/>
                <w:color w:val="auto"/>
                <w:sz w:val="12"/>
                <w:szCs w:val="12"/>
              </w:rPr>
            </w:pPr>
          </w:p>
        </w:tc>
      </w:tr>
      <w:tr w:rsidR="00C202BE" w:rsidRPr="00060F27" w:rsidTr="00060F27">
        <w:tc>
          <w:tcPr>
            <w:tcW w:w="4392" w:type="dxa"/>
            <w:tcBorders>
              <w:top w:val="nil"/>
              <w:left w:val="nil"/>
              <w:bottom w:val="nil"/>
              <w:right w:val="nil"/>
            </w:tcBorders>
          </w:tcPr>
          <w:p w:rsidR="00813F17" w:rsidRPr="00060F27" w:rsidRDefault="00813F17" w:rsidP="00060F27">
            <w:pPr>
              <w:ind w:left="540"/>
              <w:rPr>
                <w:rFonts w:ascii="Arial" w:hAnsi="Arial" w:cs="Arial"/>
                <w:color w:val="auto"/>
                <w:sz w:val="18"/>
                <w:szCs w:val="18"/>
              </w:rPr>
            </w:pPr>
          </w:p>
        </w:tc>
        <w:tc>
          <w:tcPr>
            <w:tcW w:w="1296" w:type="dxa"/>
            <w:tcBorders>
              <w:top w:val="nil"/>
              <w:left w:val="nil"/>
              <w:bottom w:val="single" w:sz="4" w:space="0" w:color="auto"/>
              <w:right w:val="nil"/>
            </w:tcBorders>
            <w:shd w:val="clear" w:color="auto" w:fill="FAFAFA"/>
            <w:vAlign w:val="bottom"/>
          </w:tcPr>
          <w:p w:rsidR="00813F17" w:rsidRPr="00060F27" w:rsidRDefault="00E66B71" w:rsidP="00060F27">
            <w:pPr>
              <w:jc w:val="right"/>
              <w:rPr>
                <w:rFonts w:ascii="Arial" w:hAnsi="Arial" w:cs="Arial"/>
                <w:color w:val="auto"/>
                <w:sz w:val="18"/>
                <w:szCs w:val="18"/>
              </w:rPr>
            </w:pPr>
            <w:r w:rsidRPr="00060F27">
              <w:rPr>
                <w:rFonts w:ascii="Arial" w:hAnsi="Arial" w:cs="Arial"/>
                <w:color w:val="auto"/>
                <w:sz w:val="18"/>
                <w:szCs w:val="18"/>
              </w:rPr>
              <w:t>2,957,949</w:t>
            </w:r>
          </w:p>
        </w:tc>
        <w:tc>
          <w:tcPr>
            <w:tcW w:w="1296" w:type="dxa"/>
            <w:tcBorders>
              <w:top w:val="nil"/>
              <w:left w:val="nil"/>
              <w:bottom w:val="single" w:sz="4" w:space="0" w:color="auto"/>
              <w:right w:val="nil"/>
            </w:tcBorders>
            <w:shd w:val="clear" w:color="auto" w:fill="auto"/>
            <w:vAlign w:val="bottom"/>
          </w:tcPr>
          <w:p w:rsidR="00813F17" w:rsidRPr="00060F27" w:rsidRDefault="00813F17" w:rsidP="00060F27">
            <w:pPr>
              <w:jc w:val="right"/>
              <w:rPr>
                <w:rFonts w:ascii="Arial" w:hAnsi="Arial" w:cs="Arial"/>
                <w:color w:val="auto"/>
                <w:sz w:val="18"/>
                <w:szCs w:val="18"/>
              </w:rPr>
            </w:pPr>
            <w:r w:rsidRPr="00060F27">
              <w:rPr>
                <w:rFonts w:ascii="Arial" w:hAnsi="Arial" w:cs="Arial"/>
                <w:color w:val="auto"/>
                <w:sz w:val="18"/>
                <w:szCs w:val="18"/>
              </w:rPr>
              <w:t>11,336,878</w:t>
            </w:r>
          </w:p>
        </w:tc>
        <w:tc>
          <w:tcPr>
            <w:tcW w:w="1296" w:type="dxa"/>
            <w:tcBorders>
              <w:top w:val="nil"/>
              <w:left w:val="nil"/>
              <w:bottom w:val="single" w:sz="4" w:space="0" w:color="auto"/>
              <w:right w:val="nil"/>
            </w:tcBorders>
            <w:shd w:val="clear" w:color="auto" w:fill="FAFAFA"/>
            <w:vAlign w:val="bottom"/>
          </w:tcPr>
          <w:p w:rsidR="00813F17" w:rsidRPr="00060F27" w:rsidRDefault="00E66B71" w:rsidP="00060F27">
            <w:pPr>
              <w:jc w:val="right"/>
              <w:rPr>
                <w:rFonts w:ascii="Arial" w:hAnsi="Arial" w:cs="Arial"/>
                <w:color w:val="auto"/>
                <w:sz w:val="18"/>
                <w:szCs w:val="18"/>
              </w:rPr>
            </w:pPr>
            <w:r w:rsidRPr="00060F27">
              <w:rPr>
                <w:rFonts w:ascii="Arial" w:hAnsi="Arial" w:cs="Arial"/>
                <w:color w:val="auto"/>
                <w:sz w:val="18"/>
                <w:szCs w:val="18"/>
              </w:rPr>
              <w:t>2,957,949</w:t>
            </w:r>
          </w:p>
        </w:tc>
        <w:tc>
          <w:tcPr>
            <w:tcW w:w="1296" w:type="dxa"/>
            <w:tcBorders>
              <w:top w:val="nil"/>
              <w:left w:val="nil"/>
              <w:bottom w:val="single" w:sz="4" w:space="0" w:color="auto"/>
              <w:right w:val="nil"/>
            </w:tcBorders>
            <w:shd w:val="clear" w:color="auto" w:fill="auto"/>
            <w:vAlign w:val="bottom"/>
          </w:tcPr>
          <w:p w:rsidR="00813F17" w:rsidRPr="00060F27" w:rsidRDefault="00813F17" w:rsidP="00060F27">
            <w:pPr>
              <w:jc w:val="right"/>
              <w:rPr>
                <w:rFonts w:ascii="Arial" w:hAnsi="Arial" w:cs="Arial"/>
                <w:color w:val="auto"/>
                <w:sz w:val="18"/>
                <w:szCs w:val="18"/>
              </w:rPr>
            </w:pPr>
            <w:r w:rsidRPr="00060F27">
              <w:rPr>
                <w:rFonts w:ascii="Arial" w:hAnsi="Arial" w:cs="Arial"/>
                <w:color w:val="auto"/>
                <w:sz w:val="18"/>
                <w:szCs w:val="18"/>
              </w:rPr>
              <w:t>11,336,878</w:t>
            </w:r>
          </w:p>
        </w:tc>
      </w:tr>
    </w:tbl>
    <w:p w:rsidR="008068DE" w:rsidRPr="00C202BE" w:rsidRDefault="008068DE" w:rsidP="00E6170D">
      <w:pPr>
        <w:ind w:left="540"/>
        <w:jc w:val="both"/>
        <w:rPr>
          <w:rFonts w:ascii="Arial" w:hAnsi="Arial" w:cs="Arial"/>
          <w:color w:val="auto"/>
          <w:sz w:val="18"/>
          <w:szCs w:val="18"/>
        </w:rPr>
      </w:pPr>
    </w:p>
    <w:p w:rsidR="00980811" w:rsidRDefault="008068DE" w:rsidP="00E6170D">
      <w:pPr>
        <w:ind w:left="540"/>
        <w:jc w:val="both"/>
        <w:rPr>
          <w:rFonts w:ascii="Arial" w:hAnsi="Arial" w:cs="Arial"/>
          <w:color w:val="auto"/>
          <w:sz w:val="18"/>
          <w:szCs w:val="18"/>
        </w:rPr>
      </w:pPr>
      <w:r w:rsidRPr="00C202BE">
        <w:rPr>
          <w:rFonts w:ascii="Arial" w:hAnsi="Arial" w:cs="Arial"/>
          <w:color w:val="auto"/>
          <w:sz w:val="18"/>
          <w:szCs w:val="18"/>
        </w:rPr>
        <w:t>Bank over</w:t>
      </w:r>
      <w:r w:rsidR="009377A0" w:rsidRPr="00C202BE">
        <w:rPr>
          <w:rFonts w:ascii="Arial" w:hAnsi="Arial" w:cs="Arial"/>
          <w:color w:val="auto"/>
          <w:sz w:val="18"/>
          <w:szCs w:val="18"/>
        </w:rPr>
        <w:t>draft</w:t>
      </w:r>
      <w:r w:rsidR="006E3ED2" w:rsidRPr="00C202BE">
        <w:rPr>
          <w:rFonts w:ascii="Arial" w:hAnsi="Arial" w:cs="Arial"/>
          <w:color w:val="auto"/>
          <w:sz w:val="18"/>
          <w:szCs w:val="18"/>
        </w:rPr>
        <w:t>s</w:t>
      </w:r>
      <w:r w:rsidR="009377A0" w:rsidRPr="00C202BE">
        <w:rPr>
          <w:rFonts w:ascii="Arial" w:hAnsi="Arial" w:cs="Arial"/>
          <w:color w:val="auto"/>
          <w:sz w:val="18"/>
          <w:szCs w:val="18"/>
        </w:rPr>
        <w:t xml:space="preserve"> bear interest at the rate</w:t>
      </w:r>
      <w:r w:rsidRPr="00C202BE">
        <w:rPr>
          <w:rFonts w:ascii="Arial" w:hAnsi="Arial" w:cs="Arial"/>
          <w:color w:val="auto"/>
          <w:sz w:val="18"/>
          <w:szCs w:val="18"/>
        </w:rPr>
        <w:t xml:space="preserve"> </w:t>
      </w:r>
      <w:r w:rsidR="009377A0" w:rsidRPr="00C202BE">
        <w:rPr>
          <w:rFonts w:ascii="Arial" w:hAnsi="Arial" w:cs="Arial"/>
          <w:color w:val="auto"/>
          <w:sz w:val="18"/>
          <w:szCs w:val="18"/>
        </w:rPr>
        <w:t>of</w:t>
      </w:r>
      <w:r w:rsidRPr="00C202BE">
        <w:rPr>
          <w:rFonts w:ascii="Arial" w:hAnsi="Arial" w:cs="Arial"/>
          <w:color w:val="auto"/>
          <w:sz w:val="18"/>
          <w:szCs w:val="18"/>
        </w:rPr>
        <w:t xml:space="preserve"> MOR-1% to MOR per annum. </w:t>
      </w:r>
    </w:p>
    <w:p w:rsidR="007A5C75" w:rsidRDefault="007A5C75" w:rsidP="00E6170D">
      <w:pPr>
        <w:ind w:left="540"/>
        <w:jc w:val="both"/>
        <w:rPr>
          <w:rFonts w:ascii="Arial" w:hAnsi="Arial" w:cs="Arial"/>
          <w:color w:val="auto"/>
          <w:sz w:val="18"/>
          <w:szCs w:val="18"/>
        </w:rPr>
      </w:pPr>
    </w:p>
    <w:p w:rsidR="007A5C75" w:rsidRPr="00E6170D" w:rsidRDefault="007A5C75" w:rsidP="00E6170D">
      <w:pPr>
        <w:ind w:left="540" w:right="0"/>
        <w:jc w:val="both"/>
        <w:rPr>
          <w:rFonts w:ascii="Arial" w:hAnsi="Arial" w:cs="Arial"/>
          <w:color w:val="auto"/>
          <w:sz w:val="18"/>
          <w:szCs w:val="18"/>
        </w:rPr>
      </w:pPr>
      <w:r w:rsidRPr="00E6170D">
        <w:rPr>
          <w:rFonts w:ascii="Arial" w:hAnsi="Arial" w:cs="Arial"/>
          <w:color w:val="auto"/>
          <w:sz w:val="18"/>
          <w:szCs w:val="18"/>
        </w:rPr>
        <w:t>On 28 March 2019, the Company issued promissory notes to financial institutions amount of Baht 10 million. Promissory notes bear interest at the rate of MLR-1 per annum, due date on 26 June 2019. The Company fully settled on 5 April 2019.</w:t>
      </w:r>
    </w:p>
    <w:p w:rsidR="007A5C75" w:rsidRPr="00E6170D" w:rsidRDefault="007A5C75" w:rsidP="00E6170D">
      <w:pPr>
        <w:ind w:left="540"/>
        <w:jc w:val="both"/>
        <w:rPr>
          <w:rFonts w:ascii="Arial" w:hAnsi="Arial" w:cs="Arial"/>
          <w:color w:val="auto"/>
          <w:sz w:val="18"/>
          <w:szCs w:val="18"/>
        </w:rPr>
      </w:pPr>
    </w:p>
    <w:p w:rsidR="009377A0" w:rsidRPr="00C202BE" w:rsidRDefault="009377A0" w:rsidP="00E6170D">
      <w:pPr>
        <w:ind w:left="540"/>
        <w:jc w:val="both"/>
        <w:rPr>
          <w:rFonts w:ascii="Arial" w:hAnsi="Arial" w:cs="Arial"/>
          <w:color w:val="auto"/>
          <w:sz w:val="18"/>
          <w:szCs w:val="18"/>
        </w:rPr>
      </w:pPr>
      <w:r w:rsidRPr="00C202BE">
        <w:rPr>
          <w:rFonts w:ascii="Arial" w:hAnsi="Arial" w:cs="Arial"/>
          <w:color w:val="auto"/>
          <w:sz w:val="18"/>
          <w:szCs w:val="18"/>
        </w:rPr>
        <w:t xml:space="preserve">The movement of bank overdrafts and short-term borrowings from financial institutions </w:t>
      </w:r>
      <w:r w:rsidR="00007C6F" w:rsidRPr="00C202BE">
        <w:rPr>
          <w:rFonts w:ascii="Arial" w:hAnsi="Arial" w:cs="Arial"/>
          <w:color w:val="auto"/>
          <w:sz w:val="18"/>
          <w:szCs w:val="18"/>
        </w:rPr>
        <w:t>is</w:t>
      </w:r>
      <w:r w:rsidRPr="00C202BE">
        <w:rPr>
          <w:rFonts w:ascii="Arial" w:hAnsi="Arial" w:cs="Arial"/>
          <w:color w:val="auto"/>
          <w:sz w:val="18"/>
          <w:szCs w:val="18"/>
        </w:rPr>
        <w:t xml:space="preserve"> as follows:</w:t>
      </w:r>
    </w:p>
    <w:p w:rsidR="008068DE" w:rsidRPr="00C202BE" w:rsidRDefault="008068DE" w:rsidP="00E6170D">
      <w:pPr>
        <w:ind w:left="540"/>
        <w:jc w:val="both"/>
        <w:rPr>
          <w:rFonts w:ascii="Arial" w:hAnsi="Arial" w:cs="Arial"/>
          <w:color w:val="auto"/>
          <w:sz w:val="18"/>
          <w:szCs w:val="18"/>
        </w:rPr>
      </w:pPr>
    </w:p>
    <w:tbl>
      <w:tblPr>
        <w:tblW w:w="9585" w:type="dxa"/>
        <w:tblLayout w:type="fixed"/>
        <w:tblLook w:val="0000" w:firstRow="0" w:lastRow="0" w:firstColumn="0" w:lastColumn="0" w:noHBand="0" w:noVBand="0"/>
      </w:tblPr>
      <w:tblGrid>
        <w:gridCol w:w="3825"/>
        <w:gridCol w:w="1440"/>
        <w:gridCol w:w="1440"/>
        <w:gridCol w:w="1440"/>
        <w:gridCol w:w="1440"/>
      </w:tblGrid>
      <w:tr w:rsidR="00C202BE" w:rsidRPr="00E6170D" w:rsidTr="00E6170D">
        <w:tc>
          <w:tcPr>
            <w:tcW w:w="3825" w:type="dxa"/>
            <w:tcBorders>
              <w:top w:val="nil"/>
              <w:left w:val="nil"/>
              <w:bottom w:val="nil"/>
              <w:right w:val="nil"/>
            </w:tcBorders>
            <w:vAlign w:val="center"/>
          </w:tcPr>
          <w:p w:rsidR="00AA1871" w:rsidRPr="00E6170D" w:rsidRDefault="00AA1871" w:rsidP="00E6170D">
            <w:pPr>
              <w:ind w:left="540"/>
              <w:rPr>
                <w:rFonts w:ascii="Arial" w:hAnsi="Arial" w:cs="Arial"/>
                <w:color w:val="auto"/>
                <w:sz w:val="18"/>
                <w:szCs w:val="18"/>
              </w:rPr>
            </w:pPr>
          </w:p>
        </w:tc>
        <w:tc>
          <w:tcPr>
            <w:tcW w:w="2880" w:type="dxa"/>
            <w:gridSpan w:val="2"/>
            <w:tcBorders>
              <w:top w:val="single" w:sz="4" w:space="0" w:color="auto"/>
              <w:left w:val="nil"/>
              <w:bottom w:val="single" w:sz="4" w:space="0" w:color="auto"/>
              <w:right w:val="nil"/>
            </w:tcBorders>
            <w:shd w:val="clear" w:color="auto" w:fill="auto"/>
            <w:vAlign w:val="center"/>
          </w:tcPr>
          <w:p w:rsidR="00F321E5" w:rsidRPr="00E6170D" w:rsidRDefault="00F321E5" w:rsidP="00E6170D">
            <w:pPr>
              <w:pStyle w:val="a"/>
              <w:ind w:right="-72"/>
              <w:jc w:val="center"/>
              <w:rPr>
                <w:rFonts w:ascii="Arial" w:hAnsi="Arial" w:cs="Arial"/>
                <w:b/>
                <w:bCs/>
                <w:color w:val="auto"/>
                <w:sz w:val="18"/>
                <w:szCs w:val="18"/>
              </w:rPr>
            </w:pPr>
            <w:r w:rsidRPr="00E6170D">
              <w:rPr>
                <w:rFonts w:ascii="Arial" w:hAnsi="Arial" w:cs="Arial"/>
                <w:b/>
                <w:bCs/>
                <w:color w:val="auto"/>
                <w:sz w:val="18"/>
                <w:szCs w:val="18"/>
              </w:rPr>
              <w:t>Consolidated</w:t>
            </w:r>
          </w:p>
          <w:p w:rsidR="00AA1871" w:rsidRPr="00E6170D" w:rsidRDefault="004B012F" w:rsidP="00E6170D">
            <w:pPr>
              <w:pStyle w:val="a"/>
              <w:ind w:right="-72"/>
              <w:jc w:val="center"/>
              <w:rPr>
                <w:rFonts w:ascii="Arial" w:hAnsi="Arial" w:cs="Arial"/>
                <w:b/>
                <w:bCs/>
                <w:color w:val="auto"/>
                <w:sz w:val="18"/>
                <w:szCs w:val="18"/>
                <w:cs/>
              </w:rPr>
            </w:pPr>
            <w:r w:rsidRPr="00E6170D">
              <w:rPr>
                <w:rFonts w:ascii="Arial" w:hAnsi="Arial" w:cs="Arial"/>
                <w:b/>
                <w:bCs/>
                <w:color w:val="auto"/>
                <w:sz w:val="18"/>
                <w:szCs w:val="18"/>
              </w:rPr>
              <w:t>financial statements</w:t>
            </w:r>
          </w:p>
        </w:tc>
        <w:tc>
          <w:tcPr>
            <w:tcW w:w="2880" w:type="dxa"/>
            <w:gridSpan w:val="2"/>
            <w:tcBorders>
              <w:top w:val="single" w:sz="4" w:space="0" w:color="auto"/>
              <w:left w:val="nil"/>
              <w:bottom w:val="single" w:sz="4" w:space="0" w:color="auto"/>
              <w:right w:val="nil"/>
            </w:tcBorders>
            <w:shd w:val="clear" w:color="auto" w:fill="auto"/>
            <w:vAlign w:val="center"/>
          </w:tcPr>
          <w:p w:rsidR="00F321E5" w:rsidRPr="00E6170D" w:rsidRDefault="00F321E5" w:rsidP="00E6170D">
            <w:pPr>
              <w:pStyle w:val="a"/>
              <w:ind w:right="-72"/>
              <w:jc w:val="center"/>
              <w:rPr>
                <w:rFonts w:ascii="Arial" w:hAnsi="Arial" w:cs="Arial"/>
                <w:b/>
                <w:bCs/>
                <w:color w:val="auto"/>
                <w:sz w:val="18"/>
                <w:szCs w:val="18"/>
              </w:rPr>
            </w:pPr>
            <w:r w:rsidRPr="00E6170D">
              <w:rPr>
                <w:rFonts w:ascii="Arial" w:hAnsi="Arial" w:cs="Arial"/>
                <w:b/>
                <w:bCs/>
                <w:color w:val="auto"/>
                <w:sz w:val="18"/>
                <w:szCs w:val="18"/>
              </w:rPr>
              <w:t>Separate</w:t>
            </w:r>
          </w:p>
          <w:p w:rsidR="00AA1871" w:rsidRPr="00E6170D" w:rsidRDefault="004B012F" w:rsidP="00E6170D">
            <w:pPr>
              <w:pStyle w:val="a"/>
              <w:ind w:right="-72"/>
              <w:jc w:val="center"/>
              <w:rPr>
                <w:rFonts w:ascii="Arial" w:hAnsi="Arial" w:cs="Arial"/>
                <w:b/>
                <w:bCs/>
                <w:color w:val="auto"/>
                <w:sz w:val="18"/>
                <w:szCs w:val="18"/>
                <w:cs/>
              </w:rPr>
            </w:pPr>
            <w:r w:rsidRPr="00E6170D">
              <w:rPr>
                <w:rFonts w:ascii="Arial" w:hAnsi="Arial" w:cs="Arial"/>
                <w:b/>
                <w:bCs/>
                <w:color w:val="auto"/>
                <w:sz w:val="18"/>
                <w:szCs w:val="18"/>
              </w:rPr>
              <w:t>financial statements</w:t>
            </w:r>
          </w:p>
        </w:tc>
      </w:tr>
      <w:tr w:rsidR="00C202BE" w:rsidRPr="00E6170D" w:rsidTr="00E6170D">
        <w:tc>
          <w:tcPr>
            <w:tcW w:w="3825" w:type="dxa"/>
            <w:tcBorders>
              <w:top w:val="nil"/>
              <w:left w:val="nil"/>
              <w:bottom w:val="nil"/>
              <w:right w:val="nil"/>
            </w:tcBorders>
            <w:vAlign w:val="center"/>
          </w:tcPr>
          <w:p w:rsidR="00AA1871" w:rsidRPr="00E6170D" w:rsidRDefault="00AA1871" w:rsidP="00E6170D">
            <w:pPr>
              <w:ind w:left="540"/>
              <w:rPr>
                <w:rFonts w:ascii="Arial" w:hAnsi="Arial" w:cs="Arial"/>
                <w:color w:val="auto"/>
                <w:sz w:val="18"/>
                <w:szCs w:val="18"/>
              </w:rPr>
            </w:pPr>
          </w:p>
        </w:tc>
        <w:tc>
          <w:tcPr>
            <w:tcW w:w="1440" w:type="dxa"/>
            <w:tcBorders>
              <w:top w:val="single" w:sz="4" w:space="0" w:color="auto"/>
              <w:left w:val="nil"/>
              <w:right w:val="nil"/>
            </w:tcBorders>
            <w:vAlign w:val="center"/>
          </w:tcPr>
          <w:p w:rsidR="00AA1871" w:rsidRPr="00E6170D" w:rsidRDefault="00C202BE" w:rsidP="00E6170D">
            <w:pPr>
              <w:pStyle w:val="a"/>
              <w:ind w:right="-72"/>
              <w:jc w:val="right"/>
              <w:rPr>
                <w:rFonts w:ascii="Arial" w:hAnsi="Arial" w:cs="Arial"/>
                <w:b/>
                <w:bCs/>
                <w:color w:val="auto"/>
                <w:sz w:val="18"/>
                <w:szCs w:val="18"/>
                <w:cs/>
              </w:rPr>
            </w:pPr>
            <w:r w:rsidRPr="00E6170D">
              <w:rPr>
                <w:rFonts w:ascii="Arial" w:hAnsi="Arial" w:cs="Arial"/>
                <w:b/>
                <w:bCs/>
                <w:color w:val="auto"/>
                <w:sz w:val="18"/>
                <w:szCs w:val="18"/>
              </w:rPr>
              <w:t>2019</w:t>
            </w:r>
          </w:p>
        </w:tc>
        <w:tc>
          <w:tcPr>
            <w:tcW w:w="1440" w:type="dxa"/>
            <w:tcBorders>
              <w:top w:val="single" w:sz="4" w:space="0" w:color="auto"/>
              <w:left w:val="nil"/>
              <w:right w:val="nil"/>
            </w:tcBorders>
            <w:vAlign w:val="center"/>
          </w:tcPr>
          <w:p w:rsidR="00AA1871" w:rsidRPr="00E6170D" w:rsidRDefault="00C202BE" w:rsidP="00E6170D">
            <w:pPr>
              <w:pStyle w:val="a"/>
              <w:ind w:right="-72"/>
              <w:jc w:val="right"/>
              <w:rPr>
                <w:rFonts w:ascii="Arial" w:hAnsi="Arial" w:cs="Arial"/>
                <w:b/>
                <w:bCs/>
                <w:color w:val="auto"/>
                <w:sz w:val="18"/>
                <w:szCs w:val="18"/>
                <w:cs/>
              </w:rPr>
            </w:pPr>
            <w:r w:rsidRPr="00E6170D">
              <w:rPr>
                <w:rFonts w:ascii="Arial" w:hAnsi="Arial" w:cs="Arial"/>
                <w:b/>
                <w:bCs/>
                <w:color w:val="auto"/>
                <w:sz w:val="18"/>
                <w:szCs w:val="18"/>
              </w:rPr>
              <w:t>2018</w:t>
            </w:r>
          </w:p>
        </w:tc>
        <w:tc>
          <w:tcPr>
            <w:tcW w:w="1440" w:type="dxa"/>
            <w:tcBorders>
              <w:top w:val="single" w:sz="4" w:space="0" w:color="auto"/>
              <w:left w:val="nil"/>
              <w:right w:val="nil"/>
            </w:tcBorders>
            <w:vAlign w:val="center"/>
          </w:tcPr>
          <w:p w:rsidR="00AA1871" w:rsidRPr="00E6170D" w:rsidRDefault="00C202BE" w:rsidP="00E6170D">
            <w:pPr>
              <w:pStyle w:val="a"/>
              <w:ind w:right="-72"/>
              <w:jc w:val="right"/>
              <w:rPr>
                <w:rFonts w:ascii="Arial" w:hAnsi="Arial" w:cs="Arial"/>
                <w:b/>
                <w:bCs/>
                <w:color w:val="auto"/>
                <w:sz w:val="18"/>
                <w:szCs w:val="18"/>
                <w:cs/>
              </w:rPr>
            </w:pPr>
            <w:r w:rsidRPr="00E6170D">
              <w:rPr>
                <w:rFonts w:ascii="Arial" w:hAnsi="Arial" w:cs="Arial"/>
                <w:b/>
                <w:bCs/>
                <w:color w:val="auto"/>
                <w:sz w:val="18"/>
                <w:szCs w:val="18"/>
              </w:rPr>
              <w:t>2019</w:t>
            </w:r>
          </w:p>
        </w:tc>
        <w:tc>
          <w:tcPr>
            <w:tcW w:w="1440" w:type="dxa"/>
            <w:tcBorders>
              <w:top w:val="single" w:sz="4" w:space="0" w:color="auto"/>
              <w:left w:val="nil"/>
              <w:right w:val="nil"/>
            </w:tcBorders>
            <w:vAlign w:val="center"/>
          </w:tcPr>
          <w:p w:rsidR="00AA1871" w:rsidRPr="00E6170D" w:rsidRDefault="00C202BE" w:rsidP="00E6170D">
            <w:pPr>
              <w:pStyle w:val="a"/>
              <w:ind w:right="-72"/>
              <w:jc w:val="right"/>
              <w:rPr>
                <w:rFonts w:ascii="Arial" w:hAnsi="Arial" w:cs="Arial"/>
                <w:b/>
                <w:bCs/>
                <w:color w:val="auto"/>
                <w:sz w:val="18"/>
                <w:szCs w:val="18"/>
                <w:cs/>
              </w:rPr>
            </w:pPr>
            <w:r w:rsidRPr="00E6170D">
              <w:rPr>
                <w:rFonts w:ascii="Arial" w:hAnsi="Arial" w:cs="Arial"/>
                <w:b/>
                <w:bCs/>
                <w:color w:val="auto"/>
                <w:sz w:val="18"/>
                <w:szCs w:val="18"/>
              </w:rPr>
              <w:t>2018</w:t>
            </w:r>
          </w:p>
        </w:tc>
      </w:tr>
      <w:tr w:rsidR="00C202BE" w:rsidRPr="00E6170D" w:rsidTr="00E6170D">
        <w:tc>
          <w:tcPr>
            <w:tcW w:w="3825" w:type="dxa"/>
            <w:tcBorders>
              <w:top w:val="nil"/>
              <w:left w:val="nil"/>
              <w:bottom w:val="nil"/>
              <w:right w:val="nil"/>
            </w:tcBorders>
            <w:vAlign w:val="center"/>
          </w:tcPr>
          <w:p w:rsidR="00AA1871" w:rsidRPr="00E6170D" w:rsidRDefault="00AA1871" w:rsidP="00E6170D">
            <w:pPr>
              <w:ind w:left="540"/>
              <w:rPr>
                <w:rFonts w:ascii="Arial" w:hAnsi="Arial" w:cs="Arial"/>
                <w:color w:val="auto"/>
                <w:sz w:val="18"/>
                <w:szCs w:val="18"/>
              </w:rPr>
            </w:pPr>
          </w:p>
        </w:tc>
        <w:tc>
          <w:tcPr>
            <w:tcW w:w="1440" w:type="dxa"/>
            <w:tcBorders>
              <w:top w:val="nil"/>
              <w:left w:val="nil"/>
              <w:bottom w:val="single" w:sz="4" w:space="0" w:color="auto"/>
              <w:right w:val="nil"/>
            </w:tcBorders>
            <w:vAlign w:val="center"/>
          </w:tcPr>
          <w:p w:rsidR="00AA1871" w:rsidRPr="00E6170D" w:rsidRDefault="00AA1871" w:rsidP="00E6170D">
            <w:pPr>
              <w:pStyle w:val="a"/>
              <w:ind w:right="-72"/>
              <w:jc w:val="right"/>
              <w:rPr>
                <w:rFonts w:ascii="Arial" w:hAnsi="Arial" w:cs="Arial"/>
                <w:b/>
                <w:bCs/>
                <w:color w:val="auto"/>
                <w:sz w:val="18"/>
                <w:szCs w:val="18"/>
              </w:rPr>
            </w:pPr>
            <w:r w:rsidRPr="00E6170D">
              <w:rPr>
                <w:rFonts w:ascii="Arial" w:hAnsi="Arial" w:cs="Arial"/>
                <w:b/>
                <w:bCs/>
                <w:color w:val="auto"/>
                <w:sz w:val="18"/>
                <w:szCs w:val="18"/>
              </w:rPr>
              <w:t>Baht</w:t>
            </w:r>
          </w:p>
        </w:tc>
        <w:tc>
          <w:tcPr>
            <w:tcW w:w="1440" w:type="dxa"/>
            <w:tcBorders>
              <w:top w:val="nil"/>
              <w:left w:val="nil"/>
              <w:bottom w:val="single" w:sz="4" w:space="0" w:color="auto"/>
              <w:right w:val="nil"/>
            </w:tcBorders>
            <w:vAlign w:val="center"/>
          </w:tcPr>
          <w:p w:rsidR="00AA1871" w:rsidRPr="00E6170D" w:rsidRDefault="00AA1871" w:rsidP="00E6170D">
            <w:pPr>
              <w:pStyle w:val="a"/>
              <w:ind w:right="-72"/>
              <w:jc w:val="right"/>
              <w:rPr>
                <w:rFonts w:ascii="Arial" w:hAnsi="Arial" w:cs="Arial"/>
                <w:b/>
                <w:bCs/>
                <w:color w:val="auto"/>
                <w:sz w:val="18"/>
                <w:szCs w:val="18"/>
              </w:rPr>
            </w:pPr>
            <w:r w:rsidRPr="00E6170D">
              <w:rPr>
                <w:rFonts w:ascii="Arial" w:hAnsi="Arial" w:cs="Arial"/>
                <w:b/>
                <w:bCs/>
                <w:color w:val="auto"/>
                <w:sz w:val="18"/>
                <w:szCs w:val="18"/>
              </w:rPr>
              <w:t>Baht</w:t>
            </w:r>
          </w:p>
        </w:tc>
        <w:tc>
          <w:tcPr>
            <w:tcW w:w="1440" w:type="dxa"/>
            <w:tcBorders>
              <w:top w:val="nil"/>
              <w:left w:val="nil"/>
              <w:bottom w:val="single" w:sz="4" w:space="0" w:color="auto"/>
              <w:right w:val="nil"/>
            </w:tcBorders>
            <w:vAlign w:val="center"/>
          </w:tcPr>
          <w:p w:rsidR="00AA1871" w:rsidRPr="00E6170D" w:rsidRDefault="00AA1871" w:rsidP="00E6170D">
            <w:pPr>
              <w:pStyle w:val="a"/>
              <w:ind w:right="-72"/>
              <w:jc w:val="right"/>
              <w:rPr>
                <w:rFonts w:ascii="Arial" w:hAnsi="Arial" w:cs="Arial"/>
                <w:b/>
                <w:bCs/>
                <w:color w:val="auto"/>
                <w:sz w:val="18"/>
                <w:szCs w:val="18"/>
              </w:rPr>
            </w:pPr>
            <w:r w:rsidRPr="00E6170D">
              <w:rPr>
                <w:rFonts w:ascii="Arial" w:hAnsi="Arial" w:cs="Arial"/>
                <w:b/>
                <w:bCs/>
                <w:color w:val="auto"/>
                <w:sz w:val="18"/>
                <w:szCs w:val="18"/>
              </w:rPr>
              <w:t>Baht</w:t>
            </w:r>
          </w:p>
        </w:tc>
        <w:tc>
          <w:tcPr>
            <w:tcW w:w="1440" w:type="dxa"/>
            <w:tcBorders>
              <w:top w:val="nil"/>
              <w:left w:val="nil"/>
              <w:bottom w:val="single" w:sz="4" w:space="0" w:color="auto"/>
              <w:right w:val="nil"/>
            </w:tcBorders>
            <w:vAlign w:val="center"/>
          </w:tcPr>
          <w:p w:rsidR="00AA1871" w:rsidRPr="00E6170D" w:rsidRDefault="00AA1871" w:rsidP="00E6170D">
            <w:pPr>
              <w:pStyle w:val="a"/>
              <w:ind w:right="-72"/>
              <w:jc w:val="right"/>
              <w:rPr>
                <w:rFonts w:ascii="Arial" w:hAnsi="Arial" w:cs="Arial"/>
                <w:b/>
                <w:bCs/>
                <w:color w:val="auto"/>
                <w:sz w:val="18"/>
                <w:szCs w:val="18"/>
              </w:rPr>
            </w:pPr>
            <w:r w:rsidRPr="00E6170D">
              <w:rPr>
                <w:rFonts w:ascii="Arial" w:hAnsi="Arial" w:cs="Arial"/>
                <w:b/>
                <w:bCs/>
                <w:color w:val="auto"/>
                <w:sz w:val="18"/>
                <w:szCs w:val="18"/>
              </w:rPr>
              <w:t>Baht</w:t>
            </w:r>
          </w:p>
        </w:tc>
      </w:tr>
      <w:tr w:rsidR="00C202BE" w:rsidRPr="00E6170D" w:rsidTr="00E6170D">
        <w:tc>
          <w:tcPr>
            <w:tcW w:w="3825" w:type="dxa"/>
            <w:tcBorders>
              <w:top w:val="nil"/>
              <w:left w:val="nil"/>
              <w:bottom w:val="nil"/>
              <w:right w:val="nil"/>
            </w:tcBorders>
          </w:tcPr>
          <w:p w:rsidR="00AA1871" w:rsidRPr="00E6170D" w:rsidRDefault="00AA1871" w:rsidP="00E6170D">
            <w:pPr>
              <w:ind w:left="540"/>
              <w:rPr>
                <w:rFonts w:ascii="Arial" w:hAnsi="Arial" w:cs="Arial"/>
                <w:color w:val="auto"/>
                <w:sz w:val="18"/>
                <w:szCs w:val="18"/>
              </w:rPr>
            </w:pPr>
          </w:p>
        </w:tc>
        <w:tc>
          <w:tcPr>
            <w:tcW w:w="1440" w:type="dxa"/>
            <w:tcBorders>
              <w:top w:val="single" w:sz="4" w:space="0" w:color="auto"/>
              <w:left w:val="nil"/>
              <w:bottom w:val="nil"/>
              <w:right w:val="nil"/>
            </w:tcBorders>
            <w:shd w:val="clear" w:color="auto" w:fill="FAFAFA"/>
            <w:vAlign w:val="bottom"/>
          </w:tcPr>
          <w:p w:rsidR="00AA1871" w:rsidRPr="00E6170D" w:rsidRDefault="00AA1871" w:rsidP="00E6170D">
            <w:pPr>
              <w:jc w:val="right"/>
              <w:rPr>
                <w:rFonts w:ascii="Arial" w:hAnsi="Arial" w:cs="Arial"/>
                <w:color w:val="auto"/>
                <w:sz w:val="18"/>
                <w:szCs w:val="18"/>
              </w:rPr>
            </w:pPr>
          </w:p>
        </w:tc>
        <w:tc>
          <w:tcPr>
            <w:tcW w:w="1440" w:type="dxa"/>
            <w:tcBorders>
              <w:top w:val="single" w:sz="4" w:space="0" w:color="auto"/>
              <w:left w:val="nil"/>
              <w:bottom w:val="nil"/>
              <w:right w:val="nil"/>
            </w:tcBorders>
            <w:vAlign w:val="bottom"/>
          </w:tcPr>
          <w:p w:rsidR="00AA1871" w:rsidRPr="00E6170D" w:rsidRDefault="00AA1871" w:rsidP="00E6170D">
            <w:pPr>
              <w:jc w:val="right"/>
              <w:rPr>
                <w:rFonts w:ascii="Arial" w:hAnsi="Arial" w:cs="Arial"/>
                <w:color w:val="auto"/>
                <w:sz w:val="18"/>
                <w:szCs w:val="18"/>
              </w:rPr>
            </w:pPr>
          </w:p>
        </w:tc>
        <w:tc>
          <w:tcPr>
            <w:tcW w:w="1440" w:type="dxa"/>
            <w:tcBorders>
              <w:top w:val="single" w:sz="4" w:space="0" w:color="auto"/>
              <w:left w:val="nil"/>
              <w:bottom w:val="nil"/>
              <w:right w:val="nil"/>
            </w:tcBorders>
            <w:shd w:val="clear" w:color="auto" w:fill="FAFAFA"/>
            <w:vAlign w:val="bottom"/>
          </w:tcPr>
          <w:p w:rsidR="00AA1871" w:rsidRPr="00E6170D" w:rsidRDefault="00AA1871" w:rsidP="00E6170D">
            <w:pPr>
              <w:jc w:val="right"/>
              <w:rPr>
                <w:rFonts w:ascii="Arial" w:hAnsi="Arial" w:cs="Arial"/>
                <w:color w:val="auto"/>
                <w:sz w:val="18"/>
                <w:szCs w:val="18"/>
              </w:rPr>
            </w:pPr>
          </w:p>
        </w:tc>
        <w:tc>
          <w:tcPr>
            <w:tcW w:w="1440" w:type="dxa"/>
            <w:tcBorders>
              <w:top w:val="single" w:sz="4" w:space="0" w:color="auto"/>
              <w:left w:val="nil"/>
              <w:bottom w:val="nil"/>
              <w:right w:val="nil"/>
            </w:tcBorders>
            <w:vAlign w:val="bottom"/>
          </w:tcPr>
          <w:p w:rsidR="00AA1871" w:rsidRPr="00E6170D" w:rsidRDefault="00AA1871" w:rsidP="00E6170D">
            <w:pPr>
              <w:jc w:val="right"/>
              <w:rPr>
                <w:rFonts w:ascii="Arial" w:hAnsi="Arial" w:cs="Arial"/>
                <w:color w:val="auto"/>
                <w:sz w:val="18"/>
                <w:szCs w:val="18"/>
              </w:rPr>
            </w:pPr>
          </w:p>
        </w:tc>
      </w:tr>
      <w:tr w:rsidR="00C202BE" w:rsidRPr="00E6170D" w:rsidTr="00E6170D">
        <w:tc>
          <w:tcPr>
            <w:tcW w:w="3825" w:type="dxa"/>
            <w:tcBorders>
              <w:top w:val="nil"/>
              <w:left w:val="nil"/>
              <w:bottom w:val="nil"/>
              <w:right w:val="nil"/>
            </w:tcBorders>
            <w:vAlign w:val="center"/>
          </w:tcPr>
          <w:p w:rsidR="00813F17" w:rsidRPr="00E6170D" w:rsidRDefault="00813F17" w:rsidP="00E6170D">
            <w:pPr>
              <w:tabs>
                <w:tab w:val="left" w:pos="720"/>
              </w:tabs>
              <w:ind w:left="540"/>
              <w:rPr>
                <w:rFonts w:ascii="Arial" w:hAnsi="Arial" w:cs="Arial"/>
                <w:color w:val="auto"/>
                <w:sz w:val="18"/>
                <w:szCs w:val="18"/>
              </w:rPr>
            </w:pPr>
            <w:r w:rsidRPr="00E6170D">
              <w:rPr>
                <w:rFonts w:ascii="Arial" w:hAnsi="Arial" w:cs="Arial"/>
                <w:color w:val="auto"/>
                <w:sz w:val="18"/>
                <w:szCs w:val="18"/>
              </w:rPr>
              <w:t>As at 1 January</w:t>
            </w:r>
          </w:p>
        </w:tc>
        <w:tc>
          <w:tcPr>
            <w:tcW w:w="1440" w:type="dxa"/>
            <w:tcBorders>
              <w:top w:val="nil"/>
              <w:left w:val="nil"/>
              <w:bottom w:val="nil"/>
              <w:right w:val="nil"/>
            </w:tcBorders>
            <w:shd w:val="clear" w:color="auto" w:fill="FAFAFA"/>
            <w:vAlign w:val="bottom"/>
          </w:tcPr>
          <w:p w:rsidR="00813F17" w:rsidRPr="00E6170D" w:rsidRDefault="00E66B71" w:rsidP="00E6170D">
            <w:pPr>
              <w:jc w:val="right"/>
              <w:rPr>
                <w:rFonts w:ascii="Arial" w:hAnsi="Arial" w:cs="Arial"/>
                <w:color w:val="auto"/>
                <w:sz w:val="18"/>
                <w:szCs w:val="18"/>
              </w:rPr>
            </w:pPr>
            <w:r w:rsidRPr="00E6170D">
              <w:rPr>
                <w:rFonts w:ascii="Arial" w:hAnsi="Arial" w:cs="Arial"/>
                <w:color w:val="auto"/>
                <w:sz w:val="18"/>
                <w:szCs w:val="18"/>
              </w:rPr>
              <w:t>11,336,878</w:t>
            </w:r>
          </w:p>
        </w:tc>
        <w:tc>
          <w:tcPr>
            <w:tcW w:w="1440" w:type="dxa"/>
            <w:tcBorders>
              <w:top w:val="nil"/>
              <w:left w:val="nil"/>
              <w:bottom w:val="nil"/>
              <w:right w:val="nil"/>
            </w:tcBorders>
            <w:vAlign w:val="bottom"/>
          </w:tcPr>
          <w:p w:rsidR="00813F17" w:rsidRPr="00E6170D" w:rsidRDefault="00813F17" w:rsidP="00E6170D">
            <w:pPr>
              <w:jc w:val="right"/>
              <w:rPr>
                <w:rFonts w:ascii="Arial" w:hAnsi="Arial" w:cs="Arial"/>
                <w:color w:val="auto"/>
                <w:sz w:val="18"/>
                <w:szCs w:val="18"/>
              </w:rPr>
            </w:pPr>
            <w:r w:rsidRPr="00E6170D">
              <w:rPr>
                <w:rFonts w:ascii="Arial" w:hAnsi="Arial" w:cs="Arial"/>
                <w:color w:val="auto"/>
                <w:sz w:val="18"/>
                <w:szCs w:val="18"/>
              </w:rPr>
              <w:t>63,633,981</w:t>
            </w:r>
          </w:p>
        </w:tc>
        <w:tc>
          <w:tcPr>
            <w:tcW w:w="1440" w:type="dxa"/>
            <w:tcBorders>
              <w:top w:val="nil"/>
              <w:left w:val="nil"/>
              <w:bottom w:val="nil"/>
              <w:right w:val="nil"/>
            </w:tcBorders>
            <w:shd w:val="clear" w:color="auto" w:fill="FAFAFA"/>
            <w:vAlign w:val="bottom"/>
          </w:tcPr>
          <w:p w:rsidR="00813F17" w:rsidRPr="00E6170D" w:rsidRDefault="00E66B71" w:rsidP="00E6170D">
            <w:pPr>
              <w:jc w:val="right"/>
              <w:rPr>
                <w:rFonts w:ascii="Arial" w:hAnsi="Arial" w:cs="Arial"/>
                <w:color w:val="auto"/>
                <w:sz w:val="18"/>
                <w:szCs w:val="18"/>
              </w:rPr>
            </w:pPr>
            <w:r w:rsidRPr="00E6170D">
              <w:rPr>
                <w:rFonts w:ascii="Arial" w:hAnsi="Arial" w:cs="Arial"/>
                <w:color w:val="auto"/>
                <w:sz w:val="18"/>
                <w:szCs w:val="18"/>
              </w:rPr>
              <w:t>11,336,878</w:t>
            </w:r>
          </w:p>
        </w:tc>
        <w:tc>
          <w:tcPr>
            <w:tcW w:w="1440" w:type="dxa"/>
            <w:tcBorders>
              <w:top w:val="nil"/>
              <w:left w:val="nil"/>
              <w:right w:val="nil"/>
            </w:tcBorders>
            <w:vAlign w:val="bottom"/>
          </w:tcPr>
          <w:p w:rsidR="00813F17" w:rsidRPr="00E6170D" w:rsidRDefault="00813F17" w:rsidP="00E6170D">
            <w:pPr>
              <w:jc w:val="right"/>
              <w:rPr>
                <w:rFonts w:ascii="Arial" w:hAnsi="Arial" w:cs="Arial"/>
                <w:color w:val="auto"/>
                <w:sz w:val="18"/>
                <w:szCs w:val="18"/>
              </w:rPr>
            </w:pPr>
            <w:r w:rsidRPr="00E6170D">
              <w:rPr>
                <w:rFonts w:ascii="Arial" w:hAnsi="Arial" w:cs="Arial"/>
                <w:color w:val="auto"/>
                <w:sz w:val="18"/>
                <w:szCs w:val="18"/>
              </w:rPr>
              <w:t>63,633,981</w:t>
            </w:r>
          </w:p>
        </w:tc>
      </w:tr>
      <w:tr w:rsidR="00C202BE" w:rsidRPr="00E6170D" w:rsidTr="00E6170D">
        <w:tc>
          <w:tcPr>
            <w:tcW w:w="3825" w:type="dxa"/>
            <w:tcBorders>
              <w:top w:val="nil"/>
              <w:left w:val="nil"/>
              <w:bottom w:val="nil"/>
              <w:right w:val="nil"/>
            </w:tcBorders>
            <w:vAlign w:val="center"/>
          </w:tcPr>
          <w:p w:rsidR="00813F17" w:rsidRPr="00E6170D" w:rsidRDefault="00813F17" w:rsidP="00E6170D">
            <w:pPr>
              <w:tabs>
                <w:tab w:val="left" w:pos="720"/>
              </w:tabs>
              <w:ind w:left="540"/>
              <w:rPr>
                <w:rFonts w:ascii="Arial" w:hAnsi="Arial" w:cs="Arial"/>
                <w:color w:val="auto"/>
                <w:sz w:val="18"/>
                <w:szCs w:val="18"/>
              </w:rPr>
            </w:pPr>
            <w:r w:rsidRPr="00E6170D">
              <w:rPr>
                <w:rFonts w:ascii="Arial" w:hAnsi="Arial" w:cs="Arial"/>
                <w:color w:val="auto"/>
                <w:sz w:val="18"/>
                <w:szCs w:val="18"/>
              </w:rPr>
              <w:t>Addition during the year</w:t>
            </w:r>
          </w:p>
        </w:tc>
        <w:tc>
          <w:tcPr>
            <w:tcW w:w="1440" w:type="dxa"/>
            <w:tcBorders>
              <w:top w:val="nil"/>
              <w:left w:val="nil"/>
              <w:right w:val="nil"/>
            </w:tcBorders>
            <w:shd w:val="clear" w:color="auto" w:fill="FAFAFA"/>
            <w:vAlign w:val="bottom"/>
          </w:tcPr>
          <w:p w:rsidR="00813F17" w:rsidRPr="00E6170D" w:rsidRDefault="00E66B71" w:rsidP="00E6170D">
            <w:pPr>
              <w:jc w:val="right"/>
              <w:rPr>
                <w:rFonts w:ascii="Arial" w:hAnsi="Arial" w:cs="Arial"/>
                <w:color w:val="auto"/>
                <w:sz w:val="18"/>
                <w:szCs w:val="18"/>
              </w:rPr>
            </w:pPr>
            <w:r w:rsidRPr="00E6170D">
              <w:rPr>
                <w:rFonts w:ascii="Arial" w:hAnsi="Arial" w:cs="Arial"/>
                <w:color w:val="auto"/>
                <w:sz w:val="18"/>
                <w:szCs w:val="18"/>
              </w:rPr>
              <w:t>1,822,769,567</w:t>
            </w:r>
          </w:p>
        </w:tc>
        <w:tc>
          <w:tcPr>
            <w:tcW w:w="1440" w:type="dxa"/>
            <w:tcBorders>
              <w:top w:val="nil"/>
              <w:left w:val="nil"/>
              <w:right w:val="nil"/>
            </w:tcBorders>
            <w:vAlign w:val="bottom"/>
          </w:tcPr>
          <w:p w:rsidR="00813F17" w:rsidRPr="00E6170D" w:rsidRDefault="00813F17" w:rsidP="00E6170D">
            <w:pPr>
              <w:jc w:val="right"/>
              <w:rPr>
                <w:rFonts w:ascii="Arial" w:hAnsi="Arial" w:cs="Arial"/>
                <w:color w:val="auto"/>
                <w:sz w:val="18"/>
                <w:szCs w:val="18"/>
              </w:rPr>
            </w:pPr>
            <w:r w:rsidRPr="00E6170D">
              <w:rPr>
                <w:rFonts w:ascii="Arial" w:hAnsi="Arial" w:cs="Arial"/>
                <w:color w:val="auto"/>
                <w:sz w:val="18"/>
                <w:szCs w:val="18"/>
              </w:rPr>
              <w:t>2,182,949,045</w:t>
            </w:r>
          </w:p>
        </w:tc>
        <w:tc>
          <w:tcPr>
            <w:tcW w:w="1440" w:type="dxa"/>
            <w:tcBorders>
              <w:top w:val="nil"/>
              <w:left w:val="nil"/>
              <w:right w:val="nil"/>
            </w:tcBorders>
            <w:shd w:val="clear" w:color="auto" w:fill="FAFAFA"/>
            <w:vAlign w:val="bottom"/>
          </w:tcPr>
          <w:p w:rsidR="00813F17" w:rsidRPr="00E6170D" w:rsidRDefault="00E66B71" w:rsidP="00E6170D">
            <w:pPr>
              <w:jc w:val="right"/>
              <w:rPr>
                <w:rFonts w:ascii="Arial" w:hAnsi="Arial" w:cs="Arial"/>
                <w:color w:val="auto"/>
                <w:sz w:val="18"/>
                <w:szCs w:val="18"/>
              </w:rPr>
            </w:pPr>
            <w:r w:rsidRPr="00E6170D">
              <w:rPr>
                <w:rFonts w:ascii="Arial" w:hAnsi="Arial" w:cs="Arial"/>
                <w:color w:val="auto"/>
                <w:sz w:val="18"/>
                <w:szCs w:val="18"/>
              </w:rPr>
              <w:t>1,822,769,567</w:t>
            </w:r>
          </w:p>
        </w:tc>
        <w:tc>
          <w:tcPr>
            <w:tcW w:w="1440" w:type="dxa"/>
            <w:tcBorders>
              <w:top w:val="nil"/>
              <w:left w:val="nil"/>
              <w:right w:val="nil"/>
            </w:tcBorders>
            <w:vAlign w:val="bottom"/>
          </w:tcPr>
          <w:p w:rsidR="00813F17" w:rsidRPr="00E6170D" w:rsidRDefault="00813F17" w:rsidP="00E6170D">
            <w:pPr>
              <w:jc w:val="right"/>
              <w:rPr>
                <w:rFonts w:ascii="Arial" w:hAnsi="Arial" w:cs="Arial"/>
                <w:color w:val="auto"/>
                <w:sz w:val="18"/>
                <w:szCs w:val="18"/>
              </w:rPr>
            </w:pPr>
            <w:r w:rsidRPr="00E6170D">
              <w:rPr>
                <w:rFonts w:ascii="Arial" w:hAnsi="Arial" w:cs="Arial"/>
                <w:color w:val="auto"/>
                <w:sz w:val="18"/>
                <w:szCs w:val="18"/>
              </w:rPr>
              <w:t>2,182,949,045</w:t>
            </w:r>
          </w:p>
        </w:tc>
      </w:tr>
      <w:tr w:rsidR="00C202BE" w:rsidRPr="00E6170D" w:rsidTr="00E6170D">
        <w:tc>
          <w:tcPr>
            <w:tcW w:w="3825" w:type="dxa"/>
            <w:tcBorders>
              <w:top w:val="nil"/>
              <w:left w:val="nil"/>
              <w:bottom w:val="nil"/>
              <w:right w:val="nil"/>
            </w:tcBorders>
            <w:vAlign w:val="center"/>
          </w:tcPr>
          <w:p w:rsidR="00813F17" w:rsidRPr="00E6170D" w:rsidRDefault="00813F17" w:rsidP="00E6170D">
            <w:pPr>
              <w:tabs>
                <w:tab w:val="left" w:pos="720"/>
              </w:tabs>
              <w:ind w:left="540"/>
              <w:rPr>
                <w:rFonts w:ascii="Arial" w:hAnsi="Arial" w:cs="Arial"/>
                <w:color w:val="auto"/>
                <w:spacing w:val="-8"/>
                <w:sz w:val="18"/>
                <w:szCs w:val="18"/>
              </w:rPr>
            </w:pPr>
            <w:r w:rsidRPr="00E6170D">
              <w:rPr>
                <w:rFonts w:ascii="Arial" w:hAnsi="Arial" w:cs="Arial"/>
                <w:color w:val="auto"/>
                <w:sz w:val="18"/>
                <w:szCs w:val="18"/>
              </w:rPr>
              <w:t>Repayment during the year</w:t>
            </w:r>
          </w:p>
        </w:tc>
        <w:tc>
          <w:tcPr>
            <w:tcW w:w="1440" w:type="dxa"/>
            <w:tcBorders>
              <w:top w:val="nil"/>
              <w:left w:val="nil"/>
              <w:bottom w:val="single" w:sz="4" w:space="0" w:color="auto"/>
              <w:right w:val="nil"/>
            </w:tcBorders>
            <w:shd w:val="clear" w:color="auto" w:fill="FAFAFA"/>
            <w:vAlign w:val="bottom"/>
          </w:tcPr>
          <w:p w:rsidR="00813F17" w:rsidRPr="00E6170D" w:rsidRDefault="00E66B71" w:rsidP="00E6170D">
            <w:pPr>
              <w:jc w:val="right"/>
              <w:rPr>
                <w:rFonts w:ascii="Arial" w:hAnsi="Arial" w:cs="Arial"/>
                <w:color w:val="auto"/>
                <w:sz w:val="18"/>
                <w:szCs w:val="18"/>
                <w:cs/>
              </w:rPr>
            </w:pPr>
            <w:r w:rsidRPr="00E6170D">
              <w:rPr>
                <w:rFonts w:ascii="Arial" w:hAnsi="Arial" w:cs="Arial" w:hint="cs"/>
                <w:color w:val="auto"/>
                <w:sz w:val="18"/>
                <w:szCs w:val="18"/>
                <w:cs/>
              </w:rPr>
              <w:t>(</w:t>
            </w:r>
            <w:r w:rsidRPr="00E6170D">
              <w:rPr>
                <w:rFonts w:ascii="Arial" w:hAnsi="Arial" w:cs="Arial"/>
                <w:color w:val="auto"/>
                <w:sz w:val="18"/>
                <w:szCs w:val="18"/>
              </w:rPr>
              <w:t>1,831,148,496</w:t>
            </w:r>
            <w:r w:rsidRPr="00E6170D">
              <w:rPr>
                <w:rFonts w:ascii="Arial" w:hAnsi="Arial" w:cs="Arial" w:hint="cs"/>
                <w:color w:val="auto"/>
                <w:sz w:val="18"/>
                <w:szCs w:val="18"/>
                <w:cs/>
              </w:rPr>
              <w:t>)</w:t>
            </w:r>
          </w:p>
        </w:tc>
        <w:tc>
          <w:tcPr>
            <w:tcW w:w="1440" w:type="dxa"/>
            <w:tcBorders>
              <w:top w:val="nil"/>
              <w:left w:val="nil"/>
              <w:bottom w:val="single" w:sz="4" w:space="0" w:color="auto"/>
              <w:right w:val="nil"/>
            </w:tcBorders>
            <w:vAlign w:val="bottom"/>
          </w:tcPr>
          <w:p w:rsidR="00813F17" w:rsidRPr="00E6170D" w:rsidRDefault="00813F17" w:rsidP="00E6170D">
            <w:pPr>
              <w:jc w:val="right"/>
              <w:rPr>
                <w:rFonts w:ascii="Arial" w:hAnsi="Arial" w:cs="Arial"/>
                <w:color w:val="auto"/>
                <w:sz w:val="18"/>
                <w:szCs w:val="18"/>
              </w:rPr>
            </w:pPr>
            <w:r w:rsidRPr="00E6170D">
              <w:rPr>
                <w:rFonts w:ascii="Arial" w:hAnsi="Arial" w:cs="Arial"/>
                <w:color w:val="auto"/>
                <w:sz w:val="18"/>
                <w:szCs w:val="18"/>
              </w:rPr>
              <w:t>(2,235,246,148)</w:t>
            </w:r>
          </w:p>
        </w:tc>
        <w:tc>
          <w:tcPr>
            <w:tcW w:w="1440" w:type="dxa"/>
            <w:tcBorders>
              <w:top w:val="nil"/>
              <w:left w:val="nil"/>
              <w:bottom w:val="single" w:sz="4" w:space="0" w:color="auto"/>
              <w:right w:val="nil"/>
            </w:tcBorders>
            <w:shd w:val="clear" w:color="auto" w:fill="FAFAFA"/>
            <w:vAlign w:val="bottom"/>
          </w:tcPr>
          <w:p w:rsidR="00813F17" w:rsidRPr="00E6170D" w:rsidRDefault="00E66B71" w:rsidP="00E6170D">
            <w:pPr>
              <w:jc w:val="right"/>
              <w:rPr>
                <w:rFonts w:ascii="Arial" w:hAnsi="Arial" w:cs="Arial"/>
                <w:color w:val="auto"/>
                <w:sz w:val="18"/>
                <w:szCs w:val="18"/>
                <w:cs/>
              </w:rPr>
            </w:pPr>
            <w:r w:rsidRPr="00E6170D">
              <w:rPr>
                <w:rFonts w:ascii="Arial" w:hAnsi="Arial" w:cs="Arial" w:hint="cs"/>
                <w:color w:val="auto"/>
                <w:sz w:val="18"/>
                <w:szCs w:val="18"/>
                <w:cs/>
              </w:rPr>
              <w:t>(</w:t>
            </w:r>
            <w:r w:rsidRPr="00E6170D">
              <w:rPr>
                <w:rFonts w:ascii="Arial" w:hAnsi="Arial" w:cs="Arial"/>
                <w:color w:val="auto"/>
                <w:sz w:val="18"/>
                <w:szCs w:val="18"/>
              </w:rPr>
              <w:t>1,831,148,496</w:t>
            </w:r>
            <w:r w:rsidRPr="00E6170D">
              <w:rPr>
                <w:rFonts w:ascii="Arial" w:hAnsi="Arial" w:cs="Arial" w:hint="cs"/>
                <w:color w:val="auto"/>
                <w:sz w:val="18"/>
                <w:szCs w:val="18"/>
                <w:cs/>
              </w:rPr>
              <w:t>)</w:t>
            </w:r>
          </w:p>
        </w:tc>
        <w:tc>
          <w:tcPr>
            <w:tcW w:w="1440" w:type="dxa"/>
            <w:tcBorders>
              <w:top w:val="nil"/>
              <w:left w:val="nil"/>
              <w:bottom w:val="single" w:sz="4" w:space="0" w:color="auto"/>
              <w:right w:val="nil"/>
            </w:tcBorders>
            <w:vAlign w:val="bottom"/>
          </w:tcPr>
          <w:p w:rsidR="00813F17" w:rsidRPr="00E6170D" w:rsidRDefault="00813F17" w:rsidP="00E6170D">
            <w:pPr>
              <w:jc w:val="right"/>
              <w:rPr>
                <w:rFonts w:ascii="Arial" w:hAnsi="Arial" w:cs="Arial"/>
                <w:color w:val="auto"/>
                <w:sz w:val="18"/>
                <w:szCs w:val="18"/>
              </w:rPr>
            </w:pPr>
            <w:r w:rsidRPr="00E6170D">
              <w:rPr>
                <w:rFonts w:ascii="Arial" w:hAnsi="Arial" w:cs="Arial"/>
                <w:color w:val="auto"/>
                <w:sz w:val="18"/>
                <w:szCs w:val="18"/>
              </w:rPr>
              <w:t>(2,235,246,148)</w:t>
            </w:r>
          </w:p>
        </w:tc>
      </w:tr>
      <w:tr w:rsidR="00C202BE" w:rsidRPr="00E6170D" w:rsidTr="00E6170D">
        <w:tc>
          <w:tcPr>
            <w:tcW w:w="3825" w:type="dxa"/>
            <w:tcBorders>
              <w:top w:val="nil"/>
              <w:left w:val="nil"/>
              <w:bottom w:val="nil"/>
              <w:right w:val="nil"/>
            </w:tcBorders>
          </w:tcPr>
          <w:p w:rsidR="00813F17" w:rsidRPr="00E6170D" w:rsidRDefault="00813F17" w:rsidP="00E6170D">
            <w:pPr>
              <w:ind w:left="540"/>
              <w:rPr>
                <w:rFonts w:ascii="Arial" w:hAnsi="Arial" w:cs="Arial"/>
                <w:color w:val="auto"/>
                <w:sz w:val="12"/>
                <w:szCs w:val="12"/>
              </w:rPr>
            </w:pPr>
          </w:p>
        </w:tc>
        <w:tc>
          <w:tcPr>
            <w:tcW w:w="1440" w:type="dxa"/>
            <w:tcBorders>
              <w:top w:val="single" w:sz="4" w:space="0" w:color="auto"/>
              <w:left w:val="nil"/>
              <w:right w:val="nil"/>
            </w:tcBorders>
            <w:shd w:val="clear" w:color="auto" w:fill="FAFAFA"/>
            <w:vAlign w:val="bottom"/>
          </w:tcPr>
          <w:p w:rsidR="00813F17" w:rsidRPr="00E6170D" w:rsidRDefault="00813F17" w:rsidP="00E6170D">
            <w:pPr>
              <w:jc w:val="right"/>
              <w:rPr>
                <w:rFonts w:ascii="Arial" w:hAnsi="Arial" w:cs="Arial"/>
                <w:color w:val="auto"/>
                <w:sz w:val="12"/>
                <w:szCs w:val="12"/>
              </w:rPr>
            </w:pPr>
          </w:p>
        </w:tc>
        <w:tc>
          <w:tcPr>
            <w:tcW w:w="1440" w:type="dxa"/>
            <w:tcBorders>
              <w:top w:val="single" w:sz="4" w:space="0" w:color="auto"/>
              <w:left w:val="nil"/>
              <w:right w:val="nil"/>
            </w:tcBorders>
            <w:vAlign w:val="bottom"/>
          </w:tcPr>
          <w:p w:rsidR="00813F17" w:rsidRPr="00E6170D" w:rsidRDefault="00813F17" w:rsidP="00E6170D">
            <w:pPr>
              <w:jc w:val="right"/>
              <w:rPr>
                <w:rFonts w:ascii="Arial" w:hAnsi="Arial" w:cs="Arial"/>
                <w:color w:val="auto"/>
                <w:sz w:val="12"/>
                <w:szCs w:val="12"/>
              </w:rPr>
            </w:pPr>
          </w:p>
        </w:tc>
        <w:tc>
          <w:tcPr>
            <w:tcW w:w="1440" w:type="dxa"/>
            <w:tcBorders>
              <w:top w:val="single" w:sz="4" w:space="0" w:color="auto"/>
              <w:left w:val="nil"/>
              <w:right w:val="nil"/>
            </w:tcBorders>
            <w:shd w:val="clear" w:color="auto" w:fill="FAFAFA"/>
            <w:vAlign w:val="bottom"/>
          </w:tcPr>
          <w:p w:rsidR="00813F17" w:rsidRPr="00E6170D" w:rsidRDefault="00813F17" w:rsidP="00E6170D">
            <w:pPr>
              <w:jc w:val="right"/>
              <w:rPr>
                <w:rFonts w:ascii="Arial" w:hAnsi="Arial" w:cs="Arial"/>
                <w:color w:val="auto"/>
                <w:sz w:val="12"/>
                <w:szCs w:val="12"/>
              </w:rPr>
            </w:pPr>
          </w:p>
        </w:tc>
        <w:tc>
          <w:tcPr>
            <w:tcW w:w="1440" w:type="dxa"/>
            <w:tcBorders>
              <w:top w:val="single" w:sz="4" w:space="0" w:color="auto"/>
              <w:left w:val="nil"/>
              <w:right w:val="nil"/>
            </w:tcBorders>
            <w:vAlign w:val="bottom"/>
          </w:tcPr>
          <w:p w:rsidR="00813F17" w:rsidRPr="00E6170D" w:rsidRDefault="00813F17" w:rsidP="00E6170D">
            <w:pPr>
              <w:jc w:val="right"/>
              <w:rPr>
                <w:rFonts w:ascii="Arial" w:hAnsi="Arial" w:cs="Arial"/>
                <w:color w:val="auto"/>
                <w:sz w:val="12"/>
                <w:szCs w:val="12"/>
              </w:rPr>
            </w:pPr>
          </w:p>
        </w:tc>
      </w:tr>
      <w:tr w:rsidR="00C202BE" w:rsidRPr="00E6170D" w:rsidTr="00E6170D">
        <w:tc>
          <w:tcPr>
            <w:tcW w:w="3825" w:type="dxa"/>
            <w:tcBorders>
              <w:top w:val="nil"/>
              <w:left w:val="nil"/>
              <w:bottom w:val="nil"/>
              <w:right w:val="nil"/>
            </w:tcBorders>
          </w:tcPr>
          <w:p w:rsidR="00813F17" w:rsidRPr="00E6170D" w:rsidRDefault="00813F17" w:rsidP="00E6170D">
            <w:pPr>
              <w:ind w:left="540"/>
              <w:rPr>
                <w:rFonts w:ascii="Arial" w:hAnsi="Arial" w:cs="Arial"/>
                <w:color w:val="auto"/>
                <w:sz w:val="18"/>
                <w:szCs w:val="18"/>
              </w:rPr>
            </w:pPr>
            <w:r w:rsidRPr="00E6170D">
              <w:rPr>
                <w:rFonts w:ascii="Arial" w:hAnsi="Arial" w:cs="Arial"/>
                <w:color w:val="auto"/>
                <w:sz w:val="18"/>
                <w:szCs w:val="18"/>
              </w:rPr>
              <w:t>As at 31 December</w:t>
            </w:r>
          </w:p>
        </w:tc>
        <w:tc>
          <w:tcPr>
            <w:tcW w:w="1440" w:type="dxa"/>
            <w:tcBorders>
              <w:top w:val="nil"/>
              <w:left w:val="nil"/>
              <w:bottom w:val="single" w:sz="4" w:space="0" w:color="auto"/>
              <w:right w:val="nil"/>
            </w:tcBorders>
            <w:shd w:val="clear" w:color="auto" w:fill="FAFAFA"/>
            <w:vAlign w:val="bottom"/>
          </w:tcPr>
          <w:p w:rsidR="00813F17" w:rsidRPr="00E6170D" w:rsidRDefault="00E66B71" w:rsidP="00E6170D">
            <w:pPr>
              <w:jc w:val="right"/>
              <w:rPr>
                <w:rFonts w:ascii="Arial" w:hAnsi="Arial" w:cs="Arial"/>
                <w:color w:val="auto"/>
                <w:sz w:val="18"/>
                <w:szCs w:val="18"/>
              </w:rPr>
            </w:pPr>
            <w:r w:rsidRPr="00E6170D">
              <w:rPr>
                <w:rFonts w:ascii="Arial" w:hAnsi="Arial" w:cs="Arial"/>
                <w:color w:val="auto"/>
                <w:sz w:val="18"/>
                <w:szCs w:val="18"/>
              </w:rPr>
              <w:t>2,957,949</w:t>
            </w:r>
          </w:p>
        </w:tc>
        <w:tc>
          <w:tcPr>
            <w:tcW w:w="1440" w:type="dxa"/>
            <w:tcBorders>
              <w:top w:val="nil"/>
              <w:left w:val="nil"/>
              <w:bottom w:val="single" w:sz="4" w:space="0" w:color="auto"/>
              <w:right w:val="nil"/>
            </w:tcBorders>
            <w:vAlign w:val="bottom"/>
          </w:tcPr>
          <w:p w:rsidR="00813F17" w:rsidRPr="00E6170D" w:rsidRDefault="00813F17" w:rsidP="00E6170D">
            <w:pPr>
              <w:jc w:val="right"/>
              <w:rPr>
                <w:rFonts w:ascii="Arial" w:hAnsi="Arial" w:cs="Arial"/>
                <w:color w:val="auto"/>
                <w:sz w:val="18"/>
                <w:szCs w:val="18"/>
              </w:rPr>
            </w:pPr>
            <w:r w:rsidRPr="00E6170D">
              <w:rPr>
                <w:rFonts w:ascii="Arial" w:hAnsi="Arial" w:cs="Arial"/>
                <w:color w:val="auto"/>
                <w:sz w:val="18"/>
                <w:szCs w:val="18"/>
              </w:rPr>
              <w:t>11,336,878</w:t>
            </w:r>
          </w:p>
        </w:tc>
        <w:tc>
          <w:tcPr>
            <w:tcW w:w="1440" w:type="dxa"/>
            <w:tcBorders>
              <w:top w:val="nil"/>
              <w:left w:val="nil"/>
              <w:bottom w:val="single" w:sz="4" w:space="0" w:color="auto"/>
              <w:right w:val="nil"/>
            </w:tcBorders>
            <w:shd w:val="clear" w:color="auto" w:fill="FAFAFA"/>
            <w:vAlign w:val="bottom"/>
          </w:tcPr>
          <w:p w:rsidR="00813F17" w:rsidRPr="00E6170D" w:rsidRDefault="00E66B71" w:rsidP="00E6170D">
            <w:pPr>
              <w:jc w:val="right"/>
              <w:rPr>
                <w:rFonts w:ascii="Arial" w:hAnsi="Arial" w:cs="Arial"/>
                <w:color w:val="auto"/>
                <w:sz w:val="18"/>
                <w:szCs w:val="18"/>
              </w:rPr>
            </w:pPr>
            <w:r w:rsidRPr="00E6170D">
              <w:rPr>
                <w:rFonts w:ascii="Arial" w:hAnsi="Arial" w:cs="Arial"/>
                <w:color w:val="auto"/>
                <w:sz w:val="18"/>
                <w:szCs w:val="18"/>
              </w:rPr>
              <w:t>2,957,949</w:t>
            </w:r>
          </w:p>
        </w:tc>
        <w:tc>
          <w:tcPr>
            <w:tcW w:w="1440" w:type="dxa"/>
            <w:tcBorders>
              <w:top w:val="nil"/>
              <w:left w:val="nil"/>
              <w:bottom w:val="single" w:sz="4" w:space="0" w:color="auto"/>
              <w:right w:val="nil"/>
            </w:tcBorders>
            <w:vAlign w:val="bottom"/>
          </w:tcPr>
          <w:p w:rsidR="00813F17" w:rsidRPr="00E6170D" w:rsidRDefault="00813F17" w:rsidP="00E6170D">
            <w:pPr>
              <w:jc w:val="right"/>
              <w:rPr>
                <w:rFonts w:ascii="Arial" w:hAnsi="Arial" w:cs="Arial"/>
                <w:color w:val="auto"/>
                <w:sz w:val="18"/>
                <w:szCs w:val="18"/>
              </w:rPr>
            </w:pPr>
            <w:r w:rsidRPr="00E6170D">
              <w:rPr>
                <w:rFonts w:ascii="Arial" w:hAnsi="Arial" w:cs="Arial"/>
                <w:color w:val="auto"/>
                <w:sz w:val="18"/>
                <w:szCs w:val="18"/>
              </w:rPr>
              <w:t>11,336,878</w:t>
            </w:r>
          </w:p>
        </w:tc>
      </w:tr>
    </w:tbl>
    <w:p w:rsidR="00177B16" w:rsidRPr="00C202BE" w:rsidRDefault="00177B16" w:rsidP="00E6170D">
      <w:pPr>
        <w:ind w:left="540"/>
        <w:jc w:val="both"/>
        <w:rPr>
          <w:rFonts w:ascii="Arial" w:hAnsi="Arial" w:cs="Arial"/>
          <w:color w:val="auto"/>
          <w:sz w:val="18"/>
          <w:szCs w:val="18"/>
        </w:rPr>
      </w:pPr>
    </w:p>
    <w:p w:rsidR="007A5C75" w:rsidRPr="00E6170D" w:rsidRDefault="007A5C75" w:rsidP="00E6170D">
      <w:pPr>
        <w:ind w:left="540" w:right="-18"/>
        <w:jc w:val="both"/>
        <w:rPr>
          <w:rFonts w:ascii="Arial" w:hAnsi="Arial" w:cs="Arial"/>
          <w:color w:val="auto"/>
          <w:sz w:val="18"/>
          <w:szCs w:val="18"/>
        </w:rPr>
      </w:pPr>
      <w:r w:rsidRPr="00E6170D">
        <w:rPr>
          <w:rFonts w:ascii="Arial" w:hAnsi="Arial" w:cs="Arial"/>
          <w:color w:val="auto"/>
          <w:spacing w:val="-4"/>
          <w:sz w:val="18"/>
          <w:szCs w:val="18"/>
        </w:rPr>
        <w:t>As at 31 December 2019, the Company has outstanding credit facilities for bank overdrafts and short-term borrowings</w:t>
      </w:r>
      <w:r w:rsidRPr="00E6170D">
        <w:rPr>
          <w:rFonts w:ascii="Arial" w:hAnsi="Arial" w:cs="Arial"/>
          <w:color w:val="auto"/>
          <w:sz w:val="18"/>
          <w:szCs w:val="18"/>
        </w:rPr>
        <w:t xml:space="preserve"> of Bath </w:t>
      </w:r>
      <w:r w:rsidR="0077622B" w:rsidRPr="00E6170D">
        <w:rPr>
          <w:rFonts w:ascii="Arial" w:hAnsi="Arial" w:cs="Arial"/>
          <w:color w:val="auto"/>
          <w:sz w:val="18"/>
          <w:szCs w:val="18"/>
        </w:rPr>
        <w:t>184</w:t>
      </w:r>
      <w:r w:rsidRPr="00E6170D">
        <w:rPr>
          <w:rFonts w:ascii="Arial" w:hAnsi="Arial" w:cs="Arial"/>
          <w:color w:val="auto"/>
          <w:sz w:val="18"/>
          <w:szCs w:val="18"/>
        </w:rPr>
        <w:t xml:space="preserve"> million.</w:t>
      </w:r>
    </w:p>
    <w:p w:rsidR="007A5C75" w:rsidRPr="00C202BE" w:rsidRDefault="007A5C75" w:rsidP="00E6170D">
      <w:pPr>
        <w:ind w:left="540"/>
        <w:jc w:val="both"/>
        <w:rPr>
          <w:rFonts w:ascii="Arial" w:hAnsi="Arial" w:cs="Arial"/>
          <w:color w:val="auto"/>
          <w:sz w:val="18"/>
          <w:szCs w:val="18"/>
        </w:rPr>
      </w:pPr>
    </w:p>
    <w:p w:rsidR="00705191" w:rsidRPr="00E6170D" w:rsidRDefault="00E66B71" w:rsidP="00E6170D">
      <w:pPr>
        <w:ind w:left="540" w:hanging="540"/>
        <w:jc w:val="both"/>
        <w:rPr>
          <w:rFonts w:ascii="Arial" w:hAnsi="Arial" w:cs="Arial"/>
          <w:b/>
          <w:bCs/>
          <w:color w:val="CF4A02"/>
          <w:sz w:val="18"/>
          <w:szCs w:val="18"/>
        </w:rPr>
      </w:pPr>
      <w:r w:rsidRPr="00E6170D">
        <w:rPr>
          <w:rFonts w:ascii="Arial" w:hAnsi="Arial" w:cs="Arial"/>
          <w:b/>
          <w:bCs/>
          <w:color w:val="CF4A02"/>
          <w:sz w:val="18"/>
          <w:szCs w:val="18"/>
        </w:rPr>
        <w:t>19</w:t>
      </w:r>
      <w:r w:rsidR="00705191" w:rsidRPr="00E6170D">
        <w:rPr>
          <w:rFonts w:ascii="Arial" w:hAnsi="Arial" w:cs="Arial"/>
          <w:b/>
          <w:bCs/>
          <w:color w:val="CF4A02"/>
          <w:sz w:val="18"/>
          <w:szCs w:val="18"/>
        </w:rPr>
        <w:t>.2</w:t>
      </w:r>
      <w:r w:rsidR="00705191" w:rsidRPr="00E6170D">
        <w:rPr>
          <w:rFonts w:ascii="Arial" w:hAnsi="Arial" w:cs="Arial"/>
          <w:b/>
          <w:bCs/>
          <w:color w:val="CF4A02"/>
          <w:sz w:val="18"/>
          <w:szCs w:val="18"/>
        </w:rPr>
        <w:tab/>
        <w:t xml:space="preserve">Long-term </w:t>
      </w:r>
      <w:r w:rsidR="009377A0" w:rsidRPr="00E6170D">
        <w:rPr>
          <w:rFonts w:ascii="Arial" w:hAnsi="Arial" w:cs="Arial"/>
          <w:b/>
          <w:bCs/>
          <w:color w:val="CF4A02"/>
          <w:sz w:val="18"/>
          <w:szCs w:val="18"/>
        </w:rPr>
        <w:t xml:space="preserve">borrowings from </w:t>
      </w:r>
      <w:r w:rsidR="00705191" w:rsidRPr="00E6170D">
        <w:rPr>
          <w:rFonts w:ascii="Arial" w:hAnsi="Arial" w:cs="Arial"/>
          <w:b/>
          <w:bCs/>
          <w:color w:val="CF4A02"/>
          <w:sz w:val="18"/>
          <w:szCs w:val="18"/>
        </w:rPr>
        <w:t>financial institution</w:t>
      </w:r>
      <w:r w:rsidR="009377A0" w:rsidRPr="00E6170D">
        <w:rPr>
          <w:rFonts w:ascii="Arial" w:hAnsi="Arial" w:cs="Arial"/>
          <w:b/>
          <w:bCs/>
          <w:color w:val="CF4A02"/>
          <w:sz w:val="18"/>
          <w:szCs w:val="18"/>
        </w:rPr>
        <w:t>s</w:t>
      </w:r>
    </w:p>
    <w:p w:rsidR="00705191" w:rsidRPr="00C202BE" w:rsidRDefault="00705191" w:rsidP="00E6170D">
      <w:pPr>
        <w:ind w:left="540"/>
        <w:jc w:val="both"/>
        <w:rPr>
          <w:rFonts w:ascii="Arial" w:hAnsi="Arial" w:cs="Arial"/>
          <w:color w:val="auto"/>
          <w:sz w:val="18"/>
          <w:szCs w:val="18"/>
        </w:rPr>
      </w:pPr>
    </w:p>
    <w:p w:rsidR="00705191" w:rsidRPr="00C202BE" w:rsidRDefault="00705191" w:rsidP="00E6170D">
      <w:pPr>
        <w:ind w:left="540"/>
        <w:jc w:val="both"/>
        <w:rPr>
          <w:rFonts w:ascii="Arial" w:hAnsi="Arial" w:cs="Arial"/>
          <w:color w:val="auto"/>
          <w:sz w:val="18"/>
          <w:szCs w:val="18"/>
        </w:rPr>
      </w:pPr>
      <w:r w:rsidRPr="00C202BE">
        <w:rPr>
          <w:rFonts w:ascii="Arial" w:hAnsi="Arial" w:cs="Arial"/>
          <w:color w:val="auto"/>
          <w:sz w:val="18"/>
          <w:szCs w:val="18"/>
        </w:rPr>
        <w:t xml:space="preserve">Long-term </w:t>
      </w:r>
      <w:r w:rsidR="009377A0" w:rsidRPr="00C202BE">
        <w:rPr>
          <w:rFonts w:ascii="Arial" w:hAnsi="Arial" w:cs="Arial"/>
          <w:color w:val="auto"/>
          <w:sz w:val="18"/>
          <w:szCs w:val="18"/>
        </w:rPr>
        <w:t xml:space="preserve">borrowings from </w:t>
      </w:r>
      <w:r w:rsidRPr="00C202BE">
        <w:rPr>
          <w:rFonts w:ascii="Arial" w:hAnsi="Arial" w:cs="Arial"/>
          <w:color w:val="auto"/>
          <w:sz w:val="18"/>
          <w:szCs w:val="18"/>
        </w:rPr>
        <w:t>financial institution</w:t>
      </w:r>
      <w:r w:rsidR="009377A0" w:rsidRPr="00C202BE">
        <w:rPr>
          <w:rFonts w:ascii="Arial" w:hAnsi="Arial" w:cs="Arial"/>
          <w:color w:val="auto"/>
          <w:sz w:val="18"/>
          <w:szCs w:val="18"/>
        </w:rPr>
        <w:t>s</w:t>
      </w:r>
      <w:r w:rsidRPr="00C202BE">
        <w:rPr>
          <w:rFonts w:ascii="Arial" w:hAnsi="Arial" w:cs="Arial"/>
          <w:color w:val="auto"/>
          <w:sz w:val="18"/>
          <w:szCs w:val="18"/>
        </w:rPr>
        <w:t xml:space="preserve"> </w:t>
      </w:r>
      <w:r w:rsidR="002017E1" w:rsidRPr="00C202BE">
        <w:rPr>
          <w:rFonts w:ascii="Arial" w:hAnsi="Arial" w:cs="Arial"/>
          <w:color w:val="auto"/>
          <w:sz w:val="18"/>
          <w:szCs w:val="18"/>
        </w:rPr>
        <w:t>are as follows</w:t>
      </w:r>
      <w:r w:rsidRPr="00C202BE">
        <w:rPr>
          <w:rFonts w:ascii="Arial" w:hAnsi="Arial" w:cs="Arial"/>
          <w:color w:val="auto"/>
          <w:sz w:val="18"/>
          <w:szCs w:val="18"/>
        </w:rPr>
        <w:t>:</w:t>
      </w:r>
    </w:p>
    <w:p w:rsidR="00705191" w:rsidRPr="00C202BE" w:rsidRDefault="00705191" w:rsidP="00E6170D">
      <w:pPr>
        <w:ind w:left="540"/>
        <w:jc w:val="both"/>
        <w:rPr>
          <w:rFonts w:ascii="Arial" w:hAnsi="Arial" w:cs="Arial"/>
          <w:color w:val="auto"/>
          <w:sz w:val="18"/>
          <w:szCs w:val="18"/>
        </w:rPr>
      </w:pPr>
    </w:p>
    <w:tbl>
      <w:tblPr>
        <w:tblW w:w="9594" w:type="dxa"/>
        <w:tblLayout w:type="fixed"/>
        <w:tblLook w:val="0000" w:firstRow="0" w:lastRow="0" w:firstColumn="0" w:lastColumn="0" w:noHBand="0" w:noVBand="0"/>
      </w:tblPr>
      <w:tblGrid>
        <w:gridCol w:w="4194"/>
        <w:gridCol w:w="1350"/>
        <w:gridCol w:w="1350"/>
        <w:gridCol w:w="1350"/>
        <w:gridCol w:w="1350"/>
      </w:tblGrid>
      <w:tr w:rsidR="00C202BE" w:rsidRPr="00E6170D" w:rsidTr="00E6170D">
        <w:tc>
          <w:tcPr>
            <w:tcW w:w="4194" w:type="dxa"/>
            <w:tcBorders>
              <w:top w:val="nil"/>
              <w:left w:val="nil"/>
              <w:bottom w:val="nil"/>
              <w:right w:val="nil"/>
            </w:tcBorders>
            <w:vAlign w:val="center"/>
          </w:tcPr>
          <w:p w:rsidR="00705191" w:rsidRPr="00E6170D" w:rsidRDefault="00705191" w:rsidP="00E6170D">
            <w:pPr>
              <w:ind w:left="540"/>
              <w:rPr>
                <w:rFonts w:ascii="Arial" w:hAnsi="Arial" w:cs="Arial"/>
                <w:color w:val="auto"/>
                <w:sz w:val="18"/>
                <w:szCs w:val="18"/>
              </w:rPr>
            </w:pPr>
          </w:p>
        </w:tc>
        <w:tc>
          <w:tcPr>
            <w:tcW w:w="2700" w:type="dxa"/>
            <w:gridSpan w:val="2"/>
            <w:tcBorders>
              <w:top w:val="single" w:sz="4" w:space="0" w:color="auto"/>
              <w:left w:val="nil"/>
              <w:bottom w:val="single" w:sz="4" w:space="0" w:color="auto"/>
              <w:right w:val="nil"/>
            </w:tcBorders>
            <w:shd w:val="clear" w:color="auto" w:fill="auto"/>
            <w:vAlign w:val="center"/>
          </w:tcPr>
          <w:p w:rsidR="00F321E5" w:rsidRPr="00E6170D" w:rsidRDefault="00F321E5" w:rsidP="00E6170D">
            <w:pPr>
              <w:pStyle w:val="a"/>
              <w:ind w:right="-72"/>
              <w:jc w:val="center"/>
              <w:rPr>
                <w:rFonts w:ascii="Arial" w:hAnsi="Arial" w:cs="Arial"/>
                <w:b/>
                <w:bCs/>
                <w:color w:val="auto"/>
                <w:sz w:val="18"/>
                <w:szCs w:val="18"/>
              </w:rPr>
            </w:pPr>
            <w:r w:rsidRPr="00E6170D">
              <w:rPr>
                <w:rFonts w:ascii="Arial" w:hAnsi="Arial" w:cs="Arial"/>
                <w:b/>
                <w:bCs/>
                <w:color w:val="auto"/>
                <w:sz w:val="18"/>
                <w:szCs w:val="18"/>
              </w:rPr>
              <w:t>Consolidated</w:t>
            </w:r>
          </w:p>
          <w:p w:rsidR="00705191" w:rsidRPr="00E6170D" w:rsidRDefault="004B012F" w:rsidP="00E6170D">
            <w:pPr>
              <w:pStyle w:val="a"/>
              <w:ind w:right="-72"/>
              <w:jc w:val="center"/>
              <w:rPr>
                <w:rFonts w:ascii="Arial" w:hAnsi="Arial" w:cs="Arial"/>
                <w:b/>
                <w:bCs/>
                <w:color w:val="auto"/>
                <w:sz w:val="18"/>
                <w:szCs w:val="18"/>
                <w:cs/>
              </w:rPr>
            </w:pPr>
            <w:r w:rsidRPr="00E6170D">
              <w:rPr>
                <w:rFonts w:ascii="Arial" w:hAnsi="Arial" w:cs="Arial"/>
                <w:b/>
                <w:bCs/>
                <w:color w:val="auto"/>
                <w:sz w:val="18"/>
                <w:szCs w:val="18"/>
              </w:rPr>
              <w:t>financial statements</w:t>
            </w:r>
          </w:p>
        </w:tc>
        <w:tc>
          <w:tcPr>
            <w:tcW w:w="2700" w:type="dxa"/>
            <w:gridSpan w:val="2"/>
            <w:tcBorders>
              <w:top w:val="single" w:sz="4" w:space="0" w:color="auto"/>
              <w:left w:val="nil"/>
              <w:bottom w:val="single" w:sz="4" w:space="0" w:color="auto"/>
              <w:right w:val="nil"/>
            </w:tcBorders>
            <w:shd w:val="clear" w:color="auto" w:fill="auto"/>
            <w:vAlign w:val="center"/>
          </w:tcPr>
          <w:p w:rsidR="00F321E5" w:rsidRPr="00E6170D" w:rsidRDefault="00F321E5" w:rsidP="00E6170D">
            <w:pPr>
              <w:pStyle w:val="a"/>
              <w:ind w:right="-72"/>
              <w:jc w:val="center"/>
              <w:rPr>
                <w:rFonts w:ascii="Arial" w:hAnsi="Arial" w:cs="Arial"/>
                <w:b/>
                <w:bCs/>
                <w:color w:val="auto"/>
                <w:sz w:val="18"/>
                <w:szCs w:val="18"/>
              </w:rPr>
            </w:pPr>
            <w:r w:rsidRPr="00E6170D">
              <w:rPr>
                <w:rFonts w:ascii="Arial" w:hAnsi="Arial" w:cs="Arial"/>
                <w:b/>
                <w:bCs/>
                <w:color w:val="auto"/>
                <w:sz w:val="18"/>
                <w:szCs w:val="18"/>
              </w:rPr>
              <w:t>Separate</w:t>
            </w:r>
          </w:p>
          <w:p w:rsidR="00705191" w:rsidRPr="00E6170D" w:rsidRDefault="004B012F" w:rsidP="00E6170D">
            <w:pPr>
              <w:pStyle w:val="a"/>
              <w:ind w:right="-72"/>
              <w:jc w:val="center"/>
              <w:rPr>
                <w:rFonts w:ascii="Arial" w:hAnsi="Arial" w:cs="Arial"/>
                <w:b/>
                <w:bCs/>
                <w:color w:val="auto"/>
                <w:sz w:val="18"/>
                <w:szCs w:val="18"/>
                <w:cs/>
              </w:rPr>
            </w:pPr>
            <w:r w:rsidRPr="00E6170D">
              <w:rPr>
                <w:rFonts w:ascii="Arial" w:hAnsi="Arial" w:cs="Arial"/>
                <w:b/>
                <w:bCs/>
                <w:color w:val="auto"/>
                <w:sz w:val="18"/>
                <w:szCs w:val="18"/>
              </w:rPr>
              <w:t>financial statements</w:t>
            </w:r>
          </w:p>
        </w:tc>
      </w:tr>
      <w:tr w:rsidR="00C202BE" w:rsidRPr="00E6170D" w:rsidTr="00E6170D">
        <w:tc>
          <w:tcPr>
            <w:tcW w:w="4194" w:type="dxa"/>
            <w:tcBorders>
              <w:top w:val="nil"/>
              <w:left w:val="nil"/>
              <w:bottom w:val="nil"/>
              <w:right w:val="nil"/>
            </w:tcBorders>
            <w:vAlign w:val="center"/>
          </w:tcPr>
          <w:p w:rsidR="00705191" w:rsidRPr="00E6170D" w:rsidRDefault="00705191" w:rsidP="00E6170D">
            <w:pPr>
              <w:ind w:left="540"/>
              <w:rPr>
                <w:rFonts w:ascii="Arial" w:hAnsi="Arial" w:cs="Arial"/>
                <w:color w:val="auto"/>
                <w:sz w:val="18"/>
                <w:szCs w:val="18"/>
              </w:rPr>
            </w:pPr>
          </w:p>
        </w:tc>
        <w:tc>
          <w:tcPr>
            <w:tcW w:w="1350" w:type="dxa"/>
            <w:tcBorders>
              <w:top w:val="single" w:sz="4" w:space="0" w:color="auto"/>
              <w:left w:val="nil"/>
              <w:right w:val="nil"/>
            </w:tcBorders>
            <w:vAlign w:val="center"/>
          </w:tcPr>
          <w:p w:rsidR="00705191" w:rsidRPr="00E6170D" w:rsidRDefault="00C202BE" w:rsidP="00E6170D">
            <w:pPr>
              <w:pStyle w:val="a"/>
              <w:ind w:right="-72"/>
              <w:jc w:val="right"/>
              <w:rPr>
                <w:rFonts w:ascii="Arial" w:hAnsi="Arial" w:cs="Arial"/>
                <w:b/>
                <w:bCs/>
                <w:color w:val="auto"/>
                <w:sz w:val="18"/>
                <w:szCs w:val="18"/>
                <w:cs/>
              </w:rPr>
            </w:pPr>
            <w:r w:rsidRPr="00E6170D">
              <w:rPr>
                <w:rFonts w:ascii="Arial" w:hAnsi="Arial" w:cs="Arial"/>
                <w:b/>
                <w:bCs/>
                <w:color w:val="auto"/>
                <w:sz w:val="18"/>
                <w:szCs w:val="18"/>
              </w:rPr>
              <w:t>2019</w:t>
            </w:r>
          </w:p>
        </w:tc>
        <w:tc>
          <w:tcPr>
            <w:tcW w:w="1350" w:type="dxa"/>
            <w:tcBorders>
              <w:top w:val="single" w:sz="4" w:space="0" w:color="auto"/>
              <w:left w:val="nil"/>
              <w:right w:val="nil"/>
            </w:tcBorders>
            <w:vAlign w:val="center"/>
          </w:tcPr>
          <w:p w:rsidR="00705191" w:rsidRPr="00E6170D" w:rsidRDefault="00C202BE" w:rsidP="00E6170D">
            <w:pPr>
              <w:pStyle w:val="a"/>
              <w:ind w:right="-72"/>
              <w:jc w:val="right"/>
              <w:rPr>
                <w:rFonts w:ascii="Arial" w:hAnsi="Arial" w:cs="Arial"/>
                <w:b/>
                <w:bCs/>
                <w:color w:val="auto"/>
                <w:sz w:val="18"/>
                <w:szCs w:val="18"/>
                <w:cs/>
              </w:rPr>
            </w:pPr>
            <w:r w:rsidRPr="00E6170D">
              <w:rPr>
                <w:rFonts w:ascii="Arial" w:hAnsi="Arial" w:cs="Arial"/>
                <w:b/>
                <w:bCs/>
                <w:color w:val="auto"/>
                <w:sz w:val="18"/>
                <w:szCs w:val="18"/>
              </w:rPr>
              <w:t>2018</w:t>
            </w:r>
          </w:p>
        </w:tc>
        <w:tc>
          <w:tcPr>
            <w:tcW w:w="1350" w:type="dxa"/>
            <w:tcBorders>
              <w:top w:val="single" w:sz="4" w:space="0" w:color="auto"/>
              <w:left w:val="nil"/>
              <w:right w:val="nil"/>
            </w:tcBorders>
            <w:vAlign w:val="center"/>
          </w:tcPr>
          <w:p w:rsidR="00705191" w:rsidRPr="00E6170D" w:rsidRDefault="00C202BE" w:rsidP="00E6170D">
            <w:pPr>
              <w:pStyle w:val="a"/>
              <w:ind w:right="-72"/>
              <w:jc w:val="right"/>
              <w:rPr>
                <w:rFonts w:ascii="Arial" w:hAnsi="Arial" w:cs="Arial"/>
                <w:b/>
                <w:bCs/>
                <w:color w:val="auto"/>
                <w:sz w:val="18"/>
                <w:szCs w:val="18"/>
                <w:cs/>
              </w:rPr>
            </w:pPr>
            <w:r w:rsidRPr="00E6170D">
              <w:rPr>
                <w:rFonts w:ascii="Arial" w:hAnsi="Arial" w:cs="Arial"/>
                <w:b/>
                <w:bCs/>
                <w:color w:val="auto"/>
                <w:sz w:val="18"/>
                <w:szCs w:val="18"/>
              </w:rPr>
              <w:t>2019</w:t>
            </w:r>
          </w:p>
        </w:tc>
        <w:tc>
          <w:tcPr>
            <w:tcW w:w="1350" w:type="dxa"/>
            <w:tcBorders>
              <w:top w:val="single" w:sz="4" w:space="0" w:color="auto"/>
              <w:left w:val="nil"/>
              <w:right w:val="nil"/>
            </w:tcBorders>
            <w:vAlign w:val="center"/>
          </w:tcPr>
          <w:p w:rsidR="00705191" w:rsidRPr="00E6170D" w:rsidRDefault="00C202BE" w:rsidP="00E6170D">
            <w:pPr>
              <w:pStyle w:val="a"/>
              <w:ind w:right="-72"/>
              <w:jc w:val="right"/>
              <w:rPr>
                <w:rFonts w:ascii="Arial" w:hAnsi="Arial" w:cs="Arial"/>
                <w:b/>
                <w:bCs/>
                <w:color w:val="auto"/>
                <w:sz w:val="18"/>
                <w:szCs w:val="18"/>
                <w:cs/>
              </w:rPr>
            </w:pPr>
            <w:r w:rsidRPr="00E6170D">
              <w:rPr>
                <w:rFonts w:ascii="Arial" w:hAnsi="Arial" w:cs="Arial"/>
                <w:b/>
                <w:bCs/>
                <w:color w:val="auto"/>
                <w:sz w:val="18"/>
                <w:szCs w:val="18"/>
              </w:rPr>
              <w:t>2018</w:t>
            </w:r>
          </w:p>
        </w:tc>
      </w:tr>
      <w:tr w:rsidR="00C202BE" w:rsidRPr="00E6170D" w:rsidTr="00E6170D">
        <w:tc>
          <w:tcPr>
            <w:tcW w:w="4194" w:type="dxa"/>
            <w:tcBorders>
              <w:top w:val="nil"/>
              <w:left w:val="nil"/>
              <w:bottom w:val="nil"/>
              <w:right w:val="nil"/>
            </w:tcBorders>
            <w:vAlign w:val="center"/>
          </w:tcPr>
          <w:p w:rsidR="00705191" w:rsidRPr="00E6170D" w:rsidRDefault="00705191" w:rsidP="00E6170D">
            <w:pPr>
              <w:ind w:left="540"/>
              <w:rPr>
                <w:rFonts w:ascii="Arial" w:hAnsi="Arial" w:cs="Arial"/>
                <w:color w:val="auto"/>
                <w:sz w:val="18"/>
                <w:szCs w:val="18"/>
              </w:rPr>
            </w:pPr>
          </w:p>
        </w:tc>
        <w:tc>
          <w:tcPr>
            <w:tcW w:w="1350" w:type="dxa"/>
            <w:tcBorders>
              <w:top w:val="nil"/>
              <w:left w:val="nil"/>
              <w:bottom w:val="single" w:sz="4" w:space="0" w:color="auto"/>
              <w:right w:val="nil"/>
            </w:tcBorders>
            <w:vAlign w:val="center"/>
          </w:tcPr>
          <w:p w:rsidR="00705191" w:rsidRPr="00E6170D" w:rsidRDefault="00705191" w:rsidP="00E6170D">
            <w:pPr>
              <w:pStyle w:val="a"/>
              <w:ind w:right="-72"/>
              <w:jc w:val="right"/>
              <w:rPr>
                <w:rFonts w:ascii="Arial" w:hAnsi="Arial" w:cs="Arial"/>
                <w:b/>
                <w:bCs/>
                <w:color w:val="auto"/>
                <w:sz w:val="18"/>
                <w:szCs w:val="18"/>
              </w:rPr>
            </w:pPr>
            <w:r w:rsidRPr="00E6170D">
              <w:rPr>
                <w:rFonts w:ascii="Arial" w:hAnsi="Arial" w:cs="Arial"/>
                <w:b/>
                <w:bCs/>
                <w:color w:val="auto"/>
                <w:sz w:val="18"/>
                <w:szCs w:val="18"/>
              </w:rPr>
              <w:t>Baht</w:t>
            </w:r>
          </w:p>
        </w:tc>
        <w:tc>
          <w:tcPr>
            <w:tcW w:w="1350" w:type="dxa"/>
            <w:tcBorders>
              <w:top w:val="nil"/>
              <w:left w:val="nil"/>
              <w:bottom w:val="single" w:sz="4" w:space="0" w:color="auto"/>
              <w:right w:val="nil"/>
            </w:tcBorders>
            <w:vAlign w:val="center"/>
          </w:tcPr>
          <w:p w:rsidR="00705191" w:rsidRPr="00E6170D" w:rsidRDefault="00705191" w:rsidP="00E6170D">
            <w:pPr>
              <w:pStyle w:val="a"/>
              <w:ind w:right="-72"/>
              <w:jc w:val="right"/>
              <w:rPr>
                <w:rFonts w:ascii="Arial" w:hAnsi="Arial" w:cs="Arial"/>
                <w:b/>
                <w:bCs/>
                <w:color w:val="auto"/>
                <w:sz w:val="18"/>
                <w:szCs w:val="18"/>
              </w:rPr>
            </w:pPr>
            <w:r w:rsidRPr="00E6170D">
              <w:rPr>
                <w:rFonts w:ascii="Arial" w:hAnsi="Arial" w:cs="Arial"/>
                <w:b/>
                <w:bCs/>
                <w:color w:val="auto"/>
                <w:sz w:val="18"/>
                <w:szCs w:val="18"/>
              </w:rPr>
              <w:t>Baht</w:t>
            </w:r>
          </w:p>
        </w:tc>
        <w:tc>
          <w:tcPr>
            <w:tcW w:w="1350" w:type="dxa"/>
            <w:tcBorders>
              <w:top w:val="nil"/>
              <w:left w:val="nil"/>
              <w:bottom w:val="single" w:sz="4" w:space="0" w:color="auto"/>
              <w:right w:val="nil"/>
            </w:tcBorders>
            <w:vAlign w:val="center"/>
          </w:tcPr>
          <w:p w:rsidR="00705191" w:rsidRPr="00E6170D" w:rsidRDefault="00705191" w:rsidP="00E6170D">
            <w:pPr>
              <w:pStyle w:val="a"/>
              <w:ind w:right="-72"/>
              <w:jc w:val="right"/>
              <w:rPr>
                <w:rFonts w:ascii="Arial" w:hAnsi="Arial" w:cs="Arial"/>
                <w:b/>
                <w:bCs/>
                <w:color w:val="auto"/>
                <w:sz w:val="18"/>
                <w:szCs w:val="18"/>
              </w:rPr>
            </w:pPr>
            <w:r w:rsidRPr="00E6170D">
              <w:rPr>
                <w:rFonts w:ascii="Arial" w:hAnsi="Arial" w:cs="Arial"/>
                <w:b/>
                <w:bCs/>
                <w:color w:val="auto"/>
                <w:sz w:val="18"/>
                <w:szCs w:val="18"/>
              </w:rPr>
              <w:t>Baht</w:t>
            </w:r>
          </w:p>
        </w:tc>
        <w:tc>
          <w:tcPr>
            <w:tcW w:w="1350" w:type="dxa"/>
            <w:tcBorders>
              <w:top w:val="nil"/>
              <w:left w:val="nil"/>
              <w:bottom w:val="single" w:sz="4" w:space="0" w:color="auto"/>
              <w:right w:val="nil"/>
            </w:tcBorders>
            <w:vAlign w:val="center"/>
          </w:tcPr>
          <w:p w:rsidR="00705191" w:rsidRPr="00E6170D" w:rsidRDefault="00705191" w:rsidP="00E6170D">
            <w:pPr>
              <w:pStyle w:val="a"/>
              <w:ind w:right="-72"/>
              <w:jc w:val="right"/>
              <w:rPr>
                <w:rFonts w:ascii="Arial" w:hAnsi="Arial" w:cs="Arial"/>
                <w:b/>
                <w:bCs/>
                <w:color w:val="auto"/>
                <w:sz w:val="18"/>
                <w:szCs w:val="18"/>
              </w:rPr>
            </w:pPr>
            <w:r w:rsidRPr="00E6170D">
              <w:rPr>
                <w:rFonts w:ascii="Arial" w:hAnsi="Arial" w:cs="Arial"/>
                <w:b/>
                <w:bCs/>
                <w:color w:val="auto"/>
                <w:sz w:val="18"/>
                <w:szCs w:val="18"/>
              </w:rPr>
              <w:t>Baht</w:t>
            </w:r>
          </w:p>
        </w:tc>
      </w:tr>
      <w:tr w:rsidR="00C202BE" w:rsidRPr="00E6170D" w:rsidTr="00E6170D">
        <w:tc>
          <w:tcPr>
            <w:tcW w:w="4194" w:type="dxa"/>
            <w:tcBorders>
              <w:top w:val="nil"/>
              <w:left w:val="nil"/>
              <w:bottom w:val="nil"/>
              <w:right w:val="nil"/>
            </w:tcBorders>
          </w:tcPr>
          <w:p w:rsidR="00705191" w:rsidRPr="00E6170D" w:rsidRDefault="00705191" w:rsidP="00E6170D">
            <w:pPr>
              <w:ind w:left="540"/>
              <w:rPr>
                <w:rFonts w:ascii="Arial" w:hAnsi="Arial" w:cs="Arial"/>
                <w:color w:val="auto"/>
                <w:sz w:val="18"/>
                <w:szCs w:val="18"/>
              </w:rPr>
            </w:pPr>
          </w:p>
        </w:tc>
        <w:tc>
          <w:tcPr>
            <w:tcW w:w="1350" w:type="dxa"/>
            <w:tcBorders>
              <w:top w:val="single" w:sz="4" w:space="0" w:color="auto"/>
              <w:left w:val="nil"/>
              <w:bottom w:val="nil"/>
              <w:right w:val="nil"/>
            </w:tcBorders>
            <w:shd w:val="clear" w:color="auto" w:fill="FAFAFA"/>
            <w:vAlign w:val="bottom"/>
          </w:tcPr>
          <w:p w:rsidR="00705191" w:rsidRPr="00E6170D" w:rsidRDefault="00705191" w:rsidP="00E6170D">
            <w:pPr>
              <w:jc w:val="right"/>
              <w:rPr>
                <w:rFonts w:ascii="Arial" w:hAnsi="Arial" w:cs="Arial"/>
                <w:color w:val="auto"/>
                <w:sz w:val="18"/>
                <w:szCs w:val="18"/>
              </w:rPr>
            </w:pPr>
          </w:p>
        </w:tc>
        <w:tc>
          <w:tcPr>
            <w:tcW w:w="1350" w:type="dxa"/>
            <w:tcBorders>
              <w:top w:val="single" w:sz="4" w:space="0" w:color="auto"/>
              <w:left w:val="nil"/>
              <w:bottom w:val="nil"/>
              <w:right w:val="nil"/>
            </w:tcBorders>
            <w:vAlign w:val="bottom"/>
          </w:tcPr>
          <w:p w:rsidR="00705191" w:rsidRPr="00E6170D" w:rsidRDefault="00705191" w:rsidP="00E6170D">
            <w:pPr>
              <w:jc w:val="right"/>
              <w:rPr>
                <w:rFonts w:ascii="Arial" w:hAnsi="Arial" w:cs="Arial"/>
                <w:color w:val="auto"/>
                <w:sz w:val="18"/>
                <w:szCs w:val="18"/>
              </w:rPr>
            </w:pPr>
          </w:p>
        </w:tc>
        <w:tc>
          <w:tcPr>
            <w:tcW w:w="1350" w:type="dxa"/>
            <w:tcBorders>
              <w:top w:val="single" w:sz="4" w:space="0" w:color="auto"/>
              <w:left w:val="nil"/>
              <w:bottom w:val="nil"/>
              <w:right w:val="nil"/>
            </w:tcBorders>
            <w:shd w:val="clear" w:color="auto" w:fill="FAFAFA"/>
            <w:vAlign w:val="bottom"/>
          </w:tcPr>
          <w:p w:rsidR="00705191" w:rsidRPr="00E6170D" w:rsidRDefault="00705191" w:rsidP="00E6170D">
            <w:pPr>
              <w:jc w:val="right"/>
              <w:rPr>
                <w:rFonts w:ascii="Arial" w:hAnsi="Arial" w:cs="Arial"/>
                <w:color w:val="auto"/>
                <w:sz w:val="18"/>
                <w:szCs w:val="18"/>
              </w:rPr>
            </w:pPr>
          </w:p>
        </w:tc>
        <w:tc>
          <w:tcPr>
            <w:tcW w:w="1350" w:type="dxa"/>
            <w:tcBorders>
              <w:top w:val="single" w:sz="4" w:space="0" w:color="auto"/>
              <w:left w:val="nil"/>
              <w:bottom w:val="nil"/>
              <w:right w:val="nil"/>
            </w:tcBorders>
            <w:vAlign w:val="bottom"/>
          </w:tcPr>
          <w:p w:rsidR="00705191" w:rsidRPr="00E6170D" w:rsidRDefault="00705191" w:rsidP="00E6170D">
            <w:pPr>
              <w:jc w:val="right"/>
              <w:rPr>
                <w:rFonts w:ascii="Arial" w:hAnsi="Arial" w:cs="Arial"/>
                <w:color w:val="auto"/>
                <w:sz w:val="18"/>
                <w:szCs w:val="18"/>
              </w:rPr>
            </w:pPr>
          </w:p>
        </w:tc>
      </w:tr>
      <w:tr w:rsidR="00C202BE" w:rsidRPr="00E6170D" w:rsidTr="00E6170D">
        <w:tc>
          <w:tcPr>
            <w:tcW w:w="4194" w:type="dxa"/>
            <w:tcBorders>
              <w:top w:val="nil"/>
              <w:left w:val="nil"/>
              <w:bottom w:val="nil"/>
              <w:right w:val="nil"/>
            </w:tcBorders>
          </w:tcPr>
          <w:p w:rsidR="00705191" w:rsidRPr="00E6170D" w:rsidRDefault="00705191" w:rsidP="00E6170D">
            <w:pPr>
              <w:tabs>
                <w:tab w:val="left" w:pos="720"/>
              </w:tabs>
              <w:ind w:left="540"/>
              <w:rPr>
                <w:rFonts w:ascii="Arial" w:hAnsi="Arial" w:cs="Arial"/>
                <w:color w:val="auto"/>
                <w:sz w:val="18"/>
                <w:szCs w:val="18"/>
                <w:cs/>
              </w:rPr>
            </w:pPr>
            <w:r w:rsidRPr="00E6170D">
              <w:rPr>
                <w:rFonts w:ascii="Arial" w:hAnsi="Arial" w:cs="Arial"/>
                <w:color w:val="auto"/>
                <w:sz w:val="18"/>
                <w:szCs w:val="18"/>
              </w:rPr>
              <w:t xml:space="preserve">Current portion of long-term </w:t>
            </w:r>
          </w:p>
        </w:tc>
        <w:tc>
          <w:tcPr>
            <w:tcW w:w="1350" w:type="dxa"/>
            <w:tcBorders>
              <w:top w:val="nil"/>
              <w:left w:val="nil"/>
              <w:bottom w:val="nil"/>
              <w:right w:val="nil"/>
            </w:tcBorders>
            <w:shd w:val="clear" w:color="auto" w:fill="FAFAFA"/>
          </w:tcPr>
          <w:p w:rsidR="00705191" w:rsidRPr="00E6170D" w:rsidRDefault="00705191" w:rsidP="00E6170D">
            <w:pPr>
              <w:jc w:val="right"/>
              <w:rPr>
                <w:rFonts w:ascii="Arial" w:hAnsi="Arial" w:cs="Arial"/>
                <w:color w:val="auto"/>
                <w:sz w:val="18"/>
                <w:szCs w:val="18"/>
              </w:rPr>
            </w:pPr>
          </w:p>
        </w:tc>
        <w:tc>
          <w:tcPr>
            <w:tcW w:w="1350" w:type="dxa"/>
            <w:tcBorders>
              <w:top w:val="nil"/>
              <w:left w:val="nil"/>
              <w:bottom w:val="nil"/>
              <w:right w:val="nil"/>
            </w:tcBorders>
          </w:tcPr>
          <w:p w:rsidR="00705191" w:rsidRPr="00E6170D" w:rsidRDefault="00705191" w:rsidP="00E6170D">
            <w:pPr>
              <w:jc w:val="right"/>
              <w:rPr>
                <w:rFonts w:ascii="Arial" w:hAnsi="Arial" w:cs="Arial"/>
                <w:color w:val="auto"/>
                <w:sz w:val="18"/>
                <w:szCs w:val="18"/>
              </w:rPr>
            </w:pPr>
          </w:p>
        </w:tc>
        <w:tc>
          <w:tcPr>
            <w:tcW w:w="1350" w:type="dxa"/>
            <w:tcBorders>
              <w:top w:val="nil"/>
              <w:left w:val="nil"/>
              <w:bottom w:val="nil"/>
              <w:right w:val="nil"/>
            </w:tcBorders>
            <w:shd w:val="clear" w:color="auto" w:fill="FAFAFA"/>
          </w:tcPr>
          <w:p w:rsidR="00705191" w:rsidRPr="00E6170D" w:rsidRDefault="00705191" w:rsidP="00E6170D">
            <w:pPr>
              <w:jc w:val="right"/>
              <w:rPr>
                <w:rFonts w:ascii="Arial" w:hAnsi="Arial" w:cs="Arial"/>
                <w:color w:val="auto"/>
                <w:sz w:val="18"/>
                <w:szCs w:val="18"/>
              </w:rPr>
            </w:pPr>
          </w:p>
        </w:tc>
        <w:tc>
          <w:tcPr>
            <w:tcW w:w="1350" w:type="dxa"/>
            <w:tcBorders>
              <w:top w:val="nil"/>
              <w:left w:val="nil"/>
              <w:right w:val="nil"/>
            </w:tcBorders>
          </w:tcPr>
          <w:p w:rsidR="00705191" w:rsidRPr="00E6170D" w:rsidRDefault="00705191" w:rsidP="00E6170D">
            <w:pPr>
              <w:jc w:val="right"/>
              <w:rPr>
                <w:rFonts w:ascii="Arial" w:hAnsi="Arial" w:cs="Arial"/>
                <w:color w:val="auto"/>
                <w:sz w:val="18"/>
                <w:szCs w:val="18"/>
              </w:rPr>
            </w:pPr>
          </w:p>
        </w:tc>
      </w:tr>
      <w:tr w:rsidR="00C202BE" w:rsidRPr="00E6170D" w:rsidTr="00E6170D">
        <w:tc>
          <w:tcPr>
            <w:tcW w:w="4194" w:type="dxa"/>
            <w:tcBorders>
              <w:top w:val="nil"/>
              <w:left w:val="nil"/>
              <w:bottom w:val="nil"/>
              <w:right w:val="nil"/>
            </w:tcBorders>
          </w:tcPr>
          <w:p w:rsidR="00813F17" w:rsidRPr="00E6170D" w:rsidRDefault="00813F17" w:rsidP="00E6170D">
            <w:pPr>
              <w:tabs>
                <w:tab w:val="left" w:pos="720"/>
              </w:tabs>
              <w:ind w:left="540" w:right="-246"/>
              <w:rPr>
                <w:rFonts w:ascii="Arial" w:hAnsi="Arial" w:cs="Arial"/>
                <w:color w:val="auto"/>
                <w:spacing w:val="-4"/>
                <w:sz w:val="18"/>
                <w:szCs w:val="18"/>
              </w:rPr>
            </w:pPr>
            <w:r w:rsidRPr="00E6170D">
              <w:rPr>
                <w:rFonts w:ascii="Arial" w:hAnsi="Arial" w:cs="Arial"/>
                <w:color w:val="auto"/>
                <w:sz w:val="18"/>
                <w:szCs w:val="18"/>
              </w:rPr>
              <w:t xml:space="preserve">   </w:t>
            </w:r>
            <w:r w:rsidRPr="00E6170D">
              <w:rPr>
                <w:rFonts w:ascii="Arial" w:hAnsi="Arial" w:cs="Arial"/>
                <w:color w:val="auto"/>
                <w:spacing w:val="-4"/>
                <w:sz w:val="18"/>
                <w:szCs w:val="18"/>
              </w:rPr>
              <w:t>borrowings from financial institutions</w:t>
            </w:r>
          </w:p>
        </w:tc>
        <w:tc>
          <w:tcPr>
            <w:tcW w:w="1350" w:type="dxa"/>
            <w:tcBorders>
              <w:top w:val="nil"/>
              <w:left w:val="nil"/>
              <w:bottom w:val="nil"/>
              <w:right w:val="nil"/>
            </w:tcBorders>
            <w:shd w:val="clear" w:color="auto" w:fill="FAFAFA"/>
          </w:tcPr>
          <w:p w:rsidR="00813F17" w:rsidRPr="00E6170D" w:rsidRDefault="00E66B71" w:rsidP="00E6170D">
            <w:pPr>
              <w:jc w:val="right"/>
              <w:rPr>
                <w:rFonts w:ascii="Arial" w:hAnsi="Arial" w:cs="Arial"/>
                <w:color w:val="auto"/>
                <w:sz w:val="18"/>
                <w:szCs w:val="18"/>
              </w:rPr>
            </w:pPr>
            <w:r w:rsidRPr="00E6170D">
              <w:rPr>
                <w:rFonts w:ascii="Arial" w:hAnsi="Arial" w:cs="Arial"/>
                <w:color w:val="auto"/>
                <w:sz w:val="18"/>
                <w:szCs w:val="18"/>
              </w:rPr>
              <w:t>-</w:t>
            </w:r>
          </w:p>
        </w:tc>
        <w:tc>
          <w:tcPr>
            <w:tcW w:w="1350" w:type="dxa"/>
            <w:tcBorders>
              <w:top w:val="nil"/>
              <w:left w:val="nil"/>
              <w:bottom w:val="nil"/>
              <w:right w:val="nil"/>
            </w:tcBorders>
          </w:tcPr>
          <w:p w:rsidR="00813F17" w:rsidRPr="00E6170D" w:rsidRDefault="00813F17" w:rsidP="00E6170D">
            <w:pPr>
              <w:jc w:val="right"/>
              <w:rPr>
                <w:rFonts w:ascii="Arial" w:hAnsi="Arial" w:cs="Arial"/>
                <w:color w:val="auto"/>
                <w:sz w:val="18"/>
                <w:szCs w:val="18"/>
              </w:rPr>
            </w:pPr>
            <w:r w:rsidRPr="00E6170D">
              <w:rPr>
                <w:rFonts w:ascii="Arial" w:hAnsi="Arial" w:cs="Arial"/>
                <w:color w:val="auto"/>
                <w:sz w:val="18"/>
                <w:szCs w:val="18"/>
              </w:rPr>
              <w:t>5,184,627</w:t>
            </w:r>
          </w:p>
        </w:tc>
        <w:tc>
          <w:tcPr>
            <w:tcW w:w="1350" w:type="dxa"/>
            <w:tcBorders>
              <w:top w:val="nil"/>
              <w:left w:val="nil"/>
              <w:bottom w:val="nil"/>
              <w:right w:val="nil"/>
            </w:tcBorders>
            <w:shd w:val="clear" w:color="auto" w:fill="FAFAFA"/>
          </w:tcPr>
          <w:p w:rsidR="00813F17" w:rsidRPr="00E6170D" w:rsidRDefault="00E66B71" w:rsidP="00E6170D">
            <w:pPr>
              <w:jc w:val="right"/>
              <w:rPr>
                <w:rFonts w:ascii="Arial" w:hAnsi="Arial" w:cs="Arial"/>
                <w:color w:val="auto"/>
                <w:sz w:val="18"/>
                <w:szCs w:val="18"/>
              </w:rPr>
            </w:pPr>
            <w:r w:rsidRPr="00E6170D">
              <w:rPr>
                <w:rFonts w:ascii="Arial" w:hAnsi="Arial" w:cs="Arial"/>
                <w:color w:val="auto"/>
                <w:sz w:val="18"/>
                <w:szCs w:val="18"/>
              </w:rPr>
              <w:t>-</w:t>
            </w:r>
          </w:p>
        </w:tc>
        <w:tc>
          <w:tcPr>
            <w:tcW w:w="1350" w:type="dxa"/>
            <w:tcBorders>
              <w:top w:val="nil"/>
              <w:left w:val="nil"/>
              <w:right w:val="nil"/>
            </w:tcBorders>
          </w:tcPr>
          <w:p w:rsidR="00813F17" w:rsidRPr="00E6170D" w:rsidRDefault="00813F17" w:rsidP="00E6170D">
            <w:pPr>
              <w:jc w:val="right"/>
              <w:rPr>
                <w:rFonts w:ascii="Arial" w:hAnsi="Arial" w:cs="Arial"/>
                <w:color w:val="auto"/>
                <w:sz w:val="18"/>
                <w:szCs w:val="18"/>
              </w:rPr>
            </w:pPr>
            <w:r w:rsidRPr="00E6170D">
              <w:rPr>
                <w:rFonts w:ascii="Arial" w:hAnsi="Arial" w:cs="Arial"/>
                <w:color w:val="auto"/>
                <w:sz w:val="18"/>
                <w:szCs w:val="18"/>
              </w:rPr>
              <w:t>5,184,627</w:t>
            </w:r>
          </w:p>
        </w:tc>
      </w:tr>
      <w:tr w:rsidR="00C202BE" w:rsidRPr="00E6170D" w:rsidTr="00E6170D">
        <w:tc>
          <w:tcPr>
            <w:tcW w:w="4194" w:type="dxa"/>
            <w:tcBorders>
              <w:top w:val="nil"/>
              <w:left w:val="nil"/>
              <w:bottom w:val="nil"/>
              <w:right w:val="nil"/>
            </w:tcBorders>
          </w:tcPr>
          <w:p w:rsidR="00813F17" w:rsidRPr="00E6170D" w:rsidRDefault="00813F17" w:rsidP="00E6170D">
            <w:pPr>
              <w:tabs>
                <w:tab w:val="left" w:pos="720"/>
              </w:tabs>
              <w:ind w:left="540"/>
              <w:rPr>
                <w:rFonts w:ascii="Arial" w:hAnsi="Arial" w:cs="Arial"/>
                <w:color w:val="auto"/>
                <w:spacing w:val="-4"/>
                <w:sz w:val="18"/>
                <w:szCs w:val="18"/>
                <w:cs/>
              </w:rPr>
            </w:pPr>
            <w:r w:rsidRPr="00E6170D">
              <w:rPr>
                <w:rFonts w:ascii="Arial" w:hAnsi="Arial" w:cs="Arial"/>
                <w:color w:val="auto"/>
                <w:spacing w:val="-4"/>
                <w:sz w:val="18"/>
                <w:szCs w:val="18"/>
              </w:rPr>
              <w:t xml:space="preserve">Long-term borrowings from financial </w:t>
            </w:r>
          </w:p>
        </w:tc>
        <w:tc>
          <w:tcPr>
            <w:tcW w:w="1350" w:type="dxa"/>
            <w:tcBorders>
              <w:top w:val="nil"/>
              <w:left w:val="nil"/>
              <w:right w:val="nil"/>
            </w:tcBorders>
            <w:shd w:val="clear" w:color="auto" w:fill="FAFAFA"/>
          </w:tcPr>
          <w:p w:rsidR="00813F17" w:rsidRPr="00E6170D" w:rsidRDefault="00813F17" w:rsidP="00E6170D">
            <w:pPr>
              <w:jc w:val="right"/>
              <w:rPr>
                <w:rFonts w:ascii="Arial" w:hAnsi="Arial" w:cs="Arial"/>
                <w:color w:val="auto"/>
                <w:sz w:val="18"/>
                <w:szCs w:val="18"/>
              </w:rPr>
            </w:pPr>
          </w:p>
        </w:tc>
        <w:tc>
          <w:tcPr>
            <w:tcW w:w="1350" w:type="dxa"/>
            <w:tcBorders>
              <w:top w:val="nil"/>
              <w:left w:val="nil"/>
              <w:right w:val="nil"/>
            </w:tcBorders>
          </w:tcPr>
          <w:p w:rsidR="00813F17" w:rsidRPr="00E6170D" w:rsidRDefault="00813F17" w:rsidP="00E6170D">
            <w:pPr>
              <w:jc w:val="right"/>
              <w:rPr>
                <w:rFonts w:ascii="Arial" w:hAnsi="Arial" w:cs="Arial"/>
                <w:color w:val="auto"/>
                <w:sz w:val="18"/>
                <w:szCs w:val="18"/>
              </w:rPr>
            </w:pPr>
          </w:p>
        </w:tc>
        <w:tc>
          <w:tcPr>
            <w:tcW w:w="1350" w:type="dxa"/>
            <w:tcBorders>
              <w:top w:val="nil"/>
              <w:left w:val="nil"/>
              <w:right w:val="nil"/>
            </w:tcBorders>
            <w:shd w:val="clear" w:color="auto" w:fill="FAFAFA"/>
          </w:tcPr>
          <w:p w:rsidR="00813F17" w:rsidRPr="00E6170D" w:rsidRDefault="00813F17" w:rsidP="00E6170D">
            <w:pPr>
              <w:jc w:val="right"/>
              <w:rPr>
                <w:rFonts w:ascii="Arial" w:hAnsi="Arial" w:cs="Arial"/>
                <w:color w:val="auto"/>
                <w:sz w:val="18"/>
                <w:szCs w:val="18"/>
              </w:rPr>
            </w:pPr>
          </w:p>
        </w:tc>
        <w:tc>
          <w:tcPr>
            <w:tcW w:w="1350" w:type="dxa"/>
            <w:tcBorders>
              <w:top w:val="nil"/>
              <w:left w:val="nil"/>
              <w:right w:val="nil"/>
            </w:tcBorders>
          </w:tcPr>
          <w:p w:rsidR="00813F17" w:rsidRPr="00E6170D" w:rsidRDefault="00813F17" w:rsidP="00E6170D">
            <w:pPr>
              <w:jc w:val="right"/>
              <w:rPr>
                <w:rFonts w:ascii="Arial" w:hAnsi="Arial" w:cs="Arial"/>
                <w:color w:val="auto"/>
                <w:sz w:val="18"/>
                <w:szCs w:val="18"/>
              </w:rPr>
            </w:pPr>
          </w:p>
        </w:tc>
      </w:tr>
      <w:tr w:rsidR="00C202BE" w:rsidRPr="00E6170D" w:rsidTr="00E6170D">
        <w:tc>
          <w:tcPr>
            <w:tcW w:w="4194" w:type="dxa"/>
            <w:tcBorders>
              <w:top w:val="nil"/>
              <w:left w:val="nil"/>
              <w:bottom w:val="nil"/>
              <w:right w:val="nil"/>
            </w:tcBorders>
          </w:tcPr>
          <w:p w:rsidR="00813F17" w:rsidRPr="00E6170D" w:rsidRDefault="00813F17" w:rsidP="00E6170D">
            <w:pPr>
              <w:tabs>
                <w:tab w:val="left" w:pos="720"/>
              </w:tabs>
              <w:ind w:left="540"/>
              <w:rPr>
                <w:rFonts w:ascii="Arial" w:hAnsi="Arial" w:cs="Arial"/>
                <w:color w:val="auto"/>
                <w:spacing w:val="-4"/>
                <w:sz w:val="18"/>
                <w:szCs w:val="18"/>
              </w:rPr>
            </w:pPr>
            <w:r w:rsidRPr="00E6170D">
              <w:rPr>
                <w:rFonts w:ascii="Arial" w:hAnsi="Arial" w:cs="Arial"/>
                <w:color w:val="auto"/>
                <w:sz w:val="18"/>
                <w:szCs w:val="18"/>
              </w:rPr>
              <w:t xml:space="preserve">   </w:t>
            </w:r>
            <w:r w:rsidRPr="00E6170D">
              <w:rPr>
                <w:rFonts w:ascii="Arial" w:hAnsi="Arial" w:cs="Arial"/>
                <w:color w:val="auto"/>
                <w:spacing w:val="-4"/>
                <w:sz w:val="18"/>
                <w:szCs w:val="18"/>
              </w:rPr>
              <w:t>institutions due later than 1 year</w:t>
            </w:r>
          </w:p>
        </w:tc>
        <w:tc>
          <w:tcPr>
            <w:tcW w:w="1350" w:type="dxa"/>
            <w:tcBorders>
              <w:top w:val="nil"/>
              <w:left w:val="nil"/>
              <w:bottom w:val="single" w:sz="4" w:space="0" w:color="auto"/>
              <w:right w:val="nil"/>
            </w:tcBorders>
            <w:shd w:val="clear" w:color="auto" w:fill="FAFAFA"/>
          </w:tcPr>
          <w:p w:rsidR="00813F17" w:rsidRPr="00E6170D" w:rsidRDefault="00E66B71" w:rsidP="00E6170D">
            <w:pPr>
              <w:jc w:val="right"/>
              <w:rPr>
                <w:rFonts w:ascii="Arial" w:hAnsi="Arial" w:cs="Arial"/>
                <w:color w:val="auto"/>
                <w:sz w:val="18"/>
                <w:szCs w:val="18"/>
              </w:rPr>
            </w:pPr>
            <w:r w:rsidRPr="00E6170D">
              <w:rPr>
                <w:rFonts w:ascii="Arial" w:hAnsi="Arial" w:cs="Arial"/>
                <w:color w:val="auto"/>
                <w:sz w:val="18"/>
                <w:szCs w:val="18"/>
              </w:rPr>
              <w:t>-</w:t>
            </w:r>
          </w:p>
        </w:tc>
        <w:tc>
          <w:tcPr>
            <w:tcW w:w="1350" w:type="dxa"/>
            <w:tcBorders>
              <w:top w:val="nil"/>
              <w:left w:val="nil"/>
              <w:bottom w:val="single" w:sz="4" w:space="0" w:color="auto"/>
              <w:right w:val="nil"/>
            </w:tcBorders>
          </w:tcPr>
          <w:p w:rsidR="00813F17" w:rsidRPr="00E6170D" w:rsidRDefault="00813F17" w:rsidP="00E6170D">
            <w:pPr>
              <w:jc w:val="right"/>
              <w:rPr>
                <w:rFonts w:ascii="Arial" w:hAnsi="Arial" w:cs="Arial"/>
                <w:color w:val="auto"/>
                <w:sz w:val="18"/>
                <w:szCs w:val="18"/>
              </w:rPr>
            </w:pPr>
            <w:r w:rsidRPr="00E6170D">
              <w:rPr>
                <w:rFonts w:ascii="Arial" w:hAnsi="Arial" w:cs="Arial"/>
                <w:color w:val="auto"/>
                <w:sz w:val="18"/>
                <w:szCs w:val="18"/>
              </w:rPr>
              <w:t>815,733</w:t>
            </w:r>
          </w:p>
        </w:tc>
        <w:tc>
          <w:tcPr>
            <w:tcW w:w="1350" w:type="dxa"/>
            <w:tcBorders>
              <w:top w:val="nil"/>
              <w:left w:val="nil"/>
              <w:bottom w:val="single" w:sz="4" w:space="0" w:color="auto"/>
              <w:right w:val="nil"/>
            </w:tcBorders>
            <w:shd w:val="clear" w:color="auto" w:fill="FAFAFA"/>
          </w:tcPr>
          <w:p w:rsidR="00813F17" w:rsidRPr="00E6170D" w:rsidRDefault="00E66B71" w:rsidP="00E6170D">
            <w:pPr>
              <w:jc w:val="right"/>
              <w:rPr>
                <w:rFonts w:ascii="Arial" w:hAnsi="Arial" w:cs="Arial"/>
                <w:color w:val="auto"/>
                <w:sz w:val="18"/>
                <w:szCs w:val="18"/>
              </w:rPr>
            </w:pPr>
            <w:r w:rsidRPr="00E6170D">
              <w:rPr>
                <w:rFonts w:ascii="Arial" w:hAnsi="Arial" w:cs="Arial"/>
                <w:color w:val="auto"/>
                <w:sz w:val="18"/>
                <w:szCs w:val="18"/>
              </w:rPr>
              <w:t>-</w:t>
            </w:r>
          </w:p>
        </w:tc>
        <w:tc>
          <w:tcPr>
            <w:tcW w:w="1350" w:type="dxa"/>
            <w:tcBorders>
              <w:top w:val="nil"/>
              <w:left w:val="nil"/>
              <w:bottom w:val="single" w:sz="4" w:space="0" w:color="auto"/>
              <w:right w:val="nil"/>
            </w:tcBorders>
          </w:tcPr>
          <w:p w:rsidR="00813F17" w:rsidRPr="00E6170D" w:rsidRDefault="00813F17" w:rsidP="00E6170D">
            <w:pPr>
              <w:jc w:val="right"/>
              <w:rPr>
                <w:rFonts w:ascii="Arial" w:hAnsi="Arial" w:cs="Arial"/>
                <w:color w:val="auto"/>
                <w:sz w:val="18"/>
                <w:szCs w:val="18"/>
              </w:rPr>
            </w:pPr>
            <w:r w:rsidRPr="00E6170D">
              <w:rPr>
                <w:rFonts w:ascii="Arial" w:hAnsi="Arial" w:cs="Arial"/>
                <w:color w:val="auto"/>
                <w:sz w:val="18"/>
                <w:szCs w:val="18"/>
              </w:rPr>
              <w:t>815,733</w:t>
            </w:r>
          </w:p>
        </w:tc>
      </w:tr>
      <w:tr w:rsidR="00C202BE" w:rsidRPr="00E6170D" w:rsidTr="00E6170D">
        <w:tc>
          <w:tcPr>
            <w:tcW w:w="4194" w:type="dxa"/>
            <w:tcBorders>
              <w:top w:val="nil"/>
              <w:left w:val="nil"/>
              <w:bottom w:val="nil"/>
              <w:right w:val="nil"/>
            </w:tcBorders>
            <w:vAlign w:val="center"/>
          </w:tcPr>
          <w:p w:rsidR="00813F17" w:rsidRPr="00E6170D" w:rsidRDefault="00813F17" w:rsidP="00E6170D">
            <w:pPr>
              <w:ind w:left="540" w:right="-180"/>
              <w:rPr>
                <w:rFonts w:ascii="Arial" w:hAnsi="Arial" w:cs="Arial"/>
                <w:color w:val="auto"/>
                <w:spacing w:val="-6"/>
                <w:sz w:val="12"/>
                <w:szCs w:val="12"/>
              </w:rPr>
            </w:pPr>
          </w:p>
        </w:tc>
        <w:tc>
          <w:tcPr>
            <w:tcW w:w="1350" w:type="dxa"/>
            <w:tcBorders>
              <w:top w:val="single" w:sz="4" w:space="0" w:color="auto"/>
              <w:left w:val="nil"/>
              <w:right w:val="nil"/>
            </w:tcBorders>
            <w:shd w:val="clear" w:color="auto" w:fill="FAFAFA"/>
            <w:vAlign w:val="center"/>
          </w:tcPr>
          <w:p w:rsidR="00813F17" w:rsidRPr="00E6170D" w:rsidRDefault="00813F17" w:rsidP="00E6170D">
            <w:pPr>
              <w:jc w:val="right"/>
              <w:rPr>
                <w:rFonts w:ascii="Arial" w:hAnsi="Arial" w:cs="Arial"/>
                <w:color w:val="auto"/>
                <w:sz w:val="12"/>
                <w:szCs w:val="12"/>
              </w:rPr>
            </w:pPr>
          </w:p>
        </w:tc>
        <w:tc>
          <w:tcPr>
            <w:tcW w:w="1350" w:type="dxa"/>
            <w:tcBorders>
              <w:top w:val="single" w:sz="4" w:space="0" w:color="auto"/>
              <w:left w:val="nil"/>
              <w:right w:val="nil"/>
            </w:tcBorders>
            <w:vAlign w:val="center"/>
          </w:tcPr>
          <w:p w:rsidR="00813F17" w:rsidRPr="00E6170D" w:rsidRDefault="00813F17" w:rsidP="00E6170D">
            <w:pPr>
              <w:jc w:val="right"/>
              <w:rPr>
                <w:rFonts w:ascii="Arial" w:hAnsi="Arial" w:cs="Arial"/>
                <w:color w:val="auto"/>
                <w:sz w:val="12"/>
                <w:szCs w:val="12"/>
              </w:rPr>
            </w:pPr>
          </w:p>
        </w:tc>
        <w:tc>
          <w:tcPr>
            <w:tcW w:w="1350" w:type="dxa"/>
            <w:tcBorders>
              <w:top w:val="single" w:sz="4" w:space="0" w:color="auto"/>
              <w:left w:val="nil"/>
              <w:right w:val="nil"/>
            </w:tcBorders>
            <w:shd w:val="clear" w:color="auto" w:fill="FAFAFA"/>
            <w:vAlign w:val="center"/>
          </w:tcPr>
          <w:p w:rsidR="00813F17" w:rsidRPr="00E6170D" w:rsidRDefault="00813F17" w:rsidP="00E6170D">
            <w:pPr>
              <w:jc w:val="right"/>
              <w:rPr>
                <w:rFonts w:ascii="Arial" w:hAnsi="Arial" w:cs="Arial"/>
                <w:color w:val="auto"/>
                <w:sz w:val="12"/>
                <w:szCs w:val="12"/>
              </w:rPr>
            </w:pPr>
          </w:p>
        </w:tc>
        <w:tc>
          <w:tcPr>
            <w:tcW w:w="1350" w:type="dxa"/>
            <w:tcBorders>
              <w:top w:val="single" w:sz="4" w:space="0" w:color="auto"/>
              <w:left w:val="nil"/>
              <w:right w:val="nil"/>
            </w:tcBorders>
            <w:vAlign w:val="center"/>
          </w:tcPr>
          <w:p w:rsidR="00813F17" w:rsidRPr="00E6170D" w:rsidRDefault="00813F17" w:rsidP="00E6170D">
            <w:pPr>
              <w:jc w:val="right"/>
              <w:rPr>
                <w:rFonts w:ascii="Arial" w:hAnsi="Arial" w:cs="Arial"/>
                <w:color w:val="auto"/>
                <w:sz w:val="12"/>
                <w:szCs w:val="12"/>
              </w:rPr>
            </w:pPr>
          </w:p>
        </w:tc>
      </w:tr>
      <w:tr w:rsidR="00C202BE" w:rsidRPr="00E6170D" w:rsidTr="00E6170D">
        <w:tc>
          <w:tcPr>
            <w:tcW w:w="4194" w:type="dxa"/>
            <w:tcBorders>
              <w:top w:val="nil"/>
              <w:left w:val="nil"/>
              <w:bottom w:val="nil"/>
              <w:right w:val="nil"/>
            </w:tcBorders>
          </w:tcPr>
          <w:p w:rsidR="00813F17" w:rsidRPr="00E6170D" w:rsidRDefault="00813F17" w:rsidP="00E6170D">
            <w:pPr>
              <w:ind w:left="540" w:right="-180"/>
              <w:rPr>
                <w:rFonts w:ascii="Arial" w:hAnsi="Arial" w:cs="Arial"/>
                <w:color w:val="auto"/>
                <w:spacing w:val="-6"/>
                <w:sz w:val="18"/>
                <w:szCs w:val="18"/>
              </w:rPr>
            </w:pPr>
            <w:r w:rsidRPr="00E6170D">
              <w:rPr>
                <w:rFonts w:ascii="Arial" w:hAnsi="Arial" w:cs="Arial"/>
                <w:color w:val="auto"/>
                <w:spacing w:val="-6"/>
                <w:sz w:val="18"/>
                <w:szCs w:val="18"/>
              </w:rPr>
              <w:t>Total</w:t>
            </w:r>
          </w:p>
        </w:tc>
        <w:tc>
          <w:tcPr>
            <w:tcW w:w="1350" w:type="dxa"/>
            <w:tcBorders>
              <w:top w:val="nil"/>
              <w:left w:val="nil"/>
              <w:bottom w:val="single" w:sz="4" w:space="0" w:color="auto"/>
              <w:right w:val="nil"/>
            </w:tcBorders>
            <w:shd w:val="clear" w:color="auto" w:fill="FAFAFA"/>
          </w:tcPr>
          <w:p w:rsidR="00813F17" w:rsidRPr="00E6170D" w:rsidRDefault="00E66B71" w:rsidP="00E6170D">
            <w:pPr>
              <w:jc w:val="right"/>
              <w:rPr>
                <w:rFonts w:ascii="Arial" w:hAnsi="Arial" w:cs="Arial"/>
                <w:color w:val="auto"/>
                <w:sz w:val="18"/>
                <w:szCs w:val="18"/>
              </w:rPr>
            </w:pPr>
            <w:r w:rsidRPr="00E6170D">
              <w:rPr>
                <w:rFonts w:ascii="Arial" w:hAnsi="Arial" w:cs="Arial"/>
                <w:color w:val="auto"/>
                <w:sz w:val="18"/>
                <w:szCs w:val="18"/>
              </w:rPr>
              <w:t>-</w:t>
            </w:r>
          </w:p>
        </w:tc>
        <w:tc>
          <w:tcPr>
            <w:tcW w:w="1350" w:type="dxa"/>
            <w:tcBorders>
              <w:top w:val="nil"/>
              <w:left w:val="nil"/>
              <w:bottom w:val="single" w:sz="4" w:space="0" w:color="auto"/>
              <w:right w:val="nil"/>
            </w:tcBorders>
          </w:tcPr>
          <w:p w:rsidR="00813F17" w:rsidRPr="00E6170D" w:rsidRDefault="00813F17" w:rsidP="00E6170D">
            <w:pPr>
              <w:jc w:val="right"/>
              <w:rPr>
                <w:rFonts w:ascii="Arial" w:hAnsi="Arial" w:cs="Arial"/>
                <w:color w:val="auto"/>
                <w:sz w:val="18"/>
                <w:szCs w:val="18"/>
              </w:rPr>
            </w:pPr>
            <w:r w:rsidRPr="00E6170D">
              <w:rPr>
                <w:rFonts w:ascii="Arial" w:hAnsi="Arial" w:cs="Arial"/>
                <w:color w:val="auto"/>
                <w:sz w:val="18"/>
                <w:szCs w:val="18"/>
              </w:rPr>
              <w:t>6,000,360</w:t>
            </w:r>
          </w:p>
        </w:tc>
        <w:tc>
          <w:tcPr>
            <w:tcW w:w="1350" w:type="dxa"/>
            <w:tcBorders>
              <w:top w:val="nil"/>
              <w:left w:val="nil"/>
              <w:bottom w:val="single" w:sz="4" w:space="0" w:color="auto"/>
              <w:right w:val="nil"/>
            </w:tcBorders>
            <w:shd w:val="clear" w:color="auto" w:fill="FAFAFA"/>
          </w:tcPr>
          <w:p w:rsidR="00813F17" w:rsidRPr="00E6170D" w:rsidRDefault="00E66B71" w:rsidP="00E6170D">
            <w:pPr>
              <w:jc w:val="right"/>
              <w:rPr>
                <w:rFonts w:ascii="Arial" w:hAnsi="Arial" w:cs="Arial"/>
                <w:color w:val="auto"/>
                <w:sz w:val="18"/>
                <w:szCs w:val="18"/>
              </w:rPr>
            </w:pPr>
            <w:r w:rsidRPr="00E6170D">
              <w:rPr>
                <w:rFonts w:ascii="Arial" w:hAnsi="Arial" w:cs="Arial"/>
                <w:color w:val="auto"/>
                <w:sz w:val="18"/>
                <w:szCs w:val="18"/>
              </w:rPr>
              <w:t>-</w:t>
            </w:r>
          </w:p>
        </w:tc>
        <w:tc>
          <w:tcPr>
            <w:tcW w:w="1350" w:type="dxa"/>
            <w:tcBorders>
              <w:top w:val="nil"/>
              <w:left w:val="nil"/>
              <w:bottom w:val="single" w:sz="4" w:space="0" w:color="auto"/>
              <w:right w:val="nil"/>
            </w:tcBorders>
          </w:tcPr>
          <w:p w:rsidR="00813F17" w:rsidRPr="00E6170D" w:rsidRDefault="00813F17" w:rsidP="00E6170D">
            <w:pPr>
              <w:jc w:val="right"/>
              <w:rPr>
                <w:rFonts w:ascii="Arial" w:hAnsi="Arial" w:cs="Arial"/>
                <w:color w:val="auto"/>
                <w:sz w:val="18"/>
                <w:szCs w:val="18"/>
              </w:rPr>
            </w:pPr>
            <w:r w:rsidRPr="00E6170D">
              <w:rPr>
                <w:rFonts w:ascii="Arial" w:hAnsi="Arial" w:cs="Arial"/>
                <w:color w:val="auto"/>
                <w:sz w:val="18"/>
                <w:szCs w:val="18"/>
              </w:rPr>
              <w:t>6,000,360</w:t>
            </w:r>
          </w:p>
        </w:tc>
      </w:tr>
    </w:tbl>
    <w:p w:rsidR="006E3ED2" w:rsidRPr="00C202BE" w:rsidRDefault="006E3ED2" w:rsidP="00E6170D">
      <w:pPr>
        <w:ind w:left="540"/>
        <w:jc w:val="both"/>
        <w:rPr>
          <w:rFonts w:ascii="Arial" w:hAnsi="Arial" w:cs="Arial"/>
          <w:color w:val="auto"/>
          <w:sz w:val="18"/>
          <w:szCs w:val="18"/>
        </w:rPr>
      </w:pPr>
    </w:p>
    <w:p w:rsidR="006E3ED2" w:rsidRPr="00E6170D" w:rsidRDefault="006E3ED2" w:rsidP="00E6170D">
      <w:pPr>
        <w:ind w:left="540"/>
        <w:jc w:val="both"/>
        <w:rPr>
          <w:rFonts w:ascii="Arial" w:hAnsi="Arial" w:cs="Arial"/>
          <w:color w:val="auto"/>
          <w:sz w:val="18"/>
          <w:szCs w:val="18"/>
        </w:rPr>
      </w:pPr>
      <w:r w:rsidRPr="00E6170D">
        <w:rPr>
          <w:rFonts w:ascii="Arial" w:hAnsi="Arial" w:cs="Arial"/>
          <w:color w:val="auto"/>
          <w:sz w:val="18"/>
          <w:szCs w:val="18"/>
        </w:rPr>
        <w:t xml:space="preserve">The movement of long-term borrowings from financial institutions </w:t>
      </w:r>
      <w:r w:rsidR="00007C6F" w:rsidRPr="00E6170D">
        <w:rPr>
          <w:rFonts w:ascii="Arial" w:hAnsi="Arial" w:cs="Arial"/>
          <w:color w:val="auto"/>
          <w:sz w:val="18"/>
          <w:szCs w:val="18"/>
        </w:rPr>
        <w:t>is</w:t>
      </w:r>
      <w:r w:rsidRPr="00E6170D">
        <w:rPr>
          <w:rFonts w:ascii="Arial" w:hAnsi="Arial" w:cs="Arial"/>
          <w:color w:val="auto"/>
          <w:sz w:val="18"/>
          <w:szCs w:val="18"/>
        </w:rPr>
        <w:t xml:space="preserve"> as follows:</w:t>
      </w:r>
    </w:p>
    <w:p w:rsidR="006E3ED2" w:rsidRPr="00E6170D" w:rsidRDefault="006E3ED2" w:rsidP="00E6170D">
      <w:pPr>
        <w:ind w:left="540"/>
        <w:jc w:val="both"/>
        <w:rPr>
          <w:rFonts w:ascii="Arial" w:hAnsi="Arial" w:cs="Arial"/>
          <w:color w:val="auto"/>
          <w:sz w:val="18"/>
          <w:szCs w:val="18"/>
        </w:rPr>
      </w:pPr>
    </w:p>
    <w:tbl>
      <w:tblPr>
        <w:tblW w:w="9585" w:type="dxa"/>
        <w:tblLayout w:type="fixed"/>
        <w:tblLook w:val="0000" w:firstRow="0" w:lastRow="0" w:firstColumn="0" w:lastColumn="0" w:noHBand="0" w:noVBand="0"/>
      </w:tblPr>
      <w:tblGrid>
        <w:gridCol w:w="3825"/>
        <w:gridCol w:w="1440"/>
        <w:gridCol w:w="1440"/>
        <w:gridCol w:w="1440"/>
        <w:gridCol w:w="1440"/>
      </w:tblGrid>
      <w:tr w:rsidR="00C202BE" w:rsidRPr="00E6170D" w:rsidTr="00E6170D">
        <w:tc>
          <w:tcPr>
            <w:tcW w:w="3825" w:type="dxa"/>
            <w:tcBorders>
              <w:top w:val="nil"/>
              <w:left w:val="nil"/>
              <w:bottom w:val="nil"/>
              <w:right w:val="nil"/>
            </w:tcBorders>
            <w:vAlign w:val="center"/>
          </w:tcPr>
          <w:p w:rsidR="006E3ED2" w:rsidRPr="00E6170D" w:rsidRDefault="006E3ED2" w:rsidP="00E6170D">
            <w:pPr>
              <w:ind w:left="540"/>
              <w:rPr>
                <w:rFonts w:ascii="Arial" w:hAnsi="Arial" w:cs="Arial"/>
                <w:color w:val="auto"/>
                <w:sz w:val="18"/>
                <w:szCs w:val="18"/>
              </w:rPr>
            </w:pPr>
          </w:p>
        </w:tc>
        <w:tc>
          <w:tcPr>
            <w:tcW w:w="2880" w:type="dxa"/>
            <w:gridSpan w:val="2"/>
            <w:tcBorders>
              <w:top w:val="single" w:sz="4" w:space="0" w:color="auto"/>
              <w:left w:val="nil"/>
              <w:bottom w:val="single" w:sz="4" w:space="0" w:color="auto"/>
              <w:right w:val="nil"/>
            </w:tcBorders>
            <w:shd w:val="clear" w:color="auto" w:fill="auto"/>
            <w:vAlign w:val="center"/>
          </w:tcPr>
          <w:p w:rsidR="006E3ED2" w:rsidRPr="00E6170D" w:rsidRDefault="006E3ED2" w:rsidP="00E6170D">
            <w:pPr>
              <w:pStyle w:val="a"/>
              <w:ind w:right="-72"/>
              <w:jc w:val="center"/>
              <w:rPr>
                <w:rFonts w:ascii="Arial" w:hAnsi="Arial" w:cs="Arial"/>
                <w:b/>
                <w:bCs/>
                <w:color w:val="auto"/>
                <w:sz w:val="18"/>
                <w:szCs w:val="18"/>
              </w:rPr>
            </w:pPr>
            <w:r w:rsidRPr="00E6170D">
              <w:rPr>
                <w:rFonts w:ascii="Arial" w:hAnsi="Arial" w:cs="Arial"/>
                <w:b/>
                <w:bCs/>
                <w:color w:val="auto"/>
                <w:sz w:val="18"/>
                <w:szCs w:val="18"/>
              </w:rPr>
              <w:t>Consolidated</w:t>
            </w:r>
          </w:p>
          <w:p w:rsidR="006E3ED2" w:rsidRPr="00E6170D" w:rsidRDefault="006E3ED2" w:rsidP="00E6170D">
            <w:pPr>
              <w:pStyle w:val="a"/>
              <w:ind w:right="-72"/>
              <w:jc w:val="center"/>
              <w:rPr>
                <w:rFonts w:ascii="Arial" w:hAnsi="Arial" w:cs="Arial"/>
                <w:b/>
                <w:bCs/>
                <w:color w:val="auto"/>
                <w:sz w:val="18"/>
                <w:szCs w:val="18"/>
                <w:cs/>
              </w:rPr>
            </w:pPr>
            <w:r w:rsidRPr="00E6170D">
              <w:rPr>
                <w:rFonts w:ascii="Arial" w:hAnsi="Arial" w:cs="Arial"/>
                <w:b/>
                <w:bCs/>
                <w:color w:val="auto"/>
                <w:sz w:val="18"/>
                <w:szCs w:val="18"/>
              </w:rPr>
              <w:t>financial statements</w:t>
            </w:r>
          </w:p>
        </w:tc>
        <w:tc>
          <w:tcPr>
            <w:tcW w:w="2880" w:type="dxa"/>
            <w:gridSpan w:val="2"/>
            <w:tcBorders>
              <w:top w:val="single" w:sz="4" w:space="0" w:color="auto"/>
              <w:left w:val="nil"/>
              <w:bottom w:val="single" w:sz="4" w:space="0" w:color="auto"/>
              <w:right w:val="nil"/>
            </w:tcBorders>
            <w:shd w:val="clear" w:color="auto" w:fill="auto"/>
            <w:vAlign w:val="center"/>
          </w:tcPr>
          <w:p w:rsidR="006E3ED2" w:rsidRPr="00E6170D" w:rsidRDefault="006E3ED2" w:rsidP="00E6170D">
            <w:pPr>
              <w:pStyle w:val="a"/>
              <w:ind w:right="-72"/>
              <w:jc w:val="center"/>
              <w:rPr>
                <w:rFonts w:ascii="Arial" w:hAnsi="Arial" w:cs="Arial"/>
                <w:b/>
                <w:bCs/>
                <w:color w:val="auto"/>
                <w:sz w:val="18"/>
                <w:szCs w:val="18"/>
              </w:rPr>
            </w:pPr>
            <w:r w:rsidRPr="00E6170D">
              <w:rPr>
                <w:rFonts w:ascii="Arial" w:hAnsi="Arial" w:cs="Arial"/>
                <w:b/>
                <w:bCs/>
                <w:color w:val="auto"/>
                <w:sz w:val="18"/>
                <w:szCs w:val="18"/>
              </w:rPr>
              <w:t>Separate</w:t>
            </w:r>
          </w:p>
          <w:p w:rsidR="006E3ED2" w:rsidRPr="00E6170D" w:rsidRDefault="006E3ED2" w:rsidP="00E6170D">
            <w:pPr>
              <w:pStyle w:val="a"/>
              <w:ind w:right="-72"/>
              <w:jc w:val="center"/>
              <w:rPr>
                <w:rFonts w:ascii="Arial" w:hAnsi="Arial" w:cs="Arial"/>
                <w:b/>
                <w:bCs/>
                <w:color w:val="auto"/>
                <w:sz w:val="18"/>
                <w:szCs w:val="18"/>
                <w:cs/>
              </w:rPr>
            </w:pPr>
            <w:r w:rsidRPr="00E6170D">
              <w:rPr>
                <w:rFonts w:ascii="Arial" w:hAnsi="Arial" w:cs="Arial"/>
                <w:b/>
                <w:bCs/>
                <w:color w:val="auto"/>
                <w:sz w:val="18"/>
                <w:szCs w:val="18"/>
              </w:rPr>
              <w:t>financial statements</w:t>
            </w:r>
          </w:p>
        </w:tc>
      </w:tr>
      <w:tr w:rsidR="00C202BE" w:rsidRPr="00E6170D" w:rsidTr="00E6170D">
        <w:tc>
          <w:tcPr>
            <w:tcW w:w="3825" w:type="dxa"/>
            <w:tcBorders>
              <w:top w:val="nil"/>
              <w:left w:val="nil"/>
              <w:bottom w:val="nil"/>
              <w:right w:val="nil"/>
            </w:tcBorders>
            <w:vAlign w:val="center"/>
          </w:tcPr>
          <w:p w:rsidR="006E3ED2" w:rsidRPr="00E6170D" w:rsidRDefault="006E3ED2" w:rsidP="00E6170D">
            <w:pPr>
              <w:ind w:left="540"/>
              <w:rPr>
                <w:rFonts w:ascii="Arial" w:hAnsi="Arial" w:cs="Arial"/>
                <w:color w:val="auto"/>
                <w:sz w:val="18"/>
                <w:szCs w:val="18"/>
              </w:rPr>
            </w:pPr>
          </w:p>
        </w:tc>
        <w:tc>
          <w:tcPr>
            <w:tcW w:w="1440" w:type="dxa"/>
            <w:tcBorders>
              <w:top w:val="single" w:sz="4" w:space="0" w:color="auto"/>
              <w:left w:val="nil"/>
              <w:right w:val="nil"/>
            </w:tcBorders>
            <w:vAlign w:val="center"/>
          </w:tcPr>
          <w:p w:rsidR="006E3ED2" w:rsidRPr="00E6170D" w:rsidRDefault="00C202BE" w:rsidP="00E6170D">
            <w:pPr>
              <w:pStyle w:val="a"/>
              <w:ind w:right="-72"/>
              <w:jc w:val="right"/>
              <w:rPr>
                <w:rFonts w:ascii="Arial" w:hAnsi="Arial" w:cs="Arial"/>
                <w:b/>
                <w:bCs/>
                <w:color w:val="auto"/>
                <w:sz w:val="18"/>
                <w:szCs w:val="18"/>
                <w:cs/>
              </w:rPr>
            </w:pPr>
            <w:r w:rsidRPr="00E6170D">
              <w:rPr>
                <w:rFonts w:ascii="Arial" w:hAnsi="Arial" w:cs="Arial"/>
                <w:b/>
                <w:bCs/>
                <w:color w:val="auto"/>
                <w:sz w:val="18"/>
                <w:szCs w:val="18"/>
              </w:rPr>
              <w:t>2019</w:t>
            </w:r>
          </w:p>
        </w:tc>
        <w:tc>
          <w:tcPr>
            <w:tcW w:w="1440" w:type="dxa"/>
            <w:tcBorders>
              <w:top w:val="single" w:sz="4" w:space="0" w:color="auto"/>
              <w:left w:val="nil"/>
              <w:right w:val="nil"/>
            </w:tcBorders>
            <w:vAlign w:val="center"/>
          </w:tcPr>
          <w:p w:rsidR="006E3ED2" w:rsidRPr="00E6170D" w:rsidRDefault="00C202BE" w:rsidP="00E6170D">
            <w:pPr>
              <w:pStyle w:val="a"/>
              <w:ind w:right="-72"/>
              <w:jc w:val="right"/>
              <w:rPr>
                <w:rFonts w:ascii="Arial" w:hAnsi="Arial" w:cs="Arial"/>
                <w:b/>
                <w:bCs/>
                <w:color w:val="auto"/>
                <w:sz w:val="18"/>
                <w:szCs w:val="18"/>
                <w:cs/>
              </w:rPr>
            </w:pPr>
            <w:r w:rsidRPr="00E6170D">
              <w:rPr>
                <w:rFonts w:ascii="Arial" w:hAnsi="Arial" w:cs="Arial"/>
                <w:b/>
                <w:bCs/>
                <w:color w:val="auto"/>
                <w:sz w:val="18"/>
                <w:szCs w:val="18"/>
              </w:rPr>
              <w:t>2018</w:t>
            </w:r>
          </w:p>
        </w:tc>
        <w:tc>
          <w:tcPr>
            <w:tcW w:w="1440" w:type="dxa"/>
            <w:tcBorders>
              <w:top w:val="single" w:sz="4" w:space="0" w:color="auto"/>
              <w:left w:val="nil"/>
              <w:right w:val="nil"/>
            </w:tcBorders>
            <w:vAlign w:val="center"/>
          </w:tcPr>
          <w:p w:rsidR="006E3ED2" w:rsidRPr="00E6170D" w:rsidRDefault="00C202BE" w:rsidP="00E6170D">
            <w:pPr>
              <w:pStyle w:val="a"/>
              <w:ind w:right="-72"/>
              <w:jc w:val="right"/>
              <w:rPr>
                <w:rFonts w:ascii="Arial" w:hAnsi="Arial" w:cs="Arial"/>
                <w:b/>
                <w:bCs/>
                <w:color w:val="auto"/>
                <w:sz w:val="18"/>
                <w:szCs w:val="18"/>
                <w:cs/>
              </w:rPr>
            </w:pPr>
            <w:r w:rsidRPr="00E6170D">
              <w:rPr>
                <w:rFonts w:ascii="Arial" w:hAnsi="Arial" w:cs="Arial"/>
                <w:b/>
                <w:bCs/>
                <w:color w:val="auto"/>
                <w:sz w:val="18"/>
                <w:szCs w:val="18"/>
              </w:rPr>
              <w:t>2019</w:t>
            </w:r>
          </w:p>
        </w:tc>
        <w:tc>
          <w:tcPr>
            <w:tcW w:w="1440" w:type="dxa"/>
            <w:tcBorders>
              <w:top w:val="single" w:sz="4" w:space="0" w:color="auto"/>
              <w:left w:val="nil"/>
              <w:right w:val="nil"/>
            </w:tcBorders>
            <w:vAlign w:val="center"/>
          </w:tcPr>
          <w:p w:rsidR="006E3ED2" w:rsidRPr="00E6170D" w:rsidRDefault="00C202BE" w:rsidP="00E6170D">
            <w:pPr>
              <w:pStyle w:val="a"/>
              <w:ind w:right="-72"/>
              <w:jc w:val="right"/>
              <w:rPr>
                <w:rFonts w:ascii="Arial" w:hAnsi="Arial" w:cs="Arial"/>
                <w:b/>
                <w:bCs/>
                <w:color w:val="auto"/>
                <w:sz w:val="18"/>
                <w:szCs w:val="18"/>
                <w:cs/>
              </w:rPr>
            </w:pPr>
            <w:r w:rsidRPr="00E6170D">
              <w:rPr>
                <w:rFonts w:ascii="Arial" w:hAnsi="Arial" w:cs="Arial"/>
                <w:b/>
                <w:bCs/>
                <w:color w:val="auto"/>
                <w:sz w:val="18"/>
                <w:szCs w:val="18"/>
              </w:rPr>
              <w:t>2018</w:t>
            </w:r>
          </w:p>
        </w:tc>
      </w:tr>
      <w:tr w:rsidR="00C202BE" w:rsidRPr="00E6170D" w:rsidTr="00E6170D">
        <w:tc>
          <w:tcPr>
            <w:tcW w:w="3825" w:type="dxa"/>
            <w:tcBorders>
              <w:top w:val="nil"/>
              <w:left w:val="nil"/>
              <w:bottom w:val="nil"/>
              <w:right w:val="nil"/>
            </w:tcBorders>
            <w:vAlign w:val="center"/>
          </w:tcPr>
          <w:p w:rsidR="006E3ED2" w:rsidRPr="00E6170D" w:rsidRDefault="006E3ED2" w:rsidP="00E6170D">
            <w:pPr>
              <w:ind w:left="540"/>
              <w:rPr>
                <w:rFonts w:ascii="Arial" w:hAnsi="Arial" w:cs="Arial"/>
                <w:color w:val="auto"/>
                <w:sz w:val="18"/>
                <w:szCs w:val="18"/>
              </w:rPr>
            </w:pPr>
          </w:p>
        </w:tc>
        <w:tc>
          <w:tcPr>
            <w:tcW w:w="1440" w:type="dxa"/>
            <w:tcBorders>
              <w:top w:val="nil"/>
              <w:left w:val="nil"/>
              <w:bottom w:val="single" w:sz="4" w:space="0" w:color="auto"/>
              <w:right w:val="nil"/>
            </w:tcBorders>
            <w:vAlign w:val="center"/>
          </w:tcPr>
          <w:p w:rsidR="006E3ED2" w:rsidRPr="00E6170D" w:rsidRDefault="006E3ED2" w:rsidP="00E6170D">
            <w:pPr>
              <w:pStyle w:val="a"/>
              <w:ind w:right="-72"/>
              <w:jc w:val="right"/>
              <w:rPr>
                <w:rFonts w:ascii="Arial" w:hAnsi="Arial" w:cs="Arial"/>
                <w:b/>
                <w:bCs/>
                <w:color w:val="auto"/>
                <w:sz w:val="18"/>
                <w:szCs w:val="18"/>
              </w:rPr>
            </w:pPr>
            <w:r w:rsidRPr="00E6170D">
              <w:rPr>
                <w:rFonts w:ascii="Arial" w:hAnsi="Arial" w:cs="Arial"/>
                <w:b/>
                <w:bCs/>
                <w:color w:val="auto"/>
                <w:sz w:val="18"/>
                <w:szCs w:val="18"/>
              </w:rPr>
              <w:t>Baht</w:t>
            </w:r>
          </w:p>
        </w:tc>
        <w:tc>
          <w:tcPr>
            <w:tcW w:w="1440" w:type="dxa"/>
            <w:tcBorders>
              <w:top w:val="nil"/>
              <w:left w:val="nil"/>
              <w:bottom w:val="single" w:sz="4" w:space="0" w:color="auto"/>
              <w:right w:val="nil"/>
            </w:tcBorders>
            <w:vAlign w:val="center"/>
          </w:tcPr>
          <w:p w:rsidR="006E3ED2" w:rsidRPr="00E6170D" w:rsidRDefault="006E3ED2" w:rsidP="00E6170D">
            <w:pPr>
              <w:pStyle w:val="a"/>
              <w:ind w:right="-72"/>
              <w:jc w:val="right"/>
              <w:rPr>
                <w:rFonts w:ascii="Arial" w:hAnsi="Arial" w:cs="Arial"/>
                <w:b/>
                <w:bCs/>
                <w:color w:val="auto"/>
                <w:sz w:val="18"/>
                <w:szCs w:val="18"/>
              </w:rPr>
            </w:pPr>
            <w:r w:rsidRPr="00E6170D">
              <w:rPr>
                <w:rFonts w:ascii="Arial" w:hAnsi="Arial" w:cs="Arial"/>
                <w:b/>
                <w:bCs/>
                <w:color w:val="auto"/>
                <w:sz w:val="18"/>
                <w:szCs w:val="18"/>
              </w:rPr>
              <w:t>Baht</w:t>
            </w:r>
          </w:p>
        </w:tc>
        <w:tc>
          <w:tcPr>
            <w:tcW w:w="1440" w:type="dxa"/>
            <w:tcBorders>
              <w:top w:val="nil"/>
              <w:left w:val="nil"/>
              <w:bottom w:val="single" w:sz="4" w:space="0" w:color="auto"/>
              <w:right w:val="nil"/>
            </w:tcBorders>
            <w:vAlign w:val="center"/>
          </w:tcPr>
          <w:p w:rsidR="006E3ED2" w:rsidRPr="00E6170D" w:rsidRDefault="006E3ED2" w:rsidP="00E6170D">
            <w:pPr>
              <w:pStyle w:val="a"/>
              <w:ind w:right="-72"/>
              <w:jc w:val="right"/>
              <w:rPr>
                <w:rFonts w:ascii="Arial" w:hAnsi="Arial" w:cs="Arial"/>
                <w:b/>
                <w:bCs/>
                <w:color w:val="auto"/>
                <w:sz w:val="18"/>
                <w:szCs w:val="18"/>
              </w:rPr>
            </w:pPr>
            <w:r w:rsidRPr="00E6170D">
              <w:rPr>
                <w:rFonts w:ascii="Arial" w:hAnsi="Arial" w:cs="Arial"/>
                <w:b/>
                <w:bCs/>
                <w:color w:val="auto"/>
                <w:sz w:val="18"/>
                <w:szCs w:val="18"/>
              </w:rPr>
              <w:t>Baht</w:t>
            </w:r>
          </w:p>
        </w:tc>
        <w:tc>
          <w:tcPr>
            <w:tcW w:w="1440" w:type="dxa"/>
            <w:tcBorders>
              <w:top w:val="nil"/>
              <w:left w:val="nil"/>
              <w:bottom w:val="single" w:sz="4" w:space="0" w:color="auto"/>
              <w:right w:val="nil"/>
            </w:tcBorders>
            <w:vAlign w:val="center"/>
          </w:tcPr>
          <w:p w:rsidR="006E3ED2" w:rsidRPr="00E6170D" w:rsidRDefault="006E3ED2" w:rsidP="00E6170D">
            <w:pPr>
              <w:pStyle w:val="a"/>
              <w:ind w:right="-72"/>
              <w:jc w:val="right"/>
              <w:rPr>
                <w:rFonts w:ascii="Arial" w:hAnsi="Arial" w:cs="Arial"/>
                <w:b/>
                <w:bCs/>
                <w:color w:val="auto"/>
                <w:sz w:val="18"/>
                <w:szCs w:val="18"/>
              </w:rPr>
            </w:pPr>
            <w:r w:rsidRPr="00E6170D">
              <w:rPr>
                <w:rFonts w:ascii="Arial" w:hAnsi="Arial" w:cs="Arial"/>
                <w:b/>
                <w:bCs/>
                <w:color w:val="auto"/>
                <w:sz w:val="18"/>
                <w:szCs w:val="18"/>
              </w:rPr>
              <w:t>Baht</w:t>
            </w:r>
          </w:p>
        </w:tc>
      </w:tr>
      <w:tr w:rsidR="00C202BE" w:rsidRPr="00E6170D" w:rsidTr="00E6170D">
        <w:tc>
          <w:tcPr>
            <w:tcW w:w="3825" w:type="dxa"/>
            <w:tcBorders>
              <w:top w:val="nil"/>
              <w:left w:val="nil"/>
              <w:bottom w:val="nil"/>
              <w:right w:val="nil"/>
            </w:tcBorders>
          </w:tcPr>
          <w:p w:rsidR="006E3ED2" w:rsidRPr="00E6170D" w:rsidRDefault="006E3ED2" w:rsidP="00E6170D">
            <w:pPr>
              <w:ind w:left="540"/>
              <w:rPr>
                <w:rFonts w:ascii="Arial" w:hAnsi="Arial" w:cs="Arial"/>
                <w:color w:val="auto"/>
                <w:sz w:val="18"/>
                <w:szCs w:val="18"/>
              </w:rPr>
            </w:pPr>
          </w:p>
        </w:tc>
        <w:tc>
          <w:tcPr>
            <w:tcW w:w="1440" w:type="dxa"/>
            <w:tcBorders>
              <w:top w:val="single" w:sz="4" w:space="0" w:color="auto"/>
              <w:left w:val="nil"/>
              <w:bottom w:val="nil"/>
              <w:right w:val="nil"/>
            </w:tcBorders>
            <w:shd w:val="clear" w:color="auto" w:fill="FAFAFA"/>
            <w:vAlign w:val="bottom"/>
          </w:tcPr>
          <w:p w:rsidR="006E3ED2" w:rsidRPr="00E6170D" w:rsidRDefault="006E3ED2" w:rsidP="00E6170D">
            <w:pPr>
              <w:jc w:val="right"/>
              <w:rPr>
                <w:rFonts w:ascii="Arial" w:hAnsi="Arial" w:cs="Arial"/>
                <w:color w:val="auto"/>
                <w:sz w:val="18"/>
                <w:szCs w:val="18"/>
              </w:rPr>
            </w:pPr>
          </w:p>
        </w:tc>
        <w:tc>
          <w:tcPr>
            <w:tcW w:w="1440" w:type="dxa"/>
            <w:tcBorders>
              <w:top w:val="single" w:sz="4" w:space="0" w:color="auto"/>
              <w:left w:val="nil"/>
              <w:bottom w:val="nil"/>
              <w:right w:val="nil"/>
            </w:tcBorders>
            <w:vAlign w:val="bottom"/>
          </w:tcPr>
          <w:p w:rsidR="006E3ED2" w:rsidRPr="00E6170D" w:rsidRDefault="006E3ED2" w:rsidP="00E6170D">
            <w:pPr>
              <w:jc w:val="right"/>
              <w:rPr>
                <w:rFonts w:ascii="Arial" w:hAnsi="Arial" w:cs="Arial"/>
                <w:color w:val="auto"/>
                <w:sz w:val="18"/>
                <w:szCs w:val="18"/>
              </w:rPr>
            </w:pPr>
          </w:p>
        </w:tc>
        <w:tc>
          <w:tcPr>
            <w:tcW w:w="1440" w:type="dxa"/>
            <w:tcBorders>
              <w:top w:val="single" w:sz="4" w:space="0" w:color="auto"/>
              <w:left w:val="nil"/>
              <w:bottom w:val="nil"/>
              <w:right w:val="nil"/>
            </w:tcBorders>
            <w:shd w:val="clear" w:color="auto" w:fill="FAFAFA"/>
            <w:vAlign w:val="bottom"/>
          </w:tcPr>
          <w:p w:rsidR="006E3ED2" w:rsidRPr="00E6170D" w:rsidRDefault="006E3ED2" w:rsidP="00E6170D">
            <w:pPr>
              <w:jc w:val="right"/>
              <w:rPr>
                <w:rFonts w:ascii="Arial" w:hAnsi="Arial" w:cs="Arial"/>
                <w:color w:val="auto"/>
                <w:sz w:val="18"/>
                <w:szCs w:val="18"/>
              </w:rPr>
            </w:pPr>
          </w:p>
        </w:tc>
        <w:tc>
          <w:tcPr>
            <w:tcW w:w="1440" w:type="dxa"/>
            <w:tcBorders>
              <w:top w:val="single" w:sz="4" w:space="0" w:color="auto"/>
              <w:left w:val="nil"/>
              <w:bottom w:val="nil"/>
              <w:right w:val="nil"/>
            </w:tcBorders>
            <w:vAlign w:val="bottom"/>
          </w:tcPr>
          <w:p w:rsidR="006E3ED2" w:rsidRPr="00E6170D" w:rsidRDefault="006E3ED2" w:rsidP="00E6170D">
            <w:pPr>
              <w:jc w:val="right"/>
              <w:rPr>
                <w:rFonts w:ascii="Arial" w:hAnsi="Arial" w:cs="Arial"/>
                <w:color w:val="auto"/>
                <w:sz w:val="18"/>
                <w:szCs w:val="18"/>
              </w:rPr>
            </w:pPr>
          </w:p>
        </w:tc>
      </w:tr>
      <w:tr w:rsidR="00C202BE" w:rsidRPr="00E6170D" w:rsidTr="00E6170D">
        <w:tc>
          <w:tcPr>
            <w:tcW w:w="3825" w:type="dxa"/>
            <w:tcBorders>
              <w:top w:val="nil"/>
              <w:left w:val="nil"/>
              <w:bottom w:val="nil"/>
              <w:right w:val="nil"/>
            </w:tcBorders>
            <w:vAlign w:val="center"/>
          </w:tcPr>
          <w:p w:rsidR="00813F17" w:rsidRPr="00E6170D" w:rsidRDefault="00813F17" w:rsidP="00E6170D">
            <w:pPr>
              <w:tabs>
                <w:tab w:val="left" w:pos="720"/>
              </w:tabs>
              <w:ind w:left="540"/>
              <w:rPr>
                <w:rFonts w:ascii="Arial" w:hAnsi="Arial" w:cs="Arial"/>
                <w:color w:val="auto"/>
                <w:sz w:val="18"/>
                <w:szCs w:val="18"/>
              </w:rPr>
            </w:pPr>
            <w:r w:rsidRPr="00E6170D">
              <w:rPr>
                <w:rFonts w:ascii="Arial" w:hAnsi="Arial" w:cs="Arial"/>
                <w:color w:val="auto"/>
                <w:sz w:val="18"/>
                <w:szCs w:val="18"/>
              </w:rPr>
              <w:t>As at 1 January</w:t>
            </w:r>
          </w:p>
        </w:tc>
        <w:tc>
          <w:tcPr>
            <w:tcW w:w="1440" w:type="dxa"/>
            <w:tcBorders>
              <w:top w:val="nil"/>
              <w:left w:val="nil"/>
              <w:bottom w:val="nil"/>
              <w:right w:val="nil"/>
            </w:tcBorders>
            <w:shd w:val="clear" w:color="auto" w:fill="FAFAFA"/>
            <w:vAlign w:val="bottom"/>
          </w:tcPr>
          <w:p w:rsidR="00813F17" w:rsidRPr="00E6170D" w:rsidRDefault="00E66B71" w:rsidP="00E6170D">
            <w:pPr>
              <w:jc w:val="right"/>
              <w:rPr>
                <w:rFonts w:ascii="Arial" w:hAnsi="Arial" w:cs="Arial"/>
                <w:color w:val="auto"/>
                <w:sz w:val="18"/>
                <w:szCs w:val="18"/>
              </w:rPr>
            </w:pPr>
            <w:r w:rsidRPr="00E6170D">
              <w:rPr>
                <w:rFonts w:ascii="Arial" w:hAnsi="Arial" w:cs="Arial"/>
                <w:color w:val="auto"/>
                <w:sz w:val="18"/>
                <w:szCs w:val="18"/>
              </w:rPr>
              <w:t>6,000,360</w:t>
            </w:r>
          </w:p>
        </w:tc>
        <w:tc>
          <w:tcPr>
            <w:tcW w:w="1440" w:type="dxa"/>
            <w:tcBorders>
              <w:top w:val="nil"/>
              <w:left w:val="nil"/>
              <w:bottom w:val="nil"/>
              <w:right w:val="nil"/>
            </w:tcBorders>
            <w:vAlign w:val="bottom"/>
          </w:tcPr>
          <w:p w:rsidR="00813F17" w:rsidRPr="00E6170D" w:rsidRDefault="00813F17" w:rsidP="00E6170D">
            <w:pPr>
              <w:jc w:val="right"/>
              <w:rPr>
                <w:rFonts w:ascii="Arial" w:hAnsi="Arial" w:cs="Arial"/>
                <w:color w:val="auto"/>
                <w:sz w:val="18"/>
                <w:szCs w:val="18"/>
              </w:rPr>
            </w:pPr>
            <w:r w:rsidRPr="00E6170D">
              <w:rPr>
                <w:rFonts w:ascii="Arial" w:hAnsi="Arial" w:cs="Arial"/>
                <w:color w:val="auto"/>
                <w:sz w:val="18"/>
                <w:szCs w:val="18"/>
              </w:rPr>
              <w:t>10,935,144</w:t>
            </w:r>
          </w:p>
        </w:tc>
        <w:tc>
          <w:tcPr>
            <w:tcW w:w="1440" w:type="dxa"/>
            <w:tcBorders>
              <w:top w:val="nil"/>
              <w:left w:val="nil"/>
              <w:bottom w:val="nil"/>
              <w:right w:val="nil"/>
            </w:tcBorders>
            <w:shd w:val="clear" w:color="auto" w:fill="FAFAFA"/>
            <w:vAlign w:val="bottom"/>
          </w:tcPr>
          <w:p w:rsidR="00813F17" w:rsidRPr="00E6170D" w:rsidRDefault="00E66B71" w:rsidP="00E6170D">
            <w:pPr>
              <w:jc w:val="right"/>
              <w:rPr>
                <w:rFonts w:ascii="Arial" w:hAnsi="Arial" w:cs="Arial"/>
                <w:color w:val="auto"/>
                <w:sz w:val="18"/>
                <w:szCs w:val="18"/>
              </w:rPr>
            </w:pPr>
            <w:r w:rsidRPr="00E6170D">
              <w:rPr>
                <w:rFonts w:ascii="Arial" w:hAnsi="Arial" w:cs="Arial"/>
                <w:color w:val="auto"/>
                <w:sz w:val="18"/>
                <w:szCs w:val="18"/>
              </w:rPr>
              <w:t>6,000,360</w:t>
            </w:r>
          </w:p>
        </w:tc>
        <w:tc>
          <w:tcPr>
            <w:tcW w:w="1440" w:type="dxa"/>
            <w:tcBorders>
              <w:top w:val="nil"/>
              <w:left w:val="nil"/>
              <w:bottom w:val="nil"/>
              <w:right w:val="nil"/>
            </w:tcBorders>
            <w:vAlign w:val="bottom"/>
          </w:tcPr>
          <w:p w:rsidR="00813F17" w:rsidRPr="00E6170D" w:rsidRDefault="00813F17" w:rsidP="00E6170D">
            <w:pPr>
              <w:jc w:val="right"/>
              <w:rPr>
                <w:rFonts w:ascii="Arial" w:hAnsi="Arial" w:cs="Arial"/>
                <w:color w:val="auto"/>
                <w:sz w:val="18"/>
                <w:szCs w:val="18"/>
              </w:rPr>
            </w:pPr>
            <w:r w:rsidRPr="00E6170D">
              <w:rPr>
                <w:rFonts w:ascii="Arial" w:hAnsi="Arial" w:cs="Arial"/>
                <w:color w:val="auto"/>
                <w:sz w:val="18"/>
                <w:szCs w:val="18"/>
              </w:rPr>
              <w:t>10,935,144</w:t>
            </w:r>
          </w:p>
        </w:tc>
      </w:tr>
      <w:tr w:rsidR="00C202BE" w:rsidRPr="00E6170D" w:rsidTr="00E6170D">
        <w:tc>
          <w:tcPr>
            <w:tcW w:w="3825" w:type="dxa"/>
            <w:tcBorders>
              <w:top w:val="nil"/>
              <w:left w:val="nil"/>
              <w:bottom w:val="nil"/>
              <w:right w:val="nil"/>
            </w:tcBorders>
            <w:vAlign w:val="center"/>
          </w:tcPr>
          <w:p w:rsidR="00813F17" w:rsidRPr="00E6170D" w:rsidRDefault="00813F17" w:rsidP="00E6170D">
            <w:pPr>
              <w:tabs>
                <w:tab w:val="left" w:pos="720"/>
              </w:tabs>
              <w:ind w:left="540"/>
              <w:rPr>
                <w:rFonts w:ascii="Arial" w:hAnsi="Arial" w:cs="Arial"/>
                <w:color w:val="auto"/>
                <w:sz w:val="18"/>
                <w:szCs w:val="18"/>
              </w:rPr>
            </w:pPr>
            <w:r w:rsidRPr="00E6170D">
              <w:rPr>
                <w:rFonts w:ascii="Arial" w:hAnsi="Arial" w:cs="Arial"/>
                <w:color w:val="auto"/>
                <w:sz w:val="18"/>
                <w:szCs w:val="18"/>
              </w:rPr>
              <w:t>Repayment during the year</w:t>
            </w:r>
          </w:p>
        </w:tc>
        <w:tc>
          <w:tcPr>
            <w:tcW w:w="1440" w:type="dxa"/>
            <w:tcBorders>
              <w:top w:val="nil"/>
              <w:left w:val="nil"/>
              <w:bottom w:val="single" w:sz="4" w:space="0" w:color="auto"/>
              <w:right w:val="nil"/>
            </w:tcBorders>
            <w:shd w:val="clear" w:color="auto" w:fill="FAFAFA"/>
            <w:vAlign w:val="bottom"/>
          </w:tcPr>
          <w:p w:rsidR="00813F17" w:rsidRPr="00AB25BF" w:rsidRDefault="00E66B71" w:rsidP="00E6170D">
            <w:pPr>
              <w:jc w:val="right"/>
              <w:rPr>
                <w:rFonts w:ascii="Arial" w:hAnsi="Arial" w:cs="Arial"/>
                <w:color w:val="auto"/>
                <w:sz w:val="18"/>
                <w:szCs w:val="18"/>
                <w:cs/>
              </w:rPr>
            </w:pPr>
            <w:r w:rsidRPr="00AB25BF">
              <w:rPr>
                <w:rFonts w:ascii="Arial" w:hAnsi="Arial" w:cs="Arial" w:hint="cs"/>
                <w:color w:val="auto"/>
                <w:sz w:val="18"/>
                <w:szCs w:val="18"/>
                <w:cs/>
              </w:rPr>
              <w:t>(</w:t>
            </w:r>
            <w:r w:rsidRPr="00AB25BF">
              <w:rPr>
                <w:rFonts w:ascii="Arial" w:hAnsi="Arial" w:cs="Arial"/>
                <w:color w:val="auto"/>
                <w:sz w:val="18"/>
                <w:szCs w:val="18"/>
              </w:rPr>
              <w:t>6,000,360</w:t>
            </w:r>
            <w:r w:rsidRPr="00AB25BF">
              <w:rPr>
                <w:rFonts w:ascii="Arial" w:hAnsi="Arial" w:cs="Arial" w:hint="cs"/>
                <w:color w:val="auto"/>
                <w:sz w:val="18"/>
                <w:szCs w:val="18"/>
                <w:cs/>
              </w:rPr>
              <w:t>)</w:t>
            </w:r>
          </w:p>
        </w:tc>
        <w:tc>
          <w:tcPr>
            <w:tcW w:w="1440" w:type="dxa"/>
            <w:tcBorders>
              <w:top w:val="nil"/>
              <w:left w:val="nil"/>
              <w:bottom w:val="single" w:sz="4" w:space="0" w:color="auto"/>
              <w:right w:val="nil"/>
            </w:tcBorders>
            <w:vAlign w:val="bottom"/>
          </w:tcPr>
          <w:p w:rsidR="00813F17" w:rsidRPr="00E6170D" w:rsidRDefault="00813F17" w:rsidP="00E6170D">
            <w:pPr>
              <w:jc w:val="right"/>
              <w:rPr>
                <w:rFonts w:ascii="Arial" w:hAnsi="Arial" w:cs="Arial"/>
                <w:color w:val="auto"/>
                <w:sz w:val="18"/>
                <w:szCs w:val="18"/>
              </w:rPr>
            </w:pPr>
            <w:r w:rsidRPr="00E6170D">
              <w:rPr>
                <w:rFonts w:ascii="Arial" w:hAnsi="Arial" w:cs="Arial"/>
                <w:color w:val="auto"/>
                <w:sz w:val="18"/>
                <w:szCs w:val="18"/>
              </w:rPr>
              <w:t>(4,934,784)</w:t>
            </w:r>
          </w:p>
        </w:tc>
        <w:tc>
          <w:tcPr>
            <w:tcW w:w="1440" w:type="dxa"/>
            <w:tcBorders>
              <w:top w:val="nil"/>
              <w:left w:val="nil"/>
              <w:bottom w:val="single" w:sz="4" w:space="0" w:color="auto"/>
              <w:right w:val="nil"/>
            </w:tcBorders>
            <w:shd w:val="clear" w:color="auto" w:fill="FAFAFA"/>
            <w:vAlign w:val="bottom"/>
          </w:tcPr>
          <w:p w:rsidR="00813F17" w:rsidRPr="00AB25BF" w:rsidRDefault="00E66B71" w:rsidP="00E6170D">
            <w:pPr>
              <w:jc w:val="right"/>
              <w:rPr>
                <w:rFonts w:ascii="Arial" w:hAnsi="Arial" w:cs="Arial"/>
                <w:color w:val="auto"/>
                <w:sz w:val="18"/>
                <w:szCs w:val="18"/>
                <w:cs/>
              </w:rPr>
            </w:pPr>
            <w:r w:rsidRPr="00AB25BF">
              <w:rPr>
                <w:rFonts w:ascii="Arial" w:hAnsi="Arial" w:cs="Arial" w:hint="cs"/>
                <w:color w:val="auto"/>
                <w:sz w:val="18"/>
                <w:szCs w:val="18"/>
                <w:cs/>
              </w:rPr>
              <w:t>(</w:t>
            </w:r>
            <w:r w:rsidRPr="00AB25BF">
              <w:rPr>
                <w:rFonts w:ascii="Arial" w:hAnsi="Arial" w:cs="Arial"/>
                <w:color w:val="auto"/>
                <w:sz w:val="18"/>
                <w:szCs w:val="18"/>
              </w:rPr>
              <w:t>6,000,360</w:t>
            </w:r>
            <w:r w:rsidRPr="00AB25BF">
              <w:rPr>
                <w:rFonts w:ascii="Arial" w:hAnsi="Arial" w:cs="Arial" w:hint="cs"/>
                <w:color w:val="auto"/>
                <w:sz w:val="18"/>
                <w:szCs w:val="18"/>
                <w:cs/>
              </w:rPr>
              <w:t>)</w:t>
            </w:r>
          </w:p>
        </w:tc>
        <w:tc>
          <w:tcPr>
            <w:tcW w:w="1440" w:type="dxa"/>
            <w:tcBorders>
              <w:top w:val="nil"/>
              <w:left w:val="nil"/>
              <w:bottom w:val="single" w:sz="4" w:space="0" w:color="auto"/>
              <w:right w:val="nil"/>
            </w:tcBorders>
            <w:vAlign w:val="bottom"/>
          </w:tcPr>
          <w:p w:rsidR="00813F17" w:rsidRPr="00E6170D" w:rsidRDefault="00813F17" w:rsidP="00E6170D">
            <w:pPr>
              <w:jc w:val="right"/>
              <w:rPr>
                <w:rFonts w:ascii="Arial" w:hAnsi="Arial" w:cs="Arial"/>
                <w:color w:val="auto"/>
                <w:sz w:val="18"/>
                <w:szCs w:val="18"/>
              </w:rPr>
            </w:pPr>
            <w:r w:rsidRPr="00E6170D">
              <w:rPr>
                <w:rFonts w:ascii="Arial" w:hAnsi="Arial" w:cs="Arial"/>
                <w:color w:val="auto"/>
                <w:sz w:val="18"/>
                <w:szCs w:val="18"/>
              </w:rPr>
              <w:t>(4,934,784)</w:t>
            </w:r>
          </w:p>
        </w:tc>
      </w:tr>
      <w:tr w:rsidR="00C202BE" w:rsidRPr="00E6170D" w:rsidTr="00E6170D">
        <w:tc>
          <w:tcPr>
            <w:tcW w:w="3825" w:type="dxa"/>
            <w:tcBorders>
              <w:top w:val="nil"/>
              <w:left w:val="nil"/>
              <w:bottom w:val="nil"/>
              <w:right w:val="nil"/>
            </w:tcBorders>
          </w:tcPr>
          <w:p w:rsidR="00813F17" w:rsidRPr="00E6170D" w:rsidRDefault="00813F17" w:rsidP="00E6170D">
            <w:pPr>
              <w:tabs>
                <w:tab w:val="left" w:pos="720"/>
              </w:tabs>
              <w:ind w:left="540"/>
              <w:rPr>
                <w:rFonts w:ascii="Arial" w:hAnsi="Arial" w:cs="Arial"/>
                <w:color w:val="auto"/>
                <w:sz w:val="12"/>
                <w:szCs w:val="12"/>
              </w:rPr>
            </w:pPr>
          </w:p>
        </w:tc>
        <w:tc>
          <w:tcPr>
            <w:tcW w:w="1440" w:type="dxa"/>
            <w:tcBorders>
              <w:top w:val="single" w:sz="4" w:space="0" w:color="auto"/>
              <w:left w:val="nil"/>
              <w:right w:val="nil"/>
            </w:tcBorders>
            <w:shd w:val="clear" w:color="auto" w:fill="FAFAFA"/>
            <w:vAlign w:val="bottom"/>
          </w:tcPr>
          <w:p w:rsidR="00813F17" w:rsidRPr="00E6170D" w:rsidRDefault="00813F17" w:rsidP="00E6170D">
            <w:pPr>
              <w:jc w:val="right"/>
              <w:rPr>
                <w:rFonts w:ascii="Arial" w:hAnsi="Arial" w:cs="Arial"/>
                <w:color w:val="auto"/>
                <w:sz w:val="12"/>
                <w:szCs w:val="12"/>
              </w:rPr>
            </w:pPr>
          </w:p>
        </w:tc>
        <w:tc>
          <w:tcPr>
            <w:tcW w:w="1440" w:type="dxa"/>
            <w:tcBorders>
              <w:top w:val="single" w:sz="4" w:space="0" w:color="auto"/>
              <w:left w:val="nil"/>
              <w:right w:val="nil"/>
            </w:tcBorders>
            <w:vAlign w:val="bottom"/>
          </w:tcPr>
          <w:p w:rsidR="00813F17" w:rsidRPr="00E6170D" w:rsidRDefault="00813F17" w:rsidP="00E6170D">
            <w:pPr>
              <w:jc w:val="right"/>
              <w:rPr>
                <w:rFonts w:ascii="Arial" w:hAnsi="Arial" w:cs="Arial"/>
                <w:color w:val="auto"/>
                <w:sz w:val="12"/>
                <w:szCs w:val="12"/>
              </w:rPr>
            </w:pPr>
          </w:p>
        </w:tc>
        <w:tc>
          <w:tcPr>
            <w:tcW w:w="1440" w:type="dxa"/>
            <w:tcBorders>
              <w:top w:val="single" w:sz="4" w:space="0" w:color="auto"/>
              <w:left w:val="nil"/>
              <w:right w:val="nil"/>
            </w:tcBorders>
            <w:shd w:val="clear" w:color="auto" w:fill="FAFAFA"/>
            <w:vAlign w:val="bottom"/>
          </w:tcPr>
          <w:p w:rsidR="00813F17" w:rsidRPr="00E6170D" w:rsidRDefault="00813F17" w:rsidP="00E6170D">
            <w:pPr>
              <w:jc w:val="right"/>
              <w:rPr>
                <w:rFonts w:ascii="Arial" w:hAnsi="Arial" w:cs="Arial"/>
                <w:color w:val="auto"/>
                <w:sz w:val="12"/>
                <w:szCs w:val="12"/>
              </w:rPr>
            </w:pPr>
          </w:p>
        </w:tc>
        <w:tc>
          <w:tcPr>
            <w:tcW w:w="1440" w:type="dxa"/>
            <w:tcBorders>
              <w:top w:val="single" w:sz="4" w:space="0" w:color="auto"/>
              <w:left w:val="nil"/>
              <w:right w:val="nil"/>
            </w:tcBorders>
            <w:vAlign w:val="bottom"/>
          </w:tcPr>
          <w:p w:rsidR="00813F17" w:rsidRPr="00E6170D" w:rsidRDefault="00813F17" w:rsidP="00E6170D">
            <w:pPr>
              <w:jc w:val="right"/>
              <w:rPr>
                <w:rFonts w:ascii="Arial" w:hAnsi="Arial" w:cs="Arial"/>
                <w:color w:val="auto"/>
                <w:sz w:val="12"/>
                <w:szCs w:val="12"/>
              </w:rPr>
            </w:pPr>
          </w:p>
        </w:tc>
      </w:tr>
      <w:tr w:rsidR="00C202BE" w:rsidRPr="00E6170D" w:rsidTr="00E6170D">
        <w:tc>
          <w:tcPr>
            <w:tcW w:w="3825" w:type="dxa"/>
            <w:tcBorders>
              <w:top w:val="nil"/>
              <w:left w:val="nil"/>
              <w:bottom w:val="nil"/>
              <w:right w:val="nil"/>
            </w:tcBorders>
          </w:tcPr>
          <w:p w:rsidR="00813F17" w:rsidRPr="00E6170D" w:rsidRDefault="00813F17" w:rsidP="00E6170D">
            <w:pPr>
              <w:tabs>
                <w:tab w:val="left" w:pos="720"/>
              </w:tabs>
              <w:ind w:left="540"/>
              <w:rPr>
                <w:rFonts w:ascii="Arial" w:hAnsi="Arial" w:cs="Arial"/>
                <w:color w:val="auto"/>
                <w:sz w:val="18"/>
                <w:szCs w:val="18"/>
                <w:cs/>
              </w:rPr>
            </w:pPr>
            <w:r w:rsidRPr="00E6170D">
              <w:rPr>
                <w:rFonts w:ascii="Arial" w:hAnsi="Arial" w:cs="Arial"/>
                <w:color w:val="auto"/>
                <w:sz w:val="18"/>
                <w:szCs w:val="18"/>
              </w:rPr>
              <w:t>As at 31 December</w:t>
            </w:r>
          </w:p>
        </w:tc>
        <w:tc>
          <w:tcPr>
            <w:tcW w:w="1440" w:type="dxa"/>
            <w:tcBorders>
              <w:top w:val="nil"/>
              <w:left w:val="nil"/>
              <w:bottom w:val="single" w:sz="4" w:space="0" w:color="auto"/>
              <w:right w:val="nil"/>
            </w:tcBorders>
            <w:shd w:val="clear" w:color="auto" w:fill="FAFAFA"/>
          </w:tcPr>
          <w:p w:rsidR="00813F17" w:rsidRPr="00E6170D" w:rsidRDefault="00E66B71" w:rsidP="00E6170D">
            <w:pPr>
              <w:jc w:val="right"/>
              <w:rPr>
                <w:rFonts w:ascii="Arial" w:hAnsi="Arial" w:cs="Arial"/>
                <w:color w:val="auto"/>
                <w:sz w:val="18"/>
                <w:szCs w:val="18"/>
              </w:rPr>
            </w:pPr>
            <w:r w:rsidRPr="00E6170D">
              <w:rPr>
                <w:rFonts w:ascii="Arial" w:hAnsi="Arial" w:cs="Arial"/>
                <w:color w:val="auto"/>
                <w:sz w:val="18"/>
                <w:szCs w:val="18"/>
              </w:rPr>
              <w:t>-</w:t>
            </w:r>
          </w:p>
        </w:tc>
        <w:tc>
          <w:tcPr>
            <w:tcW w:w="1440" w:type="dxa"/>
            <w:tcBorders>
              <w:top w:val="nil"/>
              <w:left w:val="nil"/>
              <w:bottom w:val="single" w:sz="4" w:space="0" w:color="auto"/>
              <w:right w:val="nil"/>
            </w:tcBorders>
          </w:tcPr>
          <w:p w:rsidR="00813F17" w:rsidRPr="00E6170D" w:rsidRDefault="00813F17" w:rsidP="00E6170D">
            <w:pPr>
              <w:jc w:val="right"/>
              <w:rPr>
                <w:rFonts w:ascii="Arial" w:hAnsi="Arial" w:cs="Arial"/>
                <w:color w:val="auto"/>
                <w:sz w:val="18"/>
                <w:szCs w:val="18"/>
              </w:rPr>
            </w:pPr>
            <w:r w:rsidRPr="00E6170D">
              <w:rPr>
                <w:rFonts w:ascii="Arial" w:hAnsi="Arial" w:cs="Arial"/>
                <w:color w:val="auto"/>
                <w:sz w:val="18"/>
                <w:szCs w:val="18"/>
              </w:rPr>
              <w:t>6,000,360</w:t>
            </w:r>
          </w:p>
        </w:tc>
        <w:tc>
          <w:tcPr>
            <w:tcW w:w="1440" w:type="dxa"/>
            <w:tcBorders>
              <w:top w:val="nil"/>
              <w:left w:val="nil"/>
              <w:bottom w:val="single" w:sz="4" w:space="0" w:color="auto"/>
              <w:right w:val="nil"/>
            </w:tcBorders>
            <w:shd w:val="clear" w:color="auto" w:fill="FAFAFA"/>
          </w:tcPr>
          <w:p w:rsidR="00813F17" w:rsidRPr="00E6170D" w:rsidRDefault="00E66B71" w:rsidP="00E6170D">
            <w:pPr>
              <w:jc w:val="right"/>
              <w:rPr>
                <w:rFonts w:ascii="Arial" w:hAnsi="Arial" w:cs="Arial"/>
                <w:color w:val="auto"/>
                <w:sz w:val="18"/>
                <w:szCs w:val="18"/>
              </w:rPr>
            </w:pPr>
            <w:r w:rsidRPr="00E6170D">
              <w:rPr>
                <w:rFonts w:ascii="Arial" w:hAnsi="Arial" w:cs="Arial"/>
                <w:color w:val="auto"/>
                <w:sz w:val="18"/>
                <w:szCs w:val="18"/>
              </w:rPr>
              <w:t>-</w:t>
            </w:r>
          </w:p>
        </w:tc>
        <w:tc>
          <w:tcPr>
            <w:tcW w:w="1440" w:type="dxa"/>
            <w:tcBorders>
              <w:top w:val="nil"/>
              <w:left w:val="nil"/>
              <w:bottom w:val="single" w:sz="4" w:space="0" w:color="auto"/>
              <w:right w:val="nil"/>
            </w:tcBorders>
          </w:tcPr>
          <w:p w:rsidR="00813F17" w:rsidRPr="00E6170D" w:rsidRDefault="00813F17" w:rsidP="00E6170D">
            <w:pPr>
              <w:jc w:val="right"/>
              <w:rPr>
                <w:rFonts w:ascii="Arial" w:hAnsi="Arial" w:cs="Arial"/>
                <w:color w:val="auto"/>
                <w:sz w:val="18"/>
                <w:szCs w:val="18"/>
              </w:rPr>
            </w:pPr>
            <w:r w:rsidRPr="00E6170D">
              <w:rPr>
                <w:rFonts w:ascii="Arial" w:hAnsi="Arial" w:cs="Arial"/>
                <w:color w:val="auto"/>
                <w:sz w:val="18"/>
                <w:szCs w:val="18"/>
              </w:rPr>
              <w:t>6,000,360</w:t>
            </w:r>
          </w:p>
        </w:tc>
      </w:tr>
    </w:tbl>
    <w:p w:rsidR="00F22FF8" w:rsidRDefault="00F22FF8">
      <w:pPr>
        <w:ind w:right="0"/>
        <w:rPr>
          <w:rFonts w:ascii="Arial" w:hAnsi="Arial" w:cs="Arial"/>
          <w:color w:val="auto"/>
          <w:sz w:val="18"/>
          <w:szCs w:val="18"/>
        </w:rPr>
      </w:pPr>
      <w:r>
        <w:rPr>
          <w:rFonts w:ascii="Arial" w:hAnsi="Arial" w:cs="Arial"/>
          <w:color w:val="auto"/>
          <w:sz w:val="18"/>
          <w:szCs w:val="18"/>
        </w:rPr>
        <w:br w:type="page"/>
      </w:r>
    </w:p>
    <w:p w:rsidR="00980811" w:rsidRDefault="00980811" w:rsidP="00E66B71">
      <w:pPr>
        <w:ind w:right="0"/>
        <w:rPr>
          <w:rFonts w:ascii="Arial" w:hAnsi="Arial" w:cs="Arial"/>
          <w:color w:val="auto"/>
          <w:sz w:val="18"/>
          <w:szCs w:val="18"/>
        </w:rPr>
      </w:pPr>
    </w:p>
    <w:tbl>
      <w:tblPr>
        <w:tblW w:w="8958" w:type="dxa"/>
        <w:tblInd w:w="621" w:type="dxa"/>
        <w:tblLook w:val="04A0" w:firstRow="1" w:lastRow="0" w:firstColumn="1" w:lastColumn="0" w:noHBand="0" w:noVBand="1"/>
      </w:tblPr>
      <w:tblGrid>
        <w:gridCol w:w="1125"/>
        <w:gridCol w:w="878"/>
        <w:gridCol w:w="936"/>
        <w:gridCol w:w="936"/>
        <w:gridCol w:w="864"/>
        <w:gridCol w:w="994"/>
        <w:gridCol w:w="1555"/>
        <w:gridCol w:w="806"/>
        <w:gridCol w:w="864"/>
      </w:tblGrid>
      <w:tr w:rsidR="00C202BE" w:rsidRPr="00BC77EE" w:rsidTr="002441AA">
        <w:trPr>
          <w:trHeight w:val="20"/>
        </w:trPr>
        <w:tc>
          <w:tcPr>
            <w:tcW w:w="1125" w:type="dxa"/>
            <w:tcBorders>
              <w:top w:val="nil"/>
              <w:left w:val="nil"/>
              <w:bottom w:val="nil"/>
              <w:right w:val="nil"/>
            </w:tcBorders>
            <w:shd w:val="clear" w:color="auto" w:fill="auto"/>
            <w:noWrap/>
            <w:vAlign w:val="center"/>
          </w:tcPr>
          <w:p w:rsidR="003F56E6" w:rsidRPr="00BC77EE" w:rsidRDefault="003F56E6" w:rsidP="00755724">
            <w:pPr>
              <w:ind w:left="-62"/>
              <w:rPr>
                <w:rFonts w:ascii="Arial" w:eastAsia="Times New Roman" w:hAnsi="Arial" w:cs="Arial"/>
                <w:color w:val="auto"/>
                <w:sz w:val="14"/>
                <w:szCs w:val="14"/>
                <w:lang w:eastAsia="en-GB"/>
              </w:rPr>
            </w:pPr>
          </w:p>
        </w:tc>
        <w:tc>
          <w:tcPr>
            <w:tcW w:w="878" w:type="dxa"/>
            <w:tcBorders>
              <w:left w:val="nil"/>
              <w:right w:val="nil"/>
            </w:tcBorders>
            <w:shd w:val="clear" w:color="auto" w:fill="auto"/>
            <w:noWrap/>
            <w:vAlign w:val="center"/>
          </w:tcPr>
          <w:p w:rsidR="003F56E6" w:rsidRPr="00BC77EE" w:rsidRDefault="003F56E6" w:rsidP="002441AA">
            <w:pPr>
              <w:jc w:val="center"/>
              <w:rPr>
                <w:rFonts w:ascii="Arial" w:eastAsia="Times New Roman" w:hAnsi="Arial" w:cs="Arial"/>
                <w:b/>
                <w:bCs/>
                <w:color w:val="auto"/>
                <w:sz w:val="14"/>
                <w:szCs w:val="14"/>
                <w:lang w:eastAsia="en-GB"/>
              </w:rPr>
            </w:pPr>
          </w:p>
        </w:tc>
        <w:tc>
          <w:tcPr>
            <w:tcW w:w="1872" w:type="dxa"/>
            <w:gridSpan w:val="2"/>
            <w:tcBorders>
              <w:top w:val="single" w:sz="4" w:space="0" w:color="auto"/>
              <w:left w:val="nil"/>
              <w:bottom w:val="single" w:sz="4" w:space="0" w:color="auto"/>
              <w:right w:val="nil"/>
            </w:tcBorders>
            <w:shd w:val="clear" w:color="auto" w:fill="auto"/>
            <w:noWrap/>
            <w:vAlign w:val="center"/>
          </w:tcPr>
          <w:p w:rsidR="003F56E6" w:rsidRPr="00BC77EE" w:rsidRDefault="003F56E6" w:rsidP="002441AA">
            <w:pPr>
              <w:jc w:val="center"/>
              <w:rPr>
                <w:rFonts w:ascii="Arial" w:eastAsia="Times New Roman" w:hAnsi="Arial" w:cs="Arial"/>
                <w:b/>
                <w:bCs/>
                <w:color w:val="auto"/>
                <w:sz w:val="14"/>
                <w:szCs w:val="14"/>
                <w:lang w:eastAsia="en-GB"/>
              </w:rPr>
            </w:pPr>
            <w:r w:rsidRPr="00BC77EE">
              <w:rPr>
                <w:rFonts w:ascii="Arial" w:eastAsia="Times New Roman" w:hAnsi="Arial" w:cs="Arial"/>
                <w:b/>
                <w:bCs/>
                <w:color w:val="auto"/>
                <w:sz w:val="14"/>
                <w:szCs w:val="14"/>
                <w:lang w:eastAsia="en-GB"/>
              </w:rPr>
              <w:t>Outstanding</w:t>
            </w:r>
          </w:p>
          <w:p w:rsidR="003F56E6" w:rsidRPr="00BC77EE" w:rsidRDefault="003F56E6" w:rsidP="002441AA">
            <w:pPr>
              <w:jc w:val="center"/>
              <w:rPr>
                <w:rFonts w:ascii="Arial" w:eastAsia="Times New Roman" w:hAnsi="Arial" w:cs="Arial"/>
                <w:b/>
                <w:bCs/>
                <w:color w:val="auto"/>
                <w:sz w:val="14"/>
                <w:szCs w:val="14"/>
                <w:lang w:eastAsia="en-GB"/>
              </w:rPr>
            </w:pPr>
            <w:r w:rsidRPr="00BC77EE">
              <w:rPr>
                <w:rFonts w:ascii="Arial" w:eastAsia="Times New Roman" w:hAnsi="Arial" w:cs="Arial"/>
                <w:b/>
                <w:bCs/>
                <w:color w:val="auto"/>
                <w:sz w:val="14"/>
                <w:szCs w:val="14"/>
                <w:lang w:eastAsia="en-GB"/>
              </w:rPr>
              <w:t>as at 31 December</w:t>
            </w:r>
          </w:p>
        </w:tc>
        <w:tc>
          <w:tcPr>
            <w:tcW w:w="864" w:type="dxa"/>
            <w:tcBorders>
              <w:left w:val="nil"/>
              <w:right w:val="nil"/>
            </w:tcBorders>
            <w:shd w:val="clear" w:color="auto" w:fill="auto"/>
            <w:noWrap/>
            <w:vAlign w:val="center"/>
          </w:tcPr>
          <w:p w:rsidR="003F56E6" w:rsidRPr="00BC77EE" w:rsidRDefault="003F56E6" w:rsidP="002441AA">
            <w:pPr>
              <w:jc w:val="right"/>
              <w:rPr>
                <w:rFonts w:ascii="Arial" w:eastAsia="Times New Roman" w:hAnsi="Arial" w:cs="Arial"/>
                <w:b/>
                <w:bCs/>
                <w:color w:val="auto"/>
                <w:sz w:val="14"/>
                <w:szCs w:val="14"/>
                <w:lang w:eastAsia="en-GB"/>
              </w:rPr>
            </w:pPr>
          </w:p>
        </w:tc>
        <w:tc>
          <w:tcPr>
            <w:tcW w:w="994" w:type="dxa"/>
            <w:tcBorders>
              <w:left w:val="nil"/>
              <w:right w:val="nil"/>
            </w:tcBorders>
          </w:tcPr>
          <w:p w:rsidR="003F56E6" w:rsidRPr="00BC77EE" w:rsidRDefault="003F56E6" w:rsidP="002441AA">
            <w:pPr>
              <w:jc w:val="center"/>
              <w:rPr>
                <w:rFonts w:ascii="Arial" w:eastAsia="Times New Roman" w:hAnsi="Arial" w:cs="Arial"/>
                <w:b/>
                <w:bCs/>
                <w:color w:val="auto"/>
                <w:sz w:val="14"/>
                <w:szCs w:val="14"/>
                <w:lang w:eastAsia="en-GB"/>
              </w:rPr>
            </w:pPr>
          </w:p>
        </w:tc>
        <w:tc>
          <w:tcPr>
            <w:tcW w:w="3225" w:type="dxa"/>
            <w:gridSpan w:val="3"/>
            <w:tcBorders>
              <w:top w:val="single" w:sz="4" w:space="0" w:color="auto"/>
              <w:left w:val="nil"/>
              <w:bottom w:val="single" w:sz="4" w:space="0" w:color="auto"/>
              <w:right w:val="nil"/>
            </w:tcBorders>
            <w:shd w:val="clear" w:color="auto" w:fill="auto"/>
            <w:vAlign w:val="bottom"/>
          </w:tcPr>
          <w:p w:rsidR="003F56E6" w:rsidRPr="00BC77EE" w:rsidRDefault="003F56E6" w:rsidP="002441AA">
            <w:pPr>
              <w:jc w:val="center"/>
              <w:rPr>
                <w:rFonts w:ascii="Arial" w:eastAsia="Times New Roman" w:hAnsi="Arial" w:cs="Arial"/>
                <w:b/>
                <w:bCs/>
                <w:color w:val="auto"/>
                <w:sz w:val="14"/>
                <w:szCs w:val="14"/>
                <w:lang w:eastAsia="en-GB"/>
              </w:rPr>
            </w:pPr>
            <w:r w:rsidRPr="00BC77EE">
              <w:rPr>
                <w:rFonts w:ascii="Arial" w:eastAsia="Times New Roman" w:hAnsi="Arial" w:cs="Arial"/>
                <w:b/>
                <w:bCs/>
                <w:color w:val="auto"/>
                <w:sz w:val="14"/>
                <w:szCs w:val="14"/>
                <w:lang w:eastAsia="en-GB"/>
              </w:rPr>
              <w:t>Repayment</w:t>
            </w:r>
          </w:p>
        </w:tc>
      </w:tr>
      <w:tr w:rsidR="00C202BE" w:rsidRPr="00BC77EE" w:rsidTr="002441AA">
        <w:trPr>
          <w:trHeight w:val="20"/>
        </w:trPr>
        <w:tc>
          <w:tcPr>
            <w:tcW w:w="1125" w:type="dxa"/>
            <w:tcBorders>
              <w:top w:val="nil"/>
              <w:left w:val="nil"/>
              <w:bottom w:val="nil"/>
              <w:right w:val="nil"/>
            </w:tcBorders>
            <w:shd w:val="clear" w:color="auto" w:fill="auto"/>
            <w:noWrap/>
            <w:vAlign w:val="center"/>
          </w:tcPr>
          <w:p w:rsidR="003F56E6" w:rsidRPr="00BC77EE" w:rsidRDefault="003F56E6" w:rsidP="00755724">
            <w:pPr>
              <w:ind w:left="-62"/>
              <w:rPr>
                <w:rFonts w:ascii="Arial" w:eastAsia="Times New Roman" w:hAnsi="Arial" w:cs="Arial"/>
                <w:color w:val="auto"/>
                <w:sz w:val="14"/>
                <w:szCs w:val="14"/>
                <w:lang w:eastAsia="en-GB"/>
              </w:rPr>
            </w:pPr>
          </w:p>
        </w:tc>
        <w:tc>
          <w:tcPr>
            <w:tcW w:w="878" w:type="dxa"/>
            <w:tcBorders>
              <w:left w:val="nil"/>
              <w:right w:val="nil"/>
            </w:tcBorders>
            <w:shd w:val="clear" w:color="auto" w:fill="auto"/>
            <w:noWrap/>
            <w:vAlign w:val="center"/>
          </w:tcPr>
          <w:p w:rsidR="003F56E6" w:rsidRPr="00BC77EE" w:rsidRDefault="003F56E6" w:rsidP="002441AA">
            <w:pPr>
              <w:jc w:val="center"/>
              <w:rPr>
                <w:rFonts w:ascii="Arial" w:eastAsia="Times New Roman" w:hAnsi="Arial" w:cs="Arial"/>
                <w:b/>
                <w:bCs/>
                <w:color w:val="auto"/>
                <w:sz w:val="14"/>
                <w:szCs w:val="14"/>
                <w:lang w:eastAsia="en-GB"/>
              </w:rPr>
            </w:pPr>
          </w:p>
        </w:tc>
        <w:tc>
          <w:tcPr>
            <w:tcW w:w="936" w:type="dxa"/>
            <w:tcBorders>
              <w:top w:val="single" w:sz="4" w:space="0" w:color="auto"/>
              <w:left w:val="nil"/>
              <w:right w:val="nil"/>
            </w:tcBorders>
            <w:shd w:val="clear" w:color="auto" w:fill="auto"/>
            <w:noWrap/>
            <w:vAlign w:val="center"/>
          </w:tcPr>
          <w:p w:rsidR="003F56E6" w:rsidRPr="00BC77EE" w:rsidRDefault="00C202BE" w:rsidP="002441AA">
            <w:pPr>
              <w:jc w:val="right"/>
              <w:rPr>
                <w:rFonts w:ascii="Arial" w:eastAsia="Times New Roman" w:hAnsi="Arial" w:cs="Arial"/>
                <w:b/>
                <w:bCs/>
                <w:color w:val="auto"/>
                <w:sz w:val="14"/>
                <w:szCs w:val="14"/>
                <w:lang w:eastAsia="en-GB"/>
              </w:rPr>
            </w:pPr>
            <w:r w:rsidRPr="00BC77EE">
              <w:rPr>
                <w:rFonts w:ascii="Arial" w:eastAsia="Times New Roman" w:hAnsi="Arial" w:cs="Arial"/>
                <w:b/>
                <w:bCs/>
                <w:color w:val="auto"/>
                <w:sz w:val="14"/>
                <w:szCs w:val="14"/>
                <w:lang w:eastAsia="en-GB"/>
              </w:rPr>
              <w:t>2019</w:t>
            </w:r>
          </w:p>
        </w:tc>
        <w:tc>
          <w:tcPr>
            <w:tcW w:w="936" w:type="dxa"/>
            <w:tcBorders>
              <w:top w:val="single" w:sz="4" w:space="0" w:color="auto"/>
              <w:left w:val="nil"/>
              <w:right w:val="nil"/>
            </w:tcBorders>
            <w:shd w:val="clear" w:color="auto" w:fill="auto"/>
            <w:noWrap/>
            <w:vAlign w:val="center"/>
          </w:tcPr>
          <w:p w:rsidR="003F56E6" w:rsidRPr="00BC77EE" w:rsidRDefault="00C202BE" w:rsidP="002441AA">
            <w:pPr>
              <w:jc w:val="right"/>
              <w:rPr>
                <w:rFonts w:ascii="Arial" w:eastAsia="Times New Roman" w:hAnsi="Arial" w:cs="Arial"/>
                <w:b/>
                <w:bCs/>
                <w:color w:val="auto"/>
                <w:sz w:val="14"/>
                <w:szCs w:val="14"/>
                <w:lang w:eastAsia="en-GB"/>
              </w:rPr>
            </w:pPr>
            <w:r w:rsidRPr="00BC77EE">
              <w:rPr>
                <w:rFonts w:ascii="Arial" w:eastAsia="Times New Roman" w:hAnsi="Arial" w:cs="Arial"/>
                <w:b/>
                <w:bCs/>
                <w:color w:val="auto"/>
                <w:sz w:val="14"/>
                <w:szCs w:val="14"/>
                <w:lang w:eastAsia="en-GB"/>
              </w:rPr>
              <w:t>2018</w:t>
            </w:r>
          </w:p>
        </w:tc>
        <w:tc>
          <w:tcPr>
            <w:tcW w:w="864" w:type="dxa"/>
            <w:tcBorders>
              <w:left w:val="nil"/>
              <w:right w:val="nil"/>
            </w:tcBorders>
            <w:shd w:val="clear" w:color="auto" w:fill="auto"/>
            <w:noWrap/>
            <w:vAlign w:val="center"/>
          </w:tcPr>
          <w:p w:rsidR="003F56E6" w:rsidRPr="00BC77EE" w:rsidRDefault="003F56E6" w:rsidP="002441AA">
            <w:pPr>
              <w:jc w:val="center"/>
              <w:rPr>
                <w:rFonts w:ascii="Arial" w:eastAsia="Times New Roman" w:hAnsi="Arial" w:cs="Arial"/>
                <w:b/>
                <w:bCs/>
                <w:color w:val="auto"/>
                <w:sz w:val="14"/>
                <w:szCs w:val="14"/>
                <w:lang w:eastAsia="en-GB"/>
              </w:rPr>
            </w:pPr>
            <w:r w:rsidRPr="00BC77EE">
              <w:rPr>
                <w:rFonts w:ascii="Arial" w:eastAsia="Times New Roman" w:hAnsi="Arial" w:cs="Arial"/>
                <w:b/>
                <w:bCs/>
                <w:color w:val="auto"/>
                <w:sz w:val="14"/>
                <w:szCs w:val="14"/>
                <w:lang w:eastAsia="en-GB"/>
              </w:rPr>
              <w:t>Interest</w:t>
            </w:r>
          </w:p>
        </w:tc>
        <w:tc>
          <w:tcPr>
            <w:tcW w:w="994" w:type="dxa"/>
            <w:tcBorders>
              <w:left w:val="nil"/>
              <w:right w:val="nil"/>
            </w:tcBorders>
          </w:tcPr>
          <w:p w:rsidR="003F56E6" w:rsidRPr="00BC77EE" w:rsidRDefault="003F56E6" w:rsidP="002441AA">
            <w:pPr>
              <w:jc w:val="center"/>
              <w:rPr>
                <w:rFonts w:ascii="Arial" w:eastAsia="Times New Roman" w:hAnsi="Arial" w:cs="Arial"/>
                <w:b/>
                <w:bCs/>
                <w:color w:val="auto"/>
                <w:sz w:val="14"/>
                <w:szCs w:val="14"/>
                <w:lang w:eastAsia="en-GB"/>
              </w:rPr>
            </w:pPr>
          </w:p>
        </w:tc>
        <w:tc>
          <w:tcPr>
            <w:tcW w:w="1555" w:type="dxa"/>
            <w:tcBorders>
              <w:top w:val="single" w:sz="4" w:space="0" w:color="auto"/>
              <w:left w:val="nil"/>
              <w:right w:val="nil"/>
            </w:tcBorders>
          </w:tcPr>
          <w:p w:rsidR="003F56E6" w:rsidRPr="00BC77EE" w:rsidRDefault="003F56E6" w:rsidP="002441AA">
            <w:pPr>
              <w:jc w:val="center"/>
              <w:rPr>
                <w:rFonts w:ascii="Arial" w:eastAsia="Times New Roman" w:hAnsi="Arial" w:cs="Arial"/>
                <w:b/>
                <w:bCs/>
                <w:color w:val="auto"/>
                <w:sz w:val="14"/>
                <w:szCs w:val="14"/>
                <w:lang w:eastAsia="en-GB"/>
              </w:rPr>
            </w:pPr>
          </w:p>
        </w:tc>
        <w:tc>
          <w:tcPr>
            <w:tcW w:w="806" w:type="dxa"/>
            <w:tcBorders>
              <w:top w:val="single" w:sz="4" w:space="0" w:color="auto"/>
              <w:left w:val="nil"/>
              <w:right w:val="nil"/>
            </w:tcBorders>
          </w:tcPr>
          <w:p w:rsidR="003F56E6" w:rsidRPr="00BC77EE" w:rsidRDefault="003F56E6" w:rsidP="002441AA">
            <w:pPr>
              <w:jc w:val="center"/>
              <w:rPr>
                <w:rFonts w:ascii="Arial" w:eastAsia="Times New Roman" w:hAnsi="Arial" w:cs="Arial"/>
                <w:b/>
                <w:bCs/>
                <w:color w:val="auto"/>
                <w:sz w:val="14"/>
                <w:szCs w:val="14"/>
                <w:lang w:eastAsia="en-GB"/>
              </w:rPr>
            </w:pPr>
          </w:p>
        </w:tc>
        <w:tc>
          <w:tcPr>
            <w:tcW w:w="864" w:type="dxa"/>
            <w:tcBorders>
              <w:top w:val="single" w:sz="4" w:space="0" w:color="auto"/>
              <w:left w:val="nil"/>
              <w:right w:val="nil"/>
            </w:tcBorders>
            <w:shd w:val="clear" w:color="auto" w:fill="auto"/>
            <w:noWrap/>
            <w:vAlign w:val="center"/>
          </w:tcPr>
          <w:p w:rsidR="003F56E6" w:rsidRPr="00BC77EE" w:rsidRDefault="003F56E6" w:rsidP="002441AA">
            <w:pPr>
              <w:jc w:val="center"/>
              <w:rPr>
                <w:rFonts w:ascii="Arial" w:eastAsia="Times New Roman" w:hAnsi="Arial" w:cs="Arial"/>
                <w:b/>
                <w:bCs/>
                <w:color w:val="auto"/>
                <w:sz w:val="14"/>
                <w:szCs w:val="14"/>
                <w:lang w:eastAsia="en-GB"/>
              </w:rPr>
            </w:pPr>
            <w:r w:rsidRPr="00BC77EE">
              <w:rPr>
                <w:rFonts w:ascii="Arial" w:eastAsia="Times New Roman" w:hAnsi="Arial" w:cs="Arial"/>
                <w:b/>
                <w:bCs/>
                <w:color w:val="auto"/>
                <w:sz w:val="14"/>
                <w:szCs w:val="14"/>
                <w:lang w:eastAsia="en-GB"/>
              </w:rPr>
              <w:t>Amount</w:t>
            </w:r>
          </w:p>
        </w:tc>
      </w:tr>
      <w:tr w:rsidR="00C202BE" w:rsidRPr="00BC77EE" w:rsidTr="002441AA">
        <w:trPr>
          <w:trHeight w:val="20"/>
        </w:trPr>
        <w:tc>
          <w:tcPr>
            <w:tcW w:w="1125" w:type="dxa"/>
            <w:tcBorders>
              <w:top w:val="nil"/>
              <w:left w:val="nil"/>
              <w:bottom w:val="nil"/>
              <w:right w:val="nil"/>
            </w:tcBorders>
            <w:shd w:val="clear" w:color="auto" w:fill="auto"/>
            <w:noWrap/>
            <w:vAlign w:val="center"/>
          </w:tcPr>
          <w:p w:rsidR="003F56E6" w:rsidRPr="00BC77EE" w:rsidRDefault="003F56E6" w:rsidP="00755724">
            <w:pPr>
              <w:ind w:left="-62"/>
              <w:rPr>
                <w:rFonts w:ascii="Arial" w:eastAsia="Times New Roman" w:hAnsi="Arial" w:cs="Arial"/>
                <w:color w:val="auto"/>
                <w:sz w:val="14"/>
                <w:szCs w:val="14"/>
                <w:lang w:eastAsia="en-GB"/>
              </w:rPr>
            </w:pPr>
          </w:p>
        </w:tc>
        <w:tc>
          <w:tcPr>
            <w:tcW w:w="878" w:type="dxa"/>
            <w:tcBorders>
              <w:left w:val="nil"/>
              <w:bottom w:val="single" w:sz="4" w:space="0" w:color="auto"/>
              <w:right w:val="nil"/>
            </w:tcBorders>
            <w:shd w:val="clear" w:color="auto" w:fill="auto"/>
            <w:noWrap/>
            <w:vAlign w:val="center"/>
          </w:tcPr>
          <w:p w:rsidR="003F56E6" w:rsidRPr="00BC77EE" w:rsidRDefault="003F56E6" w:rsidP="002441AA">
            <w:pPr>
              <w:jc w:val="center"/>
              <w:rPr>
                <w:rFonts w:ascii="Arial" w:eastAsia="Times New Roman" w:hAnsi="Arial" w:cs="Arial"/>
                <w:b/>
                <w:bCs/>
                <w:color w:val="auto"/>
                <w:sz w:val="14"/>
                <w:szCs w:val="14"/>
                <w:lang w:eastAsia="en-GB"/>
              </w:rPr>
            </w:pPr>
            <w:r w:rsidRPr="00BC77EE">
              <w:rPr>
                <w:rFonts w:ascii="Arial" w:eastAsia="Times New Roman" w:hAnsi="Arial" w:cs="Arial"/>
                <w:b/>
                <w:bCs/>
                <w:color w:val="auto"/>
                <w:sz w:val="14"/>
                <w:szCs w:val="14"/>
                <w:lang w:eastAsia="en-GB"/>
              </w:rPr>
              <w:t>Principle</w:t>
            </w:r>
          </w:p>
        </w:tc>
        <w:tc>
          <w:tcPr>
            <w:tcW w:w="936" w:type="dxa"/>
            <w:tcBorders>
              <w:left w:val="nil"/>
              <w:bottom w:val="single" w:sz="4" w:space="0" w:color="auto"/>
              <w:right w:val="nil"/>
            </w:tcBorders>
            <w:shd w:val="clear" w:color="auto" w:fill="auto"/>
            <w:noWrap/>
            <w:vAlign w:val="center"/>
          </w:tcPr>
          <w:p w:rsidR="003F56E6" w:rsidRPr="00BC77EE" w:rsidRDefault="003F56E6" w:rsidP="002441AA">
            <w:pPr>
              <w:jc w:val="right"/>
              <w:rPr>
                <w:rFonts w:ascii="Arial" w:eastAsia="Times New Roman" w:hAnsi="Arial" w:cs="Arial"/>
                <w:b/>
                <w:bCs/>
                <w:color w:val="auto"/>
                <w:sz w:val="14"/>
                <w:szCs w:val="14"/>
                <w:cs/>
                <w:lang w:eastAsia="en-GB"/>
              </w:rPr>
            </w:pPr>
            <w:r w:rsidRPr="00BC77EE">
              <w:rPr>
                <w:rFonts w:ascii="Arial" w:eastAsia="Times New Roman" w:hAnsi="Arial" w:cs="Arial"/>
                <w:b/>
                <w:bCs/>
                <w:color w:val="auto"/>
                <w:sz w:val="14"/>
                <w:szCs w:val="14"/>
                <w:lang w:eastAsia="en-GB"/>
              </w:rPr>
              <w:t>Baht</w:t>
            </w:r>
          </w:p>
        </w:tc>
        <w:tc>
          <w:tcPr>
            <w:tcW w:w="936" w:type="dxa"/>
            <w:tcBorders>
              <w:left w:val="nil"/>
              <w:bottom w:val="single" w:sz="4" w:space="0" w:color="auto"/>
              <w:right w:val="nil"/>
            </w:tcBorders>
            <w:shd w:val="clear" w:color="auto" w:fill="auto"/>
            <w:noWrap/>
            <w:vAlign w:val="center"/>
          </w:tcPr>
          <w:p w:rsidR="003F56E6" w:rsidRPr="00BC77EE" w:rsidRDefault="003F56E6" w:rsidP="002441AA">
            <w:pPr>
              <w:jc w:val="right"/>
              <w:rPr>
                <w:rFonts w:ascii="Arial" w:eastAsia="Times New Roman" w:hAnsi="Arial" w:cs="Arial"/>
                <w:b/>
                <w:bCs/>
                <w:color w:val="auto"/>
                <w:sz w:val="14"/>
                <w:szCs w:val="14"/>
                <w:lang w:eastAsia="en-GB"/>
              </w:rPr>
            </w:pPr>
            <w:r w:rsidRPr="00BC77EE">
              <w:rPr>
                <w:rFonts w:ascii="Arial" w:eastAsia="Times New Roman" w:hAnsi="Arial" w:cs="Arial"/>
                <w:b/>
                <w:bCs/>
                <w:color w:val="auto"/>
                <w:sz w:val="14"/>
                <w:szCs w:val="14"/>
                <w:lang w:eastAsia="en-GB"/>
              </w:rPr>
              <w:t>Baht</w:t>
            </w:r>
          </w:p>
        </w:tc>
        <w:tc>
          <w:tcPr>
            <w:tcW w:w="864" w:type="dxa"/>
            <w:tcBorders>
              <w:left w:val="nil"/>
              <w:bottom w:val="single" w:sz="4" w:space="0" w:color="auto"/>
              <w:right w:val="nil"/>
            </w:tcBorders>
            <w:shd w:val="clear" w:color="auto" w:fill="auto"/>
            <w:noWrap/>
            <w:vAlign w:val="center"/>
          </w:tcPr>
          <w:p w:rsidR="003F56E6" w:rsidRPr="00BC77EE" w:rsidRDefault="003F56E6" w:rsidP="002441AA">
            <w:pPr>
              <w:jc w:val="center"/>
              <w:rPr>
                <w:rFonts w:ascii="Arial" w:eastAsia="Times New Roman" w:hAnsi="Arial" w:cs="Arial"/>
                <w:b/>
                <w:bCs/>
                <w:color w:val="auto"/>
                <w:sz w:val="14"/>
                <w:szCs w:val="14"/>
                <w:cs/>
                <w:lang w:eastAsia="en-GB"/>
              </w:rPr>
            </w:pPr>
            <w:r w:rsidRPr="00BC77EE">
              <w:rPr>
                <w:rFonts w:ascii="Arial" w:eastAsia="Times New Roman" w:hAnsi="Arial" w:cs="Arial"/>
                <w:b/>
                <w:bCs/>
                <w:color w:val="auto"/>
                <w:sz w:val="14"/>
                <w:szCs w:val="14"/>
                <w:lang w:eastAsia="en-GB"/>
              </w:rPr>
              <w:t>rate</w:t>
            </w:r>
          </w:p>
        </w:tc>
        <w:tc>
          <w:tcPr>
            <w:tcW w:w="994" w:type="dxa"/>
            <w:tcBorders>
              <w:left w:val="nil"/>
              <w:bottom w:val="single" w:sz="4" w:space="0" w:color="auto"/>
              <w:right w:val="nil"/>
            </w:tcBorders>
          </w:tcPr>
          <w:p w:rsidR="003F56E6" w:rsidRPr="00BC77EE" w:rsidRDefault="003F56E6" w:rsidP="002441AA">
            <w:pPr>
              <w:jc w:val="center"/>
              <w:rPr>
                <w:rFonts w:ascii="Arial" w:eastAsia="Times New Roman" w:hAnsi="Arial" w:cs="Arial"/>
                <w:b/>
                <w:bCs/>
                <w:color w:val="auto"/>
                <w:sz w:val="14"/>
                <w:szCs w:val="14"/>
                <w:cs/>
                <w:lang w:eastAsia="en-GB"/>
              </w:rPr>
            </w:pPr>
            <w:r w:rsidRPr="00BC77EE">
              <w:rPr>
                <w:rFonts w:ascii="Arial" w:eastAsia="Times New Roman" w:hAnsi="Arial" w:cs="Arial"/>
                <w:b/>
                <w:bCs/>
                <w:color w:val="auto"/>
                <w:sz w:val="14"/>
                <w:szCs w:val="14"/>
                <w:lang w:eastAsia="en-GB"/>
              </w:rPr>
              <w:t>%</w:t>
            </w:r>
          </w:p>
        </w:tc>
        <w:tc>
          <w:tcPr>
            <w:tcW w:w="1555" w:type="dxa"/>
            <w:tcBorders>
              <w:left w:val="nil"/>
              <w:bottom w:val="single" w:sz="4" w:space="0" w:color="auto"/>
              <w:right w:val="nil"/>
            </w:tcBorders>
          </w:tcPr>
          <w:p w:rsidR="003F56E6" w:rsidRPr="00BC77EE" w:rsidRDefault="003F56E6" w:rsidP="002441AA">
            <w:pPr>
              <w:jc w:val="center"/>
              <w:rPr>
                <w:rFonts w:ascii="Arial" w:eastAsia="Times New Roman" w:hAnsi="Arial" w:cs="Arial"/>
                <w:b/>
                <w:bCs/>
                <w:color w:val="auto"/>
                <w:sz w:val="14"/>
                <w:szCs w:val="14"/>
                <w:lang w:eastAsia="en-GB"/>
              </w:rPr>
            </w:pPr>
            <w:r w:rsidRPr="00BC77EE">
              <w:rPr>
                <w:rFonts w:ascii="Arial" w:eastAsia="Times New Roman" w:hAnsi="Arial" w:cs="Arial"/>
                <w:b/>
                <w:bCs/>
                <w:color w:val="auto"/>
                <w:sz w:val="14"/>
                <w:szCs w:val="14"/>
                <w:lang w:eastAsia="en-GB"/>
              </w:rPr>
              <w:t>Term payment</w:t>
            </w:r>
          </w:p>
        </w:tc>
        <w:tc>
          <w:tcPr>
            <w:tcW w:w="806" w:type="dxa"/>
            <w:tcBorders>
              <w:left w:val="nil"/>
              <w:bottom w:val="single" w:sz="4" w:space="0" w:color="auto"/>
              <w:right w:val="nil"/>
            </w:tcBorders>
          </w:tcPr>
          <w:p w:rsidR="003F56E6" w:rsidRPr="00BC77EE" w:rsidRDefault="003F56E6" w:rsidP="002441AA">
            <w:pPr>
              <w:jc w:val="center"/>
              <w:rPr>
                <w:rFonts w:ascii="Arial" w:eastAsia="Times New Roman" w:hAnsi="Arial" w:cs="Arial"/>
                <w:b/>
                <w:bCs/>
                <w:color w:val="auto"/>
                <w:sz w:val="14"/>
                <w:szCs w:val="14"/>
                <w:lang w:eastAsia="en-GB"/>
              </w:rPr>
            </w:pPr>
            <w:r w:rsidRPr="00BC77EE">
              <w:rPr>
                <w:rFonts w:ascii="Arial" w:eastAsia="Times New Roman" w:hAnsi="Arial" w:cs="Arial"/>
                <w:b/>
                <w:bCs/>
                <w:color w:val="auto"/>
                <w:sz w:val="14"/>
                <w:szCs w:val="14"/>
                <w:lang w:eastAsia="en-GB"/>
              </w:rPr>
              <w:t>Period</w:t>
            </w:r>
          </w:p>
        </w:tc>
        <w:tc>
          <w:tcPr>
            <w:tcW w:w="864" w:type="dxa"/>
            <w:tcBorders>
              <w:left w:val="nil"/>
              <w:bottom w:val="single" w:sz="4" w:space="0" w:color="auto"/>
              <w:right w:val="nil"/>
            </w:tcBorders>
            <w:shd w:val="clear" w:color="auto" w:fill="auto"/>
            <w:noWrap/>
            <w:vAlign w:val="center"/>
          </w:tcPr>
          <w:p w:rsidR="003F56E6" w:rsidRPr="00BC77EE" w:rsidRDefault="003F56E6" w:rsidP="002441AA">
            <w:pPr>
              <w:jc w:val="center"/>
              <w:rPr>
                <w:rFonts w:ascii="Arial" w:eastAsia="Times New Roman" w:hAnsi="Arial" w:cs="Arial"/>
                <w:b/>
                <w:bCs/>
                <w:color w:val="auto"/>
                <w:sz w:val="14"/>
                <w:szCs w:val="14"/>
                <w:cs/>
                <w:lang w:eastAsia="en-GB"/>
              </w:rPr>
            </w:pPr>
            <w:r w:rsidRPr="00BC77EE">
              <w:rPr>
                <w:rFonts w:ascii="Arial" w:eastAsia="Times New Roman" w:hAnsi="Arial" w:cs="Arial"/>
                <w:b/>
                <w:bCs/>
                <w:color w:val="auto"/>
                <w:sz w:val="14"/>
                <w:szCs w:val="14"/>
                <w:lang w:eastAsia="en-GB"/>
              </w:rPr>
              <w:t>(Baht)</w:t>
            </w:r>
          </w:p>
        </w:tc>
      </w:tr>
      <w:tr w:rsidR="00C202BE" w:rsidRPr="00BC77EE" w:rsidTr="002441AA">
        <w:trPr>
          <w:trHeight w:val="20"/>
        </w:trPr>
        <w:tc>
          <w:tcPr>
            <w:tcW w:w="1125" w:type="dxa"/>
            <w:tcBorders>
              <w:top w:val="nil"/>
              <w:left w:val="nil"/>
              <w:bottom w:val="nil"/>
              <w:right w:val="nil"/>
            </w:tcBorders>
            <w:shd w:val="clear" w:color="auto" w:fill="auto"/>
            <w:noWrap/>
            <w:vAlign w:val="center"/>
          </w:tcPr>
          <w:p w:rsidR="003F56E6" w:rsidRPr="00BC77EE" w:rsidRDefault="003F56E6" w:rsidP="00755724">
            <w:pPr>
              <w:ind w:left="-62"/>
              <w:rPr>
                <w:rFonts w:ascii="Arial" w:eastAsia="Times New Roman" w:hAnsi="Arial" w:cs="Arial"/>
                <w:color w:val="auto"/>
                <w:sz w:val="14"/>
                <w:szCs w:val="14"/>
                <w:lang w:eastAsia="en-GB"/>
              </w:rPr>
            </w:pPr>
          </w:p>
        </w:tc>
        <w:tc>
          <w:tcPr>
            <w:tcW w:w="878" w:type="dxa"/>
            <w:tcBorders>
              <w:top w:val="single" w:sz="4" w:space="0" w:color="auto"/>
              <w:left w:val="nil"/>
              <w:right w:val="nil"/>
            </w:tcBorders>
            <w:shd w:val="clear" w:color="auto" w:fill="auto"/>
            <w:noWrap/>
            <w:vAlign w:val="center"/>
          </w:tcPr>
          <w:p w:rsidR="003F56E6" w:rsidRPr="00BC77EE" w:rsidRDefault="003F56E6" w:rsidP="002441AA">
            <w:pPr>
              <w:jc w:val="center"/>
              <w:rPr>
                <w:rFonts w:ascii="Arial" w:eastAsia="Times New Roman" w:hAnsi="Arial" w:cs="Arial"/>
                <w:color w:val="auto"/>
                <w:sz w:val="14"/>
                <w:szCs w:val="14"/>
                <w:lang w:eastAsia="en-GB"/>
              </w:rPr>
            </w:pPr>
          </w:p>
        </w:tc>
        <w:tc>
          <w:tcPr>
            <w:tcW w:w="936" w:type="dxa"/>
            <w:tcBorders>
              <w:top w:val="single" w:sz="4" w:space="0" w:color="auto"/>
              <w:left w:val="nil"/>
              <w:right w:val="nil"/>
            </w:tcBorders>
            <w:shd w:val="clear" w:color="auto" w:fill="FAFAFA"/>
            <w:noWrap/>
            <w:vAlign w:val="center"/>
          </w:tcPr>
          <w:p w:rsidR="003F56E6" w:rsidRPr="00BC77EE" w:rsidRDefault="003F56E6" w:rsidP="002441AA">
            <w:pPr>
              <w:jc w:val="right"/>
              <w:rPr>
                <w:rFonts w:ascii="Arial" w:eastAsia="Times New Roman" w:hAnsi="Arial" w:cs="Arial"/>
                <w:color w:val="auto"/>
                <w:sz w:val="14"/>
                <w:szCs w:val="14"/>
                <w:lang w:eastAsia="en-GB"/>
              </w:rPr>
            </w:pPr>
          </w:p>
        </w:tc>
        <w:tc>
          <w:tcPr>
            <w:tcW w:w="936" w:type="dxa"/>
            <w:tcBorders>
              <w:top w:val="single" w:sz="4" w:space="0" w:color="auto"/>
              <w:left w:val="nil"/>
              <w:right w:val="nil"/>
            </w:tcBorders>
            <w:shd w:val="clear" w:color="auto" w:fill="auto"/>
            <w:noWrap/>
            <w:vAlign w:val="center"/>
          </w:tcPr>
          <w:p w:rsidR="003F56E6" w:rsidRPr="00BC77EE" w:rsidRDefault="003F56E6" w:rsidP="002441AA">
            <w:pPr>
              <w:jc w:val="right"/>
              <w:rPr>
                <w:rFonts w:ascii="Arial" w:eastAsia="Times New Roman" w:hAnsi="Arial" w:cs="Arial"/>
                <w:color w:val="auto"/>
                <w:sz w:val="14"/>
                <w:szCs w:val="14"/>
                <w:lang w:eastAsia="en-GB"/>
              </w:rPr>
            </w:pPr>
          </w:p>
        </w:tc>
        <w:tc>
          <w:tcPr>
            <w:tcW w:w="864" w:type="dxa"/>
            <w:tcBorders>
              <w:top w:val="single" w:sz="4" w:space="0" w:color="auto"/>
              <w:left w:val="nil"/>
              <w:right w:val="nil"/>
            </w:tcBorders>
            <w:shd w:val="clear" w:color="auto" w:fill="auto"/>
            <w:noWrap/>
            <w:vAlign w:val="center"/>
          </w:tcPr>
          <w:p w:rsidR="003F56E6" w:rsidRPr="00BC77EE" w:rsidRDefault="003F56E6" w:rsidP="002441AA">
            <w:pPr>
              <w:jc w:val="right"/>
              <w:rPr>
                <w:rFonts w:ascii="Arial" w:eastAsia="Times New Roman" w:hAnsi="Arial" w:cs="Arial"/>
                <w:color w:val="auto"/>
                <w:sz w:val="14"/>
                <w:szCs w:val="14"/>
                <w:lang w:eastAsia="en-GB"/>
              </w:rPr>
            </w:pPr>
          </w:p>
        </w:tc>
        <w:tc>
          <w:tcPr>
            <w:tcW w:w="994" w:type="dxa"/>
            <w:tcBorders>
              <w:top w:val="single" w:sz="4" w:space="0" w:color="auto"/>
              <w:left w:val="nil"/>
              <w:right w:val="nil"/>
            </w:tcBorders>
          </w:tcPr>
          <w:p w:rsidR="003F56E6" w:rsidRPr="00BC77EE" w:rsidRDefault="003F56E6" w:rsidP="002441AA">
            <w:pPr>
              <w:jc w:val="right"/>
              <w:rPr>
                <w:rFonts w:ascii="Arial" w:eastAsia="Times New Roman" w:hAnsi="Arial" w:cs="Arial"/>
                <w:color w:val="auto"/>
                <w:sz w:val="14"/>
                <w:szCs w:val="14"/>
                <w:lang w:eastAsia="en-GB"/>
              </w:rPr>
            </w:pPr>
          </w:p>
        </w:tc>
        <w:tc>
          <w:tcPr>
            <w:tcW w:w="1555" w:type="dxa"/>
            <w:tcBorders>
              <w:top w:val="single" w:sz="4" w:space="0" w:color="auto"/>
              <w:left w:val="nil"/>
              <w:right w:val="nil"/>
            </w:tcBorders>
          </w:tcPr>
          <w:p w:rsidR="003F56E6" w:rsidRPr="00BC77EE" w:rsidRDefault="003F56E6" w:rsidP="002441AA">
            <w:pPr>
              <w:jc w:val="right"/>
              <w:rPr>
                <w:rFonts w:ascii="Arial" w:eastAsia="Times New Roman" w:hAnsi="Arial" w:cs="Arial"/>
                <w:color w:val="auto"/>
                <w:sz w:val="14"/>
                <w:szCs w:val="14"/>
                <w:lang w:eastAsia="en-GB"/>
              </w:rPr>
            </w:pPr>
          </w:p>
        </w:tc>
        <w:tc>
          <w:tcPr>
            <w:tcW w:w="806" w:type="dxa"/>
            <w:tcBorders>
              <w:top w:val="single" w:sz="4" w:space="0" w:color="auto"/>
              <w:left w:val="nil"/>
              <w:right w:val="nil"/>
            </w:tcBorders>
          </w:tcPr>
          <w:p w:rsidR="003F56E6" w:rsidRPr="00BC77EE" w:rsidRDefault="003F56E6" w:rsidP="002441AA">
            <w:pPr>
              <w:jc w:val="right"/>
              <w:rPr>
                <w:rFonts w:ascii="Arial" w:eastAsia="Times New Roman" w:hAnsi="Arial" w:cs="Arial"/>
                <w:color w:val="auto"/>
                <w:sz w:val="14"/>
                <w:szCs w:val="14"/>
                <w:lang w:eastAsia="en-GB"/>
              </w:rPr>
            </w:pPr>
          </w:p>
        </w:tc>
        <w:tc>
          <w:tcPr>
            <w:tcW w:w="864" w:type="dxa"/>
            <w:tcBorders>
              <w:top w:val="single" w:sz="4" w:space="0" w:color="auto"/>
              <w:left w:val="nil"/>
              <w:right w:val="nil"/>
            </w:tcBorders>
            <w:shd w:val="clear" w:color="auto" w:fill="auto"/>
            <w:noWrap/>
            <w:vAlign w:val="center"/>
          </w:tcPr>
          <w:p w:rsidR="003F56E6" w:rsidRPr="00BC77EE" w:rsidRDefault="003F56E6" w:rsidP="002441AA">
            <w:pPr>
              <w:jc w:val="right"/>
              <w:rPr>
                <w:rFonts w:ascii="Arial" w:eastAsia="Times New Roman" w:hAnsi="Arial" w:cs="Arial"/>
                <w:color w:val="auto"/>
                <w:sz w:val="14"/>
                <w:szCs w:val="14"/>
                <w:lang w:eastAsia="en-GB"/>
              </w:rPr>
            </w:pPr>
          </w:p>
        </w:tc>
      </w:tr>
      <w:tr w:rsidR="00C202BE" w:rsidRPr="00BC77EE" w:rsidTr="002441AA">
        <w:trPr>
          <w:trHeight w:val="20"/>
        </w:trPr>
        <w:tc>
          <w:tcPr>
            <w:tcW w:w="1125" w:type="dxa"/>
            <w:tcBorders>
              <w:top w:val="nil"/>
              <w:left w:val="nil"/>
              <w:bottom w:val="nil"/>
              <w:right w:val="nil"/>
            </w:tcBorders>
            <w:shd w:val="clear" w:color="auto" w:fill="auto"/>
            <w:noWrap/>
            <w:vAlign w:val="center"/>
          </w:tcPr>
          <w:p w:rsidR="00727126" w:rsidRPr="00BC77EE" w:rsidRDefault="00727126" w:rsidP="00755724">
            <w:pPr>
              <w:ind w:left="-62"/>
              <w:rPr>
                <w:rFonts w:ascii="Arial" w:eastAsia="Times New Roman" w:hAnsi="Arial" w:cs="Arial"/>
                <w:color w:val="auto"/>
                <w:sz w:val="14"/>
                <w:szCs w:val="14"/>
                <w:lang w:eastAsia="en-GB"/>
              </w:rPr>
            </w:pPr>
            <w:r w:rsidRPr="00BC77EE">
              <w:rPr>
                <w:rFonts w:ascii="Arial" w:eastAsia="Times New Roman" w:hAnsi="Arial" w:cs="Arial"/>
                <w:color w:val="auto"/>
                <w:sz w:val="14"/>
                <w:szCs w:val="14"/>
                <w:lang w:eastAsia="en-GB"/>
              </w:rPr>
              <w:t>Loan 1</w:t>
            </w:r>
          </w:p>
        </w:tc>
        <w:tc>
          <w:tcPr>
            <w:tcW w:w="878" w:type="dxa"/>
            <w:tcBorders>
              <w:left w:val="nil"/>
              <w:bottom w:val="nil"/>
              <w:right w:val="nil"/>
            </w:tcBorders>
            <w:shd w:val="clear" w:color="auto" w:fill="auto"/>
            <w:noWrap/>
            <w:vAlign w:val="center"/>
          </w:tcPr>
          <w:p w:rsidR="00727126" w:rsidRPr="00BC77EE" w:rsidRDefault="00727126" w:rsidP="002441AA">
            <w:pPr>
              <w:jc w:val="right"/>
              <w:rPr>
                <w:rFonts w:ascii="Arial" w:eastAsia="Times New Roman" w:hAnsi="Arial" w:cs="Arial"/>
                <w:color w:val="auto"/>
                <w:sz w:val="14"/>
                <w:szCs w:val="14"/>
                <w:lang w:eastAsia="en-GB"/>
              </w:rPr>
            </w:pPr>
            <w:r w:rsidRPr="00BC77EE">
              <w:rPr>
                <w:rFonts w:ascii="Arial" w:eastAsia="Times New Roman" w:hAnsi="Arial" w:cs="Arial"/>
                <w:color w:val="auto"/>
                <w:sz w:val="14"/>
                <w:szCs w:val="14"/>
                <w:lang w:eastAsia="en-GB"/>
              </w:rPr>
              <w:t>11,500,000</w:t>
            </w:r>
          </w:p>
        </w:tc>
        <w:tc>
          <w:tcPr>
            <w:tcW w:w="936" w:type="dxa"/>
            <w:tcBorders>
              <w:left w:val="nil"/>
              <w:bottom w:val="nil"/>
              <w:right w:val="nil"/>
            </w:tcBorders>
            <w:shd w:val="clear" w:color="auto" w:fill="FAFAFA"/>
            <w:noWrap/>
            <w:vAlign w:val="center"/>
          </w:tcPr>
          <w:p w:rsidR="00727126" w:rsidRPr="00BC77EE" w:rsidRDefault="00E66B71" w:rsidP="002441AA">
            <w:pPr>
              <w:jc w:val="right"/>
              <w:rPr>
                <w:rFonts w:ascii="Arial" w:eastAsia="Times New Roman" w:hAnsi="Arial" w:cs="Arial"/>
                <w:color w:val="auto"/>
                <w:sz w:val="14"/>
                <w:szCs w:val="14"/>
                <w:lang w:eastAsia="en-GB"/>
              </w:rPr>
            </w:pPr>
            <w:r w:rsidRPr="00BC77EE">
              <w:rPr>
                <w:rFonts w:ascii="Arial" w:eastAsia="Times New Roman" w:hAnsi="Arial" w:cs="Arial"/>
                <w:color w:val="auto"/>
                <w:sz w:val="14"/>
                <w:szCs w:val="14"/>
                <w:lang w:eastAsia="en-GB"/>
              </w:rPr>
              <w:t>-</w:t>
            </w:r>
          </w:p>
        </w:tc>
        <w:tc>
          <w:tcPr>
            <w:tcW w:w="936" w:type="dxa"/>
            <w:tcBorders>
              <w:left w:val="nil"/>
              <w:bottom w:val="nil"/>
              <w:right w:val="nil"/>
            </w:tcBorders>
            <w:shd w:val="clear" w:color="auto" w:fill="auto"/>
            <w:noWrap/>
            <w:vAlign w:val="center"/>
          </w:tcPr>
          <w:p w:rsidR="00727126" w:rsidRPr="00BC77EE" w:rsidRDefault="00727126" w:rsidP="002441AA">
            <w:pPr>
              <w:jc w:val="right"/>
              <w:rPr>
                <w:rFonts w:ascii="Arial" w:eastAsia="Times New Roman" w:hAnsi="Arial" w:cs="Arial"/>
                <w:color w:val="auto"/>
                <w:sz w:val="14"/>
                <w:szCs w:val="14"/>
                <w:lang w:eastAsia="en-GB"/>
              </w:rPr>
            </w:pPr>
            <w:r w:rsidRPr="00BC77EE">
              <w:rPr>
                <w:rFonts w:ascii="Arial" w:eastAsia="Times New Roman" w:hAnsi="Arial" w:cs="Arial"/>
                <w:color w:val="auto"/>
                <w:sz w:val="14"/>
                <w:szCs w:val="14"/>
                <w:lang w:eastAsia="en-GB"/>
              </w:rPr>
              <w:t>1,880,360</w:t>
            </w:r>
          </w:p>
        </w:tc>
        <w:tc>
          <w:tcPr>
            <w:tcW w:w="864" w:type="dxa"/>
            <w:tcBorders>
              <w:left w:val="nil"/>
              <w:bottom w:val="nil"/>
              <w:right w:val="nil"/>
            </w:tcBorders>
            <w:shd w:val="clear" w:color="auto" w:fill="auto"/>
            <w:noWrap/>
            <w:vAlign w:val="center"/>
          </w:tcPr>
          <w:p w:rsidR="00727126" w:rsidRPr="00BC77EE" w:rsidRDefault="00727126" w:rsidP="002441AA">
            <w:pPr>
              <w:jc w:val="center"/>
              <w:rPr>
                <w:rFonts w:ascii="Arial" w:eastAsia="Times New Roman" w:hAnsi="Arial" w:cs="Arial"/>
                <w:color w:val="auto"/>
                <w:sz w:val="14"/>
                <w:szCs w:val="14"/>
                <w:lang w:eastAsia="en-GB"/>
              </w:rPr>
            </w:pPr>
            <w:r w:rsidRPr="00BC77EE">
              <w:rPr>
                <w:rFonts w:ascii="Arial" w:eastAsia="Times New Roman" w:hAnsi="Arial" w:cs="Arial"/>
                <w:color w:val="auto"/>
                <w:sz w:val="14"/>
                <w:szCs w:val="14"/>
                <w:lang w:eastAsia="en-GB"/>
              </w:rPr>
              <w:t>year 1-</w:t>
            </w:r>
            <w:proofErr w:type="gramStart"/>
            <w:r w:rsidRPr="00BC77EE">
              <w:rPr>
                <w:rFonts w:ascii="Arial" w:eastAsia="Times New Roman" w:hAnsi="Arial" w:cs="Arial"/>
                <w:color w:val="auto"/>
                <w:sz w:val="14"/>
                <w:szCs w:val="14"/>
                <w:lang w:eastAsia="en-GB"/>
              </w:rPr>
              <w:t>2 :</w:t>
            </w:r>
            <w:proofErr w:type="gramEnd"/>
          </w:p>
        </w:tc>
        <w:tc>
          <w:tcPr>
            <w:tcW w:w="994" w:type="dxa"/>
            <w:tcBorders>
              <w:left w:val="nil"/>
              <w:bottom w:val="nil"/>
              <w:right w:val="nil"/>
            </w:tcBorders>
          </w:tcPr>
          <w:p w:rsidR="00727126" w:rsidRPr="00BC77EE" w:rsidRDefault="00727126" w:rsidP="002441AA">
            <w:pPr>
              <w:jc w:val="center"/>
              <w:rPr>
                <w:rFonts w:ascii="Arial" w:eastAsia="Times New Roman" w:hAnsi="Arial" w:cs="Arial"/>
                <w:color w:val="auto"/>
                <w:spacing w:val="-4"/>
                <w:sz w:val="14"/>
                <w:szCs w:val="14"/>
                <w:lang w:eastAsia="en-GB"/>
              </w:rPr>
            </w:pPr>
            <w:r w:rsidRPr="00BC77EE">
              <w:rPr>
                <w:rFonts w:ascii="Arial" w:eastAsia="Times New Roman" w:hAnsi="Arial" w:cs="Arial"/>
                <w:color w:val="auto"/>
                <w:spacing w:val="-4"/>
                <w:sz w:val="14"/>
                <w:szCs w:val="14"/>
                <w:lang w:eastAsia="en-GB"/>
              </w:rPr>
              <w:t>6.525</w:t>
            </w:r>
            <w:r w:rsidRPr="00BC77EE">
              <w:rPr>
                <w:rFonts w:ascii="Arial" w:eastAsia="Times New Roman" w:hAnsi="Arial" w:cs="Arial"/>
                <w:color w:val="auto"/>
                <w:spacing w:val="-4"/>
                <w:sz w:val="14"/>
                <w:szCs w:val="14"/>
                <w:cs/>
                <w:lang w:eastAsia="en-GB"/>
              </w:rPr>
              <w:t xml:space="preserve"> </w:t>
            </w:r>
            <w:r w:rsidRPr="00BC77EE">
              <w:rPr>
                <w:rFonts w:ascii="Arial" w:eastAsia="Times New Roman" w:hAnsi="Arial" w:cs="Arial"/>
                <w:color w:val="auto"/>
                <w:spacing w:val="-4"/>
                <w:sz w:val="14"/>
                <w:szCs w:val="14"/>
                <w:lang w:eastAsia="en-GB"/>
              </w:rPr>
              <w:t>-</w:t>
            </w:r>
            <w:r w:rsidRPr="00BC77EE">
              <w:rPr>
                <w:rFonts w:ascii="Arial" w:eastAsia="Times New Roman" w:hAnsi="Arial" w:cs="Arial"/>
                <w:color w:val="auto"/>
                <w:spacing w:val="-4"/>
                <w:sz w:val="14"/>
                <w:szCs w:val="14"/>
                <w:cs/>
                <w:lang w:eastAsia="en-GB"/>
              </w:rPr>
              <w:t xml:space="preserve"> </w:t>
            </w:r>
            <w:r w:rsidRPr="00BC77EE">
              <w:rPr>
                <w:rFonts w:ascii="Arial" w:eastAsia="Times New Roman" w:hAnsi="Arial" w:cs="Arial"/>
                <w:color w:val="auto"/>
                <w:spacing w:val="-4"/>
                <w:sz w:val="14"/>
                <w:szCs w:val="14"/>
                <w:lang w:eastAsia="en-GB"/>
              </w:rPr>
              <w:t>6.750</w:t>
            </w:r>
          </w:p>
        </w:tc>
        <w:tc>
          <w:tcPr>
            <w:tcW w:w="1555" w:type="dxa"/>
            <w:tcBorders>
              <w:left w:val="nil"/>
              <w:bottom w:val="nil"/>
              <w:right w:val="nil"/>
            </w:tcBorders>
          </w:tcPr>
          <w:p w:rsidR="00727126" w:rsidRPr="00BC77EE" w:rsidRDefault="00727126" w:rsidP="002441AA">
            <w:pPr>
              <w:rPr>
                <w:rFonts w:ascii="Arial" w:eastAsia="Times New Roman" w:hAnsi="Arial" w:cs="Arial"/>
                <w:color w:val="auto"/>
                <w:sz w:val="14"/>
                <w:szCs w:val="14"/>
                <w:lang w:eastAsia="en-GB"/>
              </w:rPr>
            </w:pPr>
            <w:r w:rsidRPr="00BC77EE">
              <w:rPr>
                <w:rFonts w:ascii="Arial" w:eastAsia="Times New Roman" w:hAnsi="Arial" w:cs="Arial"/>
                <w:color w:val="auto"/>
                <w:sz w:val="14"/>
                <w:szCs w:val="14"/>
                <w:lang w:eastAsia="en-GB"/>
              </w:rPr>
              <w:t>Principle and interest</w:t>
            </w:r>
          </w:p>
        </w:tc>
        <w:tc>
          <w:tcPr>
            <w:tcW w:w="806" w:type="dxa"/>
            <w:tcBorders>
              <w:left w:val="nil"/>
              <w:bottom w:val="nil"/>
              <w:right w:val="nil"/>
            </w:tcBorders>
          </w:tcPr>
          <w:p w:rsidR="00727126" w:rsidRPr="00BC77EE" w:rsidRDefault="00727126" w:rsidP="002441AA">
            <w:pPr>
              <w:jc w:val="center"/>
              <w:rPr>
                <w:rFonts w:ascii="Arial" w:eastAsia="Times New Roman" w:hAnsi="Arial" w:cs="Arial"/>
                <w:color w:val="auto"/>
                <w:sz w:val="14"/>
                <w:szCs w:val="14"/>
                <w:lang w:eastAsia="en-GB"/>
              </w:rPr>
            </w:pPr>
            <w:r w:rsidRPr="00BC77EE">
              <w:rPr>
                <w:rFonts w:ascii="Arial" w:eastAsia="Times New Roman" w:hAnsi="Arial" w:cs="Arial"/>
                <w:color w:val="auto"/>
                <w:sz w:val="14"/>
                <w:szCs w:val="14"/>
                <w:lang w:eastAsia="en-GB"/>
              </w:rPr>
              <w:t>Monthly</w:t>
            </w:r>
          </w:p>
        </w:tc>
        <w:tc>
          <w:tcPr>
            <w:tcW w:w="864" w:type="dxa"/>
            <w:tcBorders>
              <w:left w:val="nil"/>
              <w:bottom w:val="nil"/>
              <w:right w:val="nil"/>
            </w:tcBorders>
            <w:shd w:val="clear" w:color="auto" w:fill="auto"/>
            <w:noWrap/>
            <w:vAlign w:val="center"/>
          </w:tcPr>
          <w:p w:rsidR="00727126" w:rsidRPr="00BC77EE" w:rsidRDefault="00727126" w:rsidP="002441AA">
            <w:pPr>
              <w:jc w:val="right"/>
              <w:rPr>
                <w:rFonts w:ascii="Arial" w:eastAsia="Times New Roman" w:hAnsi="Arial" w:cs="Arial"/>
                <w:color w:val="auto"/>
                <w:sz w:val="14"/>
                <w:szCs w:val="14"/>
                <w:lang w:eastAsia="en-GB"/>
              </w:rPr>
            </w:pPr>
            <w:r w:rsidRPr="00BC77EE">
              <w:rPr>
                <w:rFonts w:ascii="Arial" w:eastAsia="Times New Roman" w:hAnsi="Arial" w:cs="Arial"/>
                <w:color w:val="auto"/>
                <w:sz w:val="14"/>
                <w:szCs w:val="14"/>
                <w:lang w:eastAsia="en-GB"/>
              </w:rPr>
              <w:t>145,000</w:t>
            </w:r>
          </w:p>
        </w:tc>
      </w:tr>
      <w:tr w:rsidR="00C202BE" w:rsidRPr="00BC77EE" w:rsidTr="002441AA">
        <w:trPr>
          <w:trHeight w:val="20"/>
        </w:trPr>
        <w:tc>
          <w:tcPr>
            <w:tcW w:w="1125" w:type="dxa"/>
            <w:tcBorders>
              <w:top w:val="nil"/>
              <w:left w:val="nil"/>
              <w:bottom w:val="nil"/>
              <w:right w:val="nil"/>
            </w:tcBorders>
            <w:shd w:val="clear" w:color="auto" w:fill="auto"/>
            <w:noWrap/>
            <w:vAlign w:val="center"/>
          </w:tcPr>
          <w:p w:rsidR="00727126" w:rsidRPr="00BC77EE" w:rsidRDefault="00727126" w:rsidP="00755724">
            <w:pPr>
              <w:ind w:left="-62"/>
              <w:rPr>
                <w:rFonts w:ascii="Arial" w:eastAsia="Times New Roman" w:hAnsi="Arial" w:cs="Arial"/>
                <w:color w:val="auto"/>
                <w:sz w:val="14"/>
                <w:szCs w:val="14"/>
                <w:lang w:eastAsia="en-GB"/>
              </w:rPr>
            </w:pPr>
          </w:p>
        </w:tc>
        <w:tc>
          <w:tcPr>
            <w:tcW w:w="878" w:type="dxa"/>
            <w:tcBorders>
              <w:left w:val="nil"/>
              <w:bottom w:val="nil"/>
              <w:right w:val="nil"/>
            </w:tcBorders>
            <w:shd w:val="clear" w:color="auto" w:fill="auto"/>
            <w:noWrap/>
            <w:vAlign w:val="center"/>
          </w:tcPr>
          <w:p w:rsidR="00727126" w:rsidRPr="00BC77EE" w:rsidRDefault="00727126" w:rsidP="002441AA">
            <w:pPr>
              <w:jc w:val="right"/>
              <w:rPr>
                <w:rFonts w:ascii="Arial" w:eastAsia="Times New Roman" w:hAnsi="Arial" w:cs="Arial"/>
                <w:color w:val="auto"/>
                <w:sz w:val="14"/>
                <w:szCs w:val="14"/>
                <w:lang w:eastAsia="en-GB"/>
              </w:rPr>
            </w:pPr>
          </w:p>
        </w:tc>
        <w:tc>
          <w:tcPr>
            <w:tcW w:w="936" w:type="dxa"/>
            <w:tcBorders>
              <w:left w:val="nil"/>
              <w:bottom w:val="nil"/>
              <w:right w:val="nil"/>
            </w:tcBorders>
            <w:shd w:val="clear" w:color="auto" w:fill="FAFAFA"/>
            <w:noWrap/>
            <w:vAlign w:val="center"/>
          </w:tcPr>
          <w:p w:rsidR="00727126" w:rsidRPr="00BC77EE" w:rsidRDefault="00727126" w:rsidP="002441AA">
            <w:pPr>
              <w:jc w:val="right"/>
              <w:rPr>
                <w:rFonts w:ascii="Arial" w:eastAsia="Times New Roman" w:hAnsi="Arial" w:cs="Arial"/>
                <w:color w:val="auto"/>
                <w:sz w:val="14"/>
                <w:szCs w:val="14"/>
                <w:lang w:eastAsia="en-GB"/>
              </w:rPr>
            </w:pPr>
          </w:p>
        </w:tc>
        <w:tc>
          <w:tcPr>
            <w:tcW w:w="936" w:type="dxa"/>
            <w:tcBorders>
              <w:left w:val="nil"/>
              <w:bottom w:val="nil"/>
              <w:right w:val="nil"/>
            </w:tcBorders>
            <w:shd w:val="clear" w:color="auto" w:fill="auto"/>
            <w:noWrap/>
            <w:vAlign w:val="center"/>
          </w:tcPr>
          <w:p w:rsidR="00727126" w:rsidRPr="00BC77EE" w:rsidRDefault="00727126" w:rsidP="002441AA">
            <w:pPr>
              <w:jc w:val="right"/>
              <w:rPr>
                <w:rFonts w:ascii="Arial" w:eastAsia="Times New Roman" w:hAnsi="Arial" w:cs="Arial"/>
                <w:color w:val="auto"/>
                <w:sz w:val="14"/>
                <w:szCs w:val="14"/>
                <w:lang w:eastAsia="en-GB"/>
              </w:rPr>
            </w:pPr>
          </w:p>
        </w:tc>
        <w:tc>
          <w:tcPr>
            <w:tcW w:w="864" w:type="dxa"/>
            <w:tcBorders>
              <w:left w:val="nil"/>
              <w:bottom w:val="nil"/>
              <w:right w:val="nil"/>
            </w:tcBorders>
            <w:shd w:val="clear" w:color="auto" w:fill="auto"/>
            <w:noWrap/>
            <w:vAlign w:val="center"/>
          </w:tcPr>
          <w:p w:rsidR="00727126" w:rsidRPr="00BC77EE" w:rsidRDefault="00727126" w:rsidP="002441AA">
            <w:pPr>
              <w:jc w:val="center"/>
              <w:rPr>
                <w:rFonts w:ascii="Arial" w:eastAsia="Times New Roman" w:hAnsi="Arial" w:cs="Arial"/>
                <w:color w:val="auto"/>
                <w:spacing w:val="-4"/>
                <w:sz w:val="14"/>
                <w:szCs w:val="14"/>
                <w:lang w:eastAsia="en-GB"/>
              </w:rPr>
            </w:pPr>
            <w:r w:rsidRPr="00BC77EE">
              <w:rPr>
                <w:rFonts w:ascii="Arial" w:eastAsia="Times New Roman" w:hAnsi="Arial" w:cs="Arial"/>
                <w:color w:val="auto"/>
                <w:spacing w:val="-4"/>
                <w:sz w:val="14"/>
                <w:szCs w:val="14"/>
                <w:lang w:eastAsia="en-GB"/>
              </w:rPr>
              <w:t>MLR - 0.5%</w:t>
            </w:r>
          </w:p>
        </w:tc>
        <w:tc>
          <w:tcPr>
            <w:tcW w:w="994" w:type="dxa"/>
            <w:tcBorders>
              <w:left w:val="nil"/>
              <w:bottom w:val="nil"/>
              <w:right w:val="nil"/>
            </w:tcBorders>
          </w:tcPr>
          <w:p w:rsidR="00727126" w:rsidRPr="00BC77EE" w:rsidRDefault="00727126" w:rsidP="002441AA">
            <w:pPr>
              <w:jc w:val="center"/>
              <w:rPr>
                <w:rFonts w:ascii="Arial" w:eastAsia="Times New Roman" w:hAnsi="Arial" w:cs="Arial"/>
                <w:color w:val="auto"/>
                <w:spacing w:val="-4"/>
                <w:sz w:val="14"/>
                <w:szCs w:val="14"/>
                <w:lang w:eastAsia="en-GB"/>
              </w:rPr>
            </w:pPr>
          </w:p>
        </w:tc>
        <w:tc>
          <w:tcPr>
            <w:tcW w:w="1555" w:type="dxa"/>
            <w:tcBorders>
              <w:left w:val="nil"/>
              <w:bottom w:val="nil"/>
              <w:right w:val="nil"/>
            </w:tcBorders>
          </w:tcPr>
          <w:p w:rsidR="00727126" w:rsidRPr="00BC77EE" w:rsidRDefault="00727126" w:rsidP="002441AA">
            <w:pPr>
              <w:rPr>
                <w:rFonts w:ascii="Arial" w:eastAsia="Times New Roman" w:hAnsi="Arial" w:cs="Arial"/>
                <w:color w:val="auto"/>
                <w:sz w:val="14"/>
                <w:szCs w:val="14"/>
                <w:lang w:eastAsia="en-GB"/>
              </w:rPr>
            </w:pPr>
            <w:r w:rsidRPr="00BC77EE">
              <w:rPr>
                <w:rFonts w:ascii="Arial" w:eastAsia="Times New Roman" w:hAnsi="Arial" w:cs="Arial"/>
                <w:color w:val="auto"/>
                <w:sz w:val="14"/>
                <w:szCs w:val="14"/>
                <w:lang w:eastAsia="en-GB"/>
              </w:rPr>
              <w:t xml:space="preserve">in 105 </w:t>
            </w:r>
            <w:proofErr w:type="spellStart"/>
            <w:r w:rsidRPr="00BC77EE">
              <w:rPr>
                <w:rFonts w:ascii="Arial" w:eastAsia="Times New Roman" w:hAnsi="Arial" w:cs="Arial"/>
                <w:color w:val="auto"/>
                <w:sz w:val="14"/>
                <w:szCs w:val="14"/>
                <w:lang w:eastAsia="en-GB"/>
              </w:rPr>
              <w:t>installments</w:t>
            </w:r>
            <w:proofErr w:type="spellEnd"/>
            <w:r w:rsidRPr="00BC77EE">
              <w:rPr>
                <w:rFonts w:ascii="Arial" w:eastAsia="Times New Roman" w:hAnsi="Arial" w:cs="Arial"/>
                <w:color w:val="auto"/>
                <w:sz w:val="14"/>
                <w:szCs w:val="14"/>
                <w:lang w:eastAsia="en-GB"/>
              </w:rPr>
              <w:t xml:space="preserve">. </w:t>
            </w:r>
          </w:p>
        </w:tc>
        <w:tc>
          <w:tcPr>
            <w:tcW w:w="806" w:type="dxa"/>
            <w:tcBorders>
              <w:left w:val="nil"/>
              <w:bottom w:val="nil"/>
              <w:right w:val="nil"/>
            </w:tcBorders>
          </w:tcPr>
          <w:p w:rsidR="00727126" w:rsidRPr="00BC77EE" w:rsidRDefault="00727126" w:rsidP="002441AA">
            <w:pPr>
              <w:jc w:val="center"/>
              <w:rPr>
                <w:rFonts w:ascii="Arial" w:eastAsia="Times New Roman" w:hAnsi="Arial" w:cs="Arial"/>
                <w:color w:val="auto"/>
                <w:sz w:val="14"/>
                <w:szCs w:val="14"/>
                <w:lang w:eastAsia="en-GB"/>
              </w:rPr>
            </w:pPr>
          </w:p>
        </w:tc>
        <w:tc>
          <w:tcPr>
            <w:tcW w:w="864" w:type="dxa"/>
            <w:tcBorders>
              <w:left w:val="nil"/>
              <w:bottom w:val="nil"/>
              <w:right w:val="nil"/>
            </w:tcBorders>
            <w:shd w:val="clear" w:color="auto" w:fill="auto"/>
            <w:noWrap/>
            <w:vAlign w:val="center"/>
          </w:tcPr>
          <w:p w:rsidR="00727126" w:rsidRPr="00BC77EE" w:rsidRDefault="00727126" w:rsidP="002441AA">
            <w:pPr>
              <w:jc w:val="right"/>
              <w:rPr>
                <w:rFonts w:ascii="Arial" w:eastAsia="Times New Roman" w:hAnsi="Arial" w:cs="Arial"/>
                <w:color w:val="auto"/>
                <w:sz w:val="14"/>
                <w:szCs w:val="14"/>
                <w:lang w:eastAsia="en-GB"/>
              </w:rPr>
            </w:pPr>
          </w:p>
        </w:tc>
      </w:tr>
      <w:tr w:rsidR="00C202BE" w:rsidRPr="00BC77EE" w:rsidTr="002441AA">
        <w:trPr>
          <w:trHeight w:val="20"/>
        </w:trPr>
        <w:tc>
          <w:tcPr>
            <w:tcW w:w="1125" w:type="dxa"/>
            <w:tcBorders>
              <w:top w:val="nil"/>
              <w:left w:val="nil"/>
              <w:bottom w:val="nil"/>
              <w:right w:val="nil"/>
            </w:tcBorders>
            <w:shd w:val="clear" w:color="auto" w:fill="auto"/>
            <w:noWrap/>
            <w:vAlign w:val="center"/>
          </w:tcPr>
          <w:p w:rsidR="00727126" w:rsidRPr="00BC77EE" w:rsidRDefault="00727126" w:rsidP="00755724">
            <w:pPr>
              <w:ind w:left="-62"/>
              <w:rPr>
                <w:rFonts w:ascii="Arial" w:eastAsia="Times New Roman" w:hAnsi="Arial" w:cs="Arial"/>
                <w:color w:val="auto"/>
                <w:sz w:val="14"/>
                <w:szCs w:val="14"/>
                <w:lang w:eastAsia="en-GB"/>
              </w:rPr>
            </w:pPr>
          </w:p>
        </w:tc>
        <w:tc>
          <w:tcPr>
            <w:tcW w:w="878" w:type="dxa"/>
            <w:tcBorders>
              <w:left w:val="nil"/>
              <w:bottom w:val="nil"/>
              <w:right w:val="nil"/>
            </w:tcBorders>
            <w:shd w:val="clear" w:color="auto" w:fill="auto"/>
            <w:noWrap/>
            <w:vAlign w:val="center"/>
          </w:tcPr>
          <w:p w:rsidR="00727126" w:rsidRPr="00BC77EE" w:rsidRDefault="00727126" w:rsidP="002441AA">
            <w:pPr>
              <w:jc w:val="right"/>
              <w:rPr>
                <w:rFonts w:ascii="Arial" w:eastAsia="Times New Roman" w:hAnsi="Arial" w:cs="Arial"/>
                <w:color w:val="auto"/>
                <w:sz w:val="14"/>
                <w:szCs w:val="14"/>
                <w:lang w:eastAsia="en-GB"/>
              </w:rPr>
            </w:pPr>
          </w:p>
        </w:tc>
        <w:tc>
          <w:tcPr>
            <w:tcW w:w="936" w:type="dxa"/>
            <w:tcBorders>
              <w:left w:val="nil"/>
              <w:bottom w:val="nil"/>
              <w:right w:val="nil"/>
            </w:tcBorders>
            <w:shd w:val="clear" w:color="auto" w:fill="FAFAFA"/>
            <w:noWrap/>
            <w:vAlign w:val="center"/>
          </w:tcPr>
          <w:p w:rsidR="00727126" w:rsidRPr="00BC77EE" w:rsidRDefault="00727126" w:rsidP="002441AA">
            <w:pPr>
              <w:jc w:val="right"/>
              <w:rPr>
                <w:rFonts w:ascii="Arial" w:eastAsia="Times New Roman" w:hAnsi="Arial" w:cs="Arial"/>
                <w:color w:val="auto"/>
                <w:sz w:val="14"/>
                <w:szCs w:val="14"/>
                <w:lang w:eastAsia="en-GB"/>
              </w:rPr>
            </w:pPr>
          </w:p>
        </w:tc>
        <w:tc>
          <w:tcPr>
            <w:tcW w:w="936" w:type="dxa"/>
            <w:tcBorders>
              <w:left w:val="nil"/>
              <w:bottom w:val="nil"/>
              <w:right w:val="nil"/>
            </w:tcBorders>
            <w:shd w:val="clear" w:color="auto" w:fill="auto"/>
            <w:noWrap/>
            <w:vAlign w:val="center"/>
          </w:tcPr>
          <w:p w:rsidR="00727126" w:rsidRPr="00BC77EE" w:rsidRDefault="00727126" w:rsidP="002441AA">
            <w:pPr>
              <w:jc w:val="right"/>
              <w:rPr>
                <w:rFonts w:ascii="Arial" w:eastAsia="Times New Roman" w:hAnsi="Arial" w:cs="Arial"/>
                <w:color w:val="auto"/>
                <w:sz w:val="14"/>
                <w:szCs w:val="14"/>
                <w:lang w:eastAsia="en-GB"/>
              </w:rPr>
            </w:pPr>
          </w:p>
        </w:tc>
        <w:tc>
          <w:tcPr>
            <w:tcW w:w="864" w:type="dxa"/>
            <w:tcBorders>
              <w:left w:val="nil"/>
              <w:bottom w:val="nil"/>
              <w:right w:val="nil"/>
            </w:tcBorders>
            <w:shd w:val="clear" w:color="auto" w:fill="auto"/>
            <w:noWrap/>
            <w:vAlign w:val="center"/>
          </w:tcPr>
          <w:p w:rsidR="00727126" w:rsidRPr="00BC77EE" w:rsidRDefault="00727126" w:rsidP="002441AA">
            <w:pPr>
              <w:jc w:val="center"/>
              <w:rPr>
                <w:rFonts w:ascii="Arial" w:eastAsia="Times New Roman" w:hAnsi="Arial" w:cs="Arial"/>
                <w:color w:val="auto"/>
                <w:spacing w:val="-2"/>
                <w:sz w:val="14"/>
                <w:szCs w:val="14"/>
                <w:lang w:eastAsia="en-GB"/>
              </w:rPr>
            </w:pPr>
            <w:r w:rsidRPr="00BC77EE">
              <w:rPr>
                <w:rFonts w:ascii="Arial" w:eastAsia="Times New Roman" w:hAnsi="Arial" w:cs="Arial"/>
                <w:color w:val="auto"/>
                <w:sz w:val="14"/>
                <w:szCs w:val="14"/>
                <w:lang w:eastAsia="en-GB"/>
              </w:rPr>
              <w:t>per annum,</w:t>
            </w:r>
          </w:p>
        </w:tc>
        <w:tc>
          <w:tcPr>
            <w:tcW w:w="994" w:type="dxa"/>
            <w:tcBorders>
              <w:left w:val="nil"/>
              <w:bottom w:val="nil"/>
              <w:right w:val="nil"/>
            </w:tcBorders>
          </w:tcPr>
          <w:p w:rsidR="00727126" w:rsidRPr="00BC77EE" w:rsidRDefault="00727126" w:rsidP="002441AA">
            <w:pPr>
              <w:jc w:val="center"/>
              <w:rPr>
                <w:rFonts w:ascii="Arial" w:eastAsia="Times New Roman" w:hAnsi="Arial" w:cs="Arial"/>
                <w:color w:val="auto"/>
                <w:spacing w:val="-4"/>
                <w:sz w:val="14"/>
                <w:szCs w:val="14"/>
                <w:lang w:eastAsia="en-GB"/>
              </w:rPr>
            </w:pPr>
          </w:p>
        </w:tc>
        <w:tc>
          <w:tcPr>
            <w:tcW w:w="1555" w:type="dxa"/>
            <w:tcBorders>
              <w:left w:val="nil"/>
              <w:bottom w:val="nil"/>
              <w:right w:val="nil"/>
            </w:tcBorders>
          </w:tcPr>
          <w:p w:rsidR="00727126" w:rsidRPr="00BC77EE" w:rsidRDefault="00727126" w:rsidP="002441AA">
            <w:pPr>
              <w:rPr>
                <w:rFonts w:ascii="Arial" w:eastAsia="Times New Roman" w:hAnsi="Arial" w:cs="Arial"/>
                <w:color w:val="auto"/>
                <w:sz w:val="14"/>
                <w:szCs w:val="14"/>
                <w:lang w:eastAsia="en-GB"/>
              </w:rPr>
            </w:pPr>
            <w:r w:rsidRPr="00BC77EE">
              <w:rPr>
                <w:rFonts w:ascii="Arial" w:eastAsia="Times New Roman" w:hAnsi="Arial" w:cs="Arial"/>
                <w:color w:val="auto"/>
                <w:sz w:val="14"/>
                <w:szCs w:val="14"/>
                <w:lang w:eastAsia="en-GB"/>
              </w:rPr>
              <w:t xml:space="preserve">The last </w:t>
            </w:r>
            <w:proofErr w:type="spellStart"/>
            <w:r w:rsidRPr="00BC77EE">
              <w:rPr>
                <w:rFonts w:ascii="Arial" w:eastAsia="Times New Roman" w:hAnsi="Arial" w:cs="Arial"/>
                <w:color w:val="auto"/>
                <w:sz w:val="14"/>
                <w:szCs w:val="14"/>
                <w:lang w:eastAsia="en-GB"/>
              </w:rPr>
              <w:t>installment</w:t>
            </w:r>
            <w:proofErr w:type="spellEnd"/>
            <w:r w:rsidRPr="00BC77EE">
              <w:rPr>
                <w:rFonts w:ascii="Arial" w:eastAsia="Times New Roman" w:hAnsi="Arial" w:cs="Arial"/>
                <w:color w:val="auto"/>
                <w:sz w:val="14"/>
                <w:szCs w:val="14"/>
                <w:lang w:eastAsia="en-GB"/>
              </w:rPr>
              <w:t xml:space="preserve"> is</w:t>
            </w:r>
          </w:p>
        </w:tc>
        <w:tc>
          <w:tcPr>
            <w:tcW w:w="806" w:type="dxa"/>
            <w:tcBorders>
              <w:left w:val="nil"/>
              <w:bottom w:val="nil"/>
              <w:right w:val="nil"/>
            </w:tcBorders>
          </w:tcPr>
          <w:p w:rsidR="00727126" w:rsidRPr="00BC77EE" w:rsidRDefault="00727126" w:rsidP="002441AA">
            <w:pPr>
              <w:jc w:val="center"/>
              <w:rPr>
                <w:rFonts w:ascii="Arial" w:eastAsia="Times New Roman" w:hAnsi="Arial" w:cs="Arial"/>
                <w:color w:val="auto"/>
                <w:sz w:val="14"/>
                <w:szCs w:val="14"/>
                <w:lang w:eastAsia="en-GB"/>
              </w:rPr>
            </w:pPr>
          </w:p>
        </w:tc>
        <w:tc>
          <w:tcPr>
            <w:tcW w:w="864" w:type="dxa"/>
            <w:tcBorders>
              <w:left w:val="nil"/>
              <w:bottom w:val="nil"/>
              <w:right w:val="nil"/>
            </w:tcBorders>
            <w:shd w:val="clear" w:color="auto" w:fill="auto"/>
            <w:noWrap/>
            <w:vAlign w:val="center"/>
          </w:tcPr>
          <w:p w:rsidR="00727126" w:rsidRPr="00BC77EE" w:rsidRDefault="00727126" w:rsidP="002441AA">
            <w:pPr>
              <w:jc w:val="right"/>
              <w:rPr>
                <w:rFonts w:ascii="Arial" w:eastAsia="Times New Roman" w:hAnsi="Arial" w:cs="Arial"/>
                <w:color w:val="auto"/>
                <w:sz w:val="14"/>
                <w:szCs w:val="14"/>
                <w:lang w:eastAsia="en-GB"/>
              </w:rPr>
            </w:pPr>
          </w:p>
        </w:tc>
      </w:tr>
      <w:tr w:rsidR="00C202BE" w:rsidRPr="00BC77EE" w:rsidTr="002441AA">
        <w:trPr>
          <w:trHeight w:val="20"/>
        </w:trPr>
        <w:tc>
          <w:tcPr>
            <w:tcW w:w="1125" w:type="dxa"/>
            <w:tcBorders>
              <w:top w:val="nil"/>
              <w:left w:val="nil"/>
              <w:bottom w:val="nil"/>
              <w:right w:val="nil"/>
            </w:tcBorders>
            <w:shd w:val="clear" w:color="auto" w:fill="auto"/>
            <w:noWrap/>
            <w:vAlign w:val="center"/>
          </w:tcPr>
          <w:p w:rsidR="00727126" w:rsidRPr="00BC77EE" w:rsidRDefault="00727126" w:rsidP="00755724">
            <w:pPr>
              <w:ind w:left="-62"/>
              <w:rPr>
                <w:rFonts w:ascii="Arial" w:eastAsia="Times New Roman" w:hAnsi="Arial" w:cs="Arial"/>
                <w:color w:val="auto"/>
                <w:sz w:val="14"/>
                <w:szCs w:val="14"/>
                <w:lang w:eastAsia="en-GB"/>
              </w:rPr>
            </w:pPr>
          </w:p>
        </w:tc>
        <w:tc>
          <w:tcPr>
            <w:tcW w:w="878" w:type="dxa"/>
            <w:tcBorders>
              <w:left w:val="nil"/>
              <w:bottom w:val="nil"/>
              <w:right w:val="nil"/>
            </w:tcBorders>
            <w:shd w:val="clear" w:color="auto" w:fill="auto"/>
            <w:noWrap/>
            <w:vAlign w:val="center"/>
          </w:tcPr>
          <w:p w:rsidR="00727126" w:rsidRPr="00BC77EE" w:rsidRDefault="00727126" w:rsidP="002441AA">
            <w:pPr>
              <w:jc w:val="right"/>
              <w:rPr>
                <w:rFonts w:ascii="Arial" w:eastAsia="Times New Roman" w:hAnsi="Arial" w:cs="Arial"/>
                <w:color w:val="auto"/>
                <w:sz w:val="14"/>
                <w:szCs w:val="14"/>
                <w:lang w:eastAsia="en-GB"/>
              </w:rPr>
            </w:pPr>
          </w:p>
        </w:tc>
        <w:tc>
          <w:tcPr>
            <w:tcW w:w="936" w:type="dxa"/>
            <w:tcBorders>
              <w:left w:val="nil"/>
              <w:bottom w:val="nil"/>
              <w:right w:val="nil"/>
            </w:tcBorders>
            <w:shd w:val="clear" w:color="auto" w:fill="FAFAFA"/>
            <w:noWrap/>
            <w:vAlign w:val="center"/>
          </w:tcPr>
          <w:p w:rsidR="00727126" w:rsidRPr="00BC77EE" w:rsidRDefault="00727126" w:rsidP="002441AA">
            <w:pPr>
              <w:jc w:val="right"/>
              <w:rPr>
                <w:rFonts w:ascii="Arial" w:eastAsia="Times New Roman" w:hAnsi="Arial" w:cs="Arial"/>
                <w:color w:val="auto"/>
                <w:sz w:val="14"/>
                <w:szCs w:val="14"/>
                <w:lang w:eastAsia="en-GB"/>
              </w:rPr>
            </w:pPr>
          </w:p>
        </w:tc>
        <w:tc>
          <w:tcPr>
            <w:tcW w:w="936" w:type="dxa"/>
            <w:tcBorders>
              <w:left w:val="nil"/>
              <w:bottom w:val="nil"/>
              <w:right w:val="nil"/>
            </w:tcBorders>
            <w:shd w:val="clear" w:color="auto" w:fill="auto"/>
            <w:noWrap/>
            <w:vAlign w:val="center"/>
          </w:tcPr>
          <w:p w:rsidR="00727126" w:rsidRPr="00BC77EE" w:rsidRDefault="00727126" w:rsidP="002441AA">
            <w:pPr>
              <w:jc w:val="right"/>
              <w:rPr>
                <w:rFonts w:ascii="Arial" w:eastAsia="Times New Roman" w:hAnsi="Arial" w:cs="Arial"/>
                <w:color w:val="auto"/>
                <w:sz w:val="14"/>
                <w:szCs w:val="14"/>
                <w:lang w:eastAsia="en-GB"/>
              </w:rPr>
            </w:pPr>
          </w:p>
        </w:tc>
        <w:tc>
          <w:tcPr>
            <w:tcW w:w="864" w:type="dxa"/>
            <w:tcBorders>
              <w:left w:val="nil"/>
              <w:bottom w:val="nil"/>
              <w:right w:val="nil"/>
            </w:tcBorders>
            <w:shd w:val="clear" w:color="auto" w:fill="auto"/>
            <w:noWrap/>
            <w:vAlign w:val="center"/>
          </w:tcPr>
          <w:p w:rsidR="00727126" w:rsidRPr="00BC77EE" w:rsidRDefault="00727126" w:rsidP="002441AA">
            <w:pPr>
              <w:jc w:val="center"/>
              <w:rPr>
                <w:rFonts w:ascii="Arial" w:eastAsia="Times New Roman" w:hAnsi="Arial" w:cs="Arial"/>
                <w:color w:val="auto"/>
                <w:spacing w:val="-2"/>
                <w:sz w:val="14"/>
                <w:szCs w:val="14"/>
                <w:lang w:eastAsia="en-GB"/>
              </w:rPr>
            </w:pPr>
            <w:r w:rsidRPr="00BC77EE">
              <w:rPr>
                <w:rFonts w:ascii="Arial" w:eastAsia="Times New Roman" w:hAnsi="Arial" w:cs="Arial"/>
                <w:color w:val="auto"/>
                <w:sz w:val="14"/>
                <w:szCs w:val="14"/>
                <w:lang w:eastAsia="en-GB"/>
              </w:rPr>
              <w:t xml:space="preserve">after </w:t>
            </w:r>
            <w:proofErr w:type="gramStart"/>
            <w:r w:rsidRPr="00BC77EE">
              <w:rPr>
                <w:rFonts w:ascii="Arial" w:eastAsia="Times New Roman" w:hAnsi="Arial" w:cs="Arial"/>
                <w:color w:val="auto"/>
                <w:sz w:val="14"/>
                <w:szCs w:val="14"/>
                <w:lang w:eastAsia="en-GB"/>
              </w:rPr>
              <w:t>that :</w:t>
            </w:r>
            <w:proofErr w:type="gramEnd"/>
          </w:p>
        </w:tc>
        <w:tc>
          <w:tcPr>
            <w:tcW w:w="994" w:type="dxa"/>
            <w:tcBorders>
              <w:left w:val="nil"/>
              <w:bottom w:val="nil"/>
              <w:right w:val="nil"/>
            </w:tcBorders>
          </w:tcPr>
          <w:p w:rsidR="00727126" w:rsidRPr="00BC77EE" w:rsidRDefault="00727126" w:rsidP="002441AA">
            <w:pPr>
              <w:jc w:val="center"/>
              <w:rPr>
                <w:rFonts w:ascii="Arial" w:eastAsia="Times New Roman" w:hAnsi="Arial" w:cs="Arial"/>
                <w:color w:val="auto"/>
                <w:spacing w:val="-4"/>
                <w:sz w:val="14"/>
                <w:szCs w:val="14"/>
                <w:lang w:eastAsia="en-GB"/>
              </w:rPr>
            </w:pPr>
          </w:p>
        </w:tc>
        <w:tc>
          <w:tcPr>
            <w:tcW w:w="1555" w:type="dxa"/>
            <w:tcBorders>
              <w:left w:val="nil"/>
              <w:bottom w:val="nil"/>
              <w:right w:val="nil"/>
            </w:tcBorders>
          </w:tcPr>
          <w:p w:rsidR="00727126" w:rsidRPr="00BC77EE" w:rsidRDefault="00727126" w:rsidP="002441AA">
            <w:pPr>
              <w:rPr>
                <w:rFonts w:ascii="Arial" w:eastAsia="Times New Roman" w:hAnsi="Arial" w:cs="Arial"/>
                <w:color w:val="auto"/>
                <w:sz w:val="14"/>
                <w:szCs w:val="14"/>
                <w:lang w:eastAsia="en-GB"/>
              </w:rPr>
            </w:pPr>
            <w:r w:rsidRPr="00BC77EE">
              <w:rPr>
                <w:rFonts w:ascii="Arial" w:eastAsia="Times New Roman" w:hAnsi="Arial" w:cs="Arial"/>
                <w:color w:val="auto"/>
                <w:sz w:val="14"/>
                <w:szCs w:val="14"/>
                <w:lang w:eastAsia="en-GB"/>
              </w:rPr>
              <w:t>on February 2020.</w:t>
            </w:r>
          </w:p>
        </w:tc>
        <w:tc>
          <w:tcPr>
            <w:tcW w:w="806" w:type="dxa"/>
            <w:tcBorders>
              <w:left w:val="nil"/>
              <w:bottom w:val="nil"/>
              <w:right w:val="nil"/>
            </w:tcBorders>
          </w:tcPr>
          <w:p w:rsidR="00727126" w:rsidRPr="00BC77EE" w:rsidRDefault="00727126" w:rsidP="002441AA">
            <w:pPr>
              <w:jc w:val="center"/>
              <w:rPr>
                <w:rFonts w:ascii="Arial" w:eastAsia="Times New Roman" w:hAnsi="Arial" w:cs="Arial"/>
                <w:color w:val="auto"/>
                <w:sz w:val="14"/>
                <w:szCs w:val="14"/>
                <w:lang w:eastAsia="en-GB"/>
              </w:rPr>
            </w:pPr>
          </w:p>
        </w:tc>
        <w:tc>
          <w:tcPr>
            <w:tcW w:w="864" w:type="dxa"/>
            <w:tcBorders>
              <w:left w:val="nil"/>
              <w:bottom w:val="nil"/>
              <w:right w:val="nil"/>
            </w:tcBorders>
            <w:shd w:val="clear" w:color="auto" w:fill="auto"/>
            <w:noWrap/>
            <w:vAlign w:val="center"/>
          </w:tcPr>
          <w:p w:rsidR="00727126" w:rsidRPr="00BC77EE" w:rsidRDefault="00727126" w:rsidP="002441AA">
            <w:pPr>
              <w:jc w:val="right"/>
              <w:rPr>
                <w:rFonts w:ascii="Arial" w:eastAsia="Times New Roman" w:hAnsi="Arial" w:cs="Arial"/>
                <w:color w:val="auto"/>
                <w:sz w:val="14"/>
                <w:szCs w:val="14"/>
                <w:lang w:eastAsia="en-GB"/>
              </w:rPr>
            </w:pPr>
          </w:p>
        </w:tc>
      </w:tr>
      <w:tr w:rsidR="00C202BE" w:rsidRPr="00BC77EE" w:rsidTr="002441AA">
        <w:trPr>
          <w:trHeight w:val="20"/>
        </w:trPr>
        <w:tc>
          <w:tcPr>
            <w:tcW w:w="1125" w:type="dxa"/>
            <w:tcBorders>
              <w:top w:val="nil"/>
              <w:left w:val="nil"/>
              <w:bottom w:val="nil"/>
              <w:right w:val="nil"/>
            </w:tcBorders>
            <w:shd w:val="clear" w:color="auto" w:fill="auto"/>
            <w:noWrap/>
            <w:vAlign w:val="center"/>
          </w:tcPr>
          <w:p w:rsidR="00727126" w:rsidRPr="00BC77EE" w:rsidRDefault="00727126" w:rsidP="00755724">
            <w:pPr>
              <w:ind w:left="-62"/>
              <w:rPr>
                <w:rFonts w:ascii="Arial" w:eastAsia="Times New Roman" w:hAnsi="Arial" w:cs="Arial"/>
                <w:color w:val="auto"/>
                <w:sz w:val="14"/>
                <w:szCs w:val="14"/>
                <w:lang w:eastAsia="en-GB"/>
              </w:rPr>
            </w:pPr>
          </w:p>
        </w:tc>
        <w:tc>
          <w:tcPr>
            <w:tcW w:w="878" w:type="dxa"/>
            <w:tcBorders>
              <w:left w:val="nil"/>
              <w:bottom w:val="nil"/>
              <w:right w:val="nil"/>
            </w:tcBorders>
            <w:shd w:val="clear" w:color="auto" w:fill="auto"/>
            <w:noWrap/>
            <w:vAlign w:val="center"/>
          </w:tcPr>
          <w:p w:rsidR="00727126" w:rsidRPr="00BC77EE" w:rsidRDefault="00727126" w:rsidP="002441AA">
            <w:pPr>
              <w:jc w:val="right"/>
              <w:rPr>
                <w:rFonts w:ascii="Arial" w:eastAsia="Times New Roman" w:hAnsi="Arial" w:cs="Arial"/>
                <w:color w:val="auto"/>
                <w:sz w:val="14"/>
                <w:szCs w:val="14"/>
                <w:lang w:eastAsia="en-GB"/>
              </w:rPr>
            </w:pPr>
          </w:p>
        </w:tc>
        <w:tc>
          <w:tcPr>
            <w:tcW w:w="936" w:type="dxa"/>
            <w:tcBorders>
              <w:left w:val="nil"/>
              <w:right w:val="nil"/>
            </w:tcBorders>
            <w:shd w:val="clear" w:color="auto" w:fill="FAFAFA"/>
            <w:noWrap/>
            <w:vAlign w:val="center"/>
          </w:tcPr>
          <w:p w:rsidR="00727126" w:rsidRPr="00BC77EE" w:rsidRDefault="00727126" w:rsidP="002441AA">
            <w:pPr>
              <w:jc w:val="right"/>
              <w:rPr>
                <w:rFonts w:ascii="Arial" w:eastAsia="Times New Roman" w:hAnsi="Arial" w:cs="Arial"/>
                <w:color w:val="auto"/>
                <w:sz w:val="14"/>
                <w:szCs w:val="14"/>
                <w:lang w:eastAsia="en-GB"/>
              </w:rPr>
            </w:pPr>
          </w:p>
        </w:tc>
        <w:tc>
          <w:tcPr>
            <w:tcW w:w="936" w:type="dxa"/>
            <w:tcBorders>
              <w:left w:val="nil"/>
              <w:right w:val="nil"/>
            </w:tcBorders>
            <w:shd w:val="clear" w:color="auto" w:fill="auto"/>
            <w:noWrap/>
            <w:vAlign w:val="center"/>
          </w:tcPr>
          <w:p w:rsidR="00727126" w:rsidRPr="00BC77EE" w:rsidRDefault="00727126" w:rsidP="002441AA">
            <w:pPr>
              <w:jc w:val="right"/>
              <w:rPr>
                <w:rFonts w:ascii="Arial" w:eastAsia="Times New Roman" w:hAnsi="Arial" w:cs="Arial"/>
                <w:color w:val="auto"/>
                <w:sz w:val="14"/>
                <w:szCs w:val="14"/>
                <w:lang w:eastAsia="en-GB"/>
              </w:rPr>
            </w:pPr>
          </w:p>
        </w:tc>
        <w:tc>
          <w:tcPr>
            <w:tcW w:w="864" w:type="dxa"/>
            <w:tcBorders>
              <w:left w:val="nil"/>
              <w:bottom w:val="nil"/>
              <w:right w:val="nil"/>
            </w:tcBorders>
            <w:shd w:val="clear" w:color="auto" w:fill="auto"/>
            <w:noWrap/>
            <w:vAlign w:val="center"/>
          </w:tcPr>
          <w:p w:rsidR="00727126" w:rsidRPr="00BC77EE" w:rsidRDefault="00727126" w:rsidP="002441AA">
            <w:pPr>
              <w:jc w:val="center"/>
              <w:rPr>
                <w:rFonts w:ascii="Arial" w:eastAsia="Times New Roman" w:hAnsi="Arial" w:cs="Arial"/>
                <w:color w:val="auto"/>
                <w:spacing w:val="-2"/>
                <w:sz w:val="14"/>
                <w:szCs w:val="14"/>
                <w:lang w:eastAsia="en-GB"/>
              </w:rPr>
            </w:pPr>
            <w:r w:rsidRPr="00BC77EE">
              <w:rPr>
                <w:rFonts w:ascii="Arial" w:eastAsia="Times New Roman" w:hAnsi="Arial" w:cs="Arial"/>
                <w:color w:val="auto"/>
                <w:sz w:val="14"/>
                <w:szCs w:val="14"/>
                <w:lang w:eastAsia="en-GB"/>
              </w:rPr>
              <w:t>MLR.</w:t>
            </w:r>
          </w:p>
        </w:tc>
        <w:tc>
          <w:tcPr>
            <w:tcW w:w="994" w:type="dxa"/>
            <w:tcBorders>
              <w:left w:val="nil"/>
              <w:bottom w:val="nil"/>
              <w:right w:val="nil"/>
            </w:tcBorders>
          </w:tcPr>
          <w:p w:rsidR="00727126" w:rsidRPr="00BC77EE" w:rsidRDefault="00727126" w:rsidP="002441AA">
            <w:pPr>
              <w:jc w:val="center"/>
              <w:rPr>
                <w:rFonts w:ascii="Arial" w:eastAsia="Times New Roman" w:hAnsi="Arial" w:cs="Arial"/>
                <w:color w:val="auto"/>
                <w:spacing w:val="-4"/>
                <w:sz w:val="14"/>
                <w:szCs w:val="14"/>
                <w:lang w:eastAsia="en-GB"/>
              </w:rPr>
            </w:pPr>
          </w:p>
        </w:tc>
        <w:tc>
          <w:tcPr>
            <w:tcW w:w="1555" w:type="dxa"/>
            <w:tcBorders>
              <w:left w:val="nil"/>
              <w:bottom w:val="nil"/>
              <w:right w:val="nil"/>
            </w:tcBorders>
          </w:tcPr>
          <w:p w:rsidR="00727126" w:rsidRPr="00BC77EE" w:rsidRDefault="00727126" w:rsidP="002441AA">
            <w:pPr>
              <w:rPr>
                <w:rFonts w:ascii="Arial" w:eastAsia="Times New Roman" w:hAnsi="Arial" w:cs="Arial"/>
                <w:color w:val="auto"/>
                <w:sz w:val="14"/>
                <w:szCs w:val="14"/>
                <w:lang w:eastAsia="en-GB"/>
              </w:rPr>
            </w:pPr>
          </w:p>
        </w:tc>
        <w:tc>
          <w:tcPr>
            <w:tcW w:w="806" w:type="dxa"/>
            <w:tcBorders>
              <w:left w:val="nil"/>
              <w:bottom w:val="nil"/>
              <w:right w:val="nil"/>
            </w:tcBorders>
          </w:tcPr>
          <w:p w:rsidR="00727126" w:rsidRPr="00BC77EE" w:rsidRDefault="00727126" w:rsidP="002441AA">
            <w:pPr>
              <w:jc w:val="center"/>
              <w:rPr>
                <w:rFonts w:ascii="Arial" w:eastAsia="Times New Roman" w:hAnsi="Arial" w:cs="Arial"/>
                <w:color w:val="auto"/>
                <w:sz w:val="14"/>
                <w:szCs w:val="14"/>
                <w:lang w:eastAsia="en-GB"/>
              </w:rPr>
            </w:pPr>
          </w:p>
        </w:tc>
        <w:tc>
          <w:tcPr>
            <w:tcW w:w="864" w:type="dxa"/>
            <w:tcBorders>
              <w:left w:val="nil"/>
              <w:bottom w:val="nil"/>
              <w:right w:val="nil"/>
            </w:tcBorders>
            <w:shd w:val="clear" w:color="auto" w:fill="auto"/>
            <w:noWrap/>
            <w:vAlign w:val="center"/>
          </w:tcPr>
          <w:p w:rsidR="00727126" w:rsidRPr="00BC77EE" w:rsidRDefault="00727126" w:rsidP="002441AA">
            <w:pPr>
              <w:jc w:val="right"/>
              <w:rPr>
                <w:rFonts w:ascii="Arial" w:eastAsia="Times New Roman" w:hAnsi="Arial" w:cs="Arial"/>
                <w:color w:val="auto"/>
                <w:sz w:val="14"/>
                <w:szCs w:val="14"/>
                <w:lang w:eastAsia="en-GB"/>
              </w:rPr>
            </w:pPr>
          </w:p>
        </w:tc>
      </w:tr>
      <w:tr w:rsidR="00C202BE" w:rsidRPr="00BC77EE" w:rsidTr="002441AA">
        <w:trPr>
          <w:trHeight w:val="20"/>
        </w:trPr>
        <w:tc>
          <w:tcPr>
            <w:tcW w:w="1125" w:type="dxa"/>
            <w:tcBorders>
              <w:top w:val="nil"/>
              <w:left w:val="nil"/>
              <w:bottom w:val="nil"/>
              <w:right w:val="nil"/>
            </w:tcBorders>
            <w:shd w:val="clear" w:color="auto" w:fill="auto"/>
            <w:noWrap/>
            <w:vAlign w:val="center"/>
          </w:tcPr>
          <w:p w:rsidR="00727126" w:rsidRPr="00BC77EE" w:rsidRDefault="00727126" w:rsidP="00755724">
            <w:pPr>
              <w:ind w:left="-62"/>
              <w:rPr>
                <w:rFonts w:ascii="Arial" w:eastAsia="Times New Roman" w:hAnsi="Arial" w:cs="Arial"/>
                <w:color w:val="auto"/>
                <w:sz w:val="14"/>
                <w:szCs w:val="14"/>
                <w:lang w:val="en-US" w:eastAsia="en-GB"/>
              </w:rPr>
            </w:pPr>
            <w:r w:rsidRPr="00BC77EE">
              <w:rPr>
                <w:rFonts w:ascii="Arial" w:eastAsia="Times New Roman" w:hAnsi="Arial" w:cs="Arial"/>
                <w:color w:val="auto"/>
                <w:sz w:val="14"/>
                <w:szCs w:val="14"/>
                <w:lang w:val="en-US" w:eastAsia="en-GB"/>
              </w:rPr>
              <w:t>Loan 2</w:t>
            </w:r>
          </w:p>
        </w:tc>
        <w:tc>
          <w:tcPr>
            <w:tcW w:w="878" w:type="dxa"/>
            <w:tcBorders>
              <w:left w:val="nil"/>
              <w:bottom w:val="nil"/>
              <w:right w:val="nil"/>
            </w:tcBorders>
            <w:shd w:val="clear" w:color="auto" w:fill="auto"/>
            <w:noWrap/>
            <w:vAlign w:val="center"/>
          </w:tcPr>
          <w:p w:rsidR="00727126" w:rsidRPr="00BC77EE" w:rsidRDefault="00727126" w:rsidP="002441AA">
            <w:pPr>
              <w:jc w:val="right"/>
              <w:rPr>
                <w:rFonts w:ascii="Arial" w:eastAsia="Times New Roman" w:hAnsi="Arial" w:cs="Arial"/>
                <w:color w:val="auto"/>
                <w:sz w:val="14"/>
                <w:szCs w:val="14"/>
                <w:lang w:eastAsia="en-GB"/>
              </w:rPr>
            </w:pPr>
            <w:r w:rsidRPr="00BC77EE">
              <w:rPr>
                <w:rFonts w:ascii="Arial" w:eastAsia="Times New Roman" w:hAnsi="Arial" w:cs="Arial"/>
                <w:color w:val="auto"/>
                <w:sz w:val="14"/>
                <w:szCs w:val="14"/>
                <w:lang w:eastAsia="en-GB"/>
              </w:rPr>
              <w:t>10,000,000</w:t>
            </w:r>
          </w:p>
        </w:tc>
        <w:tc>
          <w:tcPr>
            <w:tcW w:w="936" w:type="dxa"/>
            <w:tcBorders>
              <w:left w:val="nil"/>
              <w:bottom w:val="single" w:sz="4" w:space="0" w:color="auto"/>
              <w:right w:val="nil"/>
            </w:tcBorders>
            <w:shd w:val="clear" w:color="auto" w:fill="FAFAFA"/>
            <w:noWrap/>
            <w:vAlign w:val="center"/>
          </w:tcPr>
          <w:p w:rsidR="00727126" w:rsidRPr="00BC77EE" w:rsidRDefault="00044BFF" w:rsidP="002441AA">
            <w:pPr>
              <w:jc w:val="right"/>
              <w:rPr>
                <w:rFonts w:ascii="Arial" w:eastAsia="Times New Roman" w:hAnsi="Arial" w:cs="Arial"/>
                <w:color w:val="auto"/>
                <w:sz w:val="14"/>
                <w:szCs w:val="14"/>
                <w:lang w:eastAsia="en-GB"/>
              </w:rPr>
            </w:pPr>
            <w:r>
              <w:rPr>
                <w:rFonts w:ascii="Arial" w:eastAsia="Times New Roman" w:hAnsi="Arial" w:cs="Arial"/>
                <w:color w:val="auto"/>
                <w:sz w:val="14"/>
                <w:szCs w:val="14"/>
                <w:lang w:eastAsia="en-GB"/>
              </w:rPr>
              <w:t>-</w:t>
            </w:r>
          </w:p>
        </w:tc>
        <w:tc>
          <w:tcPr>
            <w:tcW w:w="936" w:type="dxa"/>
            <w:tcBorders>
              <w:left w:val="nil"/>
              <w:bottom w:val="single" w:sz="4" w:space="0" w:color="auto"/>
              <w:right w:val="nil"/>
            </w:tcBorders>
            <w:shd w:val="clear" w:color="auto" w:fill="auto"/>
            <w:noWrap/>
            <w:vAlign w:val="center"/>
          </w:tcPr>
          <w:p w:rsidR="00727126" w:rsidRPr="00BC77EE" w:rsidRDefault="00727126" w:rsidP="002441AA">
            <w:pPr>
              <w:jc w:val="right"/>
              <w:rPr>
                <w:rFonts w:ascii="Arial" w:eastAsia="Times New Roman" w:hAnsi="Arial" w:cs="Arial"/>
                <w:color w:val="auto"/>
                <w:sz w:val="14"/>
                <w:szCs w:val="14"/>
                <w:lang w:eastAsia="en-GB"/>
              </w:rPr>
            </w:pPr>
            <w:r w:rsidRPr="00BC77EE">
              <w:rPr>
                <w:rFonts w:ascii="Arial" w:eastAsia="Times New Roman" w:hAnsi="Arial" w:cs="Arial"/>
                <w:color w:val="auto"/>
                <w:sz w:val="14"/>
                <w:szCs w:val="14"/>
                <w:lang w:eastAsia="en-GB"/>
              </w:rPr>
              <w:t>4,120,000</w:t>
            </w:r>
          </w:p>
        </w:tc>
        <w:tc>
          <w:tcPr>
            <w:tcW w:w="864" w:type="dxa"/>
            <w:tcBorders>
              <w:left w:val="nil"/>
              <w:bottom w:val="nil"/>
              <w:right w:val="nil"/>
            </w:tcBorders>
            <w:shd w:val="clear" w:color="auto" w:fill="auto"/>
            <w:noWrap/>
            <w:vAlign w:val="center"/>
          </w:tcPr>
          <w:p w:rsidR="00727126" w:rsidRPr="00BC77EE" w:rsidRDefault="00727126" w:rsidP="002441AA">
            <w:pPr>
              <w:jc w:val="center"/>
              <w:rPr>
                <w:rFonts w:ascii="Arial" w:eastAsia="Times New Roman" w:hAnsi="Arial" w:cs="Arial"/>
                <w:color w:val="auto"/>
                <w:sz w:val="14"/>
                <w:szCs w:val="14"/>
                <w:lang w:eastAsia="en-GB"/>
              </w:rPr>
            </w:pPr>
            <w:r w:rsidRPr="00BC77EE">
              <w:rPr>
                <w:rFonts w:ascii="Arial" w:eastAsia="Times New Roman" w:hAnsi="Arial" w:cs="Arial"/>
                <w:color w:val="auto"/>
                <w:sz w:val="14"/>
                <w:szCs w:val="14"/>
                <w:lang w:eastAsia="en-GB"/>
              </w:rPr>
              <w:t>MLR - 1%</w:t>
            </w:r>
          </w:p>
        </w:tc>
        <w:tc>
          <w:tcPr>
            <w:tcW w:w="994" w:type="dxa"/>
            <w:tcBorders>
              <w:left w:val="nil"/>
              <w:bottom w:val="nil"/>
              <w:right w:val="nil"/>
            </w:tcBorders>
          </w:tcPr>
          <w:p w:rsidR="00727126" w:rsidRPr="00BC77EE" w:rsidRDefault="00727126" w:rsidP="002441AA">
            <w:pPr>
              <w:jc w:val="center"/>
              <w:rPr>
                <w:rFonts w:ascii="Arial" w:eastAsia="Times New Roman" w:hAnsi="Arial" w:cs="Arial"/>
                <w:color w:val="auto"/>
                <w:sz w:val="14"/>
                <w:szCs w:val="14"/>
                <w:lang w:eastAsia="en-GB"/>
              </w:rPr>
            </w:pPr>
            <w:r w:rsidRPr="00BC77EE">
              <w:rPr>
                <w:rFonts w:ascii="Arial" w:eastAsia="Times New Roman" w:hAnsi="Arial" w:cs="Arial"/>
                <w:color w:val="auto"/>
                <w:sz w:val="14"/>
                <w:szCs w:val="14"/>
                <w:lang w:eastAsia="en-GB"/>
              </w:rPr>
              <w:t>6.025 - 6.275</w:t>
            </w:r>
          </w:p>
        </w:tc>
        <w:tc>
          <w:tcPr>
            <w:tcW w:w="1555" w:type="dxa"/>
            <w:tcBorders>
              <w:left w:val="nil"/>
              <w:bottom w:val="nil"/>
              <w:right w:val="nil"/>
            </w:tcBorders>
          </w:tcPr>
          <w:p w:rsidR="00727126" w:rsidRPr="00BC77EE" w:rsidRDefault="00727126" w:rsidP="002441AA">
            <w:pPr>
              <w:rPr>
                <w:rFonts w:ascii="Arial" w:eastAsia="Times New Roman" w:hAnsi="Arial" w:cs="Arial"/>
                <w:color w:val="auto"/>
                <w:sz w:val="14"/>
                <w:szCs w:val="14"/>
                <w:lang w:eastAsia="en-GB"/>
              </w:rPr>
            </w:pPr>
            <w:r w:rsidRPr="00BC77EE">
              <w:rPr>
                <w:rFonts w:ascii="Arial" w:eastAsia="Times New Roman" w:hAnsi="Arial" w:cs="Arial"/>
                <w:color w:val="auto"/>
                <w:sz w:val="14"/>
                <w:szCs w:val="14"/>
                <w:lang w:eastAsia="en-GB"/>
              </w:rPr>
              <w:t xml:space="preserve">Principle and interest </w:t>
            </w:r>
          </w:p>
        </w:tc>
        <w:tc>
          <w:tcPr>
            <w:tcW w:w="806" w:type="dxa"/>
            <w:tcBorders>
              <w:left w:val="nil"/>
              <w:bottom w:val="nil"/>
              <w:right w:val="nil"/>
            </w:tcBorders>
          </w:tcPr>
          <w:p w:rsidR="00727126" w:rsidRPr="00BC77EE" w:rsidRDefault="00727126" w:rsidP="002441AA">
            <w:pPr>
              <w:jc w:val="center"/>
              <w:rPr>
                <w:rFonts w:ascii="Arial" w:eastAsia="Times New Roman" w:hAnsi="Arial" w:cs="Arial"/>
                <w:color w:val="auto"/>
                <w:sz w:val="14"/>
                <w:szCs w:val="14"/>
                <w:lang w:eastAsia="en-GB"/>
              </w:rPr>
            </w:pPr>
            <w:r w:rsidRPr="00BC77EE">
              <w:rPr>
                <w:rFonts w:ascii="Arial" w:eastAsia="Times New Roman" w:hAnsi="Arial" w:cs="Arial"/>
                <w:color w:val="auto"/>
                <w:sz w:val="14"/>
                <w:szCs w:val="14"/>
                <w:lang w:eastAsia="en-GB"/>
              </w:rPr>
              <w:t>Monthly</w:t>
            </w:r>
          </w:p>
        </w:tc>
        <w:tc>
          <w:tcPr>
            <w:tcW w:w="864" w:type="dxa"/>
            <w:tcBorders>
              <w:left w:val="nil"/>
              <w:bottom w:val="nil"/>
              <w:right w:val="nil"/>
            </w:tcBorders>
            <w:shd w:val="clear" w:color="auto" w:fill="auto"/>
            <w:noWrap/>
            <w:vAlign w:val="center"/>
          </w:tcPr>
          <w:p w:rsidR="00727126" w:rsidRPr="00BC77EE" w:rsidRDefault="00727126" w:rsidP="002441AA">
            <w:pPr>
              <w:jc w:val="right"/>
              <w:rPr>
                <w:rFonts w:ascii="Arial" w:eastAsia="Times New Roman" w:hAnsi="Arial" w:cs="Arial"/>
                <w:color w:val="auto"/>
                <w:sz w:val="14"/>
                <w:szCs w:val="14"/>
                <w:lang w:eastAsia="en-GB"/>
              </w:rPr>
            </w:pPr>
            <w:r w:rsidRPr="00BC77EE">
              <w:rPr>
                <w:rFonts w:ascii="Arial" w:eastAsia="Times New Roman" w:hAnsi="Arial" w:cs="Arial"/>
                <w:color w:val="auto"/>
                <w:sz w:val="14"/>
                <w:szCs w:val="14"/>
                <w:lang w:eastAsia="en-GB"/>
              </w:rPr>
              <w:t>280,000</w:t>
            </w:r>
          </w:p>
        </w:tc>
      </w:tr>
      <w:tr w:rsidR="00C202BE" w:rsidRPr="00BC77EE" w:rsidTr="002441AA">
        <w:trPr>
          <w:trHeight w:val="20"/>
        </w:trPr>
        <w:tc>
          <w:tcPr>
            <w:tcW w:w="1125" w:type="dxa"/>
            <w:tcBorders>
              <w:top w:val="nil"/>
              <w:left w:val="nil"/>
              <w:bottom w:val="nil"/>
              <w:right w:val="nil"/>
            </w:tcBorders>
            <w:shd w:val="clear" w:color="auto" w:fill="auto"/>
            <w:noWrap/>
            <w:vAlign w:val="center"/>
          </w:tcPr>
          <w:p w:rsidR="00727126" w:rsidRPr="00BC77EE" w:rsidRDefault="00727126" w:rsidP="00755724">
            <w:pPr>
              <w:ind w:left="-62"/>
              <w:rPr>
                <w:rFonts w:ascii="Arial" w:eastAsia="Times New Roman" w:hAnsi="Arial" w:cs="Arial"/>
                <w:color w:val="auto"/>
                <w:sz w:val="14"/>
                <w:szCs w:val="14"/>
                <w:lang w:val="en-US" w:eastAsia="en-GB"/>
              </w:rPr>
            </w:pPr>
          </w:p>
        </w:tc>
        <w:tc>
          <w:tcPr>
            <w:tcW w:w="878" w:type="dxa"/>
            <w:tcBorders>
              <w:left w:val="nil"/>
              <w:bottom w:val="nil"/>
              <w:right w:val="nil"/>
            </w:tcBorders>
            <w:shd w:val="clear" w:color="auto" w:fill="auto"/>
            <w:noWrap/>
            <w:vAlign w:val="center"/>
          </w:tcPr>
          <w:p w:rsidR="00727126" w:rsidRPr="00BC77EE" w:rsidRDefault="00727126" w:rsidP="002441AA">
            <w:pPr>
              <w:jc w:val="right"/>
              <w:rPr>
                <w:rFonts w:ascii="Arial" w:eastAsia="Times New Roman" w:hAnsi="Arial" w:cs="Arial"/>
                <w:color w:val="auto"/>
                <w:sz w:val="14"/>
                <w:szCs w:val="14"/>
                <w:lang w:eastAsia="en-GB"/>
              </w:rPr>
            </w:pPr>
          </w:p>
        </w:tc>
        <w:tc>
          <w:tcPr>
            <w:tcW w:w="936" w:type="dxa"/>
            <w:tcBorders>
              <w:top w:val="single" w:sz="4" w:space="0" w:color="auto"/>
              <w:left w:val="nil"/>
              <w:bottom w:val="nil"/>
              <w:right w:val="nil"/>
            </w:tcBorders>
            <w:shd w:val="clear" w:color="auto" w:fill="FAFAFA"/>
            <w:noWrap/>
            <w:vAlign w:val="center"/>
          </w:tcPr>
          <w:p w:rsidR="00727126" w:rsidRPr="00BC77EE" w:rsidRDefault="00727126" w:rsidP="002441AA">
            <w:pPr>
              <w:jc w:val="right"/>
              <w:rPr>
                <w:rFonts w:ascii="Arial" w:eastAsia="Times New Roman" w:hAnsi="Arial" w:cs="Arial"/>
                <w:color w:val="auto"/>
                <w:sz w:val="14"/>
                <w:szCs w:val="14"/>
                <w:lang w:eastAsia="en-GB"/>
              </w:rPr>
            </w:pPr>
          </w:p>
        </w:tc>
        <w:tc>
          <w:tcPr>
            <w:tcW w:w="936" w:type="dxa"/>
            <w:tcBorders>
              <w:top w:val="single" w:sz="4" w:space="0" w:color="auto"/>
              <w:left w:val="nil"/>
              <w:bottom w:val="nil"/>
              <w:right w:val="nil"/>
            </w:tcBorders>
            <w:shd w:val="clear" w:color="auto" w:fill="auto"/>
            <w:noWrap/>
            <w:vAlign w:val="center"/>
          </w:tcPr>
          <w:p w:rsidR="00727126" w:rsidRPr="00BC77EE" w:rsidRDefault="00727126" w:rsidP="002441AA">
            <w:pPr>
              <w:jc w:val="right"/>
              <w:rPr>
                <w:rFonts w:ascii="Arial" w:eastAsia="Times New Roman" w:hAnsi="Arial" w:cs="Arial"/>
                <w:color w:val="auto"/>
                <w:sz w:val="14"/>
                <w:szCs w:val="14"/>
                <w:lang w:eastAsia="en-GB"/>
              </w:rPr>
            </w:pPr>
          </w:p>
        </w:tc>
        <w:tc>
          <w:tcPr>
            <w:tcW w:w="864" w:type="dxa"/>
            <w:tcBorders>
              <w:left w:val="nil"/>
              <w:bottom w:val="nil"/>
              <w:right w:val="nil"/>
            </w:tcBorders>
            <w:shd w:val="clear" w:color="auto" w:fill="auto"/>
            <w:noWrap/>
            <w:vAlign w:val="center"/>
          </w:tcPr>
          <w:p w:rsidR="00727126" w:rsidRPr="00BC77EE" w:rsidRDefault="00727126" w:rsidP="002441AA">
            <w:pPr>
              <w:jc w:val="center"/>
              <w:rPr>
                <w:rFonts w:ascii="Arial" w:eastAsia="Times New Roman" w:hAnsi="Arial" w:cs="Arial"/>
                <w:color w:val="auto"/>
                <w:spacing w:val="-2"/>
                <w:sz w:val="14"/>
                <w:szCs w:val="14"/>
                <w:lang w:eastAsia="en-GB"/>
              </w:rPr>
            </w:pPr>
            <w:r w:rsidRPr="00BC77EE">
              <w:rPr>
                <w:rFonts w:ascii="Arial" w:eastAsia="Times New Roman" w:hAnsi="Arial" w:cs="Arial"/>
                <w:color w:val="auto"/>
                <w:spacing w:val="-2"/>
                <w:sz w:val="14"/>
                <w:szCs w:val="14"/>
                <w:lang w:eastAsia="en-GB"/>
              </w:rPr>
              <w:t>per annum</w:t>
            </w:r>
          </w:p>
        </w:tc>
        <w:tc>
          <w:tcPr>
            <w:tcW w:w="994" w:type="dxa"/>
            <w:tcBorders>
              <w:left w:val="nil"/>
              <w:bottom w:val="nil"/>
              <w:right w:val="nil"/>
            </w:tcBorders>
          </w:tcPr>
          <w:p w:rsidR="00727126" w:rsidRPr="00BC77EE" w:rsidRDefault="00727126" w:rsidP="002441AA">
            <w:pPr>
              <w:jc w:val="center"/>
              <w:rPr>
                <w:rFonts w:ascii="Arial" w:eastAsia="Times New Roman" w:hAnsi="Arial" w:cs="Arial"/>
                <w:color w:val="auto"/>
                <w:sz w:val="14"/>
                <w:szCs w:val="14"/>
                <w:lang w:eastAsia="en-GB"/>
              </w:rPr>
            </w:pPr>
          </w:p>
        </w:tc>
        <w:tc>
          <w:tcPr>
            <w:tcW w:w="1555" w:type="dxa"/>
            <w:tcBorders>
              <w:left w:val="nil"/>
              <w:bottom w:val="nil"/>
              <w:right w:val="nil"/>
            </w:tcBorders>
          </w:tcPr>
          <w:p w:rsidR="00727126" w:rsidRPr="00BC77EE" w:rsidRDefault="00727126" w:rsidP="002441AA">
            <w:pPr>
              <w:rPr>
                <w:rFonts w:ascii="Arial" w:eastAsia="Times New Roman" w:hAnsi="Arial" w:cs="Arial"/>
                <w:color w:val="auto"/>
                <w:sz w:val="14"/>
                <w:szCs w:val="14"/>
                <w:lang w:eastAsia="en-GB"/>
              </w:rPr>
            </w:pPr>
            <w:r w:rsidRPr="00BC77EE">
              <w:rPr>
                <w:rFonts w:ascii="Arial" w:eastAsia="Times New Roman" w:hAnsi="Arial" w:cs="Arial"/>
                <w:color w:val="auto"/>
                <w:sz w:val="14"/>
                <w:szCs w:val="14"/>
                <w:lang w:eastAsia="en-GB"/>
              </w:rPr>
              <w:t xml:space="preserve">in 36 </w:t>
            </w:r>
            <w:proofErr w:type="spellStart"/>
            <w:r w:rsidRPr="00BC77EE">
              <w:rPr>
                <w:rFonts w:ascii="Arial" w:eastAsia="Times New Roman" w:hAnsi="Arial" w:cs="Arial"/>
                <w:color w:val="auto"/>
                <w:sz w:val="14"/>
                <w:szCs w:val="14"/>
                <w:lang w:eastAsia="en-GB"/>
              </w:rPr>
              <w:t>installments</w:t>
            </w:r>
            <w:proofErr w:type="spellEnd"/>
            <w:r w:rsidRPr="00BC77EE">
              <w:rPr>
                <w:rFonts w:ascii="Arial" w:eastAsia="Times New Roman" w:hAnsi="Arial" w:cs="Arial"/>
                <w:color w:val="auto"/>
                <w:sz w:val="14"/>
                <w:szCs w:val="14"/>
                <w:lang w:eastAsia="en-GB"/>
              </w:rPr>
              <w:t xml:space="preserve">. </w:t>
            </w:r>
          </w:p>
        </w:tc>
        <w:tc>
          <w:tcPr>
            <w:tcW w:w="806" w:type="dxa"/>
            <w:tcBorders>
              <w:left w:val="nil"/>
              <w:bottom w:val="nil"/>
              <w:right w:val="nil"/>
            </w:tcBorders>
          </w:tcPr>
          <w:p w:rsidR="00727126" w:rsidRPr="00BC77EE" w:rsidRDefault="00727126" w:rsidP="002441AA">
            <w:pPr>
              <w:jc w:val="center"/>
              <w:rPr>
                <w:rFonts w:ascii="Arial" w:eastAsia="Times New Roman" w:hAnsi="Arial" w:cs="Arial"/>
                <w:color w:val="auto"/>
                <w:sz w:val="14"/>
                <w:szCs w:val="14"/>
                <w:lang w:eastAsia="en-GB"/>
              </w:rPr>
            </w:pPr>
          </w:p>
        </w:tc>
        <w:tc>
          <w:tcPr>
            <w:tcW w:w="864" w:type="dxa"/>
            <w:tcBorders>
              <w:left w:val="nil"/>
              <w:bottom w:val="nil"/>
              <w:right w:val="nil"/>
            </w:tcBorders>
            <w:shd w:val="clear" w:color="auto" w:fill="auto"/>
            <w:noWrap/>
            <w:vAlign w:val="center"/>
          </w:tcPr>
          <w:p w:rsidR="00727126" w:rsidRPr="00BC77EE" w:rsidRDefault="00727126" w:rsidP="002441AA">
            <w:pPr>
              <w:jc w:val="right"/>
              <w:rPr>
                <w:rFonts w:ascii="Arial" w:eastAsia="Times New Roman" w:hAnsi="Arial" w:cs="Arial"/>
                <w:color w:val="auto"/>
                <w:sz w:val="14"/>
                <w:szCs w:val="14"/>
                <w:lang w:eastAsia="en-GB"/>
              </w:rPr>
            </w:pPr>
          </w:p>
        </w:tc>
      </w:tr>
      <w:tr w:rsidR="00C202BE" w:rsidRPr="00BC77EE" w:rsidTr="002441AA">
        <w:trPr>
          <w:trHeight w:val="20"/>
        </w:trPr>
        <w:tc>
          <w:tcPr>
            <w:tcW w:w="1125" w:type="dxa"/>
            <w:tcBorders>
              <w:top w:val="nil"/>
              <w:left w:val="nil"/>
              <w:bottom w:val="nil"/>
              <w:right w:val="nil"/>
            </w:tcBorders>
            <w:shd w:val="clear" w:color="auto" w:fill="auto"/>
            <w:noWrap/>
            <w:vAlign w:val="center"/>
          </w:tcPr>
          <w:p w:rsidR="00727126" w:rsidRPr="00BC77EE" w:rsidRDefault="00727126" w:rsidP="00755724">
            <w:pPr>
              <w:ind w:left="-62"/>
              <w:rPr>
                <w:rFonts w:ascii="Arial" w:eastAsia="Times New Roman" w:hAnsi="Arial" w:cs="Arial"/>
                <w:color w:val="auto"/>
                <w:sz w:val="14"/>
                <w:szCs w:val="14"/>
                <w:lang w:val="en-US" w:eastAsia="en-GB"/>
              </w:rPr>
            </w:pPr>
          </w:p>
        </w:tc>
        <w:tc>
          <w:tcPr>
            <w:tcW w:w="878" w:type="dxa"/>
            <w:tcBorders>
              <w:left w:val="nil"/>
              <w:bottom w:val="nil"/>
              <w:right w:val="nil"/>
            </w:tcBorders>
            <w:shd w:val="clear" w:color="auto" w:fill="auto"/>
            <w:noWrap/>
            <w:vAlign w:val="center"/>
          </w:tcPr>
          <w:p w:rsidR="00727126" w:rsidRPr="00BC77EE" w:rsidRDefault="00727126" w:rsidP="002441AA">
            <w:pPr>
              <w:jc w:val="right"/>
              <w:rPr>
                <w:rFonts w:ascii="Arial" w:eastAsia="Times New Roman" w:hAnsi="Arial" w:cs="Arial"/>
                <w:color w:val="auto"/>
                <w:sz w:val="14"/>
                <w:szCs w:val="14"/>
                <w:lang w:eastAsia="en-GB"/>
              </w:rPr>
            </w:pPr>
          </w:p>
        </w:tc>
        <w:tc>
          <w:tcPr>
            <w:tcW w:w="936" w:type="dxa"/>
            <w:tcBorders>
              <w:left w:val="nil"/>
              <w:bottom w:val="nil"/>
              <w:right w:val="nil"/>
            </w:tcBorders>
            <w:shd w:val="clear" w:color="auto" w:fill="FAFAFA"/>
            <w:noWrap/>
            <w:vAlign w:val="center"/>
          </w:tcPr>
          <w:p w:rsidR="00727126" w:rsidRPr="00BC77EE" w:rsidRDefault="00727126" w:rsidP="002441AA">
            <w:pPr>
              <w:jc w:val="right"/>
              <w:rPr>
                <w:rFonts w:ascii="Arial" w:eastAsia="Times New Roman" w:hAnsi="Arial" w:cs="Arial"/>
                <w:color w:val="auto"/>
                <w:sz w:val="14"/>
                <w:szCs w:val="14"/>
                <w:lang w:eastAsia="en-GB"/>
              </w:rPr>
            </w:pPr>
          </w:p>
        </w:tc>
        <w:tc>
          <w:tcPr>
            <w:tcW w:w="936" w:type="dxa"/>
            <w:tcBorders>
              <w:left w:val="nil"/>
              <w:bottom w:val="nil"/>
              <w:right w:val="nil"/>
            </w:tcBorders>
            <w:shd w:val="clear" w:color="auto" w:fill="auto"/>
            <w:noWrap/>
            <w:vAlign w:val="center"/>
          </w:tcPr>
          <w:p w:rsidR="00727126" w:rsidRPr="00BC77EE" w:rsidRDefault="00727126" w:rsidP="002441AA">
            <w:pPr>
              <w:jc w:val="right"/>
              <w:rPr>
                <w:rFonts w:ascii="Arial" w:eastAsia="Times New Roman" w:hAnsi="Arial" w:cs="Arial"/>
                <w:color w:val="auto"/>
                <w:sz w:val="14"/>
                <w:szCs w:val="14"/>
                <w:lang w:eastAsia="en-GB"/>
              </w:rPr>
            </w:pPr>
          </w:p>
        </w:tc>
        <w:tc>
          <w:tcPr>
            <w:tcW w:w="864" w:type="dxa"/>
            <w:tcBorders>
              <w:left w:val="nil"/>
              <w:bottom w:val="nil"/>
              <w:right w:val="nil"/>
            </w:tcBorders>
            <w:shd w:val="clear" w:color="auto" w:fill="auto"/>
            <w:noWrap/>
            <w:vAlign w:val="center"/>
          </w:tcPr>
          <w:p w:rsidR="00727126" w:rsidRPr="00BC77EE" w:rsidRDefault="00727126" w:rsidP="002441AA">
            <w:pPr>
              <w:jc w:val="center"/>
              <w:rPr>
                <w:rFonts w:ascii="Arial" w:eastAsia="Times New Roman" w:hAnsi="Arial" w:cs="Arial"/>
                <w:color w:val="auto"/>
                <w:spacing w:val="-2"/>
                <w:sz w:val="14"/>
                <w:szCs w:val="14"/>
                <w:lang w:eastAsia="en-GB"/>
              </w:rPr>
            </w:pPr>
          </w:p>
        </w:tc>
        <w:tc>
          <w:tcPr>
            <w:tcW w:w="994" w:type="dxa"/>
            <w:tcBorders>
              <w:left w:val="nil"/>
              <w:bottom w:val="nil"/>
              <w:right w:val="nil"/>
            </w:tcBorders>
          </w:tcPr>
          <w:p w:rsidR="00727126" w:rsidRPr="00BC77EE" w:rsidRDefault="00727126" w:rsidP="002441AA">
            <w:pPr>
              <w:jc w:val="center"/>
              <w:rPr>
                <w:rFonts w:ascii="Arial" w:eastAsia="Times New Roman" w:hAnsi="Arial" w:cs="Arial"/>
                <w:color w:val="auto"/>
                <w:sz w:val="14"/>
                <w:szCs w:val="14"/>
                <w:lang w:eastAsia="en-GB"/>
              </w:rPr>
            </w:pPr>
          </w:p>
        </w:tc>
        <w:tc>
          <w:tcPr>
            <w:tcW w:w="1555" w:type="dxa"/>
            <w:tcBorders>
              <w:left w:val="nil"/>
              <w:bottom w:val="nil"/>
              <w:right w:val="nil"/>
            </w:tcBorders>
          </w:tcPr>
          <w:p w:rsidR="00727126" w:rsidRPr="00BC77EE" w:rsidRDefault="00727126" w:rsidP="002441AA">
            <w:pPr>
              <w:rPr>
                <w:rFonts w:ascii="Arial" w:eastAsia="Times New Roman" w:hAnsi="Arial" w:cs="Arial"/>
                <w:color w:val="auto"/>
                <w:sz w:val="14"/>
                <w:szCs w:val="14"/>
                <w:lang w:eastAsia="en-GB"/>
              </w:rPr>
            </w:pPr>
            <w:r w:rsidRPr="00BC77EE">
              <w:rPr>
                <w:rFonts w:ascii="Arial" w:eastAsia="Times New Roman" w:hAnsi="Arial" w:cs="Arial"/>
                <w:color w:val="auto"/>
                <w:sz w:val="14"/>
                <w:szCs w:val="14"/>
                <w:lang w:eastAsia="en-GB"/>
              </w:rPr>
              <w:t xml:space="preserve">The last </w:t>
            </w:r>
            <w:proofErr w:type="spellStart"/>
            <w:r w:rsidRPr="00BC77EE">
              <w:rPr>
                <w:rFonts w:ascii="Arial" w:eastAsia="Times New Roman" w:hAnsi="Arial" w:cs="Arial"/>
                <w:color w:val="auto"/>
                <w:sz w:val="14"/>
                <w:szCs w:val="14"/>
                <w:lang w:eastAsia="en-GB"/>
              </w:rPr>
              <w:t>installment</w:t>
            </w:r>
            <w:proofErr w:type="spellEnd"/>
            <w:r w:rsidRPr="00BC77EE">
              <w:rPr>
                <w:rFonts w:ascii="Arial" w:eastAsia="Times New Roman" w:hAnsi="Arial" w:cs="Arial"/>
                <w:color w:val="auto"/>
                <w:sz w:val="14"/>
                <w:szCs w:val="14"/>
                <w:lang w:eastAsia="en-GB"/>
              </w:rPr>
              <w:t xml:space="preserve"> is</w:t>
            </w:r>
          </w:p>
        </w:tc>
        <w:tc>
          <w:tcPr>
            <w:tcW w:w="806" w:type="dxa"/>
            <w:tcBorders>
              <w:left w:val="nil"/>
              <w:bottom w:val="nil"/>
              <w:right w:val="nil"/>
            </w:tcBorders>
          </w:tcPr>
          <w:p w:rsidR="00727126" w:rsidRPr="00BC77EE" w:rsidRDefault="00727126" w:rsidP="002441AA">
            <w:pPr>
              <w:jc w:val="center"/>
              <w:rPr>
                <w:rFonts w:ascii="Arial" w:eastAsia="Times New Roman" w:hAnsi="Arial" w:cs="Arial"/>
                <w:color w:val="auto"/>
                <w:sz w:val="14"/>
                <w:szCs w:val="14"/>
                <w:lang w:eastAsia="en-GB"/>
              </w:rPr>
            </w:pPr>
          </w:p>
        </w:tc>
        <w:tc>
          <w:tcPr>
            <w:tcW w:w="864" w:type="dxa"/>
            <w:tcBorders>
              <w:left w:val="nil"/>
              <w:bottom w:val="nil"/>
              <w:right w:val="nil"/>
            </w:tcBorders>
            <w:shd w:val="clear" w:color="auto" w:fill="auto"/>
            <w:noWrap/>
            <w:vAlign w:val="center"/>
          </w:tcPr>
          <w:p w:rsidR="00727126" w:rsidRPr="00BC77EE" w:rsidRDefault="00727126" w:rsidP="002441AA">
            <w:pPr>
              <w:jc w:val="right"/>
              <w:rPr>
                <w:rFonts w:ascii="Arial" w:eastAsia="Times New Roman" w:hAnsi="Arial" w:cs="Arial"/>
                <w:color w:val="auto"/>
                <w:sz w:val="14"/>
                <w:szCs w:val="14"/>
                <w:lang w:eastAsia="en-GB"/>
              </w:rPr>
            </w:pPr>
          </w:p>
        </w:tc>
      </w:tr>
      <w:tr w:rsidR="00C202BE" w:rsidRPr="00BC77EE" w:rsidTr="006051DA">
        <w:trPr>
          <w:trHeight w:val="20"/>
        </w:trPr>
        <w:tc>
          <w:tcPr>
            <w:tcW w:w="1125" w:type="dxa"/>
            <w:tcBorders>
              <w:top w:val="nil"/>
              <w:left w:val="nil"/>
              <w:bottom w:val="nil"/>
              <w:right w:val="nil"/>
            </w:tcBorders>
            <w:shd w:val="clear" w:color="auto" w:fill="auto"/>
            <w:noWrap/>
            <w:vAlign w:val="center"/>
          </w:tcPr>
          <w:p w:rsidR="00727126" w:rsidRPr="00BC77EE" w:rsidRDefault="00727126" w:rsidP="00755724">
            <w:pPr>
              <w:ind w:left="-62"/>
              <w:rPr>
                <w:rFonts w:ascii="Arial" w:eastAsia="Times New Roman" w:hAnsi="Arial" w:cs="Arial"/>
                <w:color w:val="auto"/>
                <w:sz w:val="14"/>
                <w:szCs w:val="14"/>
                <w:lang w:val="en-US" w:eastAsia="en-GB"/>
              </w:rPr>
            </w:pPr>
          </w:p>
        </w:tc>
        <w:tc>
          <w:tcPr>
            <w:tcW w:w="878" w:type="dxa"/>
            <w:tcBorders>
              <w:left w:val="nil"/>
              <w:bottom w:val="nil"/>
              <w:right w:val="nil"/>
            </w:tcBorders>
            <w:shd w:val="clear" w:color="auto" w:fill="auto"/>
            <w:noWrap/>
            <w:vAlign w:val="center"/>
          </w:tcPr>
          <w:p w:rsidR="00727126" w:rsidRPr="00BC77EE" w:rsidRDefault="00727126" w:rsidP="002441AA">
            <w:pPr>
              <w:jc w:val="right"/>
              <w:rPr>
                <w:rFonts w:ascii="Arial" w:eastAsia="Times New Roman" w:hAnsi="Arial" w:cs="Arial"/>
                <w:color w:val="auto"/>
                <w:sz w:val="14"/>
                <w:szCs w:val="14"/>
                <w:lang w:eastAsia="en-GB"/>
              </w:rPr>
            </w:pPr>
          </w:p>
        </w:tc>
        <w:tc>
          <w:tcPr>
            <w:tcW w:w="936" w:type="dxa"/>
            <w:tcBorders>
              <w:left w:val="nil"/>
              <w:bottom w:val="single" w:sz="4" w:space="0" w:color="auto"/>
              <w:right w:val="nil"/>
            </w:tcBorders>
            <w:shd w:val="clear" w:color="auto" w:fill="FAFAFA"/>
            <w:noWrap/>
            <w:vAlign w:val="center"/>
          </w:tcPr>
          <w:p w:rsidR="00727126" w:rsidRPr="00BC77EE" w:rsidRDefault="00044BFF" w:rsidP="002441AA">
            <w:pPr>
              <w:jc w:val="right"/>
              <w:rPr>
                <w:rFonts w:ascii="Arial" w:eastAsia="Times New Roman" w:hAnsi="Arial" w:cs="Arial"/>
                <w:color w:val="auto"/>
                <w:sz w:val="14"/>
                <w:szCs w:val="14"/>
                <w:lang w:eastAsia="en-GB"/>
              </w:rPr>
            </w:pPr>
            <w:r>
              <w:rPr>
                <w:rFonts w:ascii="Arial" w:eastAsia="Times New Roman" w:hAnsi="Arial" w:cs="Arial"/>
                <w:color w:val="auto"/>
                <w:sz w:val="14"/>
                <w:szCs w:val="14"/>
                <w:lang w:eastAsia="en-GB"/>
              </w:rPr>
              <w:t>-</w:t>
            </w:r>
          </w:p>
        </w:tc>
        <w:tc>
          <w:tcPr>
            <w:tcW w:w="936" w:type="dxa"/>
            <w:tcBorders>
              <w:left w:val="nil"/>
              <w:bottom w:val="single" w:sz="4" w:space="0" w:color="auto"/>
              <w:right w:val="nil"/>
            </w:tcBorders>
            <w:shd w:val="clear" w:color="auto" w:fill="auto"/>
            <w:noWrap/>
            <w:vAlign w:val="center"/>
          </w:tcPr>
          <w:p w:rsidR="00727126" w:rsidRPr="00BC77EE" w:rsidRDefault="006051DA" w:rsidP="002441AA">
            <w:pPr>
              <w:jc w:val="right"/>
              <w:rPr>
                <w:rFonts w:ascii="Arial" w:eastAsia="Times New Roman" w:hAnsi="Arial" w:cs="Arial"/>
                <w:color w:val="auto"/>
                <w:sz w:val="14"/>
                <w:szCs w:val="14"/>
                <w:lang w:eastAsia="en-GB"/>
              </w:rPr>
            </w:pPr>
            <w:r>
              <w:rPr>
                <w:rFonts w:ascii="Arial" w:eastAsia="Times New Roman" w:hAnsi="Arial" w:cs="Arial"/>
                <w:color w:val="auto"/>
                <w:sz w:val="14"/>
                <w:szCs w:val="14"/>
                <w:lang w:eastAsia="en-GB"/>
              </w:rPr>
              <w:t>6,000,360</w:t>
            </w:r>
          </w:p>
        </w:tc>
        <w:tc>
          <w:tcPr>
            <w:tcW w:w="864" w:type="dxa"/>
            <w:tcBorders>
              <w:left w:val="nil"/>
              <w:bottom w:val="nil"/>
              <w:right w:val="nil"/>
            </w:tcBorders>
            <w:shd w:val="clear" w:color="auto" w:fill="auto"/>
            <w:noWrap/>
            <w:vAlign w:val="center"/>
          </w:tcPr>
          <w:p w:rsidR="00727126" w:rsidRPr="00BC77EE" w:rsidRDefault="00727126" w:rsidP="002441AA">
            <w:pPr>
              <w:jc w:val="center"/>
              <w:rPr>
                <w:rFonts w:ascii="Arial" w:eastAsia="Times New Roman" w:hAnsi="Arial" w:cs="Arial"/>
                <w:color w:val="auto"/>
                <w:spacing w:val="-2"/>
                <w:sz w:val="14"/>
                <w:szCs w:val="14"/>
                <w:lang w:eastAsia="en-GB"/>
              </w:rPr>
            </w:pPr>
          </w:p>
        </w:tc>
        <w:tc>
          <w:tcPr>
            <w:tcW w:w="994" w:type="dxa"/>
            <w:tcBorders>
              <w:left w:val="nil"/>
              <w:bottom w:val="nil"/>
              <w:right w:val="nil"/>
            </w:tcBorders>
          </w:tcPr>
          <w:p w:rsidR="00727126" w:rsidRPr="00BC77EE" w:rsidRDefault="00727126" w:rsidP="002441AA">
            <w:pPr>
              <w:jc w:val="center"/>
              <w:rPr>
                <w:rFonts w:ascii="Arial" w:eastAsia="Times New Roman" w:hAnsi="Arial" w:cs="Arial"/>
                <w:color w:val="auto"/>
                <w:sz w:val="14"/>
                <w:szCs w:val="14"/>
                <w:lang w:eastAsia="en-GB"/>
              </w:rPr>
            </w:pPr>
          </w:p>
        </w:tc>
        <w:tc>
          <w:tcPr>
            <w:tcW w:w="1555" w:type="dxa"/>
            <w:tcBorders>
              <w:left w:val="nil"/>
              <w:bottom w:val="nil"/>
              <w:right w:val="nil"/>
            </w:tcBorders>
          </w:tcPr>
          <w:p w:rsidR="00727126" w:rsidRPr="00BC77EE" w:rsidRDefault="00727126" w:rsidP="002441AA">
            <w:pPr>
              <w:rPr>
                <w:rFonts w:ascii="Arial" w:eastAsia="Times New Roman" w:hAnsi="Arial" w:cs="Arial"/>
                <w:color w:val="auto"/>
                <w:sz w:val="14"/>
                <w:szCs w:val="14"/>
                <w:lang w:eastAsia="en-GB"/>
              </w:rPr>
            </w:pPr>
            <w:r w:rsidRPr="00BC77EE">
              <w:rPr>
                <w:rFonts w:ascii="Arial" w:eastAsia="Times New Roman" w:hAnsi="Arial" w:cs="Arial"/>
                <w:color w:val="auto"/>
                <w:sz w:val="14"/>
                <w:szCs w:val="14"/>
                <w:lang w:eastAsia="en-GB"/>
              </w:rPr>
              <w:t>on February 2020.</w:t>
            </w:r>
          </w:p>
        </w:tc>
        <w:tc>
          <w:tcPr>
            <w:tcW w:w="806" w:type="dxa"/>
            <w:tcBorders>
              <w:left w:val="nil"/>
              <w:bottom w:val="nil"/>
              <w:right w:val="nil"/>
            </w:tcBorders>
          </w:tcPr>
          <w:p w:rsidR="00727126" w:rsidRPr="00BC77EE" w:rsidRDefault="00727126" w:rsidP="002441AA">
            <w:pPr>
              <w:jc w:val="center"/>
              <w:rPr>
                <w:rFonts w:ascii="Arial" w:eastAsia="Times New Roman" w:hAnsi="Arial" w:cs="Arial"/>
                <w:color w:val="auto"/>
                <w:sz w:val="14"/>
                <w:szCs w:val="14"/>
                <w:lang w:eastAsia="en-GB"/>
              </w:rPr>
            </w:pPr>
          </w:p>
        </w:tc>
        <w:tc>
          <w:tcPr>
            <w:tcW w:w="864" w:type="dxa"/>
            <w:tcBorders>
              <w:left w:val="nil"/>
              <w:bottom w:val="nil"/>
              <w:right w:val="nil"/>
            </w:tcBorders>
            <w:shd w:val="clear" w:color="auto" w:fill="auto"/>
            <w:noWrap/>
            <w:vAlign w:val="center"/>
          </w:tcPr>
          <w:p w:rsidR="00727126" w:rsidRPr="00BC77EE" w:rsidRDefault="00727126" w:rsidP="002441AA">
            <w:pPr>
              <w:jc w:val="right"/>
              <w:rPr>
                <w:rFonts w:ascii="Arial" w:eastAsia="Times New Roman" w:hAnsi="Arial" w:cs="Arial"/>
                <w:color w:val="auto"/>
                <w:sz w:val="14"/>
                <w:szCs w:val="14"/>
                <w:lang w:eastAsia="en-GB"/>
              </w:rPr>
            </w:pPr>
          </w:p>
        </w:tc>
      </w:tr>
    </w:tbl>
    <w:p w:rsidR="00705191" w:rsidRPr="00C202BE" w:rsidRDefault="00705191" w:rsidP="00755724">
      <w:pPr>
        <w:ind w:left="540"/>
        <w:jc w:val="both"/>
        <w:rPr>
          <w:rFonts w:ascii="Arial" w:hAnsi="Arial" w:cs="Arial"/>
          <w:color w:val="auto"/>
          <w:sz w:val="18"/>
          <w:szCs w:val="18"/>
        </w:rPr>
      </w:pPr>
    </w:p>
    <w:p w:rsidR="007A5C75" w:rsidRPr="002441AA" w:rsidRDefault="007A5C75" w:rsidP="00755724">
      <w:pPr>
        <w:ind w:left="540"/>
        <w:jc w:val="both"/>
        <w:rPr>
          <w:rFonts w:ascii="Arial" w:hAnsi="Arial" w:cs="Arial"/>
          <w:color w:val="auto"/>
          <w:sz w:val="18"/>
          <w:szCs w:val="18"/>
        </w:rPr>
      </w:pPr>
      <w:r w:rsidRPr="002441AA">
        <w:rPr>
          <w:rFonts w:ascii="Arial" w:hAnsi="Arial" w:cs="Arial"/>
          <w:color w:val="auto"/>
          <w:sz w:val="18"/>
          <w:szCs w:val="18"/>
        </w:rPr>
        <w:t>On 27 June 2019, the Company fully settled the long-term borrowing</w:t>
      </w:r>
      <w:r w:rsidR="009866DA">
        <w:rPr>
          <w:rFonts w:ascii="Arial" w:hAnsi="Arial" w:cs="Arial"/>
          <w:color w:val="auto"/>
          <w:sz w:val="18"/>
          <w:szCs w:val="18"/>
        </w:rPr>
        <w:t>s</w:t>
      </w:r>
      <w:r w:rsidRPr="002441AA">
        <w:rPr>
          <w:rFonts w:ascii="Arial" w:hAnsi="Arial" w:cs="Arial"/>
          <w:color w:val="auto"/>
          <w:sz w:val="18"/>
          <w:szCs w:val="18"/>
        </w:rPr>
        <w:t xml:space="preserve"> from financial institutions before due date.</w:t>
      </w:r>
    </w:p>
    <w:p w:rsidR="00B86C0A" w:rsidRDefault="00B86C0A" w:rsidP="00755724">
      <w:pPr>
        <w:ind w:left="540"/>
        <w:jc w:val="both"/>
        <w:rPr>
          <w:rFonts w:ascii="Arial" w:hAnsi="Arial" w:cs="Arial"/>
          <w:color w:val="auto"/>
          <w:sz w:val="18"/>
          <w:szCs w:val="18"/>
        </w:rPr>
      </w:pPr>
    </w:p>
    <w:p w:rsidR="00705191" w:rsidRPr="00C264C8" w:rsidRDefault="00E66B71" w:rsidP="00C264C8">
      <w:pPr>
        <w:ind w:left="540" w:hanging="540"/>
        <w:jc w:val="both"/>
        <w:rPr>
          <w:rFonts w:ascii="Arial" w:hAnsi="Arial" w:cs="Arial"/>
          <w:b/>
          <w:bCs/>
          <w:color w:val="CF4A02"/>
          <w:sz w:val="18"/>
          <w:szCs w:val="18"/>
        </w:rPr>
      </w:pPr>
      <w:r w:rsidRPr="00C264C8">
        <w:rPr>
          <w:rFonts w:ascii="Arial" w:hAnsi="Arial" w:cs="Arial"/>
          <w:b/>
          <w:bCs/>
          <w:color w:val="CF4A02"/>
          <w:sz w:val="18"/>
          <w:szCs w:val="18"/>
        </w:rPr>
        <w:t>19</w:t>
      </w:r>
      <w:r w:rsidR="004A019E" w:rsidRPr="00C264C8">
        <w:rPr>
          <w:rFonts w:ascii="Arial" w:hAnsi="Arial" w:cs="Arial"/>
          <w:b/>
          <w:bCs/>
          <w:color w:val="CF4A02"/>
          <w:sz w:val="18"/>
          <w:szCs w:val="18"/>
        </w:rPr>
        <w:t>.3</w:t>
      </w:r>
      <w:r w:rsidR="00827412" w:rsidRPr="00C264C8">
        <w:rPr>
          <w:rFonts w:ascii="Arial" w:hAnsi="Arial" w:cs="Arial"/>
          <w:b/>
          <w:bCs/>
          <w:color w:val="CF4A02"/>
          <w:sz w:val="18"/>
          <w:szCs w:val="18"/>
        </w:rPr>
        <w:tab/>
        <w:t>F</w:t>
      </w:r>
      <w:r w:rsidR="00705191" w:rsidRPr="00C264C8">
        <w:rPr>
          <w:rFonts w:ascii="Arial" w:hAnsi="Arial" w:cs="Arial"/>
          <w:b/>
          <w:bCs/>
          <w:color w:val="CF4A02"/>
          <w:sz w:val="18"/>
          <w:szCs w:val="18"/>
        </w:rPr>
        <w:t xml:space="preserve">inance lease </w:t>
      </w:r>
      <w:r w:rsidR="00827412" w:rsidRPr="00C264C8">
        <w:rPr>
          <w:rFonts w:ascii="Arial" w:hAnsi="Arial" w:cs="Arial"/>
          <w:b/>
          <w:bCs/>
          <w:color w:val="CF4A02"/>
          <w:sz w:val="18"/>
          <w:szCs w:val="18"/>
        </w:rPr>
        <w:t>liabilities</w:t>
      </w:r>
    </w:p>
    <w:p w:rsidR="00705191" w:rsidRPr="00C202BE" w:rsidRDefault="00705191" w:rsidP="00C264C8">
      <w:pPr>
        <w:ind w:left="540"/>
        <w:jc w:val="both"/>
        <w:rPr>
          <w:rFonts w:ascii="Arial" w:hAnsi="Arial" w:cs="Arial"/>
          <w:color w:val="auto"/>
          <w:sz w:val="18"/>
          <w:szCs w:val="18"/>
        </w:rPr>
      </w:pPr>
    </w:p>
    <w:p w:rsidR="00705191" w:rsidRPr="00C202BE" w:rsidRDefault="00007C6F" w:rsidP="00C264C8">
      <w:pPr>
        <w:ind w:left="540"/>
        <w:jc w:val="both"/>
        <w:rPr>
          <w:rFonts w:ascii="Arial" w:hAnsi="Arial" w:cs="Arial"/>
          <w:color w:val="auto"/>
          <w:sz w:val="18"/>
          <w:szCs w:val="18"/>
        </w:rPr>
      </w:pPr>
      <w:r w:rsidRPr="00C202BE">
        <w:rPr>
          <w:rFonts w:ascii="Arial" w:hAnsi="Arial" w:cs="Arial"/>
          <w:color w:val="auto"/>
          <w:sz w:val="18"/>
          <w:szCs w:val="18"/>
        </w:rPr>
        <w:t>The analysis of minimum lease payments of f</w:t>
      </w:r>
      <w:r w:rsidR="00827412" w:rsidRPr="00C202BE">
        <w:rPr>
          <w:rFonts w:ascii="Arial" w:hAnsi="Arial" w:cs="Arial"/>
          <w:color w:val="auto"/>
          <w:sz w:val="18"/>
          <w:szCs w:val="18"/>
        </w:rPr>
        <w:t>inance lease liabilities</w:t>
      </w:r>
      <w:r w:rsidRPr="00C202BE">
        <w:rPr>
          <w:rFonts w:ascii="Arial" w:hAnsi="Arial" w:cs="Arial"/>
          <w:color w:val="auto"/>
          <w:sz w:val="18"/>
          <w:szCs w:val="18"/>
        </w:rPr>
        <w:t xml:space="preserve"> is as follows</w:t>
      </w:r>
      <w:r w:rsidR="00705191" w:rsidRPr="00C202BE">
        <w:rPr>
          <w:rFonts w:ascii="Arial" w:hAnsi="Arial" w:cs="Arial"/>
          <w:color w:val="auto"/>
          <w:sz w:val="18"/>
          <w:szCs w:val="18"/>
        </w:rPr>
        <w:t>:</w:t>
      </w:r>
    </w:p>
    <w:p w:rsidR="00705191" w:rsidRPr="00C202BE" w:rsidRDefault="00705191" w:rsidP="00C264C8">
      <w:pPr>
        <w:ind w:left="540"/>
        <w:jc w:val="both"/>
        <w:rPr>
          <w:rFonts w:ascii="Arial" w:hAnsi="Arial" w:cs="Arial"/>
          <w:color w:val="auto"/>
          <w:sz w:val="18"/>
          <w:szCs w:val="18"/>
        </w:rPr>
      </w:pPr>
    </w:p>
    <w:tbl>
      <w:tblPr>
        <w:tblW w:w="9576" w:type="dxa"/>
        <w:tblLayout w:type="fixed"/>
        <w:tblLook w:val="0000" w:firstRow="0" w:lastRow="0" w:firstColumn="0" w:lastColumn="0" w:noHBand="0" w:noVBand="0"/>
      </w:tblPr>
      <w:tblGrid>
        <w:gridCol w:w="4392"/>
        <w:gridCol w:w="1296"/>
        <w:gridCol w:w="1296"/>
        <w:gridCol w:w="1296"/>
        <w:gridCol w:w="1296"/>
      </w:tblGrid>
      <w:tr w:rsidR="00C202BE" w:rsidRPr="006C708F" w:rsidTr="006C708F">
        <w:tc>
          <w:tcPr>
            <w:tcW w:w="4392" w:type="dxa"/>
            <w:tcBorders>
              <w:top w:val="nil"/>
              <w:left w:val="nil"/>
              <w:bottom w:val="nil"/>
              <w:right w:val="nil"/>
            </w:tcBorders>
            <w:vAlign w:val="center"/>
          </w:tcPr>
          <w:p w:rsidR="00705191" w:rsidRPr="006C708F" w:rsidRDefault="00705191" w:rsidP="006C708F">
            <w:pPr>
              <w:ind w:left="540"/>
              <w:rPr>
                <w:rFonts w:ascii="Arial" w:hAnsi="Arial" w:cs="Arial"/>
                <w:color w:val="auto"/>
                <w:sz w:val="18"/>
                <w:szCs w:val="18"/>
              </w:rPr>
            </w:pPr>
          </w:p>
        </w:tc>
        <w:tc>
          <w:tcPr>
            <w:tcW w:w="2592" w:type="dxa"/>
            <w:gridSpan w:val="2"/>
            <w:tcBorders>
              <w:top w:val="single" w:sz="4" w:space="0" w:color="auto"/>
              <w:left w:val="nil"/>
              <w:bottom w:val="single" w:sz="4" w:space="0" w:color="auto"/>
              <w:right w:val="nil"/>
            </w:tcBorders>
            <w:shd w:val="clear" w:color="auto" w:fill="auto"/>
            <w:vAlign w:val="center"/>
          </w:tcPr>
          <w:p w:rsidR="00D531F3" w:rsidRPr="006C708F" w:rsidRDefault="00D531F3" w:rsidP="006C708F">
            <w:pPr>
              <w:pStyle w:val="a"/>
              <w:ind w:right="-72"/>
              <w:jc w:val="center"/>
              <w:rPr>
                <w:rFonts w:ascii="Arial" w:hAnsi="Arial" w:cs="Arial"/>
                <w:b/>
                <w:bCs/>
                <w:color w:val="auto"/>
                <w:sz w:val="18"/>
                <w:szCs w:val="18"/>
              </w:rPr>
            </w:pPr>
            <w:r w:rsidRPr="006C708F">
              <w:rPr>
                <w:rFonts w:ascii="Arial" w:hAnsi="Arial" w:cs="Arial"/>
                <w:b/>
                <w:bCs/>
                <w:color w:val="auto"/>
                <w:sz w:val="18"/>
                <w:szCs w:val="18"/>
              </w:rPr>
              <w:t>Consolidated</w:t>
            </w:r>
          </w:p>
          <w:p w:rsidR="00705191" w:rsidRPr="006C708F" w:rsidRDefault="004B012F" w:rsidP="006C708F">
            <w:pPr>
              <w:pStyle w:val="a"/>
              <w:ind w:right="-72"/>
              <w:jc w:val="center"/>
              <w:rPr>
                <w:rFonts w:ascii="Arial" w:hAnsi="Arial" w:cs="Arial"/>
                <w:b/>
                <w:bCs/>
                <w:color w:val="auto"/>
                <w:sz w:val="18"/>
                <w:szCs w:val="18"/>
                <w:cs/>
              </w:rPr>
            </w:pPr>
            <w:r w:rsidRPr="006C708F">
              <w:rPr>
                <w:rFonts w:ascii="Arial" w:hAnsi="Arial" w:cs="Arial"/>
                <w:b/>
                <w:bCs/>
                <w:color w:val="auto"/>
                <w:sz w:val="18"/>
                <w:szCs w:val="18"/>
              </w:rPr>
              <w:t>financial statements</w:t>
            </w:r>
          </w:p>
        </w:tc>
        <w:tc>
          <w:tcPr>
            <w:tcW w:w="2592" w:type="dxa"/>
            <w:gridSpan w:val="2"/>
            <w:tcBorders>
              <w:top w:val="single" w:sz="4" w:space="0" w:color="auto"/>
              <w:left w:val="nil"/>
              <w:bottom w:val="single" w:sz="4" w:space="0" w:color="auto"/>
              <w:right w:val="nil"/>
            </w:tcBorders>
            <w:shd w:val="clear" w:color="auto" w:fill="auto"/>
            <w:vAlign w:val="center"/>
          </w:tcPr>
          <w:p w:rsidR="00D531F3" w:rsidRPr="006C708F" w:rsidRDefault="00D531F3" w:rsidP="006C708F">
            <w:pPr>
              <w:pStyle w:val="a"/>
              <w:ind w:right="-72"/>
              <w:jc w:val="center"/>
              <w:rPr>
                <w:rFonts w:ascii="Arial" w:hAnsi="Arial" w:cs="Arial"/>
                <w:b/>
                <w:bCs/>
                <w:color w:val="auto"/>
                <w:sz w:val="18"/>
                <w:szCs w:val="18"/>
              </w:rPr>
            </w:pPr>
            <w:r w:rsidRPr="006C708F">
              <w:rPr>
                <w:rFonts w:ascii="Arial" w:hAnsi="Arial" w:cs="Arial"/>
                <w:b/>
                <w:bCs/>
                <w:color w:val="auto"/>
                <w:sz w:val="18"/>
                <w:szCs w:val="18"/>
              </w:rPr>
              <w:t>Separate</w:t>
            </w:r>
          </w:p>
          <w:p w:rsidR="00705191" w:rsidRPr="006C708F" w:rsidRDefault="004B012F" w:rsidP="006C708F">
            <w:pPr>
              <w:pStyle w:val="a"/>
              <w:ind w:right="-72"/>
              <w:jc w:val="center"/>
              <w:rPr>
                <w:rFonts w:ascii="Arial" w:hAnsi="Arial" w:cs="Arial"/>
                <w:b/>
                <w:bCs/>
                <w:color w:val="auto"/>
                <w:sz w:val="18"/>
                <w:szCs w:val="18"/>
                <w:cs/>
              </w:rPr>
            </w:pPr>
            <w:r w:rsidRPr="006C708F">
              <w:rPr>
                <w:rFonts w:ascii="Arial" w:hAnsi="Arial" w:cs="Arial"/>
                <w:b/>
                <w:bCs/>
                <w:color w:val="auto"/>
                <w:sz w:val="18"/>
                <w:szCs w:val="18"/>
              </w:rPr>
              <w:t>financial statements</w:t>
            </w:r>
          </w:p>
        </w:tc>
      </w:tr>
      <w:tr w:rsidR="00C202BE" w:rsidRPr="006C708F" w:rsidTr="006C708F">
        <w:tc>
          <w:tcPr>
            <w:tcW w:w="4392" w:type="dxa"/>
            <w:tcBorders>
              <w:top w:val="nil"/>
              <w:left w:val="nil"/>
              <w:bottom w:val="nil"/>
              <w:right w:val="nil"/>
            </w:tcBorders>
            <w:vAlign w:val="center"/>
          </w:tcPr>
          <w:p w:rsidR="00705191" w:rsidRPr="006C708F" w:rsidRDefault="00705191" w:rsidP="006C708F">
            <w:pPr>
              <w:ind w:left="540"/>
              <w:rPr>
                <w:rFonts w:ascii="Arial" w:hAnsi="Arial" w:cs="Arial"/>
                <w:color w:val="auto"/>
                <w:sz w:val="18"/>
                <w:szCs w:val="18"/>
              </w:rPr>
            </w:pPr>
          </w:p>
        </w:tc>
        <w:tc>
          <w:tcPr>
            <w:tcW w:w="1296" w:type="dxa"/>
            <w:tcBorders>
              <w:top w:val="single" w:sz="4" w:space="0" w:color="auto"/>
              <w:left w:val="nil"/>
              <w:right w:val="nil"/>
            </w:tcBorders>
            <w:vAlign w:val="center"/>
          </w:tcPr>
          <w:p w:rsidR="00705191" w:rsidRPr="006C708F" w:rsidRDefault="00C202BE" w:rsidP="006C708F">
            <w:pPr>
              <w:pStyle w:val="a"/>
              <w:ind w:right="-72"/>
              <w:jc w:val="right"/>
              <w:rPr>
                <w:rFonts w:ascii="Arial" w:hAnsi="Arial" w:cs="Arial"/>
                <w:b/>
                <w:bCs/>
                <w:color w:val="auto"/>
                <w:sz w:val="18"/>
                <w:szCs w:val="18"/>
                <w:cs/>
              </w:rPr>
            </w:pPr>
            <w:r w:rsidRPr="006C708F">
              <w:rPr>
                <w:rFonts w:ascii="Arial" w:hAnsi="Arial" w:cs="Arial"/>
                <w:b/>
                <w:bCs/>
                <w:color w:val="auto"/>
                <w:sz w:val="18"/>
                <w:szCs w:val="18"/>
              </w:rPr>
              <w:t>2019</w:t>
            </w:r>
          </w:p>
        </w:tc>
        <w:tc>
          <w:tcPr>
            <w:tcW w:w="1296" w:type="dxa"/>
            <w:tcBorders>
              <w:top w:val="single" w:sz="4" w:space="0" w:color="auto"/>
              <w:left w:val="nil"/>
              <w:right w:val="nil"/>
            </w:tcBorders>
            <w:vAlign w:val="center"/>
          </w:tcPr>
          <w:p w:rsidR="00705191" w:rsidRPr="006C708F" w:rsidRDefault="00C202BE" w:rsidP="006C708F">
            <w:pPr>
              <w:pStyle w:val="a"/>
              <w:ind w:right="-72"/>
              <w:jc w:val="right"/>
              <w:rPr>
                <w:rFonts w:ascii="Arial" w:hAnsi="Arial" w:cs="Arial"/>
                <w:b/>
                <w:bCs/>
                <w:color w:val="auto"/>
                <w:sz w:val="18"/>
                <w:szCs w:val="18"/>
                <w:cs/>
              </w:rPr>
            </w:pPr>
            <w:r w:rsidRPr="006C708F">
              <w:rPr>
                <w:rFonts w:ascii="Arial" w:hAnsi="Arial" w:cs="Arial"/>
                <w:b/>
                <w:bCs/>
                <w:color w:val="auto"/>
                <w:sz w:val="18"/>
                <w:szCs w:val="18"/>
              </w:rPr>
              <w:t>2018</w:t>
            </w:r>
          </w:p>
        </w:tc>
        <w:tc>
          <w:tcPr>
            <w:tcW w:w="1296" w:type="dxa"/>
            <w:tcBorders>
              <w:top w:val="single" w:sz="4" w:space="0" w:color="auto"/>
              <w:left w:val="nil"/>
              <w:right w:val="nil"/>
            </w:tcBorders>
            <w:vAlign w:val="center"/>
          </w:tcPr>
          <w:p w:rsidR="00705191" w:rsidRPr="006C708F" w:rsidRDefault="00C202BE" w:rsidP="006C708F">
            <w:pPr>
              <w:pStyle w:val="a"/>
              <w:ind w:right="-72"/>
              <w:jc w:val="right"/>
              <w:rPr>
                <w:rFonts w:ascii="Arial" w:hAnsi="Arial" w:cs="Arial"/>
                <w:b/>
                <w:bCs/>
                <w:color w:val="auto"/>
                <w:sz w:val="18"/>
                <w:szCs w:val="18"/>
                <w:cs/>
              </w:rPr>
            </w:pPr>
            <w:r w:rsidRPr="006C708F">
              <w:rPr>
                <w:rFonts w:ascii="Arial" w:hAnsi="Arial" w:cs="Arial"/>
                <w:b/>
                <w:bCs/>
                <w:color w:val="auto"/>
                <w:sz w:val="18"/>
                <w:szCs w:val="18"/>
              </w:rPr>
              <w:t>2019</w:t>
            </w:r>
          </w:p>
        </w:tc>
        <w:tc>
          <w:tcPr>
            <w:tcW w:w="1296" w:type="dxa"/>
            <w:tcBorders>
              <w:top w:val="single" w:sz="4" w:space="0" w:color="auto"/>
              <w:left w:val="nil"/>
              <w:right w:val="nil"/>
            </w:tcBorders>
            <w:vAlign w:val="center"/>
          </w:tcPr>
          <w:p w:rsidR="00705191" w:rsidRPr="006C708F" w:rsidRDefault="00C202BE" w:rsidP="006C708F">
            <w:pPr>
              <w:pStyle w:val="a"/>
              <w:ind w:right="-72"/>
              <w:jc w:val="right"/>
              <w:rPr>
                <w:rFonts w:ascii="Arial" w:hAnsi="Arial" w:cs="Arial"/>
                <w:b/>
                <w:bCs/>
                <w:color w:val="auto"/>
                <w:sz w:val="18"/>
                <w:szCs w:val="18"/>
                <w:cs/>
              </w:rPr>
            </w:pPr>
            <w:r w:rsidRPr="006C708F">
              <w:rPr>
                <w:rFonts w:ascii="Arial" w:hAnsi="Arial" w:cs="Arial"/>
                <w:b/>
                <w:bCs/>
                <w:color w:val="auto"/>
                <w:sz w:val="18"/>
                <w:szCs w:val="18"/>
              </w:rPr>
              <w:t>2018</w:t>
            </w:r>
          </w:p>
        </w:tc>
      </w:tr>
      <w:tr w:rsidR="00C202BE" w:rsidRPr="006C708F" w:rsidTr="006C708F">
        <w:tc>
          <w:tcPr>
            <w:tcW w:w="4392" w:type="dxa"/>
            <w:tcBorders>
              <w:top w:val="nil"/>
              <w:left w:val="nil"/>
              <w:bottom w:val="nil"/>
              <w:right w:val="nil"/>
            </w:tcBorders>
            <w:vAlign w:val="center"/>
          </w:tcPr>
          <w:p w:rsidR="00705191" w:rsidRPr="006C708F" w:rsidRDefault="00705191" w:rsidP="006C708F">
            <w:pPr>
              <w:ind w:left="540"/>
              <w:rPr>
                <w:rFonts w:ascii="Arial" w:hAnsi="Arial" w:cs="Arial"/>
                <w:color w:val="auto"/>
                <w:sz w:val="18"/>
                <w:szCs w:val="18"/>
              </w:rPr>
            </w:pPr>
          </w:p>
        </w:tc>
        <w:tc>
          <w:tcPr>
            <w:tcW w:w="1296" w:type="dxa"/>
            <w:tcBorders>
              <w:top w:val="nil"/>
              <w:left w:val="nil"/>
              <w:bottom w:val="single" w:sz="4" w:space="0" w:color="auto"/>
              <w:right w:val="nil"/>
            </w:tcBorders>
            <w:vAlign w:val="center"/>
          </w:tcPr>
          <w:p w:rsidR="00705191" w:rsidRPr="006C708F" w:rsidRDefault="00705191" w:rsidP="006C708F">
            <w:pPr>
              <w:pStyle w:val="a"/>
              <w:ind w:right="-72"/>
              <w:jc w:val="right"/>
              <w:rPr>
                <w:rFonts w:ascii="Arial" w:hAnsi="Arial" w:cs="Arial"/>
                <w:b/>
                <w:bCs/>
                <w:color w:val="auto"/>
                <w:sz w:val="18"/>
                <w:szCs w:val="18"/>
              </w:rPr>
            </w:pPr>
            <w:r w:rsidRPr="006C708F">
              <w:rPr>
                <w:rFonts w:ascii="Arial" w:hAnsi="Arial" w:cs="Arial"/>
                <w:b/>
                <w:bCs/>
                <w:color w:val="auto"/>
                <w:sz w:val="18"/>
                <w:szCs w:val="18"/>
              </w:rPr>
              <w:t>Baht</w:t>
            </w:r>
          </w:p>
        </w:tc>
        <w:tc>
          <w:tcPr>
            <w:tcW w:w="1296" w:type="dxa"/>
            <w:tcBorders>
              <w:top w:val="nil"/>
              <w:left w:val="nil"/>
              <w:bottom w:val="single" w:sz="4" w:space="0" w:color="auto"/>
              <w:right w:val="nil"/>
            </w:tcBorders>
            <w:vAlign w:val="center"/>
          </w:tcPr>
          <w:p w:rsidR="00705191" w:rsidRPr="006C708F" w:rsidRDefault="00705191" w:rsidP="006C708F">
            <w:pPr>
              <w:pStyle w:val="a"/>
              <w:ind w:right="-72"/>
              <w:jc w:val="right"/>
              <w:rPr>
                <w:rFonts w:ascii="Arial" w:hAnsi="Arial" w:cs="Arial"/>
                <w:b/>
                <w:bCs/>
                <w:color w:val="auto"/>
                <w:sz w:val="18"/>
                <w:szCs w:val="18"/>
              </w:rPr>
            </w:pPr>
            <w:r w:rsidRPr="006C708F">
              <w:rPr>
                <w:rFonts w:ascii="Arial" w:hAnsi="Arial" w:cs="Arial"/>
                <w:b/>
                <w:bCs/>
                <w:color w:val="auto"/>
                <w:sz w:val="18"/>
                <w:szCs w:val="18"/>
              </w:rPr>
              <w:t>Baht</w:t>
            </w:r>
          </w:p>
        </w:tc>
        <w:tc>
          <w:tcPr>
            <w:tcW w:w="1296" w:type="dxa"/>
            <w:tcBorders>
              <w:top w:val="nil"/>
              <w:left w:val="nil"/>
              <w:bottom w:val="single" w:sz="4" w:space="0" w:color="auto"/>
              <w:right w:val="nil"/>
            </w:tcBorders>
            <w:vAlign w:val="center"/>
          </w:tcPr>
          <w:p w:rsidR="00705191" w:rsidRPr="006C708F" w:rsidRDefault="00705191" w:rsidP="006C708F">
            <w:pPr>
              <w:pStyle w:val="a"/>
              <w:ind w:right="-72"/>
              <w:jc w:val="right"/>
              <w:rPr>
                <w:rFonts w:ascii="Arial" w:hAnsi="Arial" w:cs="Arial"/>
                <w:b/>
                <w:bCs/>
                <w:color w:val="auto"/>
                <w:sz w:val="18"/>
                <w:szCs w:val="18"/>
              </w:rPr>
            </w:pPr>
            <w:r w:rsidRPr="006C708F">
              <w:rPr>
                <w:rFonts w:ascii="Arial" w:hAnsi="Arial" w:cs="Arial"/>
                <w:b/>
                <w:bCs/>
                <w:color w:val="auto"/>
                <w:sz w:val="18"/>
                <w:szCs w:val="18"/>
              </w:rPr>
              <w:t>Baht</w:t>
            </w:r>
          </w:p>
        </w:tc>
        <w:tc>
          <w:tcPr>
            <w:tcW w:w="1296" w:type="dxa"/>
            <w:tcBorders>
              <w:top w:val="nil"/>
              <w:left w:val="nil"/>
              <w:bottom w:val="single" w:sz="4" w:space="0" w:color="auto"/>
              <w:right w:val="nil"/>
            </w:tcBorders>
            <w:vAlign w:val="center"/>
          </w:tcPr>
          <w:p w:rsidR="00705191" w:rsidRPr="006C708F" w:rsidRDefault="00705191" w:rsidP="006C708F">
            <w:pPr>
              <w:pStyle w:val="a"/>
              <w:ind w:right="-72"/>
              <w:jc w:val="right"/>
              <w:rPr>
                <w:rFonts w:ascii="Arial" w:hAnsi="Arial" w:cs="Arial"/>
                <w:b/>
                <w:bCs/>
                <w:color w:val="auto"/>
                <w:sz w:val="18"/>
                <w:szCs w:val="18"/>
              </w:rPr>
            </w:pPr>
            <w:r w:rsidRPr="006C708F">
              <w:rPr>
                <w:rFonts w:ascii="Arial" w:hAnsi="Arial" w:cs="Arial"/>
                <w:b/>
                <w:bCs/>
                <w:color w:val="auto"/>
                <w:sz w:val="18"/>
                <w:szCs w:val="18"/>
              </w:rPr>
              <w:t>Baht</w:t>
            </w:r>
          </w:p>
        </w:tc>
      </w:tr>
      <w:tr w:rsidR="00C202BE" w:rsidRPr="006C708F" w:rsidTr="006C708F">
        <w:tc>
          <w:tcPr>
            <w:tcW w:w="4392" w:type="dxa"/>
            <w:tcBorders>
              <w:top w:val="nil"/>
              <w:left w:val="nil"/>
              <w:bottom w:val="nil"/>
              <w:right w:val="nil"/>
            </w:tcBorders>
          </w:tcPr>
          <w:p w:rsidR="00705191" w:rsidRPr="006C708F" w:rsidRDefault="00705191" w:rsidP="006C708F">
            <w:pPr>
              <w:ind w:left="540"/>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bottom"/>
          </w:tcPr>
          <w:p w:rsidR="00705191" w:rsidRPr="006C708F" w:rsidRDefault="00705191" w:rsidP="006C708F">
            <w:pPr>
              <w:jc w:val="right"/>
              <w:rPr>
                <w:rFonts w:ascii="Arial" w:hAnsi="Arial" w:cs="Arial"/>
                <w:color w:val="auto"/>
                <w:sz w:val="18"/>
                <w:szCs w:val="18"/>
              </w:rPr>
            </w:pPr>
          </w:p>
        </w:tc>
        <w:tc>
          <w:tcPr>
            <w:tcW w:w="1296" w:type="dxa"/>
            <w:tcBorders>
              <w:top w:val="single" w:sz="4" w:space="0" w:color="auto"/>
              <w:left w:val="nil"/>
              <w:bottom w:val="nil"/>
              <w:right w:val="nil"/>
            </w:tcBorders>
            <w:vAlign w:val="bottom"/>
          </w:tcPr>
          <w:p w:rsidR="00705191" w:rsidRPr="006C708F" w:rsidRDefault="00705191" w:rsidP="006C708F">
            <w:pPr>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bottom"/>
          </w:tcPr>
          <w:p w:rsidR="00705191" w:rsidRPr="006C708F" w:rsidRDefault="00705191" w:rsidP="006C708F">
            <w:pPr>
              <w:jc w:val="right"/>
              <w:rPr>
                <w:rFonts w:ascii="Arial" w:hAnsi="Arial" w:cs="Arial"/>
                <w:color w:val="auto"/>
                <w:sz w:val="18"/>
                <w:szCs w:val="18"/>
              </w:rPr>
            </w:pPr>
          </w:p>
        </w:tc>
        <w:tc>
          <w:tcPr>
            <w:tcW w:w="1296" w:type="dxa"/>
            <w:tcBorders>
              <w:top w:val="single" w:sz="4" w:space="0" w:color="auto"/>
              <w:left w:val="nil"/>
              <w:bottom w:val="nil"/>
              <w:right w:val="nil"/>
            </w:tcBorders>
            <w:vAlign w:val="bottom"/>
          </w:tcPr>
          <w:p w:rsidR="00705191" w:rsidRPr="006C708F" w:rsidRDefault="00705191" w:rsidP="006C708F">
            <w:pPr>
              <w:jc w:val="right"/>
              <w:rPr>
                <w:rFonts w:ascii="Arial" w:hAnsi="Arial" w:cs="Arial"/>
                <w:color w:val="auto"/>
                <w:sz w:val="18"/>
                <w:szCs w:val="18"/>
              </w:rPr>
            </w:pPr>
          </w:p>
        </w:tc>
      </w:tr>
      <w:tr w:rsidR="00C202BE" w:rsidRPr="006C708F" w:rsidTr="006C708F">
        <w:tc>
          <w:tcPr>
            <w:tcW w:w="4392" w:type="dxa"/>
            <w:tcBorders>
              <w:top w:val="nil"/>
              <w:left w:val="nil"/>
              <w:bottom w:val="nil"/>
              <w:right w:val="nil"/>
            </w:tcBorders>
            <w:vAlign w:val="center"/>
          </w:tcPr>
          <w:p w:rsidR="00727126" w:rsidRPr="006C708F" w:rsidRDefault="00727126" w:rsidP="006C708F">
            <w:pPr>
              <w:tabs>
                <w:tab w:val="left" w:pos="720"/>
              </w:tabs>
              <w:ind w:left="540"/>
              <w:rPr>
                <w:rFonts w:ascii="Arial" w:hAnsi="Arial" w:cs="Arial"/>
                <w:color w:val="auto"/>
                <w:sz w:val="18"/>
                <w:szCs w:val="18"/>
              </w:rPr>
            </w:pPr>
            <w:r w:rsidRPr="006C708F">
              <w:rPr>
                <w:rFonts w:ascii="Arial" w:hAnsi="Arial" w:cs="Arial"/>
                <w:color w:val="auto"/>
                <w:sz w:val="18"/>
                <w:szCs w:val="18"/>
              </w:rPr>
              <w:t>Not later than one year</w:t>
            </w:r>
          </w:p>
        </w:tc>
        <w:tc>
          <w:tcPr>
            <w:tcW w:w="1296" w:type="dxa"/>
            <w:tcBorders>
              <w:top w:val="nil"/>
              <w:left w:val="nil"/>
              <w:bottom w:val="nil"/>
              <w:right w:val="nil"/>
            </w:tcBorders>
            <w:shd w:val="clear" w:color="auto" w:fill="FAFAFA"/>
          </w:tcPr>
          <w:p w:rsidR="00727126" w:rsidRPr="006C708F" w:rsidRDefault="00E66B71" w:rsidP="006C708F">
            <w:pPr>
              <w:jc w:val="right"/>
              <w:rPr>
                <w:rFonts w:ascii="Arial" w:hAnsi="Arial" w:cs="Arial"/>
                <w:color w:val="auto"/>
                <w:sz w:val="18"/>
                <w:szCs w:val="18"/>
              </w:rPr>
            </w:pPr>
            <w:r w:rsidRPr="006C708F">
              <w:rPr>
                <w:rFonts w:ascii="Arial" w:hAnsi="Arial" w:cs="Arial"/>
                <w:color w:val="auto"/>
                <w:sz w:val="18"/>
                <w:szCs w:val="18"/>
              </w:rPr>
              <w:t>3,380,799</w:t>
            </w:r>
          </w:p>
        </w:tc>
        <w:tc>
          <w:tcPr>
            <w:tcW w:w="1296" w:type="dxa"/>
            <w:tcBorders>
              <w:top w:val="nil"/>
              <w:left w:val="nil"/>
              <w:bottom w:val="nil"/>
              <w:right w:val="nil"/>
            </w:tcBorders>
          </w:tcPr>
          <w:p w:rsidR="00727126" w:rsidRPr="006C708F" w:rsidRDefault="00727126" w:rsidP="006C708F">
            <w:pPr>
              <w:jc w:val="right"/>
              <w:rPr>
                <w:rFonts w:ascii="Arial" w:hAnsi="Arial" w:cs="Arial"/>
                <w:color w:val="auto"/>
                <w:sz w:val="18"/>
                <w:szCs w:val="18"/>
              </w:rPr>
            </w:pPr>
            <w:r w:rsidRPr="006C708F">
              <w:rPr>
                <w:rFonts w:ascii="Arial" w:hAnsi="Arial" w:cs="Arial"/>
                <w:color w:val="auto"/>
                <w:sz w:val="18"/>
                <w:szCs w:val="18"/>
              </w:rPr>
              <w:t>1,361,712</w:t>
            </w:r>
          </w:p>
        </w:tc>
        <w:tc>
          <w:tcPr>
            <w:tcW w:w="1296" w:type="dxa"/>
            <w:tcBorders>
              <w:top w:val="nil"/>
              <w:left w:val="nil"/>
              <w:bottom w:val="nil"/>
              <w:right w:val="nil"/>
            </w:tcBorders>
            <w:shd w:val="clear" w:color="auto" w:fill="FAFAFA"/>
          </w:tcPr>
          <w:p w:rsidR="00727126" w:rsidRPr="006C708F" w:rsidRDefault="00E66B71" w:rsidP="006C708F">
            <w:pPr>
              <w:jc w:val="right"/>
              <w:rPr>
                <w:rFonts w:ascii="Arial" w:hAnsi="Arial" w:cs="Arial"/>
                <w:color w:val="auto"/>
                <w:sz w:val="18"/>
                <w:szCs w:val="18"/>
              </w:rPr>
            </w:pPr>
            <w:r w:rsidRPr="006C708F">
              <w:rPr>
                <w:rFonts w:ascii="Arial" w:hAnsi="Arial" w:cs="Arial"/>
                <w:color w:val="auto"/>
                <w:sz w:val="18"/>
                <w:szCs w:val="18"/>
              </w:rPr>
              <w:t>3,380,799</w:t>
            </w:r>
          </w:p>
        </w:tc>
        <w:tc>
          <w:tcPr>
            <w:tcW w:w="1296" w:type="dxa"/>
            <w:tcBorders>
              <w:top w:val="nil"/>
              <w:left w:val="nil"/>
              <w:right w:val="nil"/>
            </w:tcBorders>
          </w:tcPr>
          <w:p w:rsidR="00727126" w:rsidRPr="006C708F" w:rsidRDefault="00727126" w:rsidP="006C708F">
            <w:pPr>
              <w:jc w:val="right"/>
              <w:rPr>
                <w:rFonts w:ascii="Arial" w:hAnsi="Arial" w:cs="Arial"/>
                <w:color w:val="auto"/>
                <w:sz w:val="18"/>
                <w:szCs w:val="18"/>
              </w:rPr>
            </w:pPr>
            <w:r w:rsidRPr="006C708F">
              <w:rPr>
                <w:rFonts w:ascii="Arial" w:hAnsi="Arial" w:cs="Arial"/>
                <w:color w:val="auto"/>
                <w:sz w:val="18"/>
                <w:szCs w:val="18"/>
              </w:rPr>
              <w:t>1,361,712</w:t>
            </w:r>
          </w:p>
        </w:tc>
      </w:tr>
      <w:tr w:rsidR="00C202BE" w:rsidRPr="006C708F" w:rsidTr="006C708F">
        <w:tc>
          <w:tcPr>
            <w:tcW w:w="4392" w:type="dxa"/>
            <w:tcBorders>
              <w:top w:val="nil"/>
              <w:left w:val="nil"/>
              <w:bottom w:val="nil"/>
              <w:right w:val="nil"/>
            </w:tcBorders>
            <w:vAlign w:val="center"/>
          </w:tcPr>
          <w:p w:rsidR="00727126" w:rsidRPr="006C708F" w:rsidRDefault="00727126" w:rsidP="006C708F">
            <w:pPr>
              <w:tabs>
                <w:tab w:val="left" w:pos="720"/>
              </w:tabs>
              <w:ind w:left="540"/>
              <w:rPr>
                <w:rFonts w:ascii="Arial" w:hAnsi="Arial" w:cs="Arial"/>
                <w:color w:val="auto"/>
                <w:spacing w:val="-6"/>
                <w:sz w:val="18"/>
                <w:szCs w:val="18"/>
              </w:rPr>
            </w:pPr>
            <w:r w:rsidRPr="006C708F">
              <w:rPr>
                <w:rFonts w:ascii="Arial" w:hAnsi="Arial" w:cs="Arial"/>
                <w:color w:val="auto"/>
                <w:spacing w:val="-6"/>
                <w:sz w:val="18"/>
                <w:szCs w:val="18"/>
              </w:rPr>
              <w:t>Later than 1 year but not later than 5 years</w:t>
            </w:r>
          </w:p>
        </w:tc>
        <w:tc>
          <w:tcPr>
            <w:tcW w:w="1296" w:type="dxa"/>
            <w:tcBorders>
              <w:top w:val="nil"/>
              <w:left w:val="nil"/>
              <w:bottom w:val="nil"/>
              <w:right w:val="nil"/>
            </w:tcBorders>
            <w:shd w:val="clear" w:color="auto" w:fill="FAFAFA"/>
          </w:tcPr>
          <w:p w:rsidR="00727126" w:rsidRPr="006C708F" w:rsidRDefault="00E66B71" w:rsidP="006C708F">
            <w:pPr>
              <w:jc w:val="right"/>
              <w:rPr>
                <w:rFonts w:ascii="Arial" w:hAnsi="Arial" w:cs="Arial"/>
                <w:color w:val="auto"/>
                <w:sz w:val="18"/>
                <w:szCs w:val="18"/>
              </w:rPr>
            </w:pPr>
            <w:r w:rsidRPr="006C708F">
              <w:rPr>
                <w:rFonts w:ascii="Arial" w:hAnsi="Arial" w:cs="Arial"/>
                <w:color w:val="auto"/>
                <w:sz w:val="18"/>
                <w:szCs w:val="18"/>
              </w:rPr>
              <w:t>9,085,223</w:t>
            </w:r>
          </w:p>
        </w:tc>
        <w:tc>
          <w:tcPr>
            <w:tcW w:w="1296" w:type="dxa"/>
            <w:tcBorders>
              <w:top w:val="nil"/>
              <w:left w:val="nil"/>
              <w:bottom w:val="nil"/>
              <w:right w:val="nil"/>
            </w:tcBorders>
          </w:tcPr>
          <w:p w:rsidR="00727126" w:rsidRPr="006C708F" w:rsidRDefault="00727126" w:rsidP="006C708F">
            <w:pPr>
              <w:jc w:val="right"/>
              <w:rPr>
                <w:rFonts w:ascii="Arial" w:hAnsi="Arial" w:cs="Arial"/>
                <w:color w:val="auto"/>
                <w:sz w:val="18"/>
                <w:szCs w:val="18"/>
              </w:rPr>
            </w:pPr>
            <w:r w:rsidRPr="006C708F">
              <w:rPr>
                <w:rFonts w:ascii="Arial" w:hAnsi="Arial" w:cs="Arial"/>
                <w:color w:val="auto"/>
                <w:sz w:val="18"/>
                <w:szCs w:val="18"/>
              </w:rPr>
              <w:t>1,990,289</w:t>
            </w:r>
          </w:p>
        </w:tc>
        <w:tc>
          <w:tcPr>
            <w:tcW w:w="1296" w:type="dxa"/>
            <w:tcBorders>
              <w:top w:val="nil"/>
              <w:left w:val="nil"/>
              <w:bottom w:val="nil"/>
              <w:right w:val="nil"/>
            </w:tcBorders>
            <w:shd w:val="clear" w:color="auto" w:fill="FAFAFA"/>
          </w:tcPr>
          <w:p w:rsidR="00727126" w:rsidRPr="006C708F" w:rsidRDefault="00E66B71" w:rsidP="006C708F">
            <w:pPr>
              <w:jc w:val="right"/>
              <w:rPr>
                <w:rFonts w:ascii="Arial" w:hAnsi="Arial" w:cs="Arial"/>
                <w:color w:val="auto"/>
                <w:sz w:val="18"/>
                <w:szCs w:val="18"/>
              </w:rPr>
            </w:pPr>
            <w:r w:rsidRPr="006C708F">
              <w:rPr>
                <w:rFonts w:ascii="Arial" w:hAnsi="Arial" w:cs="Arial"/>
                <w:color w:val="auto"/>
                <w:sz w:val="18"/>
                <w:szCs w:val="18"/>
              </w:rPr>
              <w:t>9,085,223</w:t>
            </w:r>
          </w:p>
        </w:tc>
        <w:tc>
          <w:tcPr>
            <w:tcW w:w="1296" w:type="dxa"/>
            <w:tcBorders>
              <w:top w:val="nil"/>
              <w:left w:val="nil"/>
              <w:bottom w:val="nil"/>
              <w:right w:val="nil"/>
            </w:tcBorders>
          </w:tcPr>
          <w:p w:rsidR="00727126" w:rsidRPr="006C708F" w:rsidRDefault="00727126" w:rsidP="006C708F">
            <w:pPr>
              <w:jc w:val="right"/>
              <w:rPr>
                <w:rFonts w:ascii="Arial" w:hAnsi="Arial" w:cs="Arial"/>
                <w:color w:val="auto"/>
                <w:sz w:val="18"/>
                <w:szCs w:val="18"/>
              </w:rPr>
            </w:pPr>
            <w:r w:rsidRPr="006C708F">
              <w:rPr>
                <w:rFonts w:ascii="Arial" w:hAnsi="Arial" w:cs="Arial"/>
                <w:color w:val="auto"/>
                <w:sz w:val="18"/>
                <w:szCs w:val="18"/>
              </w:rPr>
              <w:t>1,990,289</w:t>
            </w:r>
          </w:p>
        </w:tc>
      </w:tr>
      <w:tr w:rsidR="00C202BE" w:rsidRPr="006C708F" w:rsidTr="006C708F">
        <w:tc>
          <w:tcPr>
            <w:tcW w:w="4392" w:type="dxa"/>
            <w:tcBorders>
              <w:top w:val="nil"/>
              <w:left w:val="nil"/>
              <w:bottom w:val="nil"/>
              <w:right w:val="nil"/>
            </w:tcBorders>
            <w:vAlign w:val="center"/>
          </w:tcPr>
          <w:p w:rsidR="00727126" w:rsidRPr="006C708F" w:rsidRDefault="00727126" w:rsidP="006C708F">
            <w:pPr>
              <w:tabs>
                <w:tab w:val="left" w:pos="720"/>
              </w:tabs>
              <w:ind w:left="540"/>
              <w:rPr>
                <w:rFonts w:ascii="Arial" w:hAnsi="Arial" w:cs="Arial"/>
                <w:color w:val="auto"/>
                <w:spacing w:val="-6"/>
                <w:sz w:val="18"/>
                <w:szCs w:val="18"/>
              </w:rPr>
            </w:pPr>
            <w:r w:rsidRPr="006C708F">
              <w:rPr>
                <w:rFonts w:ascii="Arial" w:hAnsi="Arial" w:cs="Arial"/>
                <w:color w:val="auto"/>
                <w:sz w:val="18"/>
                <w:szCs w:val="18"/>
                <w:u w:val="single"/>
              </w:rPr>
              <w:t>Less</w:t>
            </w:r>
            <w:r w:rsidRPr="006C708F">
              <w:rPr>
                <w:rFonts w:ascii="Arial" w:hAnsi="Arial" w:cs="Arial"/>
                <w:color w:val="auto"/>
                <w:sz w:val="18"/>
                <w:szCs w:val="18"/>
              </w:rPr>
              <w:t xml:space="preserve"> Future finance charges</w:t>
            </w:r>
          </w:p>
        </w:tc>
        <w:tc>
          <w:tcPr>
            <w:tcW w:w="1296" w:type="dxa"/>
            <w:tcBorders>
              <w:top w:val="nil"/>
              <w:left w:val="nil"/>
              <w:right w:val="nil"/>
            </w:tcBorders>
            <w:shd w:val="clear" w:color="auto" w:fill="FAFAFA"/>
          </w:tcPr>
          <w:p w:rsidR="00727126" w:rsidRPr="006C708F" w:rsidRDefault="00727126" w:rsidP="006C708F">
            <w:pPr>
              <w:jc w:val="right"/>
              <w:rPr>
                <w:rFonts w:ascii="Arial" w:hAnsi="Arial" w:cs="Arial"/>
                <w:color w:val="auto"/>
                <w:sz w:val="18"/>
                <w:szCs w:val="18"/>
              </w:rPr>
            </w:pPr>
          </w:p>
        </w:tc>
        <w:tc>
          <w:tcPr>
            <w:tcW w:w="1296" w:type="dxa"/>
            <w:tcBorders>
              <w:top w:val="nil"/>
              <w:left w:val="nil"/>
              <w:right w:val="nil"/>
            </w:tcBorders>
          </w:tcPr>
          <w:p w:rsidR="00727126" w:rsidRPr="006C708F" w:rsidRDefault="00727126" w:rsidP="006C708F">
            <w:pPr>
              <w:jc w:val="right"/>
              <w:rPr>
                <w:rFonts w:ascii="Arial" w:hAnsi="Arial" w:cs="Arial"/>
                <w:color w:val="auto"/>
                <w:sz w:val="18"/>
                <w:szCs w:val="18"/>
              </w:rPr>
            </w:pPr>
          </w:p>
        </w:tc>
        <w:tc>
          <w:tcPr>
            <w:tcW w:w="1296" w:type="dxa"/>
            <w:tcBorders>
              <w:top w:val="nil"/>
              <w:left w:val="nil"/>
              <w:right w:val="nil"/>
            </w:tcBorders>
            <w:shd w:val="clear" w:color="auto" w:fill="FAFAFA"/>
          </w:tcPr>
          <w:p w:rsidR="00727126" w:rsidRPr="006C708F" w:rsidRDefault="00727126" w:rsidP="006C708F">
            <w:pPr>
              <w:jc w:val="right"/>
              <w:rPr>
                <w:rFonts w:ascii="Arial" w:hAnsi="Arial" w:cs="Arial"/>
                <w:color w:val="auto"/>
                <w:sz w:val="18"/>
                <w:szCs w:val="18"/>
              </w:rPr>
            </w:pPr>
          </w:p>
        </w:tc>
        <w:tc>
          <w:tcPr>
            <w:tcW w:w="1296" w:type="dxa"/>
            <w:tcBorders>
              <w:top w:val="nil"/>
              <w:left w:val="nil"/>
              <w:right w:val="nil"/>
            </w:tcBorders>
          </w:tcPr>
          <w:p w:rsidR="00727126" w:rsidRPr="006C708F" w:rsidRDefault="00727126" w:rsidP="006C708F">
            <w:pPr>
              <w:jc w:val="right"/>
              <w:rPr>
                <w:rFonts w:ascii="Arial" w:hAnsi="Arial" w:cs="Arial"/>
                <w:color w:val="auto"/>
                <w:sz w:val="18"/>
                <w:szCs w:val="18"/>
              </w:rPr>
            </w:pPr>
          </w:p>
        </w:tc>
      </w:tr>
      <w:tr w:rsidR="00C202BE" w:rsidRPr="006C708F" w:rsidTr="006C708F">
        <w:tc>
          <w:tcPr>
            <w:tcW w:w="4392" w:type="dxa"/>
            <w:tcBorders>
              <w:top w:val="nil"/>
              <w:left w:val="nil"/>
              <w:bottom w:val="nil"/>
              <w:right w:val="nil"/>
            </w:tcBorders>
          </w:tcPr>
          <w:p w:rsidR="00727126" w:rsidRPr="006C708F" w:rsidRDefault="00727126" w:rsidP="006C708F">
            <w:pPr>
              <w:tabs>
                <w:tab w:val="left" w:pos="1530"/>
              </w:tabs>
              <w:ind w:left="540" w:right="-144"/>
              <w:rPr>
                <w:rFonts w:ascii="Arial" w:hAnsi="Arial" w:cs="Arial"/>
                <w:color w:val="auto"/>
                <w:sz w:val="18"/>
                <w:szCs w:val="18"/>
                <w:cs/>
              </w:rPr>
            </w:pPr>
            <w:r w:rsidRPr="006C708F">
              <w:rPr>
                <w:rFonts w:ascii="Arial" w:hAnsi="Arial" w:cs="Arial"/>
                <w:color w:val="auto"/>
                <w:sz w:val="18"/>
                <w:szCs w:val="18"/>
              </w:rPr>
              <w:tab/>
              <w:t xml:space="preserve">   on finance leases</w:t>
            </w:r>
          </w:p>
        </w:tc>
        <w:tc>
          <w:tcPr>
            <w:tcW w:w="1296" w:type="dxa"/>
            <w:tcBorders>
              <w:top w:val="nil"/>
              <w:left w:val="nil"/>
              <w:bottom w:val="single" w:sz="4" w:space="0" w:color="auto"/>
              <w:right w:val="nil"/>
            </w:tcBorders>
            <w:shd w:val="clear" w:color="auto" w:fill="FAFAFA"/>
          </w:tcPr>
          <w:p w:rsidR="00727126" w:rsidRPr="008E4091" w:rsidRDefault="00E66B71" w:rsidP="006C708F">
            <w:pPr>
              <w:jc w:val="right"/>
              <w:rPr>
                <w:rFonts w:ascii="Arial" w:hAnsi="Arial" w:cs="Arial"/>
                <w:color w:val="auto"/>
                <w:sz w:val="18"/>
                <w:szCs w:val="18"/>
                <w:cs/>
              </w:rPr>
            </w:pPr>
            <w:r w:rsidRPr="008E4091">
              <w:rPr>
                <w:rFonts w:ascii="Arial" w:hAnsi="Arial" w:cs="Arial" w:hint="cs"/>
                <w:color w:val="auto"/>
                <w:sz w:val="18"/>
                <w:szCs w:val="18"/>
                <w:cs/>
              </w:rPr>
              <w:t>(</w:t>
            </w:r>
            <w:r w:rsidRPr="008E4091">
              <w:rPr>
                <w:rFonts w:ascii="Arial" w:hAnsi="Arial" w:cs="Arial"/>
                <w:color w:val="auto"/>
                <w:sz w:val="18"/>
                <w:szCs w:val="18"/>
              </w:rPr>
              <w:t>1,446,829</w:t>
            </w:r>
            <w:r w:rsidRPr="008E4091">
              <w:rPr>
                <w:rFonts w:ascii="Arial" w:hAnsi="Arial" w:cs="Arial" w:hint="cs"/>
                <w:color w:val="auto"/>
                <w:sz w:val="18"/>
                <w:szCs w:val="18"/>
                <w:cs/>
              </w:rPr>
              <w:t>)</w:t>
            </w:r>
          </w:p>
        </w:tc>
        <w:tc>
          <w:tcPr>
            <w:tcW w:w="1296" w:type="dxa"/>
            <w:tcBorders>
              <w:top w:val="nil"/>
              <w:left w:val="nil"/>
              <w:bottom w:val="single" w:sz="4" w:space="0" w:color="auto"/>
              <w:right w:val="nil"/>
            </w:tcBorders>
          </w:tcPr>
          <w:p w:rsidR="00727126" w:rsidRPr="006C708F" w:rsidRDefault="00727126" w:rsidP="006C708F">
            <w:pPr>
              <w:jc w:val="right"/>
              <w:rPr>
                <w:rFonts w:ascii="Arial" w:hAnsi="Arial" w:cs="Arial"/>
                <w:color w:val="auto"/>
                <w:sz w:val="18"/>
                <w:szCs w:val="18"/>
              </w:rPr>
            </w:pPr>
            <w:r w:rsidRPr="006C708F">
              <w:rPr>
                <w:rFonts w:ascii="Arial" w:hAnsi="Arial" w:cs="Arial"/>
                <w:color w:val="auto"/>
                <w:sz w:val="18"/>
                <w:szCs w:val="18"/>
              </w:rPr>
              <w:t>(268,513)</w:t>
            </w:r>
          </w:p>
        </w:tc>
        <w:tc>
          <w:tcPr>
            <w:tcW w:w="1296" w:type="dxa"/>
            <w:tcBorders>
              <w:top w:val="nil"/>
              <w:left w:val="nil"/>
              <w:bottom w:val="single" w:sz="4" w:space="0" w:color="auto"/>
              <w:right w:val="nil"/>
            </w:tcBorders>
            <w:shd w:val="clear" w:color="auto" w:fill="FAFAFA"/>
          </w:tcPr>
          <w:p w:rsidR="00727126" w:rsidRPr="008E4091" w:rsidRDefault="00E66B71" w:rsidP="006C708F">
            <w:pPr>
              <w:jc w:val="right"/>
              <w:rPr>
                <w:rFonts w:ascii="Arial" w:hAnsi="Arial" w:cs="Arial"/>
                <w:color w:val="auto"/>
                <w:sz w:val="18"/>
                <w:szCs w:val="18"/>
                <w:cs/>
              </w:rPr>
            </w:pPr>
            <w:r w:rsidRPr="008E4091">
              <w:rPr>
                <w:rFonts w:ascii="Arial" w:hAnsi="Arial" w:cs="Arial" w:hint="cs"/>
                <w:color w:val="auto"/>
                <w:sz w:val="18"/>
                <w:szCs w:val="18"/>
                <w:cs/>
              </w:rPr>
              <w:t>(</w:t>
            </w:r>
            <w:r w:rsidRPr="008E4091">
              <w:rPr>
                <w:rFonts w:ascii="Arial" w:hAnsi="Arial" w:cs="Arial"/>
                <w:color w:val="auto"/>
                <w:sz w:val="18"/>
                <w:szCs w:val="18"/>
              </w:rPr>
              <w:t>1,446,829</w:t>
            </w:r>
            <w:r w:rsidRPr="008E4091">
              <w:rPr>
                <w:rFonts w:ascii="Arial" w:hAnsi="Arial" w:cs="Arial" w:hint="cs"/>
                <w:color w:val="auto"/>
                <w:sz w:val="18"/>
                <w:szCs w:val="18"/>
                <w:cs/>
              </w:rPr>
              <w:t>)</w:t>
            </w:r>
          </w:p>
        </w:tc>
        <w:tc>
          <w:tcPr>
            <w:tcW w:w="1296" w:type="dxa"/>
            <w:tcBorders>
              <w:top w:val="nil"/>
              <w:left w:val="nil"/>
              <w:bottom w:val="single" w:sz="4" w:space="0" w:color="auto"/>
              <w:right w:val="nil"/>
            </w:tcBorders>
          </w:tcPr>
          <w:p w:rsidR="00727126" w:rsidRPr="006C708F" w:rsidRDefault="00727126" w:rsidP="006C708F">
            <w:pPr>
              <w:jc w:val="right"/>
              <w:rPr>
                <w:rFonts w:ascii="Arial" w:hAnsi="Arial" w:cs="Arial"/>
                <w:color w:val="auto"/>
                <w:sz w:val="18"/>
                <w:szCs w:val="18"/>
              </w:rPr>
            </w:pPr>
            <w:r w:rsidRPr="006C708F">
              <w:rPr>
                <w:rFonts w:ascii="Arial" w:hAnsi="Arial" w:cs="Arial"/>
                <w:color w:val="auto"/>
                <w:sz w:val="18"/>
                <w:szCs w:val="18"/>
              </w:rPr>
              <w:t>(268,513)</w:t>
            </w:r>
          </w:p>
        </w:tc>
      </w:tr>
      <w:tr w:rsidR="00C202BE" w:rsidRPr="006C708F" w:rsidTr="006C708F">
        <w:tc>
          <w:tcPr>
            <w:tcW w:w="4392" w:type="dxa"/>
            <w:tcBorders>
              <w:top w:val="nil"/>
              <w:left w:val="nil"/>
              <w:bottom w:val="nil"/>
              <w:right w:val="nil"/>
            </w:tcBorders>
          </w:tcPr>
          <w:p w:rsidR="00727126" w:rsidRPr="006C708F" w:rsidRDefault="00727126" w:rsidP="006C708F">
            <w:pPr>
              <w:ind w:left="540"/>
              <w:rPr>
                <w:rFonts w:ascii="Arial" w:hAnsi="Arial" w:cs="Arial"/>
                <w:color w:val="auto"/>
                <w:sz w:val="18"/>
                <w:szCs w:val="18"/>
              </w:rPr>
            </w:pPr>
          </w:p>
        </w:tc>
        <w:tc>
          <w:tcPr>
            <w:tcW w:w="1296" w:type="dxa"/>
            <w:tcBorders>
              <w:top w:val="single" w:sz="4" w:space="0" w:color="auto"/>
              <w:left w:val="nil"/>
              <w:right w:val="nil"/>
            </w:tcBorders>
            <w:shd w:val="clear" w:color="auto" w:fill="FAFAFA"/>
            <w:vAlign w:val="bottom"/>
          </w:tcPr>
          <w:p w:rsidR="00727126" w:rsidRPr="006C708F" w:rsidRDefault="00727126" w:rsidP="006C708F">
            <w:pPr>
              <w:jc w:val="right"/>
              <w:rPr>
                <w:rFonts w:ascii="Arial" w:hAnsi="Arial" w:cs="Arial"/>
                <w:color w:val="auto"/>
                <w:sz w:val="18"/>
                <w:szCs w:val="18"/>
              </w:rPr>
            </w:pPr>
          </w:p>
        </w:tc>
        <w:tc>
          <w:tcPr>
            <w:tcW w:w="1296" w:type="dxa"/>
            <w:tcBorders>
              <w:top w:val="single" w:sz="4" w:space="0" w:color="auto"/>
              <w:left w:val="nil"/>
              <w:right w:val="nil"/>
            </w:tcBorders>
            <w:vAlign w:val="bottom"/>
          </w:tcPr>
          <w:p w:rsidR="00727126" w:rsidRPr="006C708F" w:rsidRDefault="00727126" w:rsidP="006C708F">
            <w:pPr>
              <w:jc w:val="right"/>
              <w:rPr>
                <w:rFonts w:ascii="Arial" w:hAnsi="Arial" w:cs="Arial"/>
                <w:color w:val="auto"/>
                <w:sz w:val="18"/>
                <w:szCs w:val="18"/>
              </w:rPr>
            </w:pPr>
          </w:p>
        </w:tc>
        <w:tc>
          <w:tcPr>
            <w:tcW w:w="1296" w:type="dxa"/>
            <w:tcBorders>
              <w:top w:val="single" w:sz="4" w:space="0" w:color="auto"/>
              <w:left w:val="nil"/>
              <w:right w:val="nil"/>
            </w:tcBorders>
            <w:shd w:val="clear" w:color="auto" w:fill="FAFAFA"/>
            <w:vAlign w:val="bottom"/>
          </w:tcPr>
          <w:p w:rsidR="00727126" w:rsidRPr="006C708F" w:rsidRDefault="00727126" w:rsidP="006C708F">
            <w:pPr>
              <w:jc w:val="right"/>
              <w:rPr>
                <w:rFonts w:ascii="Arial" w:hAnsi="Arial" w:cs="Arial"/>
                <w:color w:val="auto"/>
                <w:sz w:val="18"/>
                <w:szCs w:val="18"/>
              </w:rPr>
            </w:pPr>
          </w:p>
        </w:tc>
        <w:tc>
          <w:tcPr>
            <w:tcW w:w="1296" w:type="dxa"/>
            <w:tcBorders>
              <w:top w:val="single" w:sz="4" w:space="0" w:color="auto"/>
              <w:left w:val="nil"/>
              <w:right w:val="nil"/>
            </w:tcBorders>
            <w:vAlign w:val="bottom"/>
          </w:tcPr>
          <w:p w:rsidR="00727126" w:rsidRPr="006C708F" w:rsidRDefault="00727126" w:rsidP="006C708F">
            <w:pPr>
              <w:jc w:val="right"/>
              <w:rPr>
                <w:rFonts w:ascii="Arial" w:hAnsi="Arial" w:cs="Arial"/>
                <w:color w:val="auto"/>
                <w:sz w:val="18"/>
                <w:szCs w:val="18"/>
              </w:rPr>
            </w:pPr>
          </w:p>
        </w:tc>
      </w:tr>
      <w:tr w:rsidR="00C202BE" w:rsidRPr="006C708F" w:rsidTr="006C708F">
        <w:tc>
          <w:tcPr>
            <w:tcW w:w="4392" w:type="dxa"/>
            <w:tcBorders>
              <w:top w:val="nil"/>
              <w:left w:val="nil"/>
              <w:bottom w:val="nil"/>
              <w:right w:val="nil"/>
            </w:tcBorders>
          </w:tcPr>
          <w:p w:rsidR="00727126" w:rsidRPr="006C708F" w:rsidRDefault="00727126" w:rsidP="006C708F">
            <w:pPr>
              <w:tabs>
                <w:tab w:val="left" w:pos="720"/>
              </w:tabs>
              <w:ind w:left="540"/>
              <w:rPr>
                <w:rFonts w:ascii="Arial" w:hAnsi="Arial" w:cs="Arial"/>
                <w:color w:val="auto"/>
                <w:spacing w:val="-6"/>
                <w:sz w:val="18"/>
                <w:szCs w:val="18"/>
              </w:rPr>
            </w:pPr>
            <w:r w:rsidRPr="006C708F">
              <w:rPr>
                <w:rFonts w:ascii="Arial" w:hAnsi="Arial" w:cs="Arial"/>
                <w:color w:val="auto"/>
                <w:spacing w:val="-6"/>
                <w:sz w:val="18"/>
                <w:szCs w:val="18"/>
              </w:rPr>
              <w:t>Present value of finance lease liabilities</w:t>
            </w:r>
          </w:p>
        </w:tc>
        <w:tc>
          <w:tcPr>
            <w:tcW w:w="1296" w:type="dxa"/>
            <w:tcBorders>
              <w:top w:val="nil"/>
              <w:left w:val="nil"/>
              <w:bottom w:val="single" w:sz="4" w:space="0" w:color="auto"/>
              <w:right w:val="nil"/>
            </w:tcBorders>
            <w:shd w:val="clear" w:color="auto" w:fill="FAFAFA"/>
            <w:vAlign w:val="bottom"/>
          </w:tcPr>
          <w:p w:rsidR="00727126" w:rsidRPr="006C708F" w:rsidRDefault="00E66B71" w:rsidP="006C708F">
            <w:pPr>
              <w:jc w:val="right"/>
              <w:rPr>
                <w:rFonts w:ascii="Arial" w:hAnsi="Arial" w:cs="Arial"/>
                <w:color w:val="auto"/>
                <w:sz w:val="18"/>
                <w:szCs w:val="18"/>
              </w:rPr>
            </w:pPr>
            <w:r w:rsidRPr="006C708F">
              <w:rPr>
                <w:rFonts w:ascii="Arial" w:hAnsi="Arial" w:cs="Arial"/>
                <w:color w:val="auto"/>
                <w:sz w:val="18"/>
                <w:szCs w:val="18"/>
              </w:rPr>
              <w:t>11,019,193</w:t>
            </w:r>
          </w:p>
        </w:tc>
        <w:tc>
          <w:tcPr>
            <w:tcW w:w="1296" w:type="dxa"/>
            <w:tcBorders>
              <w:top w:val="nil"/>
              <w:left w:val="nil"/>
              <w:bottom w:val="single" w:sz="4" w:space="0" w:color="auto"/>
              <w:right w:val="nil"/>
            </w:tcBorders>
            <w:vAlign w:val="bottom"/>
          </w:tcPr>
          <w:p w:rsidR="00727126" w:rsidRPr="006C708F" w:rsidRDefault="00727126" w:rsidP="006C708F">
            <w:pPr>
              <w:jc w:val="right"/>
              <w:rPr>
                <w:rFonts w:ascii="Arial" w:hAnsi="Arial" w:cs="Arial"/>
                <w:color w:val="auto"/>
                <w:sz w:val="18"/>
                <w:szCs w:val="18"/>
              </w:rPr>
            </w:pPr>
            <w:r w:rsidRPr="006C708F">
              <w:rPr>
                <w:rFonts w:ascii="Arial" w:hAnsi="Arial" w:cs="Arial"/>
                <w:color w:val="auto"/>
                <w:sz w:val="18"/>
                <w:szCs w:val="18"/>
              </w:rPr>
              <w:t>3,083,488</w:t>
            </w:r>
          </w:p>
        </w:tc>
        <w:tc>
          <w:tcPr>
            <w:tcW w:w="1296" w:type="dxa"/>
            <w:tcBorders>
              <w:top w:val="nil"/>
              <w:left w:val="nil"/>
              <w:bottom w:val="single" w:sz="4" w:space="0" w:color="auto"/>
              <w:right w:val="nil"/>
            </w:tcBorders>
            <w:shd w:val="clear" w:color="auto" w:fill="FAFAFA"/>
            <w:vAlign w:val="bottom"/>
          </w:tcPr>
          <w:p w:rsidR="00727126" w:rsidRPr="006C708F" w:rsidRDefault="00E66B71" w:rsidP="006C708F">
            <w:pPr>
              <w:jc w:val="right"/>
              <w:rPr>
                <w:rFonts w:ascii="Arial" w:hAnsi="Arial" w:cs="Arial"/>
                <w:color w:val="auto"/>
                <w:sz w:val="18"/>
                <w:szCs w:val="18"/>
              </w:rPr>
            </w:pPr>
            <w:r w:rsidRPr="006C708F">
              <w:rPr>
                <w:rFonts w:ascii="Arial" w:hAnsi="Arial" w:cs="Arial"/>
                <w:color w:val="auto"/>
                <w:sz w:val="18"/>
                <w:szCs w:val="18"/>
              </w:rPr>
              <w:t>11,019,193</w:t>
            </w:r>
          </w:p>
        </w:tc>
        <w:tc>
          <w:tcPr>
            <w:tcW w:w="1296" w:type="dxa"/>
            <w:tcBorders>
              <w:top w:val="nil"/>
              <w:left w:val="nil"/>
              <w:bottom w:val="single" w:sz="4" w:space="0" w:color="auto"/>
              <w:right w:val="nil"/>
            </w:tcBorders>
            <w:vAlign w:val="bottom"/>
          </w:tcPr>
          <w:p w:rsidR="00727126" w:rsidRPr="006C708F" w:rsidRDefault="00727126" w:rsidP="006C708F">
            <w:pPr>
              <w:jc w:val="right"/>
              <w:rPr>
                <w:rFonts w:ascii="Arial" w:hAnsi="Arial" w:cs="Arial"/>
                <w:color w:val="auto"/>
                <w:sz w:val="18"/>
                <w:szCs w:val="18"/>
              </w:rPr>
            </w:pPr>
            <w:r w:rsidRPr="006C708F">
              <w:rPr>
                <w:rFonts w:ascii="Arial" w:hAnsi="Arial" w:cs="Arial"/>
                <w:color w:val="auto"/>
                <w:sz w:val="18"/>
                <w:szCs w:val="18"/>
              </w:rPr>
              <w:t>3,083,488</w:t>
            </w:r>
          </w:p>
        </w:tc>
      </w:tr>
      <w:tr w:rsidR="00C202BE" w:rsidRPr="006C708F" w:rsidTr="006C708F">
        <w:tc>
          <w:tcPr>
            <w:tcW w:w="4392" w:type="dxa"/>
            <w:tcBorders>
              <w:top w:val="nil"/>
              <w:left w:val="nil"/>
              <w:bottom w:val="nil"/>
              <w:right w:val="nil"/>
            </w:tcBorders>
          </w:tcPr>
          <w:p w:rsidR="00727126" w:rsidRPr="006C708F" w:rsidRDefault="00727126" w:rsidP="006C708F">
            <w:pPr>
              <w:ind w:left="540"/>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bottom"/>
          </w:tcPr>
          <w:p w:rsidR="00727126" w:rsidRPr="006C708F" w:rsidRDefault="00727126" w:rsidP="006C708F">
            <w:pPr>
              <w:jc w:val="right"/>
              <w:rPr>
                <w:rFonts w:ascii="Arial" w:hAnsi="Arial" w:cs="Arial"/>
                <w:color w:val="auto"/>
                <w:sz w:val="18"/>
                <w:szCs w:val="18"/>
              </w:rPr>
            </w:pPr>
          </w:p>
        </w:tc>
        <w:tc>
          <w:tcPr>
            <w:tcW w:w="1296" w:type="dxa"/>
            <w:tcBorders>
              <w:top w:val="single" w:sz="4" w:space="0" w:color="auto"/>
              <w:left w:val="nil"/>
              <w:bottom w:val="nil"/>
              <w:right w:val="nil"/>
            </w:tcBorders>
            <w:vAlign w:val="bottom"/>
          </w:tcPr>
          <w:p w:rsidR="00727126" w:rsidRPr="006C708F" w:rsidRDefault="00727126" w:rsidP="006C708F">
            <w:pPr>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bottom"/>
          </w:tcPr>
          <w:p w:rsidR="00727126" w:rsidRPr="006C708F" w:rsidRDefault="00727126" w:rsidP="006C708F">
            <w:pPr>
              <w:jc w:val="right"/>
              <w:rPr>
                <w:rFonts w:ascii="Arial" w:hAnsi="Arial" w:cs="Arial"/>
                <w:color w:val="auto"/>
                <w:sz w:val="18"/>
                <w:szCs w:val="18"/>
              </w:rPr>
            </w:pPr>
          </w:p>
        </w:tc>
        <w:tc>
          <w:tcPr>
            <w:tcW w:w="1296" w:type="dxa"/>
            <w:tcBorders>
              <w:top w:val="single" w:sz="4" w:space="0" w:color="auto"/>
              <w:left w:val="nil"/>
              <w:bottom w:val="nil"/>
              <w:right w:val="nil"/>
            </w:tcBorders>
            <w:vAlign w:val="bottom"/>
          </w:tcPr>
          <w:p w:rsidR="00727126" w:rsidRPr="006C708F" w:rsidRDefault="00727126" w:rsidP="006C708F">
            <w:pPr>
              <w:jc w:val="right"/>
              <w:rPr>
                <w:rFonts w:ascii="Arial" w:hAnsi="Arial" w:cs="Arial"/>
                <w:color w:val="auto"/>
                <w:sz w:val="18"/>
                <w:szCs w:val="18"/>
              </w:rPr>
            </w:pPr>
          </w:p>
        </w:tc>
      </w:tr>
      <w:tr w:rsidR="00C202BE" w:rsidRPr="006C708F" w:rsidTr="006C708F">
        <w:tc>
          <w:tcPr>
            <w:tcW w:w="4392" w:type="dxa"/>
            <w:tcBorders>
              <w:top w:val="nil"/>
              <w:left w:val="nil"/>
              <w:bottom w:val="nil"/>
              <w:right w:val="nil"/>
            </w:tcBorders>
          </w:tcPr>
          <w:p w:rsidR="00727126" w:rsidRPr="006C708F" w:rsidRDefault="00727126" w:rsidP="006C708F">
            <w:pPr>
              <w:ind w:left="540"/>
              <w:rPr>
                <w:rFonts w:ascii="Arial" w:hAnsi="Arial" w:cs="Arial"/>
                <w:color w:val="auto"/>
                <w:sz w:val="18"/>
                <w:szCs w:val="18"/>
              </w:rPr>
            </w:pPr>
            <w:r w:rsidRPr="006C708F">
              <w:rPr>
                <w:rFonts w:ascii="Arial" w:hAnsi="Arial" w:cs="Arial"/>
                <w:color w:val="auto"/>
                <w:sz w:val="18"/>
                <w:szCs w:val="18"/>
              </w:rPr>
              <w:t>Representing lease liabilities:</w:t>
            </w:r>
          </w:p>
        </w:tc>
        <w:tc>
          <w:tcPr>
            <w:tcW w:w="1296" w:type="dxa"/>
            <w:tcBorders>
              <w:top w:val="nil"/>
              <w:left w:val="nil"/>
              <w:bottom w:val="nil"/>
              <w:right w:val="nil"/>
            </w:tcBorders>
            <w:shd w:val="clear" w:color="auto" w:fill="FAFAFA"/>
            <w:vAlign w:val="bottom"/>
          </w:tcPr>
          <w:p w:rsidR="00727126" w:rsidRPr="006C708F" w:rsidRDefault="00727126" w:rsidP="006C708F">
            <w:pPr>
              <w:jc w:val="right"/>
              <w:rPr>
                <w:rFonts w:ascii="Arial" w:hAnsi="Arial" w:cs="Arial"/>
                <w:color w:val="auto"/>
                <w:sz w:val="18"/>
                <w:szCs w:val="18"/>
              </w:rPr>
            </w:pPr>
          </w:p>
        </w:tc>
        <w:tc>
          <w:tcPr>
            <w:tcW w:w="1296" w:type="dxa"/>
            <w:tcBorders>
              <w:top w:val="nil"/>
              <w:left w:val="nil"/>
              <w:bottom w:val="nil"/>
              <w:right w:val="nil"/>
            </w:tcBorders>
            <w:vAlign w:val="bottom"/>
          </w:tcPr>
          <w:p w:rsidR="00727126" w:rsidRPr="006C708F" w:rsidRDefault="00727126" w:rsidP="006C708F">
            <w:pPr>
              <w:jc w:val="right"/>
              <w:rPr>
                <w:rFonts w:ascii="Arial" w:hAnsi="Arial" w:cs="Arial"/>
                <w:color w:val="auto"/>
                <w:sz w:val="18"/>
                <w:szCs w:val="18"/>
              </w:rPr>
            </w:pPr>
          </w:p>
        </w:tc>
        <w:tc>
          <w:tcPr>
            <w:tcW w:w="1296" w:type="dxa"/>
            <w:tcBorders>
              <w:top w:val="nil"/>
              <w:left w:val="nil"/>
              <w:bottom w:val="nil"/>
              <w:right w:val="nil"/>
            </w:tcBorders>
            <w:shd w:val="clear" w:color="auto" w:fill="FAFAFA"/>
            <w:vAlign w:val="bottom"/>
          </w:tcPr>
          <w:p w:rsidR="00727126" w:rsidRPr="006C708F" w:rsidRDefault="00727126" w:rsidP="006C708F">
            <w:pPr>
              <w:jc w:val="right"/>
              <w:rPr>
                <w:rFonts w:ascii="Arial" w:hAnsi="Arial" w:cs="Arial"/>
                <w:color w:val="auto"/>
                <w:sz w:val="18"/>
                <w:szCs w:val="18"/>
              </w:rPr>
            </w:pPr>
          </w:p>
        </w:tc>
        <w:tc>
          <w:tcPr>
            <w:tcW w:w="1296" w:type="dxa"/>
            <w:tcBorders>
              <w:top w:val="nil"/>
              <w:left w:val="nil"/>
              <w:bottom w:val="nil"/>
              <w:right w:val="nil"/>
            </w:tcBorders>
            <w:vAlign w:val="bottom"/>
          </w:tcPr>
          <w:p w:rsidR="00727126" w:rsidRPr="006C708F" w:rsidRDefault="00727126" w:rsidP="006C708F">
            <w:pPr>
              <w:jc w:val="right"/>
              <w:rPr>
                <w:rFonts w:ascii="Arial" w:hAnsi="Arial" w:cs="Arial"/>
                <w:color w:val="auto"/>
                <w:sz w:val="18"/>
                <w:szCs w:val="18"/>
              </w:rPr>
            </w:pPr>
          </w:p>
        </w:tc>
      </w:tr>
      <w:tr w:rsidR="00C202BE" w:rsidRPr="006C708F" w:rsidTr="006C708F">
        <w:tc>
          <w:tcPr>
            <w:tcW w:w="4392" w:type="dxa"/>
            <w:tcBorders>
              <w:top w:val="nil"/>
              <w:left w:val="nil"/>
              <w:bottom w:val="nil"/>
              <w:right w:val="nil"/>
            </w:tcBorders>
            <w:vAlign w:val="center"/>
          </w:tcPr>
          <w:p w:rsidR="00727126" w:rsidRPr="006C708F" w:rsidRDefault="00727126" w:rsidP="006C708F">
            <w:pPr>
              <w:tabs>
                <w:tab w:val="left" w:pos="720"/>
              </w:tabs>
              <w:ind w:left="540"/>
              <w:rPr>
                <w:rFonts w:ascii="Arial" w:hAnsi="Arial" w:cs="Arial"/>
                <w:color w:val="auto"/>
                <w:sz w:val="18"/>
                <w:szCs w:val="18"/>
              </w:rPr>
            </w:pPr>
            <w:r w:rsidRPr="006C708F">
              <w:rPr>
                <w:rFonts w:ascii="Arial" w:hAnsi="Arial" w:cs="Arial"/>
                <w:color w:val="auto"/>
                <w:sz w:val="18"/>
                <w:szCs w:val="18"/>
              </w:rPr>
              <w:t xml:space="preserve">   - Current</w:t>
            </w:r>
          </w:p>
        </w:tc>
        <w:tc>
          <w:tcPr>
            <w:tcW w:w="1296" w:type="dxa"/>
            <w:tcBorders>
              <w:top w:val="nil"/>
              <w:left w:val="nil"/>
              <w:right w:val="nil"/>
            </w:tcBorders>
            <w:shd w:val="clear" w:color="auto" w:fill="FAFAFA"/>
          </w:tcPr>
          <w:p w:rsidR="00727126" w:rsidRPr="006C708F" w:rsidRDefault="00E66B71" w:rsidP="006C708F">
            <w:pPr>
              <w:jc w:val="right"/>
              <w:rPr>
                <w:rFonts w:ascii="Arial" w:hAnsi="Arial" w:cs="Arial"/>
                <w:color w:val="auto"/>
                <w:sz w:val="18"/>
                <w:szCs w:val="18"/>
              </w:rPr>
            </w:pPr>
            <w:r w:rsidRPr="006C708F">
              <w:rPr>
                <w:rFonts w:ascii="Arial" w:hAnsi="Arial" w:cs="Arial"/>
                <w:color w:val="auto"/>
                <w:sz w:val="18"/>
                <w:szCs w:val="18"/>
              </w:rPr>
              <w:t>2,810,920</w:t>
            </w:r>
          </w:p>
        </w:tc>
        <w:tc>
          <w:tcPr>
            <w:tcW w:w="1296" w:type="dxa"/>
            <w:tcBorders>
              <w:top w:val="nil"/>
              <w:left w:val="nil"/>
              <w:right w:val="nil"/>
            </w:tcBorders>
          </w:tcPr>
          <w:p w:rsidR="00727126" w:rsidRPr="006C708F" w:rsidRDefault="00727126" w:rsidP="006C708F">
            <w:pPr>
              <w:jc w:val="right"/>
              <w:rPr>
                <w:rFonts w:ascii="Arial" w:hAnsi="Arial" w:cs="Arial"/>
                <w:color w:val="auto"/>
                <w:sz w:val="18"/>
                <w:szCs w:val="18"/>
              </w:rPr>
            </w:pPr>
            <w:r w:rsidRPr="006C708F">
              <w:rPr>
                <w:rFonts w:ascii="Arial" w:hAnsi="Arial" w:cs="Arial"/>
                <w:color w:val="auto"/>
                <w:sz w:val="18"/>
                <w:szCs w:val="18"/>
              </w:rPr>
              <w:t>1,203,178</w:t>
            </w:r>
          </w:p>
        </w:tc>
        <w:tc>
          <w:tcPr>
            <w:tcW w:w="1296" w:type="dxa"/>
            <w:tcBorders>
              <w:top w:val="nil"/>
              <w:left w:val="nil"/>
              <w:right w:val="nil"/>
            </w:tcBorders>
            <w:shd w:val="clear" w:color="auto" w:fill="FAFAFA"/>
          </w:tcPr>
          <w:p w:rsidR="00727126" w:rsidRPr="006C708F" w:rsidRDefault="00E66B71" w:rsidP="006C708F">
            <w:pPr>
              <w:jc w:val="right"/>
              <w:rPr>
                <w:rFonts w:ascii="Arial" w:hAnsi="Arial" w:cs="Arial"/>
                <w:color w:val="auto"/>
                <w:sz w:val="18"/>
                <w:szCs w:val="18"/>
              </w:rPr>
            </w:pPr>
            <w:r w:rsidRPr="006C708F">
              <w:rPr>
                <w:rFonts w:ascii="Arial" w:hAnsi="Arial" w:cs="Arial"/>
                <w:color w:val="auto"/>
                <w:sz w:val="18"/>
                <w:szCs w:val="18"/>
              </w:rPr>
              <w:t>2,810,920</w:t>
            </w:r>
          </w:p>
        </w:tc>
        <w:tc>
          <w:tcPr>
            <w:tcW w:w="1296" w:type="dxa"/>
            <w:tcBorders>
              <w:top w:val="nil"/>
              <w:left w:val="nil"/>
              <w:right w:val="nil"/>
            </w:tcBorders>
          </w:tcPr>
          <w:p w:rsidR="00727126" w:rsidRPr="006C708F" w:rsidRDefault="00727126" w:rsidP="006C708F">
            <w:pPr>
              <w:jc w:val="right"/>
              <w:rPr>
                <w:rFonts w:ascii="Arial" w:hAnsi="Arial" w:cs="Arial"/>
                <w:color w:val="auto"/>
                <w:sz w:val="18"/>
                <w:szCs w:val="18"/>
              </w:rPr>
            </w:pPr>
            <w:r w:rsidRPr="006C708F">
              <w:rPr>
                <w:rFonts w:ascii="Arial" w:hAnsi="Arial" w:cs="Arial"/>
                <w:color w:val="auto"/>
                <w:sz w:val="18"/>
                <w:szCs w:val="18"/>
              </w:rPr>
              <w:t>1,203,178</w:t>
            </w:r>
          </w:p>
        </w:tc>
      </w:tr>
      <w:tr w:rsidR="00C202BE" w:rsidRPr="006C708F" w:rsidTr="006C708F">
        <w:tc>
          <w:tcPr>
            <w:tcW w:w="4392" w:type="dxa"/>
            <w:tcBorders>
              <w:top w:val="nil"/>
              <w:left w:val="nil"/>
              <w:bottom w:val="nil"/>
              <w:right w:val="nil"/>
            </w:tcBorders>
          </w:tcPr>
          <w:p w:rsidR="00727126" w:rsidRPr="006C708F" w:rsidRDefault="00727126" w:rsidP="006C708F">
            <w:pPr>
              <w:tabs>
                <w:tab w:val="left" w:pos="720"/>
              </w:tabs>
              <w:ind w:left="540"/>
              <w:rPr>
                <w:rFonts w:ascii="Arial" w:hAnsi="Arial" w:cs="Arial"/>
                <w:color w:val="auto"/>
                <w:sz w:val="18"/>
                <w:szCs w:val="18"/>
                <w:cs/>
              </w:rPr>
            </w:pPr>
            <w:r w:rsidRPr="006C708F">
              <w:rPr>
                <w:rFonts w:ascii="Arial" w:hAnsi="Arial" w:cs="Arial"/>
                <w:color w:val="auto"/>
                <w:sz w:val="18"/>
                <w:szCs w:val="18"/>
                <w:cs/>
              </w:rPr>
              <w:t xml:space="preserve">  </w:t>
            </w:r>
            <w:r w:rsidRPr="006C708F">
              <w:rPr>
                <w:rFonts w:ascii="Arial" w:hAnsi="Arial" w:cs="Arial"/>
                <w:color w:val="auto"/>
                <w:sz w:val="18"/>
                <w:szCs w:val="18"/>
              </w:rPr>
              <w:t xml:space="preserve"> - Non-current</w:t>
            </w:r>
          </w:p>
        </w:tc>
        <w:tc>
          <w:tcPr>
            <w:tcW w:w="1296" w:type="dxa"/>
            <w:tcBorders>
              <w:top w:val="nil"/>
              <w:left w:val="nil"/>
              <w:bottom w:val="single" w:sz="4" w:space="0" w:color="auto"/>
              <w:right w:val="nil"/>
            </w:tcBorders>
            <w:shd w:val="clear" w:color="auto" w:fill="FAFAFA"/>
          </w:tcPr>
          <w:p w:rsidR="00727126" w:rsidRPr="006C708F" w:rsidRDefault="00E66B71" w:rsidP="006C708F">
            <w:pPr>
              <w:jc w:val="right"/>
              <w:rPr>
                <w:rFonts w:ascii="Arial" w:hAnsi="Arial" w:cs="Arial"/>
                <w:color w:val="auto"/>
                <w:sz w:val="18"/>
                <w:szCs w:val="18"/>
              </w:rPr>
            </w:pPr>
            <w:r w:rsidRPr="006C708F">
              <w:rPr>
                <w:rFonts w:ascii="Arial" w:hAnsi="Arial" w:cs="Arial"/>
                <w:color w:val="auto"/>
                <w:sz w:val="18"/>
                <w:szCs w:val="18"/>
              </w:rPr>
              <w:t>8,208,273</w:t>
            </w:r>
          </w:p>
        </w:tc>
        <w:tc>
          <w:tcPr>
            <w:tcW w:w="1296" w:type="dxa"/>
            <w:tcBorders>
              <w:top w:val="nil"/>
              <w:left w:val="nil"/>
              <w:bottom w:val="single" w:sz="4" w:space="0" w:color="auto"/>
              <w:right w:val="nil"/>
            </w:tcBorders>
          </w:tcPr>
          <w:p w:rsidR="00727126" w:rsidRPr="006C708F" w:rsidRDefault="00727126" w:rsidP="006C708F">
            <w:pPr>
              <w:jc w:val="right"/>
              <w:rPr>
                <w:rFonts w:ascii="Arial" w:hAnsi="Arial" w:cs="Arial"/>
                <w:color w:val="auto"/>
                <w:sz w:val="18"/>
                <w:szCs w:val="18"/>
              </w:rPr>
            </w:pPr>
            <w:r w:rsidRPr="006C708F">
              <w:rPr>
                <w:rFonts w:ascii="Arial" w:hAnsi="Arial" w:cs="Arial"/>
                <w:color w:val="auto"/>
                <w:sz w:val="18"/>
                <w:szCs w:val="18"/>
              </w:rPr>
              <w:t>1,880,310</w:t>
            </w:r>
          </w:p>
        </w:tc>
        <w:tc>
          <w:tcPr>
            <w:tcW w:w="1296" w:type="dxa"/>
            <w:tcBorders>
              <w:top w:val="nil"/>
              <w:left w:val="nil"/>
              <w:bottom w:val="single" w:sz="4" w:space="0" w:color="auto"/>
              <w:right w:val="nil"/>
            </w:tcBorders>
            <w:shd w:val="clear" w:color="auto" w:fill="FAFAFA"/>
          </w:tcPr>
          <w:p w:rsidR="00727126" w:rsidRPr="006C708F" w:rsidRDefault="00E66B71" w:rsidP="006C708F">
            <w:pPr>
              <w:jc w:val="right"/>
              <w:rPr>
                <w:rFonts w:ascii="Arial" w:hAnsi="Arial" w:cs="Arial"/>
                <w:color w:val="auto"/>
                <w:sz w:val="18"/>
                <w:szCs w:val="18"/>
              </w:rPr>
            </w:pPr>
            <w:r w:rsidRPr="006C708F">
              <w:rPr>
                <w:rFonts w:ascii="Arial" w:hAnsi="Arial" w:cs="Arial"/>
                <w:color w:val="auto"/>
                <w:sz w:val="18"/>
                <w:szCs w:val="18"/>
              </w:rPr>
              <w:t>8,208,273</w:t>
            </w:r>
          </w:p>
        </w:tc>
        <w:tc>
          <w:tcPr>
            <w:tcW w:w="1296" w:type="dxa"/>
            <w:tcBorders>
              <w:top w:val="nil"/>
              <w:left w:val="nil"/>
              <w:bottom w:val="single" w:sz="4" w:space="0" w:color="auto"/>
              <w:right w:val="nil"/>
            </w:tcBorders>
          </w:tcPr>
          <w:p w:rsidR="00727126" w:rsidRPr="006C708F" w:rsidRDefault="00727126" w:rsidP="006C708F">
            <w:pPr>
              <w:jc w:val="right"/>
              <w:rPr>
                <w:rFonts w:ascii="Arial" w:hAnsi="Arial" w:cs="Arial"/>
                <w:color w:val="auto"/>
                <w:sz w:val="18"/>
                <w:szCs w:val="18"/>
              </w:rPr>
            </w:pPr>
            <w:r w:rsidRPr="006C708F">
              <w:rPr>
                <w:rFonts w:ascii="Arial" w:hAnsi="Arial" w:cs="Arial"/>
                <w:color w:val="auto"/>
                <w:sz w:val="18"/>
                <w:szCs w:val="18"/>
              </w:rPr>
              <w:t>1,880,310</w:t>
            </w:r>
          </w:p>
        </w:tc>
      </w:tr>
      <w:tr w:rsidR="00C202BE" w:rsidRPr="006C708F" w:rsidTr="006C708F">
        <w:tc>
          <w:tcPr>
            <w:tcW w:w="4392" w:type="dxa"/>
            <w:tcBorders>
              <w:top w:val="nil"/>
              <w:left w:val="nil"/>
              <w:bottom w:val="nil"/>
              <w:right w:val="nil"/>
            </w:tcBorders>
          </w:tcPr>
          <w:p w:rsidR="00727126" w:rsidRPr="006C708F" w:rsidRDefault="00727126" w:rsidP="006C708F">
            <w:pPr>
              <w:ind w:left="540"/>
              <w:rPr>
                <w:rFonts w:ascii="Arial" w:hAnsi="Arial" w:cs="Arial"/>
                <w:color w:val="auto"/>
                <w:sz w:val="18"/>
                <w:szCs w:val="18"/>
              </w:rPr>
            </w:pPr>
          </w:p>
        </w:tc>
        <w:tc>
          <w:tcPr>
            <w:tcW w:w="1296" w:type="dxa"/>
            <w:tcBorders>
              <w:top w:val="single" w:sz="4" w:space="0" w:color="auto"/>
              <w:left w:val="nil"/>
              <w:right w:val="nil"/>
            </w:tcBorders>
            <w:shd w:val="clear" w:color="auto" w:fill="FAFAFA"/>
            <w:vAlign w:val="bottom"/>
          </w:tcPr>
          <w:p w:rsidR="00727126" w:rsidRPr="006C708F" w:rsidRDefault="00727126" w:rsidP="006C708F">
            <w:pPr>
              <w:jc w:val="right"/>
              <w:rPr>
                <w:rFonts w:ascii="Arial" w:hAnsi="Arial" w:cs="Arial"/>
                <w:color w:val="auto"/>
                <w:sz w:val="18"/>
                <w:szCs w:val="18"/>
              </w:rPr>
            </w:pPr>
          </w:p>
        </w:tc>
        <w:tc>
          <w:tcPr>
            <w:tcW w:w="1296" w:type="dxa"/>
            <w:tcBorders>
              <w:top w:val="single" w:sz="4" w:space="0" w:color="auto"/>
              <w:left w:val="nil"/>
              <w:right w:val="nil"/>
            </w:tcBorders>
            <w:vAlign w:val="bottom"/>
          </w:tcPr>
          <w:p w:rsidR="00727126" w:rsidRPr="006C708F" w:rsidRDefault="00727126" w:rsidP="006C708F">
            <w:pPr>
              <w:jc w:val="right"/>
              <w:rPr>
                <w:rFonts w:ascii="Arial" w:hAnsi="Arial" w:cs="Arial"/>
                <w:color w:val="auto"/>
                <w:sz w:val="18"/>
                <w:szCs w:val="18"/>
              </w:rPr>
            </w:pPr>
          </w:p>
        </w:tc>
        <w:tc>
          <w:tcPr>
            <w:tcW w:w="1296" w:type="dxa"/>
            <w:tcBorders>
              <w:top w:val="single" w:sz="4" w:space="0" w:color="auto"/>
              <w:left w:val="nil"/>
              <w:right w:val="nil"/>
            </w:tcBorders>
            <w:shd w:val="clear" w:color="auto" w:fill="FAFAFA"/>
            <w:vAlign w:val="bottom"/>
          </w:tcPr>
          <w:p w:rsidR="00727126" w:rsidRPr="006C708F" w:rsidRDefault="00727126" w:rsidP="006C708F">
            <w:pPr>
              <w:jc w:val="right"/>
              <w:rPr>
                <w:rFonts w:ascii="Arial" w:hAnsi="Arial" w:cs="Arial"/>
                <w:color w:val="auto"/>
                <w:sz w:val="18"/>
                <w:szCs w:val="18"/>
              </w:rPr>
            </w:pPr>
          </w:p>
        </w:tc>
        <w:tc>
          <w:tcPr>
            <w:tcW w:w="1296" w:type="dxa"/>
            <w:tcBorders>
              <w:top w:val="single" w:sz="4" w:space="0" w:color="auto"/>
              <w:left w:val="nil"/>
              <w:right w:val="nil"/>
            </w:tcBorders>
            <w:vAlign w:val="bottom"/>
          </w:tcPr>
          <w:p w:rsidR="00727126" w:rsidRPr="006C708F" w:rsidRDefault="00727126" w:rsidP="006C708F">
            <w:pPr>
              <w:jc w:val="right"/>
              <w:rPr>
                <w:rFonts w:ascii="Arial" w:hAnsi="Arial" w:cs="Arial"/>
                <w:color w:val="auto"/>
                <w:sz w:val="18"/>
                <w:szCs w:val="18"/>
              </w:rPr>
            </w:pPr>
          </w:p>
        </w:tc>
      </w:tr>
      <w:tr w:rsidR="00C202BE" w:rsidRPr="006C708F" w:rsidTr="006C708F">
        <w:tc>
          <w:tcPr>
            <w:tcW w:w="4392" w:type="dxa"/>
            <w:tcBorders>
              <w:top w:val="nil"/>
              <w:left w:val="nil"/>
              <w:bottom w:val="nil"/>
              <w:right w:val="nil"/>
            </w:tcBorders>
          </w:tcPr>
          <w:p w:rsidR="00727126" w:rsidRPr="006C708F" w:rsidRDefault="00727126" w:rsidP="006C708F">
            <w:pPr>
              <w:tabs>
                <w:tab w:val="left" w:pos="720"/>
              </w:tabs>
              <w:ind w:left="540"/>
              <w:rPr>
                <w:rFonts w:ascii="Arial" w:hAnsi="Arial" w:cs="Arial"/>
                <w:color w:val="auto"/>
                <w:sz w:val="18"/>
                <w:szCs w:val="18"/>
                <w:cs/>
              </w:rPr>
            </w:pPr>
            <w:r w:rsidRPr="006C708F">
              <w:rPr>
                <w:rFonts w:ascii="Arial" w:hAnsi="Arial" w:cs="Arial"/>
                <w:color w:val="auto"/>
                <w:sz w:val="18"/>
                <w:szCs w:val="18"/>
              </w:rPr>
              <w:t>Total</w:t>
            </w:r>
          </w:p>
        </w:tc>
        <w:tc>
          <w:tcPr>
            <w:tcW w:w="1296" w:type="dxa"/>
            <w:tcBorders>
              <w:top w:val="nil"/>
              <w:left w:val="nil"/>
              <w:bottom w:val="single" w:sz="4" w:space="0" w:color="auto"/>
              <w:right w:val="nil"/>
            </w:tcBorders>
            <w:shd w:val="clear" w:color="auto" w:fill="FAFAFA"/>
            <w:vAlign w:val="bottom"/>
          </w:tcPr>
          <w:p w:rsidR="00727126" w:rsidRPr="006C708F" w:rsidRDefault="00E66B71" w:rsidP="006C708F">
            <w:pPr>
              <w:jc w:val="right"/>
              <w:rPr>
                <w:rFonts w:ascii="Arial" w:hAnsi="Arial" w:cs="Arial"/>
                <w:color w:val="auto"/>
                <w:sz w:val="18"/>
                <w:szCs w:val="18"/>
              </w:rPr>
            </w:pPr>
            <w:r w:rsidRPr="006C708F">
              <w:rPr>
                <w:rFonts w:ascii="Arial" w:hAnsi="Arial" w:cs="Arial"/>
                <w:color w:val="auto"/>
                <w:sz w:val="18"/>
                <w:szCs w:val="18"/>
              </w:rPr>
              <w:t>11,019,193</w:t>
            </w:r>
          </w:p>
        </w:tc>
        <w:tc>
          <w:tcPr>
            <w:tcW w:w="1296" w:type="dxa"/>
            <w:tcBorders>
              <w:top w:val="nil"/>
              <w:left w:val="nil"/>
              <w:bottom w:val="single" w:sz="4" w:space="0" w:color="auto"/>
              <w:right w:val="nil"/>
            </w:tcBorders>
            <w:vAlign w:val="bottom"/>
          </w:tcPr>
          <w:p w:rsidR="00727126" w:rsidRPr="006C708F" w:rsidRDefault="00727126" w:rsidP="006C708F">
            <w:pPr>
              <w:jc w:val="right"/>
              <w:rPr>
                <w:rFonts w:ascii="Arial" w:hAnsi="Arial" w:cs="Arial"/>
                <w:color w:val="auto"/>
                <w:sz w:val="18"/>
                <w:szCs w:val="18"/>
              </w:rPr>
            </w:pPr>
            <w:r w:rsidRPr="006C708F">
              <w:rPr>
                <w:rFonts w:ascii="Arial" w:hAnsi="Arial" w:cs="Arial"/>
                <w:color w:val="auto"/>
                <w:sz w:val="18"/>
                <w:szCs w:val="18"/>
              </w:rPr>
              <w:t>3,083,488</w:t>
            </w:r>
          </w:p>
        </w:tc>
        <w:tc>
          <w:tcPr>
            <w:tcW w:w="1296" w:type="dxa"/>
            <w:tcBorders>
              <w:top w:val="nil"/>
              <w:left w:val="nil"/>
              <w:bottom w:val="single" w:sz="4" w:space="0" w:color="auto"/>
              <w:right w:val="nil"/>
            </w:tcBorders>
            <w:shd w:val="clear" w:color="auto" w:fill="FAFAFA"/>
            <w:vAlign w:val="bottom"/>
          </w:tcPr>
          <w:p w:rsidR="00727126" w:rsidRPr="006C708F" w:rsidRDefault="00E66B71" w:rsidP="006C708F">
            <w:pPr>
              <w:jc w:val="right"/>
              <w:rPr>
                <w:rFonts w:ascii="Arial" w:hAnsi="Arial" w:cs="Arial"/>
                <w:color w:val="auto"/>
                <w:sz w:val="18"/>
                <w:szCs w:val="18"/>
              </w:rPr>
            </w:pPr>
            <w:r w:rsidRPr="006C708F">
              <w:rPr>
                <w:rFonts w:ascii="Arial" w:hAnsi="Arial" w:cs="Arial"/>
                <w:color w:val="auto"/>
                <w:sz w:val="18"/>
                <w:szCs w:val="18"/>
              </w:rPr>
              <w:t>11,019,193</w:t>
            </w:r>
          </w:p>
        </w:tc>
        <w:tc>
          <w:tcPr>
            <w:tcW w:w="1296" w:type="dxa"/>
            <w:tcBorders>
              <w:top w:val="nil"/>
              <w:left w:val="nil"/>
              <w:bottom w:val="single" w:sz="4" w:space="0" w:color="auto"/>
              <w:right w:val="nil"/>
            </w:tcBorders>
            <w:vAlign w:val="bottom"/>
          </w:tcPr>
          <w:p w:rsidR="00727126" w:rsidRPr="006C708F" w:rsidRDefault="00727126" w:rsidP="006C708F">
            <w:pPr>
              <w:jc w:val="right"/>
              <w:rPr>
                <w:rFonts w:ascii="Arial" w:hAnsi="Arial" w:cs="Arial"/>
                <w:color w:val="auto"/>
                <w:sz w:val="18"/>
                <w:szCs w:val="18"/>
              </w:rPr>
            </w:pPr>
            <w:r w:rsidRPr="006C708F">
              <w:rPr>
                <w:rFonts w:ascii="Arial" w:hAnsi="Arial" w:cs="Arial"/>
                <w:color w:val="auto"/>
                <w:sz w:val="18"/>
                <w:szCs w:val="18"/>
              </w:rPr>
              <w:t>3,083,488</w:t>
            </w:r>
          </w:p>
        </w:tc>
      </w:tr>
    </w:tbl>
    <w:p w:rsidR="004A019E" w:rsidRPr="00C202BE" w:rsidRDefault="004A019E" w:rsidP="00B56AD0">
      <w:pPr>
        <w:ind w:left="540"/>
        <w:jc w:val="both"/>
        <w:rPr>
          <w:rFonts w:ascii="Arial" w:hAnsi="Arial" w:cs="Arial"/>
          <w:color w:val="auto"/>
          <w:sz w:val="18"/>
          <w:szCs w:val="18"/>
        </w:rPr>
      </w:pPr>
    </w:p>
    <w:p w:rsidR="004A019E" w:rsidRPr="00C202BE" w:rsidRDefault="004A019E" w:rsidP="00B56AD0">
      <w:pPr>
        <w:ind w:left="540"/>
        <w:jc w:val="both"/>
        <w:rPr>
          <w:rFonts w:ascii="Arial" w:hAnsi="Arial" w:cs="Arial"/>
          <w:color w:val="auto"/>
          <w:sz w:val="18"/>
          <w:szCs w:val="18"/>
        </w:rPr>
      </w:pPr>
      <w:r w:rsidRPr="00C202BE">
        <w:rPr>
          <w:rFonts w:ascii="Arial" w:hAnsi="Arial" w:cs="Arial"/>
          <w:color w:val="auto"/>
          <w:sz w:val="18"/>
          <w:szCs w:val="18"/>
        </w:rPr>
        <w:t>The present value of finance lease liabilities is as follows:</w:t>
      </w:r>
    </w:p>
    <w:p w:rsidR="004A019E" w:rsidRPr="00C202BE" w:rsidRDefault="004A019E" w:rsidP="00B56AD0">
      <w:pPr>
        <w:ind w:left="540"/>
        <w:jc w:val="both"/>
        <w:rPr>
          <w:rFonts w:ascii="Arial" w:hAnsi="Arial" w:cs="Arial"/>
          <w:color w:val="auto"/>
          <w:sz w:val="18"/>
          <w:szCs w:val="18"/>
        </w:rPr>
      </w:pPr>
    </w:p>
    <w:tbl>
      <w:tblPr>
        <w:tblW w:w="9576" w:type="dxa"/>
        <w:tblLayout w:type="fixed"/>
        <w:tblLook w:val="0000" w:firstRow="0" w:lastRow="0" w:firstColumn="0" w:lastColumn="0" w:noHBand="0" w:noVBand="0"/>
      </w:tblPr>
      <w:tblGrid>
        <w:gridCol w:w="4392"/>
        <w:gridCol w:w="1296"/>
        <w:gridCol w:w="1296"/>
        <w:gridCol w:w="1296"/>
        <w:gridCol w:w="1296"/>
      </w:tblGrid>
      <w:tr w:rsidR="00C202BE" w:rsidRPr="00B56AD0" w:rsidTr="00B56AD0">
        <w:tc>
          <w:tcPr>
            <w:tcW w:w="4392" w:type="dxa"/>
            <w:tcBorders>
              <w:top w:val="nil"/>
              <w:left w:val="nil"/>
              <w:bottom w:val="nil"/>
              <w:right w:val="nil"/>
            </w:tcBorders>
            <w:vAlign w:val="center"/>
          </w:tcPr>
          <w:p w:rsidR="004A019E" w:rsidRPr="00B56AD0" w:rsidRDefault="004A019E" w:rsidP="00B56AD0">
            <w:pPr>
              <w:ind w:left="540"/>
              <w:rPr>
                <w:rFonts w:ascii="Arial" w:hAnsi="Arial" w:cs="Arial"/>
                <w:color w:val="auto"/>
                <w:sz w:val="18"/>
                <w:szCs w:val="18"/>
              </w:rPr>
            </w:pPr>
          </w:p>
        </w:tc>
        <w:tc>
          <w:tcPr>
            <w:tcW w:w="2592" w:type="dxa"/>
            <w:gridSpan w:val="2"/>
            <w:tcBorders>
              <w:top w:val="single" w:sz="4" w:space="0" w:color="auto"/>
              <w:left w:val="nil"/>
              <w:bottom w:val="single" w:sz="4" w:space="0" w:color="auto"/>
              <w:right w:val="nil"/>
            </w:tcBorders>
            <w:shd w:val="clear" w:color="auto" w:fill="auto"/>
            <w:vAlign w:val="center"/>
          </w:tcPr>
          <w:p w:rsidR="00D531F3" w:rsidRPr="00B56AD0" w:rsidRDefault="00D531F3" w:rsidP="00B56AD0">
            <w:pPr>
              <w:pStyle w:val="a"/>
              <w:ind w:right="-72"/>
              <w:jc w:val="center"/>
              <w:rPr>
                <w:rFonts w:ascii="Arial" w:hAnsi="Arial" w:cs="Arial"/>
                <w:b/>
                <w:bCs/>
                <w:color w:val="auto"/>
                <w:sz w:val="18"/>
                <w:szCs w:val="18"/>
              </w:rPr>
            </w:pPr>
            <w:r w:rsidRPr="00B56AD0">
              <w:rPr>
                <w:rFonts w:ascii="Arial" w:hAnsi="Arial" w:cs="Arial"/>
                <w:b/>
                <w:bCs/>
                <w:color w:val="auto"/>
                <w:sz w:val="18"/>
                <w:szCs w:val="18"/>
              </w:rPr>
              <w:t>Consolidated</w:t>
            </w:r>
          </w:p>
          <w:p w:rsidR="004A019E" w:rsidRPr="00B56AD0" w:rsidRDefault="004B012F" w:rsidP="00B56AD0">
            <w:pPr>
              <w:pStyle w:val="a"/>
              <w:ind w:right="-72"/>
              <w:jc w:val="center"/>
              <w:rPr>
                <w:rFonts w:ascii="Arial" w:hAnsi="Arial" w:cs="Arial"/>
                <w:b/>
                <w:bCs/>
                <w:color w:val="auto"/>
                <w:sz w:val="18"/>
                <w:szCs w:val="18"/>
                <w:cs/>
              </w:rPr>
            </w:pPr>
            <w:r w:rsidRPr="00B56AD0">
              <w:rPr>
                <w:rFonts w:ascii="Arial" w:hAnsi="Arial" w:cs="Arial"/>
                <w:b/>
                <w:bCs/>
                <w:color w:val="auto"/>
                <w:sz w:val="18"/>
                <w:szCs w:val="18"/>
              </w:rPr>
              <w:t>financial statements</w:t>
            </w:r>
          </w:p>
        </w:tc>
        <w:tc>
          <w:tcPr>
            <w:tcW w:w="2592" w:type="dxa"/>
            <w:gridSpan w:val="2"/>
            <w:tcBorders>
              <w:top w:val="single" w:sz="4" w:space="0" w:color="auto"/>
              <w:left w:val="nil"/>
              <w:bottom w:val="single" w:sz="4" w:space="0" w:color="auto"/>
              <w:right w:val="nil"/>
            </w:tcBorders>
            <w:shd w:val="clear" w:color="auto" w:fill="auto"/>
            <w:vAlign w:val="center"/>
          </w:tcPr>
          <w:p w:rsidR="00D531F3" w:rsidRPr="00B56AD0" w:rsidRDefault="00D531F3" w:rsidP="00B56AD0">
            <w:pPr>
              <w:pStyle w:val="a"/>
              <w:ind w:right="-72"/>
              <w:jc w:val="center"/>
              <w:rPr>
                <w:rFonts w:ascii="Arial" w:hAnsi="Arial" w:cs="Arial"/>
                <w:b/>
                <w:bCs/>
                <w:color w:val="auto"/>
                <w:sz w:val="18"/>
                <w:szCs w:val="18"/>
              </w:rPr>
            </w:pPr>
            <w:r w:rsidRPr="00B56AD0">
              <w:rPr>
                <w:rFonts w:ascii="Arial" w:hAnsi="Arial" w:cs="Arial"/>
                <w:b/>
                <w:bCs/>
                <w:color w:val="auto"/>
                <w:sz w:val="18"/>
                <w:szCs w:val="18"/>
              </w:rPr>
              <w:t>Separate</w:t>
            </w:r>
          </w:p>
          <w:p w:rsidR="004A019E" w:rsidRPr="00B56AD0" w:rsidRDefault="004B012F" w:rsidP="00B56AD0">
            <w:pPr>
              <w:pStyle w:val="a"/>
              <w:ind w:right="-72"/>
              <w:jc w:val="center"/>
              <w:rPr>
                <w:rFonts w:ascii="Arial" w:hAnsi="Arial" w:cs="Arial"/>
                <w:b/>
                <w:bCs/>
                <w:color w:val="auto"/>
                <w:sz w:val="18"/>
                <w:szCs w:val="18"/>
                <w:cs/>
              </w:rPr>
            </w:pPr>
            <w:r w:rsidRPr="00B56AD0">
              <w:rPr>
                <w:rFonts w:ascii="Arial" w:hAnsi="Arial" w:cs="Arial"/>
                <w:b/>
                <w:bCs/>
                <w:color w:val="auto"/>
                <w:sz w:val="18"/>
                <w:szCs w:val="18"/>
              </w:rPr>
              <w:t>financial statements</w:t>
            </w:r>
          </w:p>
        </w:tc>
      </w:tr>
      <w:tr w:rsidR="00C202BE" w:rsidRPr="00B56AD0" w:rsidTr="00B56AD0">
        <w:tc>
          <w:tcPr>
            <w:tcW w:w="4392" w:type="dxa"/>
            <w:tcBorders>
              <w:top w:val="nil"/>
              <w:left w:val="nil"/>
              <w:bottom w:val="nil"/>
              <w:right w:val="nil"/>
            </w:tcBorders>
            <w:vAlign w:val="center"/>
          </w:tcPr>
          <w:p w:rsidR="004A019E" w:rsidRPr="00B56AD0" w:rsidRDefault="004A019E" w:rsidP="00B56AD0">
            <w:pPr>
              <w:ind w:left="540"/>
              <w:rPr>
                <w:rFonts w:ascii="Arial" w:hAnsi="Arial" w:cs="Arial"/>
                <w:color w:val="auto"/>
                <w:sz w:val="18"/>
                <w:szCs w:val="18"/>
              </w:rPr>
            </w:pPr>
          </w:p>
        </w:tc>
        <w:tc>
          <w:tcPr>
            <w:tcW w:w="1296" w:type="dxa"/>
            <w:tcBorders>
              <w:top w:val="single" w:sz="4" w:space="0" w:color="auto"/>
              <w:left w:val="nil"/>
              <w:right w:val="nil"/>
            </w:tcBorders>
            <w:vAlign w:val="center"/>
          </w:tcPr>
          <w:p w:rsidR="004A019E" w:rsidRPr="00B56AD0" w:rsidRDefault="00C202BE" w:rsidP="00B56AD0">
            <w:pPr>
              <w:pStyle w:val="a"/>
              <w:ind w:right="-72"/>
              <w:jc w:val="right"/>
              <w:rPr>
                <w:rFonts w:ascii="Arial" w:hAnsi="Arial" w:cs="Arial"/>
                <w:b/>
                <w:bCs/>
                <w:color w:val="auto"/>
                <w:sz w:val="18"/>
                <w:szCs w:val="18"/>
                <w:cs/>
              </w:rPr>
            </w:pPr>
            <w:r w:rsidRPr="00B56AD0">
              <w:rPr>
                <w:rFonts w:ascii="Arial" w:hAnsi="Arial" w:cs="Arial"/>
                <w:b/>
                <w:bCs/>
                <w:color w:val="auto"/>
                <w:sz w:val="18"/>
                <w:szCs w:val="18"/>
              </w:rPr>
              <w:t>2019</w:t>
            </w:r>
          </w:p>
        </w:tc>
        <w:tc>
          <w:tcPr>
            <w:tcW w:w="1296" w:type="dxa"/>
            <w:tcBorders>
              <w:top w:val="single" w:sz="4" w:space="0" w:color="auto"/>
              <w:left w:val="nil"/>
              <w:right w:val="nil"/>
            </w:tcBorders>
            <w:vAlign w:val="center"/>
          </w:tcPr>
          <w:p w:rsidR="004A019E" w:rsidRPr="00B56AD0" w:rsidRDefault="00C202BE" w:rsidP="00B56AD0">
            <w:pPr>
              <w:pStyle w:val="a"/>
              <w:ind w:right="-72"/>
              <w:jc w:val="right"/>
              <w:rPr>
                <w:rFonts w:ascii="Arial" w:hAnsi="Arial" w:cs="Arial"/>
                <w:b/>
                <w:bCs/>
                <w:color w:val="auto"/>
                <w:sz w:val="18"/>
                <w:szCs w:val="18"/>
                <w:cs/>
              </w:rPr>
            </w:pPr>
            <w:r w:rsidRPr="00B56AD0">
              <w:rPr>
                <w:rFonts w:ascii="Arial" w:hAnsi="Arial" w:cs="Arial"/>
                <w:b/>
                <w:bCs/>
                <w:color w:val="auto"/>
                <w:sz w:val="18"/>
                <w:szCs w:val="18"/>
              </w:rPr>
              <w:t>2018</w:t>
            </w:r>
          </w:p>
        </w:tc>
        <w:tc>
          <w:tcPr>
            <w:tcW w:w="1296" w:type="dxa"/>
            <w:tcBorders>
              <w:top w:val="single" w:sz="4" w:space="0" w:color="auto"/>
              <w:left w:val="nil"/>
              <w:right w:val="nil"/>
            </w:tcBorders>
            <w:vAlign w:val="center"/>
          </w:tcPr>
          <w:p w:rsidR="004A019E" w:rsidRPr="00B56AD0" w:rsidRDefault="00C202BE" w:rsidP="00B56AD0">
            <w:pPr>
              <w:pStyle w:val="a"/>
              <w:ind w:right="-72"/>
              <w:jc w:val="right"/>
              <w:rPr>
                <w:rFonts w:ascii="Arial" w:hAnsi="Arial" w:cs="Arial"/>
                <w:b/>
                <w:bCs/>
                <w:color w:val="auto"/>
                <w:sz w:val="18"/>
                <w:szCs w:val="18"/>
                <w:cs/>
              </w:rPr>
            </w:pPr>
            <w:r w:rsidRPr="00B56AD0">
              <w:rPr>
                <w:rFonts w:ascii="Arial" w:hAnsi="Arial" w:cs="Arial"/>
                <w:b/>
                <w:bCs/>
                <w:color w:val="auto"/>
                <w:sz w:val="18"/>
                <w:szCs w:val="18"/>
              </w:rPr>
              <w:t>2019</w:t>
            </w:r>
          </w:p>
        </w:tc>
        <w:tc>
          <w:tcPr>
            <w:tcW w:w="1296" w:type="dxa"/>
            <w:tcBorders>
              <w:top w:val="single" w:sz="4" w:space="0" w:color="auto"/>
              <w:left w:val="nil"/>
              <w:right w:val="nil"/>
            </w:tcBorders>
            <w:vAlign w:val="center"/>
          </w:tcPr>
          <w:p w:rsidR="004A019E" w:rsidRPr="00B56AD0" w:rsidRDefault="00C202BE" w:rsidP="00B56AD0">
            <w:pPr>
              <w:pStyle w:val="a"/>
              <w:ind w:right="-72"/>
              <w:jc w:val="right"/>
              <w:rPr>
                <w:rFonts w:ascii="Arial" w:hAnsi="Arial" w:cs="Arial"/>
                <w:b/>
                <w:bCs/>
                <w:color w:val="auto"/>
                <w:sz w:val="18"/>
                <w:szCs w:val="18"/>
                <w:cs/>
              </w:rPr>
            </w:pPr>
            <w:r w:rsidRPr="00B56AD0">
              <w:rPr>
                <w:rFonts w:ascii="Arial" w:hAnsi="Arial" w:cs="Arial"/>
                <w:b/>
                <w:bCs/>
                <w:color w:val="auto"/>
                <w:sz w:val="18"/>
                <w:szCs w:val="18"/>
              </w:rPr>
              <w:t>2018</w:t>
            </w:r>
          </w:p>
        </w:tc>
      </w:tr>
      <w:tr w:rsidR="00C202BE" w:rsidRPr="00B56AD0" w:rsidTr="00B56AD0">
        <w:tc>
          <w:tcPr>
            <w:tcW w:w="4392" w:type="dxa"/>
            <w:tcBorders>
              <w:top w:val="nil"/>
              <w:left w:val="nil"/>
              <w:bottom w:val="nil"/>
              <w:right w:val="nil"/>
            </w:tcBorders>
            <w:vAlign w:val="center"/>
          </w:tcPr>
          <w:p w:rsidR="004A019E" w:rsidRPr="00B56AD0" w:rsidRDefault="004A019E" w:rsidP="00B56AD0">
            <w:pPr>
              <w:ind w:left="540"/>
              <w:rPr>
                <w:rFonts w:ascii="Arial" w:hAnsi="Arial" w:cs="Arial"/>
                <w:color w:val="auto"/>
                <w:sz w:val="18"/>
                <w:szCs w:val="18"/>
              </w:rPr>
            </w:pPr>
          </w:p>
        </w:tc>
        <w:tc>
          <w:tcPr>
            <w:tcW w:w="1296" w:type="dxa"/>
            <w:tcBorders>
              <w:top w:val="nil"/>
              <w:left w:val="nil"/>
              <w:bottom w:val="single" w:sz="4" w:space="0" w:color="auto"/>
              <w:right w:val="nil"/>
            </w:tcBorders>
            <w:vAlign w:val="center"/>
          </w:tcPr>
          <w:p w:rsidR="004A019E" w:rsidRPr="00B56AD0" w:rsidRDefault="004A019E" w:rsidP="00B56AD0">
            <w:pPr>
              <w:pStyle w:val="a"/>
              <w:ind w:right="-72"/>
              <w:jc w:val="right"/>
              <w:rPr>
                <w:rFonts w:ascii="Arial" w:hAnsi="Arial" w:cs="Arial"/>
                <w:b/>
                <w:bCs/>
                <w:color w:val="auto"/>
                <w:sz w:val="18"/>
                <w:szCs w:val="18"/>
              </w:rPr>
            </w:pPr>
            <w:r w:rsidRPr="00B56AD0">
              <w:rPr>
                <w:rFonts w:ascii="Arial" w:hAnsi="Arial" w:cs="Arial"/>
                <w:b/>
                <w:bCs/>
                <w:color w:val="auto"/>
                <w:sz w:val="18"/>
                <w:szCs w:val="18"/>
              </w:rPr>
              <w:t>Baht</w:t>
            </w:r>
          </w:p>
        </w:tc>
        <w:tc>
          <w:tcPr>
            <w:tcW w:w="1296" w:type="dxa"/>
            <w:tcBorders>
              <w:top w:val="nil"/>
              <w:left w:val="nil"/>
              <w:bottom w:val="single" w:sz="4" w:space="0" w:color="auto"/>
              <w:right w:val="nil"/>
            </w:tcBorders>
            <w:vAlign w:val="center"/>
          </w:tcPr>
          <w:p w:rsidR="004A019E" w:rsidRPr="00B56AD0" w:rsidRDefault="004A019E" w:rsidP="00B56AD0">
            <w:pPr>
              <w:pStyle w:val="a"/>
              <w:ind w:right="-72"/>
              <w:jc w:val="right"/>
              <w:rPr>
                <w:rFonts w:ascii="Arial" w:hAnsi="Arial" w:cs="Arial"/>
                <w:b/>
                <w:bCs/>
                <w:color w:val="auto"/>
                <w:sz w:val="18"/>
                <w:szCs w:val="18"/>
              </w:rPr>
            </w:pPr>
            <w:r w:rsidRPr="00B56AD0">
              <w:rPr>
                <w:rFonts w:ascii="Arial" w:hAnsi="Arial" w:cs="Arial"/>
                <w:b/>
                <w:bCs/>
                <w:color w:val="auto"/>
                <w:sz w:val="18"/>
                <w:szCs w:val="18"/>
              </w:rPr>
              <w:t>Baht</w:t>
            </w:r>
          </w:p>
        </w:tc>
        <w:tc>
          <w:tcPr>
            <w:tcW w:w="1296" w:type="dxa"/>
            <w:tcBorders>
              <w:top w:val="nil"/>
              <w:left w:val="nil"/>
              <w:bottom w:val="single" w:sz="4" w:space="0" w:color="auto"/>
              <w:right w:val="nil"/>
            </w:tcBorders>
            <w:vAlign w:val="center"/>
          </w:tcPr>
          <w:p w:rsidR="004A019E" w:rsidRPr="00B56AD0" w:rsidRDefault="004A019E" w:rsidP="00B56AD0">
            <w:pPr>
              <w:pStyle w:val="a"/>
              <w:ind w:right="-72"/>
              <w:jc w:val="right"/>
              <w:rPr>
                <w:rFonts w:ascii="Arial" w:hAnsi="Arial" w:cs="Arial"/>
                <w:b/>
                <w:bCs/>
                <w:color w:val="auto"/>
                <w:sz w:val="18"/>
                <w:szCs w:val="18"/>
              </w:rPr>
            </w:pPr>
            <w:r w:rsidRPr="00B56AD0">
              <w:rPr>
                <w:rFonts w:ascii="Arial" w:hAnsi="Arial" w:cs="Arial"/>
                <w:b/>
                <w:bCs/>
                <w:color w:val="auto"/>
                <w:sz w:val="18"/>
                <w:szCs w:val="18"/>
              </w:rPr>
              <w:t>Baht</w:t>
            </w:r>
          </w:p>
        </w:tc>
        <w:tc>
          <w:tcPr>
            <w:tcW w:w="1296" w:type="dxa"/>
            <w:tcBorders>
              <w:top w:val="nil"/>
              <w:left w:val="nil"/>
              <w:bottom w:val="single" w:sz="4" w:space="0" w:color="auto"/>
              <w:right w:val="nil"/>
            </w:tcBorders>
            <w:vAlign w:val="center"/>
          </w:tcPr>
          <w:p w:rsidR="004A019E" w:rsidRPr="00B56AD0" w:rsidRDefault="004A019E" w:rsidP="00B56AD0">
            <w:pPr>
              <w:pStyle w:val="a"/>
              <w:ind w:right="-72"/>
              <w:jc w:val="right"/>
              <w:rPr>
                <w:rFonts w:ascii="Arial" w:hAnsi="Arial" w:cs="Arial"/>
                <w:b/>
                <w:bCs/>
                <w:color w:val="auto"/>
                <w:sz w:val="18"/>
                <w:szCs w:val="18"/>
              </w:rPr>
            </w:pPr>
            <w:r w:rsidRPr="00B56AD0">
              <w:rPr>
                <w:rFonts w:ascii="Arial" w:hAnsi="Arial" w:cs="Arial"/>
                <w:b/>
                <w:bCs/>
                <w:color w:val="auto"/>
                <w:sz w:val="18"/>
                <w:szCs w:val="18"/>
              </w:rPr>
              <w:t>Baht</w:t>
            </w:r>
          </w:p>
        </w:tc>
      </w:tr>
      <w:tr w:rsidR="00C202BE" w:rsidRPr="00B56AD0" w:rsidTr="00B56AD0">
        <w:tc>
          <w:tcPr>
            <w:tcW w:w="4392" w:type="dxa"/>
            <w:tcBorders>
              <w:top w:val="nil"/>
              <w:left w:val="nil"/>
              <w:bottom w:val="nil"/>
              <w:right w:val="nil"/>
            </w:tcBorders>
          </w:tcPr>
          <w:p w:rsidR="004A019E" w:rsidRPr="00B56AD0" w:rsidRDefault="004A019E" w:rsidP="00B56AD0">
            <w:pPr>
              <w:ind w:left="540"/>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bottom"/>
          </w:tcPr>
          <w:p w:rsidR="004A019E" w:rsidRPr="00B56AD0" w:rsidRDefault="004A019E" w:rsidP="00B56AD0">
            <w:pPr>
              <w:jc w:val="right"/>
              <w:rPr>
                <w:rFonts w:ascii="Arial" w:hAnsi="Arial" w:cs="Arial"/>
                <w:color w:val="auto"/>
                <w:sz w:val="18"/>
                <w:szCs w:val="18"/>
              </w:rPr>
            </w:pPr>
          </w:p>
        </w:tc>
        <w:tc>
          <w:tcPr>
            <w:tcW w:w="1296" w:type="dxa"/>
            <w:tcBorders>
              <w:top w:val="single" w:sz="4" w:space="0" w:color="auto"/>
              <w:left w:val="nil"/>
              <w:bottom w:val="nil"/>
              <w:right w:val="nil"/>
            </w:tcBorders>
            <w:vAlign w:val="bottom"/>
          </w:tcPr>
          <w:p w:rsidR="004A019E" w:rsidRPr="00B56AD0" w:rsidRDefault="004A019E" w:rsidP="00B56AD0">
            <w:pPr>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bottom"/>
          </w:tcPr>
          <w:p w:rsidR="004A019E" w:rsidRPr="00B56AD0" w:rsidRDefault="004A019E" w:rsidP="00B56AD0">
            <w:pPr>
              <w:jc w:val="right"/>
              <w:rPr>
                <w:rFonts w:ascii="Arial" w:hAnsi="Arial" w:cs="Arial"/>
                <w:color w:val="auto"/>
                <w:sz w:val="18"/>
                <w:szCs w:val="18"/>
              </w:rPr>
            </w:pPr>
          </w:p>
        </w:tc>
        <w:tc>
          <w:tcPr>
            <w:tcW w:w="1296" w:type="dxa"/>
            <w:tcBorders>
              <w:top w:val="single" w:sz="4" w:space="0" w:color="auto"/>
              <w:left w:val="nil"/>
              <w:bottom w:val="nil"/>
              <w:right w:val="nil"/>
            </w:tcBorders>
            <w:vAlign w:val="bottom"/>
          </w:tcPr>
          <w:p w:rsidR="004A019E" w:rsidRPr="00B56AD0" w:rsidRDefault="004A019E" w:rsidP="00B56AD0">
            <w:pPr>
              <w:jc w:val="right"/>
              <w:rPr>
                <w:rFonts w:ascii="Arial" w:hAnsi="Arial" w:cs="Arial"/>
                <w:color w:val="auto"/>
                <w:sz w:val="18"/>
                <w:szCs w:val="18"/>
              </w:rPr>
            </w:pPr>
          </w:p>
        </w:tc>
      </w:tr>
      <w:tr w:rsidR="00C202BE" w:rsidRPr="00B56AD0" w:rsidTr="00B56AD0">
        <w:tc>
          <w:tcPr>
            <w:tcW w:w="4392" w:type="dxa"/>
            <w:tcBorders>
              <w:top w:val="nil"/>
              <w:left w:val="nil"/>
              <w:bottom w:val="nil"/>
              <w:right w:val="nil"/>
            </w:tcBorders>
            <w:vAlign w:val="center"/>
          </w:tcPr>
          <w:p w:rsidR="00727126" w:rsidRPr="00B56AD0" w:rsidRDefault="00727126" w:rsidP="00B56AD0">
            <w:pPr>
              <w:tabs>
                <w:tab w:val="left" w:pos="720"/>
              </w:tabs>
              <w:ind w:left="540"/>
              <w:rPr>
                <w:rFonts w:ascii="Arial" w:hAnsi="Arial" w:cs="Arial"/>
                <w:color w:val="auto"/>
                <w:sz w:val="18"/>
                <w:szCs w:val="18"/>
              </w:rPr>
            </w:pPr>
            <w:r w:rsidRPr="00B56AD0">
              <w:rPr>
                <w:rFonts w:ascii="Arial" w:hAnsi="Arial" w:cs="Arial"/>
                <w:color w:val="auto"/>
                <w:sz w:val="18"/>
                <w:szCs w:val="18"/>
              </w:rPr>
              <w:t>Not later than 1 year</w:t>
            </w:r>
          </w:p>
        </w:tc>
        <w:tc>
          <w:tcPr>
            <w:tcW w:w="1296" w:type="dxa"/>
            <w:tcBorders>
              <w:top w:val="nil"/>
              <w:left w:val="nil"/>
              <w:right w:val="nil"/>
            </w:tcBorders>
            <w:shd w:val="clear" w:color="auto" w:fill="FAFAFA"/>
          </w:tcPr>
          <w:p w:rsidR="00727126" w:rsidRPr="00B56AD0" w:rsidRDefault="00E30C6C" w:rsidP="00B56AD0">
            <w:pPr>
              <w:jc w:val="right"/>
              <w:rPr>
                <w:rFonts w:ascii="Arial" w:hAnsi="Arial" w:cstheme="minorBidi"/>
                <w:color w:val="auto"/>
                <w:sz w:val="18"/>
                <w:szCs w:val="18"/>
              </w:rPr>
            </w:pPr>
            <w:r w:rsidRPr="00B56AD0">
              <w:rPr>
                <w:rFonts w:ascii="Arial" w:hAnsi="Arial" w:cstheme="minorBidi"/>
                <w:color w:val="auto"/>
                <w:sz w:val="18"/>
                <w:szCs w:val="18"/>
              </w:rPr>
              <w:t>2,810,920</w:t>
            </w:r>
          </w:p>
        </w:tc>
        <w:tc>
          <w:tcPr>
            <w:tcW w:w="1296" w:type="dxa"/>
            <w:tcBorders>
              <w:top w:val="nil"/>
              <w:left w:val="nil"/>
              <w:right w:val="nil"/>
            </w:tcBorders>
          </w:tcPr>
          <w:p w:rsidR="00727126" w:rsidRPr="00B56AD0" w:rsidRDefault="00727126" w:rsidP="00B56AD0">
            <w:pPr>
              <w:jc w:val="right"/>
              <w:rPr>
                <w:rFonts w:ascii="Arial" w:hAnsi="Arial" w:cs="Arial"/>
                <w:color w:val="auto"/>
                <w:sz w:val="18"/>
                <w:szCs w:val="18"/>
              </w:rPr>
            </w:pPr>
            <w:r w:rsidRPr="00B56AD0">
              <w:rPr>
                <w:rFonts w:ascii="Arial" w:hAnsi="Arial" w:cs="Arial"/>
                <w:color w:val="auto"/>
                <w:sz w:val="18"/>
                <w:szCs w:val="18"/>
              </w:rPr>
              <w:t>1,203,178</w:t>
            </w:r>
          </w:p>
        </w:tc>
        <w:tc>
          <w:tcPr>
            <w:tcW w:w="1296" w:type="dxa"/>
            <w:tcBorders>
              <w:top w:val="nil"/>
              <w:left w:val="nil"/>
              <w:right w:val="nil"/>
            </w:tcBorders>
            <w:shd w:val="clear" w:color="auto" w:fill="FAFAFA"/>
          </w:tcPr>
          <w:p w:rsidR="00727126" w:rsidRPr="00B56AD0" w:rsidRDefault="00E30C6C" w:rsidP="00B56AD0">
            <w:pPr>
              <w:jc w:val="right"/>
              <w:rPr>
                <w:rFonts w:ascii="Arial" w:hAnsi="Arial" w:cs="Arial"/>
                <w:color w:val="auto"/>
                <w:sz w:val="18"/>
                <w:szCs w:val="18"/>
              </w:rPr>
            </w:pPr>
            <w:r w:rsidRPr="00B56AD0">
              <w:rPr>
                <w:rFonts w:ascii="Arial" w:hAnsi="Arial" w:cs="Arial"/>
                <w:color w:val="auto"/>
                <w:sz w:val="18"/>
                <w:szCs w:val="18"/>
              </w:rPr>
              <w:t>2,810,920</w:t>
            </w:r>
          </w:p>
        </w:tc>
        <w:tc>
          <w:tcPr>
            <w:tcW w:w="1296" w:type="dxa"/>
            <w:tcBorders>
              <w:top w:val="nil"/>
              <w:left w:val="nil"/>
              <w:right w:val="nil"/>
            </w:tcBorders>
          </w:tcPr>
          <w:p w:rsidR="00727126" w:rsidRPr="00B56AD0" w:rsidRDefault="00727126" w:rsidP="00B56AD0">
            <w:pPr>
              <w:jc w:val="right"/>
              <w:rPr>
                <w:rFonts w:ascii="Arial" w:hAnsi="Arial" w:cs="Arial"/>
                <w:color w:val="auto"/>
                <w:sz w:val="18"/>
                <w:szCs w:val="18"/>
              </w:rPr>
            </w:pPr>
            <w:r w:rsidRPr="00B56AD0">
              <w:rPr>
                <w:rFonts w:ascii="Arial" w:hAnsi="Arial" w:cs="Arial"/>
                <w:color w:val="auto"/>
                <w:sz w:val="18"/>
                <w:szCs w:val="18"/>
              </w:rPr>
              <w:t>1,203,178</w:t>
            </w:r>
          </w:p>
        </w:tc>
      </w:tr>
      <w:tr w:rsidR="00B56AD0" w:rsidRPr="00B56AD0" w:rsidTr="00B56AD0">
        <w:tc>
          <w:tcPr>
            <w:tcW w:w="4392" w:type="dxa"/>
            <w:tcBorders>
              <w:top w:val="nil"/>
              <w:left w:val="nil"/>
              <w:bottom w:val="nil"/>
              <w:right w:val="nil"/>
            </w:tcBorders>
            <w:vAlign w:val="center"/>
          </w:tcPr>
          <w:p w:rsidR="00B56AD0" w:rsidRPr="00B56AD0" w:rsidRDefault="00B56AD0" w:rsidP="00B56AD0">
            <w:pPr>
              <w:tabs>
                <w:tab w:val="left" w:pos="720"/>
              </w:tabs>
              <w:ind w:left="540"/>
              <w:rPr>
                <w:rFonts w:ascii="Arial" w:hAnsi="Arial" w:cs="Arial"/>
                <w:color w:val="auto"/>
                <w:sz w:val="18"/>
                <w:szCs w:val="18"/>
              </w:rPr>
            </w:pPr>
            <w:r w:rsidRPr="00B56AD0">
              <w:rPr>
                <w:rFonts w:ascii="Arial" w:hAnsi="Arial" w:cs="Arial"/>
                <w:color w:val="auto"/>
                <w:sz w:val="18"/>
                <w:szCs w:val="18"/>
              </w:rPr>
              <w:t>Later than 1 year but not later than 5 years</w:t>
            </w:r>
          </w:p>
        </w:tc>
        <w:tc>
          <w:tcPr>
            <w:tcW w:w="1296" w:type="dxa"/>
            <w:tcBorders>
              <w:top w:val="nil"/>
              <w:left w:val="nil"/>
              <w:bottom w:val="single" w:sz="4" w:space="0" w:color="auto"/>
              <w:right w:val="nil"/>
            </w:tcBorders>
            <w:shd w:val="clear" w:color="auto" w:fill="FAFAFA"/>
          </w:tcPr>
          <w:p w:rsidR="00B56AD0" w:rsidRPr="00B56AD0" w:rsidRDefault="00B56AD0" w:rsidP="00B56AD0">
            <w:pPr>
              <w:jc w:val="right"/>
              <w:rPr>
                <w:rFonts w:ascii="Arial" w:hAnsi="Arial" w:cs="Arial"/>
                <w:color w:val="auto"/>
                <w:sz w:val="18"/>
                <w:szCs w:val="18"/>
              </w:rPr>
            </w:pPr>
            <w:r w:rsidRPr="00B56AD0">
              <w:rPr>
                <w:rFonts w:ascii="Arial" w:hAnsi="Arial" w:cs="Arial"/>
                <w:color w:val="auto"/>
                <w:sz w:val="18"/>
                <w:szCs w:val="18"/>
              </w:rPr>
              <w:t>8,208,273</w:t>
            </w:r>
          </w:p>
        </w:tc>
        <w:tc>
          <w:tcPr>
            <w:tcW w:w="1296" w:type="dxa"/>
            <w:tcBorders>
              <w:top w:val="nil"/>
              <w:left w:val="nil"/>
              <w:bottom w:val="single" w:sz="4" w:space="0" w:color="auto"/>
              <w:right w:val="nil"/>
            </w:tcBorders>
          </w:tcPr>
          <w:p w:rsidR="00B56AD0" w:rsidRPr="00B56AD0" w:rsidRDefault="00B56AD0" w:rsidP="00B56AD0">
            <w:pPr>
              <w:jc w:val="right"/>
              <w:rPr>
                <w:rFonts w:ascii="Arial" w:hAnsi="Arial" w:cs="Arial"/>
                <w:color w:val="auto"/>
                <w:sz w:val="18"/>
                <w:szCs w:val="18"/>
              </w:rPr>
            </w:pPr>
            <w:r w:rsidRPr="00B56AD0">
              <w:rPr>
                <w:rFonts w:ascii="Arial" w:hAnsi="Arial" w:cs="Arial"/>
                <w:color w:val="auto"/>
                <w:sz w:val="18"/>
                <w:szCs w:val="18"/>
              </w:rPr>
              <w:t>1,880,310</w:t>
            </w:r>
          </w:p>
        </w:tc>
        <w:tc>
          <w:tcPr>
            <w:tcW w:w="1296" w:type="dxa"/>
            <w:tcBorders>
              <w:top w:val="nil"/>
              <w:left w:val="nil"/>
              <w:bottom w:val="single" w:sz="4" w:space="0" w:color="auto"/>
              <w:right w:val="nil"/>
            </w:tcBorders>
            <w:shd w:val="clear" w:color="auto" w:fill="FAFAFA"/>
          </w:tcPr>
          <w:p w:rsidR="00B56AD0" w:rsidRPr="00B56AD0" w:rsidRDefault="00B56AD0" w:rsidP="00B56AD0">
            <w:pPr>
              <w:jc w:val="right"/>
              <w:rPr>
                <w:rFonts w:ascii="Arial" w:hAnsi="Arial" w:cs="Arial"/>
                <w:color w:val="auto"/>
                <w:sz w:val="18"/>
                <w:szCs w:val="18"/>
              </w:rPr>
            </w:pPr>
            <w:r w:rsidRPr="00B56AD0">
              <w:rPr>
                <w:rFonts w:ascii="Arial" w:hAnsi="Arial" w:cs="Arial"/>
                <w:color w:val="auto"/>
                <w:sz w:val="18"/>
                <w:szCs w:val="18"/>
              </w:rPr>
              <w:t>8,208,273</w:t>
            </w:r>
          </w:p>
        </w:tc>
        <w:tc>
          <w:tcPr>
            <w:tcW w:w="1296" w:type="dxa"/>
            <w:tcBorders>
              <w:top w:val="nil"/>
              <w:left w:val="nil"/>
              <w:bottom w:val="single" w:sz="4" w:space="0" w:color="auto"/>
              <w:right w:val="nil"/>
            </w:tcBorders>
          </w:tcPr>
          <w:p w:rsidR="00B56AD0" w:rsidRPr="00B56AD0" w:rsidRDefault="00B56AD0" w:rsidP="00B56AD0">
            <w:pPr>
              <w:jc w:val="right"/>
              <w:rPr>
                <w:rFonts w:ascii="Arial" w:hAnsi="Arial" w:cs="Arial"/>
                <w:color w:val="auto"/>
                <w:sz w:val="18"/>
                <w:szCs w:val="18"/>
              </w:rPr>
            </w:pPr>
            <w:r w:rsidRPr="00B56AD0">
              <w:rPr>
                <w:rFonts w:ascii="Arial" w:hAnsi="Arial" w:cs="Arial"/>
                <w:color w:val="auto"/>
                <w:sz w:val="18"/>
                <w:szCs w:val="18"/>
              </w:rPr>
              <w:t>1,880,310</w:t>
            </w:r>
          </w:p>
        </w:tc>
      </w:tr>
      <w:tr w:rsidR="00B56AD0" w:rsidRPr="00B56AD0" w:rsidTr="00B56AD0">
        <w:tc>
          <w:tcPr>
            <w:tcW w:w="4392" w:type="dxa"/>
            <w:tcBorders>
              <w:top w:val="nil"/>
              <w:left w:val="nil"/>
              <w:bottom w:val="nil"/>
              <w:right w:val="nil"/>
            </w:tcBorders>
          </w:tcPr>
          <w:p w:rsidR="00B56AD0" w:rsidRPr="00B56AD0" w:rsidRDefault="00B56AD0" w:rsidP="00B56AD0">
            <w:pPr>
              <w:ind w:left="540"/>
              <w:rPr>
                <w:rFonts w:ascii="Arial" w:hAnsi="Arial" w:cs="Arial"/>
                <w:color w:val="auto"/>
                <w:sz w:val="18"/>
                <w:szCs w:val="18"/>
              </w:rPr>
            </w:pPr>
          </w:p>
        </w:tc>
        <w:tc>
          <w:tcPr>
            <w:tcW w:w="1296" w:type="dxa"/>
            <w:tcBorders>
              <w:top w:val="single" w:sz="4" w:space="0" w:color="auto"/>
              <w:left w:val="nil"/>
              <w:right w:val="nil"/>
            </w:tcBorders>
            <w:shd w:val="clear" w:color="auto" w:fill="FAFAFA"/>
            <w:vAlign w:val="bottom"/>
          </w:tcPr>
          <w:p w:rsidR="00B56AD0" w:rsidRPr="00B56AD0" w:rsidRDefault="00B56AD0" w:rsidP="00B56AD0">
            <w:pPr>
              <w:jc w:val="right"/>
              <w:rPr>
                <w:rFonts w:ascii="Arial" w:hAnsi="Arial" w:cs="Arial"/>
                <w:color w:val="auto"/>
                <w:sz w:val="18"/>
                <w:szCs w:val="18"/>
              </w:rPr>
            </w:pPr>
          </w:p>
        </w:tc>
        <w:tc>
          <w:tcPr>
            <w:tcW w:w="1296" w:type="dxa"/>
            <w:tcBorders>
              <w:top w:val="single" w:sz="4" w:space="0" w:color="auto"/>
              <w:left w:val="nil"/>
              <w:right w:val="nil"/>
            </w:tcBorders>
            <w:vAlign w:val="bottom"/>
          </w:tcPr>
          <w:p w:rsidR="00B56AD0" w:rsidRPr="00B56AD0" w:rsidRDefault="00B56AD0" w:rsidP="00B56AD0">
            <w:pPr>
              <w:jc w:val="right"/>
              <w:rPr>
                <w:rFonts w:ascii="Arial" w:hAnsi="Arial" w:cs="Arial"/>
                <w:color w:val="auto"/>
                <w:sz w:val="18"/>
                <w:szCs w:val="18"/>
              </w:rPr>
            </w:pPr>
          </w:p>
        </w:tc>
        <w:tc>
          <w:tcPr>
            <w:tcW w:w="1296" w:type="dxa"/>
            <w:tcBorders>
              <w:top w:val="single" w:sz="4" w:space="0" w:color="auto"/>
              <w:left w:val="nil"/>
              <w:right w:val="nil"/>
            </w:tcBorders>
            <w:shd w:val="clear" w:color="auto" w:fill="FAFAFA"/>
            <w:vAlign w:val="bottom"/>
          </w:tcPr>
          <w:p w:rsidR="00B56AD0" w:rsidRPr="00B56AD0" w:rsidRDefault="00B56AD0" w:rsidP="00B56AD0">
            <w:pPr>
              <w:jc w:val="right"/>
              <w:rPr>
                <w:rFonts w:ascii="Arial" w:hAnsi="Arial" w:cs="Arial"/>
                <w:color w:val="auto"/>
                <w:sz w:val="18"/>
                <w:szCs w:val="18"/>
              </w:rPr>
            </w:pPr>
          </w:p>
        </w:tc>
        <w:tc>
          <w:tcPr>
            <w:tcW w:w="1296" w:type="dxa"/>
            <w:tcBorders>
              <w:top w:val="single" w:sz="4" w:space="0" w:color="auto"/>
              <w:left w:val="nil"/>
              <w:right w:val="nil"/>
            </w:tcBorders>
            <w:vAlign w:val="bottom"/>
          </w:tcPr>
          <w:p w:rsidR="00B56AD0" w:rsidRPr="00B56AD0" w:rsidRDefault="00B56AD0" w:rsidP="00B56AD0">
            <w:pPr>
              <w:jc w:val="right"/>
              <w:rPr>
                <w:rFonts w:ascii="Arial" w:hAnsi="Arial" w:cs="Arial"/>
                <w:color w:val="auto"/>
                <w:sz w:val="18"/>
                <w:szCs w:val="18"/>
              </w:rPr>
            </w:pPr>
          </w:p>
        </w:tc>
      </w:tr>
      <w:tr w:rsidR="00B56AD0" w:rsidRPr="00B56AD0" w:rsidTr="00B56AD0">
        <w:tc>
          <w:tcPr>
            <w:tcW w:w="4392" w:type="dxa"/>
            <w:tcBorders>
              <w:top w:val="nil"/>
              <w:left w:val="nil"/>
              <w:bottom w:val="nil"/>
              <w:right w:val="nil"/>
            </w:tcBorders>
          </w:tcPr>
          <w:p w:rsidR="00B56AD0" w:rsidRPr="00B56AD0" w:rsidRDefault="00B56AD0" w:rsidP="00B56AD0">
            <w:pPr>
              <w:tabs>
                <w:tab w:val="left" w:pos="720"/>
              </w:tabs>
              <w:ind w:left="540"/>
              <w:rPr>
                <w:rFonts w:ascii="Arial" w:hAnsi="Arial" w:cs="Arial"/>
                <w:color w:val="auto"/>
                <w:sz w:val="18"/>
                <w:szCs w:val="18"/>
              </w:rPr>
            </w:pPr>
            <w:r w:rsidRPr="00B56AD0">
              <w:rPr>
                <w:rFonts w:ascii="Arial" w:hAnsi="Arial" w:cs="Arial"/>
                <w:color w:val="auto"/>
                <w:sz w:val="18"/>
                <w:szCs w:val="18"/>
              </w:rPr>
              <w:t>Total</w:t>
            </w:r>
          </w:p>
        </w:tc>
        <w:tc>
          <w:tcPr>
            <w:tcW w:w="1296" w:type="dxa"/>
            <w:tcBorders>
              <w:top w:val="nil"/>
              <w:left w:val="nil"/>
              <w:bottom w:val="single" w:sz="4" w:space="0" w:color="auto"/>
              <w:right w:val="nil"/>
            </w:tcBorders>
            <w:shd w:val="clear" w:color="auto" w:fill="FAFAFA"/>
            <w:vAlign w:val="bottom"/>
          </w:tcPr>
          <w:p w:rsidR="00B56AD0" w:rsidRPr="00B56AD0" w:rsidRDefault="00B56AD0" w:rsidP="00B56AD0">
            <w:pPr>
              <w:jc w:val="right"/>
              <w:rPr>
                <w:rFonts w:ascii="Arial" w:hAnsi="Arial" w:cs="Arial"/>
                <w:color w:val="auto"/>
                <w:sz w:val="18"/>
                <w:szCs w:val="18"/>
              </w:rPr>
            </w:pPr>
            <w:r w:rsidRPr="00B56AD0">
              <w:rPr>
                <w:rFonts w:ascii="Arial" w:hAnsi="Arial" w:cs="Arial"/>
                <w:color w:val="auto"/>
                <w:sz w:val="18"/>
                <w:szCs w:val="18"/>
              </w:rPr>
              <w:t>11,019,193</w:t>
            </w:r>
          </w:p>
        </w:tc>
        <w:tc>
          <w:tcPr>
            <w:tcW w:w="1296" w:type="dxa"/>
            <w:tcBorders>
              <w:top w:val="nil"/>
              <w:left w:val="nil"/>
              <w:bottom w:val="single" w:sz="4" w:space="0" w:color="auto"/>
              <w:right w:val="nil"/>
            </w:tcBorders>
            <w:vAlign w:val="bottom"/>
          </w:tcPr>
          <w:p w:rsidR="00B56AD0" w:rsidRPr="00B56AD0" w:rsidRDefault="00B56AD0" w:rsidP="00B56AD0">
            <w:pPr>
              <w:jc w:val="right"/>
              <w:rPr>
                <w:rFonts w:ascii="Arial" w:hAnsi="Arial" w:cs="Arial"/>
                <w:color w:val="auto"/>
                <w:sz w:val="18"/>
                <w:szCs w:val="18"/>
              </w:rPr>
            </w:pPr>
            <w:r w:rsidRPr="00B56AD0">
              <w:rPr>
                <w:rFonts w:ascii="Arial" w:hAnsi="Arial" w:cs="Arial"/>
                <w:color w:val="auto"/>
                <w:sz w:val="18"/>
                <w:szCs w:val="18"/>
              </w:rPr>
              <w:t>3,083,488</w:t>
            </w:r>
          </w:p>
        </w:tc>
        <w:tc>
          <w:tcPr>
            <w:tcW w:w="1296" w:type="dxa"/>
            <w:tcBorders>
              <w:top w:val="nil"/>
              <w:left w:val="nil"/>
              <w:bottom w:val="single" w:sz="4" w:space="0" w:color="auto"/>
              <w:right w:val="nil"/>
            </w:tcBorders>
            <w:shd w:val="clear" w:color="auto" w:fill="FAFAFA"/>
            <w:vAlign w:val="bottom"/>
          </w:tcPr>
          <w:p w:rsidR="00B56AD0" w:rsidRPr="00B56AD0" w:rsidRDefault="00B56AD0" w:rsidP="00B56AD0">
            <w:pPr>
              <w:jc w:val="right"/>
              <w:rPr>
                <w:rFonts w:ascii="Arial" w:hAnsi="Arial" w:cs="Arial"/>
                <w:color w:val="auto"/>
                <w:sz w:val="18"/>
                <w:szCs w:val="18"/>
              </w:rPr>
            </w:pPr>
            <w:r w:rsidRPr="00B56AD0">
              <w:rPr>
                <w:rFonts w:ascii="Arial" w:hAnsi="Arial" w:cs="Arial"/>
                <w:color w:val="auto"/>
                <w:sz w:val="18"/>
                <w:szCs w:val="18"/>
              </w:rPr>
              <w:t>11,019,193</w:t>
            </w:r>
          </w:p>
        </w:tc>
        <w:tc>
          <w:tcPr>
            <w:tcW w:w="1296" w:type="dxa"/>
            <w:tcBorders>
              <w:top w:val="nil"/>
              <w:left w:val="nil"/>
              <w:bottom w:val="single" w:sz="4" w:space="0" w:color="auto"/>
              <w:right w:val="nil"/>
            </w:tcBorders>
            <w:vAlign w:val="bottom"/>
          </w:tcPr>
          <w:p w:rsidR="00B56AD0" w:rsidRPr="00B56AD0" w:rsidRDefault="00B56AD0" w:rsidP="00B56AD0">
            <w:pPr>
              <w:jc w:val="right"/>
              <w:rPr>
                <w:rFonts w:ascii="Arial" w:hAnsi="Arial" w:cs="Arial"/>
                <w:color w:val="auto"/>
                <w:sz w:val="18"/>
                <w:szCs w:val="18"/>
              </w:rPr>
            </w:pPr>
            <w:r w:rsidRPr="00B56AD0">
              <w:rPr>
                <w:rFonts w:ascii="Arial" w:hAnsi="Arial" w:cs="Arial"/>
                <w:color w:val="auto"/>
                <w:sz w:val="18"/>
                <w:szCs w:val="18"/>
              </w:rPr>
              <w:t>3,083,488</w:t>
            </w:r>
          </w:p>
        </w:tc>
      </w:tr>
    </w:tbl>
    <w:p w:rsidR="00940044" w:rsidRDefault="00940044" w:rsidP="002C6A52">
      <w:pPr>
        <w:ind w:left="540"/>
        <w:jc w:val="both"/>
        <w:rPr>
          <w:rFonts w:ascii="Arial" w:hAnsi="Arial" w:cs="Arial"/>
          <w:color w:val="auto"/>
          <w:sz w:val="18"/>
          <w:szCs w:val="18"/>
        </w:rPr>
      </w:pPr>
    </w:p>
    <w:p w:rsidR="00424F05" w:rsidRDefault="00424F05">
      <w:pPr>
        <w:ind w:right="0"/>
        <w:rPr>
          <w:rFonts w:ascii="Arial" w:hAnsi="Arial" w:cs="Arial"/>
          <w:color w:val="auto"/>
          <w:sz w:val="18"/>
          <w:szCs w:val="18"/>
        </w:rPr>
      </w:pPr>
      <w:r>
        <w:rPr>
          <w:rFonts w:ascii="Arial" w:hAnsi="Arial" w:cs="Arial"/>
          <w:color w:val="auto"/>
          <w:sz w:val="18"/>
          <w:szCs w:val="18"/>
        </w:rPr>
        <w:br w:type="page"/>
      </w:r>
    </w:p>
    <w:p w:rsidR="00424F05" w:rsidRDefault="00424F05" w:rsidP="00424F05">
      <w:pPr>
        <w:jc w:val="both"/>
        <w:rPr>
          <w:rFonts w:ascii="Arial" w:hAnsi="Arial" w:cs="Arial"/>
          <w:color w:val="auto"/>
          <w:sz w:val="18"/>
          <w:szCs w:val="18"/>
        </w:rPr>
      </w:pPr>
    </w:p>
    <w:tbl>
      <w:tblPr>
        <w:tblW w:w="0" w:type="auto"/>
        <w:tblInd w:w="108" w:type="dxa"/>
        <w:shd w:val="clear" w:color="auto" w:fill="FFA543"/>
        <w:tblLook w:val="04A0" w:firstRow="1" w:lastRow="0" w:firstColumn="1" w:lastColumn="0" w:noHBand="0" w:noVBand="1"/>
      </w:tblPr>
      <w:tblGrid>
        <w:gridCol w:w="9461"/>
      </w:tblGrid>
      <w:tr w:rsidR="00424F05" w:rsidRPr="005C6611" w:rsidTr="00270082">
        <w:trPr>
          <w:trHeight w:val="386"/>
        </w:trPr>
        <w:tc>
          <w:tcPr>
            <w:tcW w:w="9461" w:type="dxa"/>
            <w:shd w:val="clear" w:color="auto" w:fill="FFA543"/>
            <w:vAlign w:val="center"/>
            <w:hideMark/>
          </w:tcPr>
          <w:p w:rsidR="00424F05" w:rsidRPr="005C6611" w:rsidRDefault="00424F05" w:rsidP="00424F05">
            <w:pPr>
              <w:ind w:left="432" w:right="0" w:hanging="432"/>
              <w:jc w:val="both"/>
              <w:rPr>
                <w:rFonts w:ascii="Arial" w:eastAsia="Arial Unicode MS" w:hAnsi="Arial" w:cs="Arial"/>
                <w:b/>
                <w:bCs/>
                <w:color w:val="FFFFFF"/>
                <w:sz w:val="18"/>
                <w:szCs w:val="18"/>
                <w:lang w:val="en-US"/>
              </w:rPr>
            </w:pPr>
            <w:r w:rsidRPr="00424F05">
              <w:rPr>
                <w:rFonts w:ascii="Arial" w:eastAsia="Arial Unicode MS" w:hAnsi="Arial" w:cs="Arial"/>
                <w:b/>
                <w:bCs/>
                <w:color w:val="FFFFFF"/>
                <w:sz w:val="18"/>
                <w:szCs w:val="18"/>
                <w:lang w:val="en-US"/>
              </w:rPr>
              <w:t>20</w:t>
            </w:r>
            <w:r w:rsidRPr="00424F05">
              <w:rPr>
                <w:rFonts w:ascii="Arial" w:eastAsia="Arial Unicode MS" w:hAnsi="Arial" w:cs="Arial"/>
                <w:b/>
                <w:bCs/>
                <w:color w:val="FFFFFF"/>
                <w:sz w:val="18"/>
                <w:szCs w:val="18"/>
                <w:lang w:val="en-US"/>
              </w:rPr>
              <w:tab/>
              <w:t>Reconciliation of liabilities arising from financing activities</w:t>
            </w:r>
          </w:p>
        </w:tc>
      </w:tr>
    </w:tbl>
    <w:p w:rsidR="00424F05" w:rsidRPr="00C202BE" w:rsidRDefault="00424F05" w:rsidP="00424F05">
      <w:pPr>
        <w:jc w:val="both"/>
        <w:rPr>
          <w:rFonts w:ascii="Arial" w:hAnsi="Arial" w:cs="Arial"/>
          <w:color w:val="auto"/>
          <w:sz w:val="18"/>
          <w:szCs w:val="18"/>
        </w:rPr>
      </w:pPr>
    </w:p>
    <w:tbl>
      <w:tblPr>
        <w:tblW w:w="9574" w:type="dxa"/>
        <w:tblLayout w:type="fixed"/>
        <w:tblLook w:val="0000" w:firstRow="0" w:lastRow="0" w:firstColumn="0" w:lastColumn="0" w:noHBand="0" w:noVBand="0"/>
      </w:tblPr>
      <w:tblGrid>
        <w:gridCol w:w="3226"/>
        <w:gridCol w:w="1276"/>
        <w:gridCol w:w="1276"/>
        <w:gridCol w:w="1276"/>
        <w:gridCol w:w="1244"/>
        <w:gridCol w:w="1276"/>
      </w:tblGrid>
      <w:tr w:rsidR="00C202BE" w:rsidRPr="00424F05" w:rsidTr="00F22FF8">
        <w:tc>
          <w:tcPr>
            <w:tcW w:w="3226" w:type="dxa"/>
            <w:tcBorders>
              <w:top w:val="nil"/>
              <w:left w:val="nil"/>
              <w:bottom w:val="nil"/>
              <w:right w:val="nil"/>
            </w:tcBorders>
            <w:vAlign w:val="center"/>
          </w:tcPr>
          <w:p w:rsidR="00A720B8" w:rsidRPr="00424F05" w:rsidRDefault="00A720B8" w:rsidP="00424F05">
            <w:pPr>
              <w:rPr>
                <w:rFonts w:ascii="Arial" w:hAnsi="Arial" w:cs="Arial"/>
                <w:color w:val="auto"/>
                <w:sz w:val="18"/>
                <w:szCs w:val="18"/>
              </w:rPr>
            </w:pPr>
          </w:p>
        </w:tc>
        <w:tc>
          <w:tcPr>
            <w:tcW w:w="1276" w:type="dxa"/>
            <w:tcBorders>
              <w:top w:val="single" w:sz="4" w:space="0" w:color="auto"/>
              <w:left w:val="nil"/>
              <w:bottom w:val="nil"/>
              <w:right w:val="nil"/>
            </w:tcBorders>
            <w:shd w:val="clear" w:color="auto" w:fill="auto"/>
            <w:vAlign w:val="center"/>
          </w:tcPr>
          <w:p w:rsidR="00A720B8" w:rsidRPr="00424F05" w:rsidRDefault="00A720B8" w:rsidP="00424F05">
            <w:pPr>
              <w:pStyle w:val="a"/>
              <w:ind w:right="-72"/>
              <w:jc w:val="right"/>
              <w:rPr>
                <w:rFonts w:ascii="Arial" w:hAnsi="Arial" w:cs="Arial"/>
                <w:b/>
                <w:bCs/>
                <w:color w:val="auto"/>
                <w:sz w:val="18"/>
                <w:szCs w:val="18"/>
                <w:cs/>
              </w:rPr>
            </w:pPr>
            <w:r w:rsidRPr="00424F05">
              <w:rPr>
                <w:rFonts w:ascii="Arial" w:hAnsi="Arial" w:cs="Arial"/>
                <w:b/>
                <w:bCs/>
                <w:color w:val="auto"/>
                <w:sz w:val="18"/>
                <w:szCs w:val="18"/>
              </w:rPr>
              <w:t>1 January</w:t>
            </w:r>
          </w:p>
        </w:tc>
        <w:tc>
          <w:tcPr>
            <w:tcW w:w="2552" w:type="dxa"/>
            <w:gridSpan w:val="2"/>
            <w:tcBorders>
              <w:top w:val="single" w:sz="4" w:space="0" w:color="auto"/>
              <w:left w:val="nil"/>
              <w:bottom w:val="single" w:sz="4" w:space="0" w:color="auto"/>
              <w:right w:val="nil"/>
            </w:tcBorders>
            <w:shd w:val="clear" w:color="auto" w:fill="auto"/>
            <w:vAlign w:val="center"/>
          </w:tcPr>
          <w:p w:rsidR="00A720B8" w:rsidRPr="00424F05" w:rsidRDefault="00A720B8" w:rsidP="00424F05">
            <w:pPr>
              <w:pStyle w:val="a"/>
              <w:ind w:right="-72"/>
              <w:jc w:val="center"/>
              <w:rPr>
                <w:rFonts w:ascii="Arial" w:hAnsi="Arial" w:cs="Arial"/>
                <w:b/>
                <w:bCs/>
                <w:color w:val="auto"/>
                <w:sz w:val="18"/>
                <w:szCs w:val="18"/>
                <w:cs/>
              </w:rPr>
            </w:pPr>
            <w:r w:rsidRPr="00424F05">
              <w:rPr>
                <w:rFonts w:ascii="Arial" w:hAnsi="Arial" w:cs="Arial"/>
                <w:b/>
                <w:bCs/>
                <w:color w:val="auto"/>
                <w:sz w:val="18"/>
                <w:szCs w:val="18"/>
              </w:rPr>
              <w:t>Cash flow</w:t>
            </w:r>
            <w:r w:rsidR="008F77AA">
              <w:rPr>
                <w:rFonts w:ascii="Arial" w:hAnsi="Arial" w:cs="Arial"/>
                <w:b/>
                <w:bCs/>
                <w:color w:val="auto"/>
                <w:sz w:val="18"/>
                <w:szCs w:val="18"/>
              </w:rPr>
              <w:t>s</w:t>
            </w:r>
          </w:p>
        </w:tc>
        <w:tc>
          <w:tcPr>
            <w:tcW w:w="1244" w:type="dxa"/>
            <w:tcBorders>
              <w:top w:val="single" w:sz="4" w:space="0" w:color="auto"/>
              <w:left w:val="nil"/>
              <w:bottom w:val="nil"/>
              <w:right w:val="nil"/>
            </w:tcBorders>
            <w:shd w:val="clear" w:color="auto" w:fill="auto"/>
            <w:vAlign w:val="center"/>
          </w:tcPr>
          <w:p w:rsidR="00A720B8" w:rsidRPr="00424F05" w:rsidRDefault="00A720B8" w:rsidP="00424F05">
            <w:pPr>
              <w:pStyle w:val="a"/>
              <w:ind w:right="-72"/>
              <w:jc w:val="right"/>
              <w:rPr>
                <w:rFonts w:ascii="Arial" w:hAnsi="Arial" w:cs="Arial"/>
                <w:b/>
                <w:bCs/>
                <w:color w:val="auto"/>
                <w:sz w:val="18"/>
                <w:szCs w:val="18"/>
                <w:cs/>
              </w:rPr>
            </w:pPr>
            <w:r w:rsidRPr="00424F05">
              <w:rPr>
                <w:rFonts w:ascii="Arial" w:hAnsi="Arial" w:cs="Arial"/>
                <w:b/>
                <w:bCs/>
                <w:color w:val="auto"/>
                <w:sz w:val="18"/>
                <w:szCs w:val="18"/>
              </w:rPr>
              <w:t>Non-cash</w:t>
            </w:r>
          </w:p>
        </w:tc>
        <w:tc>
          <w:tcPr>
            <w:tcW w:w="1276" w:type="dxa"/>
            <w:tcBorders>
              <w:top w:val="single" w:sz="4" w:space="0" w:color="auto"/>
              <w:left w:val="nil"/>
              <w:bottom w:val="nil"/>
              <w:right w:val="nil"/>
            </w:tcBorders>
            <w:shd w:val="clear" w:color="auto" w:fill="auto"/>
          </w:tcPr>
          <w:p w:rsidR="00A720B8" w:rsidRPr="00424F05" w:rsidRDefault="00A720B8" w:rsidP="00424F05">
            <w:pPr>
              <w:pStyle w:val="a"/>
              <w:ind w:right="-72"/>
              <w:jc w:val="right"/>
              <w:rPr>
                <w:rFonts w:ascii="Arial" w:hAnsi="Arial" w:cs="Arial"/>
                <w:b/>
                <w:bCs/>
                <w:color w:val="auto"/>
                <w:sz w:val="18"/>
                <w:szCs w:val="18"/>
              </w:rPr>
            </w:pPr>
            <w:r w:rsidRPr="00424F05">
              <w:rPr>
                <w:rFonts w:ascii="Arial" w:hAnsi="Arial" w:cs="Arial"/>
                <w:b/>
                <w:bCs/>
                <w:color w:val="auto"/>
                <w:sz w:val="18"/>
                <w:szCs w:val="18"/>
              </w:rPr>
              <w:t>31 December</w:t>
            </w:r>
          </w:p>
        </w:tc>
      </w:tr>
      <w:tr w:rsidR="00C202BE" w:rsidRPr="00424F05" w:rsidTr="00424F05">
        <w:tc>
          <w:tcPr>
            <w:tcW w:w="3226" w:type="dxa"/>
            <w:tcBorders>
              <w:top w:val="nil"/>
              <w:left w:val="nil"/>
              <w:bottom w:val="nil"/>
              <w:right w:val="nil"/>
            </w:tcBorders>
            <w:vAlign w:val="center"/>
          </w:tcPr>
          <w:p w:rsidR="00980811" w:rsidRPr="00424F05" w:rsidRDefault="00980811" w:rsidP="00424F05">
            <w:pPr>
              <w:rPr>
                <w:rFonts w:ascii="Arial" w:hAnsi="Arial" w:cs="Arial"/>
                <w:color w:val="auto"/>
                <w:sz w:val="18"/>
                <w:szCs w:val="18"/>
              </w:rPr>
            </w:pPr>
          </w:p>
        </w:tc>
        <w:tc>
          <w:tcPr>
            <w:tcW w:w="1276" w:type="dxa"/>
            <w:tcBorders>
              <w:top w:val="nil"/>
              <w:left w:val="nil"/>
              <w:bottom w:val="single" w:sz="4" w:space="0" w:color="auto"/>
              <w:right w:val="nil"/>
            </w:tcBorders>
            <w:vAlign w:val="center"/>
          </w:tcPr>
          <w:p w:rsidR="00980811" w:rsidRPr="00424F05" w:rsidRDefault="00C202BE" w:rsidP="00424F05">
            <w:pPr>
              <w:pStyle w:val="a"/>
              <w:ind w:right="-72"/>
              <w:jc w:val="right"/>
              <w:rPr>
                <w:rFonts w:ascii="Arial" w:hAnsi="Arial" w:cs="Arial"/>
                <w:b/>
                <w:bCs/>
                <w:color w:val="auto"/>
                <w:sz w:val="18"/>
                <w:szCs w:val="18"/>
              </w:rPr>
            </w:pPr>
            <w:r w:rsidRPr="00424F05">
              <w:rPr>
                <w:rFonts w:ascii="Arial" w:hAnsi="Arial" w:cs="Arial"/>
                <w:b/>
                <w:bCs/>
                <w:color w:val="auto"/>
                <w:sz w:val="18"/>
                <w:szCs w:val="18"/>
              </w:rPr>
              <w:t>2019</w:t>
            </w:r>
          </w:p>
        </w:tc>
        <w:tc>
          <w:tcPr>
            <w:tcW w:w="1276" w:type="dxa"/>
            <w:tcBorders>
              <w:top w:val="single" w:sz="4" w:space="0" w:color="auto"/>
              <w:left w:val="nil"/>
              <w:bottom w:val="single" w:sz="4" w:space="0" w:color="auto"/>
              <w:right w:val="nil"/>
            </w:tcBorders>
            <w:vAlign w:val="center"/>
          </w:tcPr>
          <w:p w:rsidR="00980811" w:rsidRPr="00424F05" w:rsidRDefault="00A720B8" w:rsidP="0073752F">
            <w:pPr>
              <w:pStyle w:val="a"/>
              <w:ind w:right="-72"/>
              <w:jc w:val="center"/>
              <w:rPr>
                <w:rFonts w:ascii="Arial" w:hAnsi="Arial" w:cs="Arial"/>
                <w:b/>
                <w:bCs/>
                <w:color w:val="auto"/>
                <w:sz w:val="18"/>
                <w:szCs w:val="18"/>
              </w:rPr>
            </w:pPr>
            <w:r w:rsidRPr="00424F05">
              <w:rPr>
                <w:rFonts w:ascii="Arial" w:hAnsi="Arial" w:cs="Arial"/>
                <w:b/>
                <w:bCs/>
                <w:color w:val="auto"/>
                <w:sz w:val="18"/>
                <w:szCs w:val="18"/>
              </w:rPr>
              <w:t>In</w:t>
            </w:r>
          </w:p>
        </w:tc>
        <w:tc>
          <w:tcPr>
            <w:tcW w:w="1276" w:type="dxa"/>
            <w:tcBorders>
              <w:top w:val="single" w:sz="4" w:space="0" w:color="auto"/>
              <w:left w:val="nil"/>
              <w:bottom w:val="single" w:sz="4" w:space="0" w:color="auto"/>
              <w:right w:val="nil"/>
            </w:tcBorders>
            <w:vAlign w:val="center"/>
          </w:tcPr>
          <w:p w:rsidR="00980811" w:rsidRPr="00424F05" w:rsidRDefault="00A720B8" w:rsidP="0073752F">
            <w:pPr>
              <w:pStyle w:val="a"/>
              <w:ind w:right="-72"/>
              <w:jc w:val="center"/>
              <w:rPr>
                <w:rFonts w:ascii="Arial" w:hAnsi="Arial" w:cs="Arial"/>
                <w:b/>
                <w:bCs/>
                <w:color w:val="auto"/>
                <w:sz w:val="18"/>
                <w:szCs w:val="18"/>
              </w:rPr>
            </w:pPr>
            <w:r w:rsidRPr="00424F05">
              <w:rPr>
                <w:rFonts w:ascii="Arial" w:hAnsi="Arial" w:cs="Arial"/>
                <w:b/>
                <w:bCs/>
                <w:color w:val="auto"/>
                <w:sz w:val="18"/>
                <w:szCs w:val="18"/>
              </w:rPr>
              <w:t>Out</w:t>
            </w:r>
          </w:p>
        </w:tc>
        <w:tc>
          <w:tcPr>
            <w:tcW w:w="1244" w:type="dxa"/>
            <w:tcBorders>
              <w:top w:val="nil"/>
              <w:left w:val="nil"/>
              <w:bottom w:val="single" w:sz="4" w:space="0" w:color="auto"/>
              <w:right w:val="nil"/>
            </w:tcBorders>
            <w:vAlign w:val="center"/>
          </w:tcPr>
          <w:p w:rsidR="00980811" w:rsidRPr="00424F05" w:rsidRDefault="00A720B8" w:rsidP="00424F05">
            <w:pPr>
              <w:pStyle w:val="a"/>
              <w:ind w:right="-72"/>
              <w:jc w:val="right"/>
              <w:rPr>
                <w:rFonts w:ascii="Arial" w:hAnsi="Arial" w:cs="Arial"/>
                <w:b/>
                <w:bCs/>
                <w:color w:val="auto"/>
                <w:sz w:val="18"/>
                <w:szCs w:val="18"/>
              </w:rPr>
            </w:pPr>
            <w:r w:rsidRPr="00424F05">
              <w:rPr>
                <w:rFonts w:ascii="Arial" w:hAnsi="Arial" w:cs="Arial"/>
                <w:b/>
                <w:bCs/>
                <w:color w:val="auto"/>
                <w:sz w:val="18"/>
                <w:szCs w:val="18"/>
              </w:rPr>
              <w:t>transactions</w:t>
            </w:r>
          </w:p>
        </w:tc>
        <w:tc>
          <w:tcPr>
            <w:tcW w:w="1276" w:type="dxa"/>
            <w:tcBorders>
              <w:top w:val="nil"/>
              <w:left w:val="nil"/>
              <w:bottom w:val="single" w:sz="4" w:space="0" w:color="auto"/>
              <w:right w:val="nil"/>
            </w:tcBorders>
          </w:tcPr>
          <w:p w:rsidR="00980811" w:rsidRPr="00424F05" w:rsidRDefault="00C202BE" w:rsidP="00424F05">
            <w:pPr>
              <w:pStyle w:val="a"/>
              <w:ind w:right="-72"/>
              <w:jc w:val="right"/>
              <w:rPr>
                <w:rFonts w:ascii="Arial" w:hAnsi="Arial" w:cs="Arial"/>
                <w:b/>
                <w:bCs/>
                <w:color w:val="auto"/>
                <w:sz w:val="18"/>
                <w:szCs w:val="18"/>
              </w:rPr>
            </w:pPr>
            <w:r w:rsidRPr="00424F05">
              <w:rPr>
                <w:rFonts w:ascii="Arial" w:hAnsi="Arial" w:cs="Arial"/>
                <w:b/>
                <w:bCs/>
                <w:color w:val="auto"/>
                <w:sz w:val="18"/>
                <w:szCs w:val="18"/>
              </w:rPr>
              <w:t>2019</w:t>
            </w:r>
          </w:p>
        </w:tc>
      </w:tr>
      <w:tr w:rsidR="00C202BE" w:rsidRPr="00424F05" w:rsidTr="00424F05">
        <w:tc>
          <w:tcPr>
            <w:tcW w:w="3226" w:type="dxa"/>
            <w:tcBorders>
              <w:top w:val="nil"/>
              <w:left w:val="nil"/>
              <w:bottom w:val="nil"/>
              <w:right w:val="nil"/>
            </w:tcBorders>
          </w:tcPr>
          <w:p w:rsidR="00980811" w:rsidRPr="00424F05" w:rsidRDefault="00980811" w:rsidP="00424F05">
            <w:pPr>
              <w:rPr>
                <w:rFonts w:ascii="Arial" w:hAnsi="Arial" w:cs="Arial"/>
                <w:color w:val="auto"/>
                <w:sz w:val="18"/>
                <w:szCs w:val="18"/>
              </w:rPr>
            </w:pPr>
          </w:p>
        </w:tc>
        <w:tc>
          <w:tcPr>
            <w:tcW w:w="1276" w:type="dxa"/>
            <w:tcBorders>
              <w:top w:val="single" w:sz="4" w:space="0" w:color="auto"/>
              <w:left w:val="nil"/>
              <w:bottom w:val="nil"/>
              <w:right w:val="nil"/>
            </w:tcBorders>
            <w:shd w:val="clear" w:color="auto" w:fill="FAFAFA"/>
            <w:vAlign w:val="bottom"/>
          </w:tcPr>
          <w:p w:rsidR="00980811" w:rsidRPr="00424F05" w:rsidRDefault="00980811" w:rsidP="00424F05">
            <w:pPr>
              <w:jc w:val="right"/>
              <w:rPr>
                <w:rFonts w:ascii="Arial" w:hAnsi="Arial" w:cs="Arial"/>
                <w:color w:val="auto"/>
                <w:sz w:val="18"/>
                <w:szCs w:val="18"/>
              </w:rPr>
            </w:pPr>
          </w:p>
        </w:tc>
        <w:tc>
          <w:tcPr>
            <w:tcW w:w="1276" w:type="dxa"/>
            <w:tcBorders>
              <w:top w:val="single" w:sz="4" w:space="0" w:color="auto"/>
              <w:left w:val="nil"/>
              <w:bottom w:val="nil"/>
              <w:right w:val="nil"/>
            </w:tcBorders>
            <w:shd w:val="clear" w:color="auto" w:fill="FAFAFA"/>
            <w:vAlign w:val="bottom"/>
          </w:tcPr>
          <w:p w:rsidR="00980811" w:rsidRPr="00424F05" w:rsidRDefault="00980811" w:rsidP="00424F05">
            <w:pPr>
              <w:jc w:val="right"/>
              <w:rPr>
                <w:rFonts w:ascii="Arial" w:hAnsi="Arial" w:cs="Arial"/>
                <w:color w:val="auto"/>
                <w:sz w:val="18"/>
                <w:szCs w:val="18"/>
              </w:rPr>
            </w:pPr>
          </w:p>
        </w:tc>
        <w:tc>
          <w:tcPr>
            <w:tcW w:w="1276" w:type="dxa"/>
            <w:tcBorders>
              <w:top w:val="single" w:sz="4" w:space="0" w:color="auto"/>
              <w:left w:val="nil"/>
              <w:bottom w:val="nil"/>
              <w:right w:val="nil"/>
            </w:tcBorders>
            <w:shd w:val="clear" w:color="auto" w:fill="FAFAFA"/>
            <w:vAlign w:val="bottom"/>
          </w:tcPr>
          <w:p w:rsidR="00980811" w:rsidRPr="00424F05" w:rsidRDefault="00980811" w:rsidP="00424F05">
            <w:pPr>
              <w:jc w:val="right"/>
              <w:rPr>
                <w:rFonts w:ascii="Arial" w:hAnsi="Arial" w:cs="Arial"/>
                <w:color w:val="auto"/>
                <w:sz w:val="18"/>
                <w:szCs w:val="18"/>
              </w:rPr>
            </w:pPr>
          </w:p>
        </w:tc>
        <w:tc>
          <w:tcPr>
            <w:tcW w:w="1244" w:type="dxa"/>
            <w:tcBorders>
              <w:top w:val="single" w:sz="4" w:space="0" w:color="auto"/>
              <w:left w:val="nil"/>
              <w:bottom w:val="nil"/>
              <w:right w:val="nil"/>
            </w:tcBorders>
            <w:shd w:val="clear" w:color="auto" w:fill="FAFAFA"/>
            <w:vAlign w:val="bottom"/>
          </w:tcPr>
          <w:p w:rsidR="00980811" w:rsidRPr="00424F05" w:rsidRDefault="00980811" w:rsidP="00424F05">
            <w:pPr>
              <w:jc w:val="right"/>
              <w:rPr>
                <w:rFonts w:ascii="Arial" w:hAnsi="Arial" w:cs="Arial"/>
                <w:color w:val="auto"/>
                <w:sz w:val="18"/>
                <w:szCs w:val="18"/>
              </w:rPr>
            </w:pPr>
          </w:p>
        </w:tc>
        <w:tc>
          <w:tcPr>
            <w:tcW w:w="1276" w:type="dxa"/>
            <w:tcBorders>
              <w:top w:val="single" w:sz="4" w:space="0" w:color="auto"/>
              <w:left w:val="nil"/>
              <w:bottom w:val="nil"/>
              <w:right w:val="nil"/>
            </w:tcBorders>
            <w:shd w:val="clear" w:color="auto" w:fill="FAFAFA"/>
          </w:tcPr>
          <w:p w:rsidR="00980811" w:rsidRPr="00424F05" w:rsidRDefault="00980811" w:rsidP="00424F05">
            <w:pPr>
              <w:jc w:val="right"/>
              <w:rPr>
                <w:rFonts w:ascii="Arial" w:hAnsi="Arial" w:cs="Arial"/>
                <w:color w:val="auto"/>
                <w:sz w:val="18"/>
                <w:szCs w:val="18"/>
              </w:rPr>
            </w:pPr>
          </w:p>
        </w:tc>
      </w:tr>
      <w:tr w:rsidR="00C202BE" w:rsidRPr="00424F05" w:rsidTr="00424F05">
        <w:tc>
          <w:tcPr>
            <w:tcW w:w="3226" w:type="dxa"/>
            <w:tcBorders>
              <w:top w:val="nil"/>
              <w:left w:val="nil"/>
              <w:bottom w:val="nil"/>
              <w:right w:val="nil"/>
            </w:tcBorders>
            <w:vAlign w:val="center"/>
          </w:tcPr>
          <w:p w:rsidR="00C52832" w:rsidRPr="00424F05" w:rsidRDefault="00682082" w:rsidP="00424F05">
            <w:pPr>
              <w:tabs>
                <w:tab w:val="left" w:pos="720"/>
              </w:tabs>
              <w:rPr>
                <w:rFonts w:ascii="Arial" w:hAnsi="Arial" w:cs="Arial"/>
                <w:b/>
                <w:bCs/>
                <w:color w:val="auto"/>
                <w:sz w:val="18"/>
                <w:szCs w:val="18"/>
              </w:rPr>
            </w:pPr>
            <w:r w:rsidRPr="00424F05">
              <w:rPr>
                <w:rFonts w:ascii="Arial" w:hAnsi="Arial" w:cs="Arial"/>
                <w:b/>
                <w:bCs/>
                <w:color w:val="auto"/>
                <w:sz w:val="18"/>
                <w:szCs w:val="18"/>
              </w:rPr>
              <w:t>Consolidated financial statements</w:t>
            </w:r>
          </w:p>
        </w:tc>
        <w:tc>
          <w:tcPr>
            <w:tcW w:w="1276" w:type="dxa"/>
            <w:tcBorders>
              <w:top w:val="nil"/>
              <w:left w:val="nil"/>
              <w:bottom w:val="nil"/>
              <w:right w:val="nil"/>
            </w:tcBorders>
            <w:shd w:val="clear" w:color="auto" w:fill="FAFAFA"/>
          </w:tcPr>
          <w:p w:rsidR="00C52832" w:rsidRPr="00424F05" w:rsidRDefault="00C52832" w:rsidP="00424F05">
            <w:pPr>
              <w:jc w:val="right"/>
              <w:rPr>
                <w:rFonts w:ascii="Arial" w:hAnsi="Arial" w:cs="Arial"/>
                <w:color w:val="auto"/>
                <w:sz w:val="18"/>
                <w:szCs w:val="18"/>
              </w:rPr>
            </w:pPr>
          </w:p>
        </w:tc>
        <w:tc>
          <w:tcPr>
            <w:tcW w:w="1276" w:type="dxa"/>
            <w:tcBorders>
              <w:top w:val="nil"/>
              <w:left w:val="nil"/>
              <w:bottom w:val="nil"/>
              <w:right w:val="nil"/>
            </w:tcBorders>
            <w:shd w:val="clear" w:color="auto" w:fill="FAFAFA"/>
          </w:tcPr>
          <w:p w:rsidR="00C52832" w:rsidRPr="00424F05" w:rsidRDefault="00C52832" w:rsidP="00424F05">
            <w:pPr>
              <w:jc w:val="right"/>
              <w:rPr>
                <w:rFonts w:ascii="Arial" w:hAnsi="Arial" w:cs="Arial"/>
                <w:color w:val="auto"/>
                <w:sz w:val="18"/>
                <w:szCs w:val="18"/>
              </w:rPr>
            </w:pPr>
          </w:p>
        </w:tc>
        <w:tc>
          <w:tcPr>
            <w:tcW w:w="1276" w:type="dxa"/>
            <w:tcBorders>
              <w:top w:val="nil"/>
              <w:left w:val="nil"/>
              <w:bottom w:val="nil"/>
              <w:right w:val="nil"/>
            </w:tcBorders>
            <w:shd w:val="clear" w:color="auto" w:fill="FAFAFA"/>
          </w:tcPr>
          <w:p w:rsidR="00C52832" w:rsidRPr="00424F05" w:rsidRDefault="00C52832" w:rsidP="00424F05">
            <w:pPr>
              <w:jc w:val="right"/>
              <w:rPr>
                <w:rFonts w:ascii="Arial" w:hAnsi="Arial" w:cs="Arial"/>
                <w:color w:val="auto"/>
                <w:sz w:val="18"/>
                <w:szCs w:val="18"/>
              </w:rPr>
            </w:pPr>
          </w:p>
        </w:tc>
        <w:tc>
          <w:tcPr>
            <w:tcW w:w="1244" w:type="dxa"/>
            <w:tcBorders>
              <w:top w:val="nil"/>
              <w:left w:val="nil"/>
              <w:right w:val="nil"/>
            </w:tcBorders>
            <w:shd w:val="clear" w:color="auto" w:fill="FAFAFA"/>
          </w:tcPr>
          <w:p w:rsidR="00C52832" w:rsidRPr="00424F05" w:rsidRDefault="00C52832" w:rsidP="00424F05">
            <w:pPr>
              <w:jc w:val="right"/>
              <w:rPr>
                <w:rFonts w:ascii="Arial" w:hAnsi="Arial" w:cs="Arial"/>
                <w:color w:val="auto"/>
                <w:sz w:val="18"/>
                <w:szCs w:val="18"/>
              </w:rPr>
            </w:pPr>
          </w:p>
        </w:tc>
        <w:tc>
          <w:tcPr>
            <w:tcW w:w="1276" w:type="dxa"/>
            <w:tcBorders>
              <w:top w:val="nil"/>
              <w:left w:val="nil"/>
              <w:right w:val="nil"/>
            </w:tcBorders>
            <w:shd w:val="clear" w:color="auto" w:fill="FAFAFA"/>
          </w:tcPr>
          <w:p w:rsidR="00C52832" w:rsidRPr="00424F05" w:rsidRDefault="00C52832" w:rsidP="00424F05">
            <w:pPr>
              <w:jc w:val="right"/>
              <w:rPr>
                <w:rFonts w:ascii="Arial" w:hAnsi="Arial" w:cs="Arial"/>
                <w:color w:val="auto"/>
                <w:sz w:val="18"/>
                <w:szCs w:val="18"/>
              </w:rPr>
            </w:pPr>
          </w:p>
        </w:tc>
      </w:tr>
      <w:tr w:rsidR="00C202BE" w:rsidRPr="00424F05" w:rsidTr="00424F05">
        <w:tc>
          <w:tcPr>
            <w:tcW w:w="3226" w:type="dxa"/>
            <w:tcBorders>
              <w:top w:val="nil"/>
              <w:left w:val="nil"/>
              <w:bottom w:val="nil"/>
              <w:right w:val="nil"/>
            </w:tcBorders>
          </w:tcPr>
          <w:p w:rsidR="00C52832" w:rsidRPr="00424F05" w:rsidRDefault="00C52832" w:rsidP="00424F05">
            <w:pPr>
              <w:rPr>
                <w:rFonts w:ascii="Arial" w:hAnsi="Arial" w:cs="Arial"/>
                <w:color w:val="auto"/>
                <w:sz w:val="18"/>
                <w:szCs w:val="18"/>
              </w:rPr>
            </w:pPr>
          </w:p>
        </w:tc>
        <w:tc>
          <w:tcPr>
            <w:tcW w:w="1276" w:type="dxa"/>
            <w:tcBorders>
              <w:top w:val="nil"/>
              <w:left w:val="nil"/>
              <w:bottom w:val="nil"/>
              <w:right w:val="nil"/>
            </w:tcBorders>
            <w:shd w:val="clear" w:color="auto" w:fill="FAFAFA"/>
            <w:vAlign w:val="bottom"/>
          </w:tcPr>
          <w:p w:rsidR="00C52832" w:rsidRPr="00424F05" w:rsidRDefault="00C52832" w:rsidP="00424F05">
            <w:pPr>
              <w:jc w:val="right"/>
              <w:rPr>
                <w:rFonts w:ascii="Arial" w:hAnsi="Arial" w:cs="Arial"/>
                <w:color w:val="auto"/>
                <w:sz w:val="18"/>
                <w:szCs w:val="18"/>
              </w:rPr>
            </w:pPr>
          </w:p>
        </w:tc>
        <w:tc>
          <w:tcPr>
            <w:tcW w:w="1276" w:type="dxa"/>
            <w:tcBorders>
              <w:top w:val="nil"/>
              <w:left w:val="nil"/>
              <w:bottom w:val="nil"/>
              <w:right w:val="nil"/>
            </w:tcBorders>
            <w:shd w:val="clear" w:color="auto" w:fill="FAFAFA"/>
            <w:vAlign w:val="bottom"/>
          </w:tcPr>
          <w:p w:rsidR="00C52832" w:rsidRPr="00424F05" w:rsidRDefault="00C52832" w:rsidP="00424F05">
            <w:pPr>
              <w:jc w:val="right"/>
              <w:rPr>
                <w:rFonts w:ascii="Arial" w:hAnsi="Arial" w:cs="Arial"/>
                <w:color w:val="auto"/>
                <w:sz w:val="18"/>
                <w:szCs w:val="18"/>
              </w:rPr>
            </w:pPr>
          </w:p>
        </w:tc>
        <w:tc>
          <w:tcPr>
            <w:tcW w:w="1276" w:type="dxa"/>
            <w:tcBorders>
              <w:top w:val="nil"/>
              <w:left w:val="nil"/>
              <w:bottom w:val="nil"/>
              <w:right w:val="nil"/>
            </w:tcBorders>
            <w:shd w:val="clear" w:color="auto" w:fill="FAFAFA"/>
            <w:vAlign w:val="bottom"/>
          </w:tcPr>
          <w:p w:rsidR="00C52832" w:rsidRPr="00424F05" w:rsidRDefault="00C52832" w:rsidP="00424F05">
            <w:pPr>
              <w:jc w:val="right"/>
              <w:rPr>
                <w:rFonts w:ascii="Arial" w:hAnsi="Arial" w:cs="Arial"/>
                <w:color w:val="auto"/>
                <w:sz w:val="18"/>
                <w:szCs w:val="18"/>
              </w:rPr>
            </w:pPr>
          </w:p>
        </w:tc>
        <w:tc>
          <w:tcPr>
            <w:tcW w:w="1244" w:type="dxa"/>
            <w:tcBorders>
              <w:top w:val="nil"/>
              <w:left w:val="nil"/>
              <w:bottom w:val="nil"/>
              <w:right w:val="nil"/>
            </w:tcBorders>
            <w:shd w:val="clear" w:color="auto" w:fill="FAFAFA"/>
            <w:vAlign w:val="bottom"/>
          </w:tcPr>
          <w:p w:rsidR="00C52832" w:rsidRPr="00424F05" w:rsidRDefault="00C52832" w:rsidP="00424F05">
            <w:pPr>
              <w:jc w:val="right"/>
              <w:rPr>
                <w:rFonts w:ascii="Arial" w:hAnsi="Arial" w:cs="Arial"/>
                <w:color w:val="auto"/>
                <w:sz w:val="18"/>
                <w:szCs w:val="18"/>
              </w:rPr>
            </w:pPr>
          </w:p>
        </w:tc>
        <w:tc>
          <w:tcPr>
            <w:tcW w:w="1276" w:type="dxa"/>
            <w:tcBorders>
              <w:top w:val="nil"/>
              <w:left w:val="nil"/>
              <w:bottom w:val="nil"/>
              <w:right w:val="nil"/>
            </w:tcBorders>
            <w:shd w:val="clear" w:color="auto" w:fill="FAFAFA"/>
          </w:tcPr>
          <w:p w:rsidR="00C52832" w:rsidRPr="00424F05" w:rsidRDefault="00C52832" w:rsidP="00424F05">
            <w:pPr>
              <w:jc w:val="right"/>
              <w:rPr>
                <w:rFonts w:ascii="Arial" w:hAnsi="Arial" w:cs="Arial"/>
                <w:color w:val="auto"/>
                <w:sz w:val="18"/>
                <w:szCs w:val="18"/>
              </w:rPr>
            </w:pPr>
          </w:p>
        </w:tc>
      </w:tr>
      <w:tr w:rsidR="00E30C6C" w:rsidRPr="00424F05" w:rsidTr="00424F05">
        <w:tc>
          <w:tcPr>
            <w:tcW w:w="3226" w:type="dxa"/>
            <w:tcBorders>
              <w:top w:val="nil"/>
              <w:left w:val="nil"/>
              <w:bottom w:val="nil"/>
              <w:right w:val="nil"/>
            </w:tcBorders>
            <w:vAlign w:val="center"/>
          </w:tcPr>
          <w:p w:rsidR="00E30C6C" w:rsidRPr="00424F05" w:rsidRDefault="00E30C6C" w:rsidP="00424F05">
            <w:pPr>
              <w:tabs>
                <w:tab w:val="left" w:pos="720"/>
              </w:tabs>
              <w:rPr>
                <w:rFonts w:ascii="Arial" w:hAnsi="Arial" w:cs="Arial"/>
                <w:color w:val="auto"/>
                <w:sz w:val="18"/>
                <w:szCs w:val="18"/>
              </w:rPr>
            </w:pPr>
            <w:r w:rsidRPr="00424F05">
              <w:rPr>
                <w:rFonts w:ascii="Arial" w:hAnsi="Arial" w:cs="Arial"/>
                <w:color w:val="auto"/>
                <w:sz w:val="18"/>
                <w:szCs w:val="18"/>
              </w:rPr>
              <w:t>Bank overdrafts</w:t>
            </w:r>
          </w:p>
        </w:tc>
        <w:tc>
          <w:tcPr>
            <w:tcW w:w="1276" w:type="dxa"/>
            <w:tcBorders>
              <w:top w:val="nil"/>
              <w:left w:val="nil"/>
              <w:bottom w:val="nil"/>
              <w:right w:val="nil"/>
            </w:tcBorders>
            <w:shd w:val="clear" w:color="auto" w:fill="FAFAFA"/>
          </w:tcPr>
          <w:p w:rsidR="00E30C6C" w:rsidRPr="00424F05" w:rsidRDefault="00E30C6C" w:rsidP="00424F05">
            <w:pPr>
              <w:jc w:val="right"/>
              <w:rPr>
                <w:rFonts w:ascii="Arial" w:hAnsi="Arial" w:cs="Arial"/>
                <w:color w:val="auto"/>
                <w:sz w:val="18"/>
                <w:szCs w:val="18"/>
              </w:rPr>
            </w:pPr>
            <w:r w:rsidRPr="00424F05">
              <w:rPr>
                <w:rFonts w:ascii="Arial" w:hAnsi="Arial" w:cs="Arial"/>
                <w:color w:val="auto"/>
                <w:sz w:val="18"/>
                <w:szCs w:val="18"/>
              </w:rPr>
              <w:t>11,336,878</w:t>
            </w:r>
          </w:p>
        </w:tc>
        <w:tc>
          <w:tcPr>
            <w:tcW w:w="1276" w:type="dxa"/>
            <w:tcBorders>
              <w:top w:val="nil"/>
              <w:left w:val="nil"/>
              <w:bottom w:val="nil"/>
              <w:right w:val="nil"/>
            </w:tcBorders>
            <w:shd w:val="clear" w:color="auto" w:fill="FAFAFA"/>
          </w:tcPr>
          <w:p w:rsidR="00E30C6C" w:rsidRPr="00424F05" w:rsidRDefault="00E30C6C" w:rsidP="00424F05">
            <w:pPr>
              <w:jc w:val="right"/>
              <w:rPr>
                <w:rFonts w:ascii="Arial" w:hAnsi="Arial" w:cs="Arial"/>
                <w:color w:val="auto"/>
                <w:sz w:val="18"/>
                <w:szCs w:val="18"/>
              </w:rPr>
            </w:pPr>
            <w:r w:rsidRPr="00424F05">
              <w:rPr>
                <w:rFonts w:ascii="Arial" w:hAnsi="Arial" w:cs="Arial"/>
                <w:color w:val="auto"/>
                <w:sz w:val="18"/>
                <w:szCs w:val="18"/>
              </w:rPr>
              <w:t>-</w:t>
            </w:r>
          </w:p>
        </w:tc>
        <w:tc>
          <w:tcPr>
            <w:tcW w:w="1276" w:type="dxa"/>
            <w:tcBorders>
              <w:top w:val="nil"/>
              <w:left w:val="nil"/>
              <w:bottom w:val="nil"/>
              <w:right w:val="nil"/>
            </w:tcBorders>
            <w:shd w:val="clear" w:color="auto" w:fill="FAFAFA"/>
          </w:tcPr>
          <w:p w:rsidR="00E30C6C" w:rsidRPr="00424F05" w:rsidRDefault="00E30C6C" w:rsidP="00424F05">
            <w:pPr>
              <w:jc w:val="right"/>
              <w:rPr>
                <w:rFonts w:ascii="Arial" w:hAnsi="Arial" w:cs="Arial"/>
                <w:color w:val="auto"/>
                <w:sz w:val="18"/>
                <w:szCs w:val="18"/>
              </w:rPr>
            </w:pPr>
            <w:r w:rsidRPr="00424F05">
              <w:rPr>
                <w:rFonts w:ascii="Arial" w:hAnsi="Arial" w:cs="Arial"/>
                <w:color w:val="auto"/>
                <w:sz w:val="18"/>
                <w:szCs w:val="18"/>
              </w:rPr>
              <w:t>(8,378,929)</w:t>
            </w:r>
          </w:p>
        </w:tc>
        <w:tc>
          <w:tcPr>
            <w:tcW w:w="1244" w:type="dxa"/>
            <w:tcBorders>
              <w:top w:val="nil"/>
              <w:left w:val="nil"/>
              <w:right w:val="nil"/>
            </w:tcBorders>
            <w:shd w:val="clear" w:color="auto" w:fill="FAFAFA"/>
          </w:tcPr>
          <w:p w:rsidR="00E30C6C" w:rsidRPr="00424F05" w:rsidRDefault="00E30C6C" w:rsidP="00424F05">
            <w:pPr>
              <w:jc w:val="right"/>
              <w:rPr>
                <w:rFonts w:ascii="Arial" w:hAnsi="Arial" w:cs="Arial"/>
                <w:color w:val="auto"/>
                <w:sz w:val="18"/>
                <w:szCs w:val="18"/>
              </w:rPr>
            </w:pPr>
            <w:r w:rsidRPr="00424F05">
              <w:rPr>
                <w:rFonts w:ascii="Arial" w:hAnsi="Arial" w:cs="Arial"/>
                <w:color w:val="auto"/>
                <w:sz w:val="18"/>
                <w:szCs w:val="18"/>
              </w:rPr>
              <w:t>-</w:t>
            </w:r>
          </w:p>
        </w:tc>
        <w:tc>
          <w:tcPr>
            <w:tcW w:w="1276" w:type="dxa"/>
            <w:tcBorders>
              <w:top w:val="nil"/>
              <w:left w:val="nil"/>
              <w:right w:val="nil"/>
            </w:tcBorders>
            <w:shd w:val="clear" w:color="auto" w:fill="FAFAFA"/>
          </w:tcPr>
          <w:p w:rsidR="00E30C6C" w:rsidRPr="00424F05" w:rsidRDefault="00E30C6C" w:rsidP="00424F05">
            <w:pPr>
              <w:jc w:val="right"/>
              <w:rPr>
                <w:rFonts w:ascii="Arial" w:hAnsi="Arial" w:cs="Arial"/>
                <w:color w:val="auto"/>
                <w:sz w:val="18"/>
                <w:szCs w:val="18"/>
              </w:rPr>
            </w:pPr>
            <w:r w:rsidRPr="00424F05">
              <w:rPr>
                <w:rFonts w:ascii="Arial" w:hAnsi="Arial" w:cs="Arial"/>
                <w:color w:val="auto"/>
                <w:sz w:val="18"/>
                <w:szCs w:val="18"/>
              </w:rPr>
              <w:t>2,957,949</w:t>
            </w:r>
          </w:p>
        </w:tc>
      </w:tr>
      <w:tr w:rsidR="00E30C6C" w:rsidRPr="00424F05" w:rsidTr="00424F05">
        <w:tc>
          <w:tcPr>
            <w:tcW w:w="3226" w:type="dxa"/>
            <w:tcBorders>
              <w:top w:val="nil"/>
              <w:left w:val="nil"/>
              <w:bottom w:val="nil"/>
              <w:right w:val="nil"/>
            </w:tcBorders>
            <w:vAlign w:val="center"/>
          </w:tcPr>
          <w:p w:rsidR="00E30C6C" w:rsidRPr="00424F05" w:rsidRDefault="00E30C6C" w:rsidP="00424F05">
            <w:pPr>
              <w:tabs>
                <w:tab w:val="left" w:pos="720"/>
              </w:tabs>
              <w:rPr>
                <w:rFonts w:ascii="Arial" w:hAnsi="Arial" w:cs="Arial"/>
                <w:color w:val="auto"/>
                <w:sz w:val="18"/>
                <w:szCs w:val="18"/>
              </w:rPr>
            </w:pPr>
            <w:r w:rsidRPr="00424F05">
              <w:rPr>
                <w:rFonts w:ascii="Arial" w:hAnsi="Arial" w:cs="Arial"/>
                <w:color w:val="auto"/>
                <w:sz w:val="18"/>
                <w:szCs w:val="18"/>
              </w:rPr>
              <w:t>Short-term borrowings from</w:t>
            </w:r>
          </w:p>
        </w:tc>
        <w:tc>
          <w:tcPr>
            <w:tcW w:w="1276" w:type="dxa"/>
            <w:tcBorders>
              <w:top w:val="nil"/>
              <w:left w:val="nil"/>
              <w:bottom w:val="nil"/>
              <w:right w:val="nil"/>
            </w:tcBorders>
            <w:shd w:val="clear" w:color="auto" w:fill="FAFAFA"/>
          </w:tcPr>
          <w:p w:rsidR="00E30C6C" w:rsidRPr="00424F05" w:rsidRDefault="00E30C6C" w:rsidP="00424F05">
            <w:pPr>
              <w:jc w:val="right"/>
              <w:rPr>
                <w:rFonts w:ascii="Arial" w:hAnsi="Arial" w:cs="Arial"/>
                <w:color w:val="auto"/>
                <w:sz w:val="18"/>
                <w:szCs w:val="18"/>
              </w:rPr>
            </w:pPr>
          </w:p>
        </w:tc>
        <w:tc>
          <w:tcPr>
            <w:tcW w:w="1276" w:type="dxa"/>
            <w:tcBorders>
              <w:top w:val="nil"/>
              <w:left w:val="nil"/>
              <w:bottom w:val="nil"/>
              <w:right w:val="nil"/>
            </w:tcBorders>
            <w:shd w:val="clear" w:color="auto" w:fill="FAFAFA"/>
          </w:tcPr>
          <w:p w:rsidR="00E30C6C" w:rsidRPr="00424F05" w:rsidRDefault="00E30C6C" w:rsidP="00424F05">
            <w:pPr>
              <w:jc w:val="right"/>
              <w:rPr>
                <w:rFonts w:ascii="Arial" w:hAnsi="Arial" w:cs="Arial"/>
                <w:color w:val="auto"/>
                <w:sz w:val="18"/>
                <w:szCs w:val="18"/>
              </w:rPr>
            </w:pPr>
          </w:p>
        </w:tc>
        <w:tc>
          <w:tcPr>
            <w:tcW w:w="1276" w:type="dxa"/>
            <w:tcBorders>
              <w:top w:val="nil"/>
              <w:left w:val="nil"/>
              <w:bottom w:val="nil"/>
              <w:right w:val="nil"/>
            </w:tcBorders>
            <w:shd w:val="clear" w:color="auto" w:fill="FAFAFA"/>
          </w:tcPr>
          <w:p w:rsidR="00E30C6C" w:rsidRPr="00424F05" w:rsidRDefault="00E30C6C" w:rsidP="00424F05">
            <w:pPr>
              <w:jc w:val="right"/>
              <w:rPr>
                <w:rFonts w:ascii="Arial" w:hAnsi="Arial" w:cs="Arial"/>
                <w:color w:val="auto"/>
                <w:sz w:val="18"/>
                <w:szCs w:val="18"/>
              </w:rPr>
            </w:pPr>
          </w:p>
        </w:tc>
        <w:tc>
          <w:tcPr>
            <w:tcW w:w="1244" w:type="dxa"/>
            <w:tcBorders>
              <w:top w:val="nil"/>
              <w:left w:val="nil"/>
              <w:right w:val="nil"/>
            </w:tcBorders>
            <w:shd w:val="clear" w:color="auto" w:fill="FAFAFA"/>
          </w:tcPr>
          <w:p w:rsidR="00E30C6C" w:rsidRPr="00424F05" w:rsidRDefault="00E30C6C" w:rsidP="00424F05">
            <w:pPr>
              <w:jc w:val="right"/>
              <w:rPr>
                <w:rFonts w:ascii="Arial" w:hAnsi="Arial" w:cs="Arial"/>
                <w:color w:val="auto"/>
                <w:sz w:val="18"/>
                <w:szCs w:val="18"/>
              </w:rPr>
            </w:pPr>
          </w:p>
        </w:tc>
        <w:tc>
          <w:tcPr>
            <w:tcW w:w="1276" w:type="dxa"/>
            <w:tcBorders>
              <w:top w:val="nil"/>
              <w:left w:val="nil"/>
              <w:right w:val="nil"/>
            </w:tcBorders>
            <w:shd w:val="clear" w:color="auto" w:fill="FAFAFA"/>
          </w:tcPr>
          <w:p w:rsidR="00E30C6C" w:rsidRPr="00424F05" w:rsidRDefault="00E30C6C" w:rsidP="00424F05">
            <w:pPr>
              <w:jc w:val="right"/>
              <w:rPr>
                <w:rFonts w:ascii="Arial" w:hAnsi="Arial" w:cs="Arial"/>
                <w:color w:val="auto"/>
                <w:sz w:val="18"/>
                <w:szCs w:val="18"/>
              </w:rPr>
            </w:pPr>
          </w:p>
        </w:tc>
      </w:tr>
      <w:tr w:rsidR="00E30C6C" w:rsidRPr="00424F05" w:rsidTr="00424F05">
        <w:tc>
          <w:tcPr>
            <w:tcW w:w="3226" w:type="dxa"/>
            <w:tcBorders>
              <w:top w:val="nil"/>
              <w:left w:val="nil"/>
              <w:bottom w:val="nil"/>
              <w:right w:val="nil"/>
            </w:tcBorders>
            <w:vAlign w:val="center"/>
          </w:tcPr>
          <w:p w:rsidR="00E30C6C" w:rsidRPr="00424F05" w:rsidRDefault="00E30C6C" w:rsidP="00424F05">
            <w:pPr>
              <w:tabs>
                <w:tab w:val="left" w:pos="720"/>
              </w:tabs>
              <w:rPr>
                <w:rFonts w:ascii="Arial" w:hAnsi="Arial" w:cs="Arial"/>
                <w:color w:val="auto"/>
                <w:spacing w:val="-6"/>
                <w:sz w:val="18"/>
                <w:szCs w:val="18"/>
              </w:rPr>
            </w:pPr>
            <w:r w:rsidRPr="00424F05">
              <w:rPr>
                <w:rFonts w:ascii="Arial" w:hAnsi="Arial" w:cs="Arial"/>
                <w:color w:val="auto"/>
                <w:spacing w:val="-6"/>
                <w:sz w:val="18"/>
                <w:szCs w:val="18"/>
              </w:rPr>
              <w:t xml:space="preserve">   financial institutions</w:t>
            </w:r>
          </w:p>
        </w:tc>
        <w:tc>
          <w:tcPr>
            <w:tcW w:w="1276" w:type="dxa"/>
            <w:tcBorders>
              <w:top w:val="nil"/>
              <w:left w:val="nil"/>
              <w:bottom w:val="nil"/>
              <w:right w:val="nil"/>
            </w:tcBorders>
            <w:shd w:val="clear" w:color="auto" w:fill="FAFAFA"/>
          </w:tcPr>
          <w:p w:rsidR="00E30C6C" w:rsidRPr="00424F05" w:rsidRDefault="00E30C6C" w:rsidP="00424F05">
            <w:pPr>
              <w:jc w:val="right"/>
              <w:rPr>
                <w:rFonts w:ascii="Arial" w:hAnsi="Arial" w:cs="Arial"/>
                <w:color w:val="auto"/>
                <w:sz w:val="18"/>
                <w:szCs w:val="18"/>
              </w:rPr>
            </w:pPr>
            <w:r w:rsidRPr="00424F05">
              <w:rPr>
                <w:rFonts w:ascii="Arial" w:hAnsi="Arial" w:cs="Arial"/>
                <w:color w:val="auto"/>
                <w:sz w:val="18"/>
                <w:szCs w:val="18"/>
              </w:rPr>
              <w:t>-</w:t>
            </w:r>
          </w:p>
        </w:tc>
        <w:tc>
          <w:tcPr>
            <w:tcW w:w="1276" w:type="dxa"/>
            <w:tcBorders>
              <w:top w:val="nil"/>
              <w:left w:val="nil"/>
              <w:bottom w:val="nil"/>
              <w:right w:val="nil"/>
            </w:tcBorders>
            <w:shd w:val="clear" w:color="auto" w:fill="FAFAFA"/>
          </w:tcPr>
          <w:p w:rsidR="00E30C6C" w:rsidRPr="00424F05" w:rsidRDefault="00E30C6C" w:rsidP="00424F05">
            <w:pPr>
              <w:jc w:val="right"/>
              <w:rPr>
                <w:rFonts w:ascii="Arial" w:hAnsi="Arial" w:cs="Arial"/>
                <w:color w:val="auto"/>
                <w:sz w:val="18"/>
                <w:szCs w:val="18"/>
              </w:rPr>
            </w:pPr>
            <w:r w:rsidRPr="00424F05">
              <w:rPr>
                <w:rFonts w:ascii="Arial" w:hAnsi="Arial" w:cs="Arial"/>
                <w:color w:val="auto"/>
                <w:sz w:val="18"/>
                <w:szCs w:val="18"/>
              </w:rPr>
              <w:t>10,000,000</w:t>
            </w:r>
          </w:p>
        </w:tc>
        <w:tc>
          <w:tcPr>
            <w:tcW w:w="1276" w:type="dxa"/>
            <w:tcBorders>
              <w:top w:val="nil"/>
              <w:left w:val="nil"/>
              <w:bottom w:val="nil"/>
              <w:right w:val="nil"/>
            </w:tcBorders>
            <w:shd w:val="clear" w:color="auto" w:fill="FAFAFA"/>
          </w:tcPr>
          <w:p w:rsidR="00E30C6C" w:rsidRPr="00424F05" w:rsidRDefault="00E30C6C" w:rsidP="00424F05">
            <w:pPr>
              <w:jc w:val="right"/>
              <w:rPr>
                <w:rFonts w:ascii="Arial" w:hAnsi="Arial" w:cs="Arial"/>
                <w:color w:val="auto"/>
                <w:sz w:val="18"/>
                <w:szCs w:val="18"/>
              </w:rPr>
            </w:pPr>
            <w:r w:rsidRPr="00424F05">
              <w:rPr>
                <w:rFonts w:ascii="Arial" w:hAnsi="Arial" w:cs="Arial"/>
                <w:color w:val="auto"/>
                <w:sz w:val="18"/>
                <w:szCs w:val="18"/>
              </w:rPr>
              <w:t>(10,000,000)</w:t>
            </w:r>
          </w:p>
        </w:tc>
        <w:tc>
          <w:tcPr>
            <w:tcW w:w="1244" w:type="dxa"/>
            <w:tcBorders>
              <w:top w:val="nil"/>
              <w:left w:val="nil"/>
              <w:bottom w:val="nil"/>
              <w:right w:val="nil"/>
            </w:tcBorders>
            <w:shd w:val="clear" w:color="auto" w:fill="FAFAFA"/>
          </w:tcPr>
          <w:p w:rsidR="00E30C6C" w:rsidRPr="00424F05" w:rsidRDefault="00E30C6C" w:rsidP="00424F05">
            <w:pPr>
              <w:jc w:val="right"/>
              <w:rPr>
                <w:rFonts w:ascii="Arial" w:hAnsi="Arial" w:cs="Arial"/>
                <w:color w:val="auto"/>
                <w:sz w:val="18"/>
                <w:szCs w:val="18"/>
              </w:rPr>
            </w:pPr>
            <w:r w:rsidRPr="00424F05">
              <w:rPr>
                <w:rFonts w:ascii="Arial" w:hAnsi="Arial" w:cs="Arial"/>
                <w:color w:val="auto"/>
                <w:sz w:val="18"/>
                <w:szCs w:val="18"/>
              </w:rPr>
              <w:t>-</w:t>
            </w:r>
          </w:p>
        </w:tc>
        <w:tc>
          <w:tcPr>
            <w:tcW w:w="1276" w:type="dxa"/>
            <w:tcBorders>
              <w:top w:val="nil"/>
              <w:left w:val="nil"/>
              <w:bottom w:val="nil"/>
              <w:right w:val="nil"/>
            </w:tcBorders>
            <w:shd w:val="clear" w:color="auto" w:fill="FAFAFA"/>
          </w:tcPr>
          <w:p w:rsidR="00E30C6C" w:rsidRPr="00424F05" w:rsidRDefault="00E30C6C" w:rsidP="00424F05">
            <w:pPr>
              <w:jc w:val="right"/>
              <w:rPr>
                <w:rFonts w:ascii="Arial" w:hAnsi="Arial" w:cs="Arial"/>
                <w:color w:val="auto"/>
                <w:sz w:val="18"/>
                <w:szCs w:val="18"/>
              </w:rPr>
            </w:pPr>
            <w:r w:rsidRPr="00424F05">
              <w:rPr>
                <w:rFonts w:ascii="Arial" w:hAnsi="Arial" w:cs="Arial"/>
                <w:color w:val="auto"/>
                <w:sz w:val="18"/>
                <w:szCs w:val="18"/>
              </w:rPr>
              <w:t>-</w:t>
            </w:r>
          </w:p>
        </w:tc>
      </w:tr>
      <w:tr w:rsidR="00E30C6C" w:rsidRPr="00424F05" w:rsidTr="00424F05">
        <w:tc>
          <w:tcPr>
            <w:tcW w:w="3226" w:type="dxa"/>
            <w:tcBorders>
              <w:top w:val="nil"/>
              <w:left w:val="nil"/>
              <w:bottom w:val="nil"/>
              <w:right w:val="nil"/>
            </w:tcBorders>
            <w:vAlign w:val="center"/>
          </w:tcPr>
          <w:p w:rsidR="00E30C6C" w:rsidRPr="00424F05" w:rsidRDefault="00E30C6C" w:rsidP="00424F05">
            <w:pPr>
              <w:tabs>
                <w:tab w:val="left" w:pos="720"/>
              </w:tabs>
              <w:rPr>
                <w:rFonts w:ascii="Arial" w:hAnsi="Arial" w:cs="Arial"/>
                <w:color w:val="auto"/>
                <w:sz w:val="18"/>
                <w:szCs w:val="18"/>
              </w:rPr>
            </w:pPr>
            <w:r w:rsidRPr="00424F05">
              <w:rPr>
                <w:rFonts w:ascii="Arial" w:hAnsi="Arial" w:cs="Arial"/>
                <w:color w:val="auto"/>
                <w:sz w:val="18"/>
                <w:szCs w:val="18"/>
              </w:rPr>
              <w:t>Long-term borrowings from</w:t>
            </w:r>
          </w:p>
        </w:tc>
        <w:tc>
          <w:tcPr>
            <w:tcW w:w="1276" w:type="dxa"/>
            <w:tcBorders>
              <w:top w:val="nil"/>
              <w:left w:val="nil"/>
              <w:bottom w:val="nil"/>
              <w:right w:val="nil"/>
            </w:tcBorders>
            <w:shd w:val="clear" w:color="auto" w:fill="FAFAFA"/>
          </w:tcPr>
          <w:p w:rsidR="00E30C6C" w:rsidRPr="00424F05" w:rsidRDefault="00E30C6C" w:rsidP="00424F05">
            <w:pPr>
              <w:jc w:val="right"/>
              <w:rPr>
                <w:rFonts w:ascii="Arial" w:hAnsi="Arial" w:cs="Arial"/>
                <w:color w:val="auto"/>
                <w:sz w:val="18"/>
                <w:szCs w:val="18"/>
              </w:rPr>
            </w:pPr>
          </w:p>
        </w:tc>
        <w:tc>
          <w:tcPr>
            <w:tcW w:w="1276" w:type="dxa"/>
            <w:tcBorders>
              <w:top w:val="nil"/>
              <w:left w:val="nil"/>
              <w:bottom w:val="nil"/>
              <w:right w:val="nil"/>
            </w:tcBorders>
            <w:shd w:val="clear" w:color="auto" w:fill="FAFAFA"/>
          </w:tcPr>
          <w:p w:rsidR="00E30C6C" w:rsidRPr="00424F05" w:rsidRDefault="00E30C6C" w:rsidP="00424F05">
            <w:pPr>
              <w:jc w:val="right"/>
              <w:rPr>
                <w:rFonts w:ascii="Arial" w:hAnsi="Arial" w:cs="Arial"/>
                <w:color w:val="auto"/>
                <w:sz w:val="18"/>
                <w:szCs w:val="18"/>
              </w:rPr>
            </w:pPr>
          </w:p>
        </w:tc>
        <w:tc>
          <w:tcPr>
            <w:tcW w:w="1276" w:type="dxa"/>
            <w:tcBorders>
              <w:top w:val="nil"/>
              <w:left w:val="nil"/>
              <w:bottom w:val="nil"/>
              <w:right w:val="nil"/>
            </w:tcBorders>
            <w:shd w:val="clear" w:color="auto" w:fill="FAFAFA"/>
          </w:tcPr>
          <w:p w:rsidR="00E30C6C" w:rsidRPr="00424F05" w:rsidRDefault="00E30C6C" w:rsidP="00424F05">
            <w:pPr>
              <w:jc w:val="right"/>
              <w:rPr>
                <w:rFonts w:ascii="Arial" w:hAnsi="Arial" w:cs="Arial"/>
                <w:color w:val="auto"/>
                <w:sz w:val="18"/>
                <w:szCs w:val="18"/>
              </w:rPr>
            </w:pPr>
          </w:p>
        </w:tc>
        <w:tc>
          <w:tcPr>
            <w:tcW w:w="1244" w:type="dxa"/>
            <w:tcBorders>
              <w:top w:val="nil"/>
              <w:left w:val="nil"/>
              <w:bottom w:val="nil"/>
              <w:right w:val="nil"/>
            </w:tcBorders>
            <w:shd w:val="clear" w:color="auto" w:fill="FAFAFA"/>
          </w:tcPr>
          <w:p w:rsidR="00E30C6C" w:rsidRPr="00424F05" w:rsidRDefault="00E30C6C" w:rsidP="00424F05">
            <w:pPr>
              <w:jc w:val="right"/>
              <w:rPr>
                <w:rFonts w:ascii="Arial" w:hAnsi="Arial" w:cs="Arial"/>
                <w:color w:val="auto"/>
                <w:sz w:val="18"/>
                <w:szCs w:val="18"/>
              </w:rPr>
            </w:pPr>
          </w:p>
        </w:tc>
        <w:tc>
          <w:tcPr>
            <w:tcW w:w="1276" w:type="dxa"/>
            <w:tcBorders>
              <w:top w:val="nil"/>
              <w:left w:val="nil"/>
              <w:bottom w:val="nil"/>
              <w:right w:val="nil"/>
            </w:tcBorders>
            <w:shd w:val="clear" w:color="auto" w:fill="FAFAFA"/>
          </w:tcPr>
          <w:p w:rsidR="00E30C6C" w:rsidRPr="00424F05" w:rsidRDefault="00E30C6C" w:rsidP="00424F05">
            <w:pPr>
              <w:jc w:val="right"/>
              <w:rPr>
                <w:rFonts w:ascii="Arial" w:hAnsi="Arial" w:cs="Arial"/>
                <w:color w:val="auto"/>
                <w:sz w:val="18"/>
                <w:szCs w:val="18"/>
              </w:rPr>
            </w:pPr>
          </w:p>
        </w:tc>
      </w:tr>
      <w:tr w:rsidR="00E30C6C" w:rsidRPr="00424F05" w:rsidTr="00424F05">
        <w:tc>
          <w:tcPr>
            <w:tcW w:w="3226" w:type="dxa"/>
            <w:tcBorders>
              <w:top w:val="nil"/>
              <w:left w:val="nil"/>
              <w:bottom w:val="nil"/>
              <w:right w:val="nil"/>
            </w:tcBorders>
            <w:vAlign w:val="center"/>
          </w:tcPr>
          <w:p w:rsidR="00E30C6C" w:rsidRPr="00424F05" w:rsidRDefault="00E30C6C" w:rsidP="00424F05">
            <w:pPr>
              <w:tabs>
                <w:tab w:val="left" w:pos="720"/>
              </w:tabs>
              <w:rPr>
                <w:rFonts w:ascii="Arial" w:hAnsi="Arial" w:cs="Arial"/>
                <w:color w:val="auto"/>
                <w:spacing w:val="-6"/>
                <w:sz w:val="18"/>
                <w:szCs w:val="18"/>
              </w:rPr>
            </w:pPr>
            <w:r w:rsidRPr="00424F05">
              <w:rPr>
                <w:rFonts w:ascii="Arial" w:hAnsi="Arial" w:cs="Arial"/>
                <w:color w:val="auto"/>
                <w:spacing w:val="-6"/>
                <w:sz w:val="18"/>
                <w:szCs w:val="18"/>
              </w:rPr>
              <w:t xml:space="preserve">   financial institutions</w:t>
            </w:r>
          </w:p>
        </w:tc>
        <w:tc>
          <w:tcPr>
            <w:tcW w:w="1276" w:type="dxa"/>
            <w:tcBorders>
              <w:top w:val="nil"/>
              <w:left w:val="nil"/>
              <w:bottom w:val="nil"/>
              <w:right w:val="nil"/>
            </w:tcBorders>
            <w:shd w:val="clear" w:color="auto" w:fill="FAFAFA"/>
          </w:tcPr>
          <w:p w:rsidR="00E30C6C" w:rsidRPr="00424F05" w:rsidRDefault="00E30C6C" w:rsidP="00424F05">
            <w:pPr>
              <w:jc w:val="right"/>
              <w:rPr>
                <w:rFonts w:ascii="Arial" w:hAnsi="Arial" w:cs="Arial"/>
                <w:color w:val="auto"/>
                <w:sz w:val="18"/>
                <w:szCs w:val="18"/>
              </w:rPr>
            </w:pPr>
            <w:r w:rsidRPr="00424F05">
              <w:rPr>
                <w:rFonts w:ascii="Arial" w:hAnsi="Arial" w:cs="Arial"/>
                <w:color w:val="auto"/>
                <w:sz w:val="18"/>
                <w:szCs w:val="18"/>
              </w:rPr>
              <w:t>6,000,360</w:t>
            </w:r>
          </w:p>
        </w:tc>
        <w:tc>
          <w:tcPr>
            <w:tcW w:w="1276" w:type="dxa"/>
            <w:tcBorders>
              <w:top w:val="nil"/>
              <w:left w:val="nil"/>
              <w:bottom w:val="nil"/>
              <w:right w:val="nil"/>
            </w:tcBorders>
            <w:shd w:val="clear" w:color="auto" w:fill="FAFAFA"/>
          </w:tcPr>
          <w:p w:rsidR="00E30C6C" w:rsidRPr="00424F05" w:rsidRDefault="00E30C6C" w:rsidP="00424F05">
            <w:pPr>
              <w:jc w:val="right"/>
              <w:rPr>
                <w:rFonts w:ascii="Arial" w:hAnsi="Arial" w:cs="Arial"/>
                <w:color w:val="auto"/>
                <w:sz w:val="18"/>
                <w:szCs w:val="18"/>
              </w:rPr>
            </w:pPr>
            <w:r w:rsidRPr="00424F05">
              <w:rPr>
                <w:rFonts w:ascii="Arial" w:hAnsi="Arial" w:cs="Arial"/>
                <w:color w:val="auto"/>
                <w:sz w:val="18"/>
                <w:szCs w:val="18"/>
              </w:rPr>
              <w:t>-</w:t>
            </w:r>
          </w:p>
        </w:tc>
        <w:tc>
          <w:tcPr>
            <w:tcW w:w="1276" w:type="dxa"/>
            <w:tcBorders>
              <w:top w:val="nil"/>
              <w:left w:val="nil"/>
              <w:bottom w:val="nil"/>
              <w:right w:val="nil"/>
            </w:tcBorders>
            <w:shd w:val="clear" w:color="auto" w:fill="FAFAFA"/>
          </w:tcPr>
          <w:p w:rsidR="00E30C6C" w:rsidRPr="00424F05" w:rsidRDefault="00E30C6C" w:rsidP="00424F05">
            <w:pPr>
              <w:jc w:val="right"/>
              <w:rPr>
                <w:rFonts w:ascii="Arial" w:hAnsi="Arial" w:cs="Arial"/>
                <w:color w:val="auto"/>
                <w:sz w:val="18"/>
                <w:szCs w:val="18"/>
              </w:rPr>
            </w:pPr>
            <w:r w:rsidRPr="00424F05">
              <w:rPr>
                <w:rFonts w:ascii="Arial" w:hAnsi="Arial" w:cs="Arial"/>
                <w:color w:val="auto"/>
                <w:sz w:val="18"/>
                <w:szCs w:val="18"/>
              </w:rPr>
              <w:t>(6,000,360)</w:t>
            </w:r>
          </w:p>
        </w:tc>
        <w:tc>
          <w:tcPr>
            <w:tcW w:w="1244" w:type="dxa"/>
            <w:tcBorders>
              <w:top w:val="nil"/>
              <w:left w:val="nil"/>
              <w:bottom w:val="nil"/>
              <w:right w:val="nil"/>
            </w:tcBorders>
            <w:shd w:val="clear" w:color="auto" w:fill="FAFAFA"/>
          </w:tcPr>
          <w:p w:rsidR="00E30C6C" w:rsidRPr="00424F05" w:rsidRDefault="00E30C6C" w:rsidP="00424F05">
            <w:pPr>
              <w:jc w:val="right"/>
              <w:rPr>
                <w:rFonts w:ascii="Arial" w:hAnsi="Arial" w:cs="Arial"/>
                <w:color w:val="auto"/>
                <w:sz w:val="18"/>
                <w:szCs w:val="18"/>
              </w:rPr>
            </w:pPr>
            <w:r w:rsidRPr="00424F05">
              <w:rPr>
                <w:rFonts w:ascii="Arial" w:hAnsi="Arial" w:cs="Arial"/>
                <w:color w:val="auto"/>
                <w:sz w:val="18"/>
                <w:szCs w:val="18"/>
              </w:rPr>
              <w:t>-</w:t>
            </w:r>
          </w:p>
        </w:tc>
        <w:tc>
          <w:tcPr>
            <w:tcW w:w="1276" w:type="dxa"/>
            <w:tcBorders>
              <w:top w:val="nil"/>
              <w:left w:val="nil"/>
              <w:bottom w:val="nil"/>
              <w:right w:val="nil"/>
            </w:tcBorders>
            <w:shd w:val="clear" w:color="auto" w:fill="FAFAFA"/>
          </w:tcPr>
          <w:p w:rsidR="00E30C6C" w:rsidRPr="00424F05" w:rsidRDefault="00E30C6C" w:rsidP="00424F05">
            <w:pPr>
              <w:jc w:val="right"/>
              <w:rPr>
                <w:rFonts w:ascii="Arial" w:hAnsi="Arial" w:cs="Arial"/>
                <w:color w:val="auto"/>
                <w:sz w:val="18"/>
                <w:szCs w:val="18"/>
              </w:rPr>
            </w:pPr>
            <w:r w:rsidRPr="00424F05">
              <w:rPr>
                <w:rFonts w:ascii="Arial" w:hAnsi="Arial" w:cs="Arial"/>
                <w:color w:val="auto"/>
                <w:sz w:val="18"/>
                <w:szCs w:val="18"/>
              </w:rPr>
              <w:t>-</w:t>
            </w:r>
          </w:p>
        </w:tc>
      </w:tr>
      <w:tr w:rsidR="00E30C6C" w:rsidRPr="00424F05" w:rsidTr="00424F05">
        <w:tc>
          <w:tcPr>
            <w:tcW w:w="3226" w:type="dxa"/>
            <w:tcBorders>
              <w:top w:val="nil"/>
              <w:left w:val="nil"/>
              <w:bottom w:val="nil"/>
              <w:right w:val="nil"/>
            </w:tcBorders>
          </w:tcPr>
          <w:p w:rsidR="00E30C6C" w:rsidRPr="00424F05" w:rsidRDefault="00E30C6C" w:rsidP="00424F05">
            <w:pPr>
              <w:tabs>
                <w:tab w:val="left" w:pos="1530"/>
              </w:tabs>
              <w:ind w:right="-144"/>
              <w:rPr>
                <w:rFonts w:ascii="Arial" w:hAnsi="Arial" w:cs="Arial"/>
                <w:color w:val="auto"/>
                <w:sz w:val="18"/>
                <w:szCs w:val="18"/>
              </w:rPr>
            </w:pPr>
            <w:r w:rsidRPr="00424F05">
              <w:rPr>
                <w:rFonts w:ascii="Arial" w:hAnsi="Arial" w:cs="Arial"/>
                <w:color w:val="auto"/>
                <w:sz w:val="18"/>
                <w:szCs w:val="18"/>
              </w:rPr>
              <w:t>Finance lease liabilities</w:t>
            </w:r>
          </w:p>
        </w:tc>
        <w:tc>
          <w:tcPr>
            <w:tcW w:w="1276" w:type="dxa"/>
            <w:tcBorders>
              <w:top w:val="nil"/>
              <w:left w:val="nil"/>
              <w:bottom w:val="nil"/>
              <w:right w:val="nil"/>
            </w:tcBorders>
            <w:shd w:val="clear" w:color="auto" w:fill="FAFAFA"/>
          </w:tcPr>
          <w:p w:rsidR="00E30C6C" w:rsidRPr="00424F05" w:rsidRDefault="00E30C6C" w:rsidP="00424F05">
            <w:pPr>
              <w:jc w:val="right"/>
              <w:rPr>
                <w:rFonts w:ascii="Arial" w:hAnsi="Arial" w:cs="Arial"/>
                <w:color w:val="auto"/>
                <w:sz w:val="18"/>
                <w:szCs w:val="18"/>
              </w:rPr>
            </w:pPr>
            <w:r w:rsidRPr="00424F05">
              <w:rPr>
                <w:rFonts w:ascii="Arial" w:hAnsi="Arial" w:cs="Arial"/>
                <w:color w:val="auto"/>
                <w:sz w:val="18"/>
                <w:szCs w:val="18"/>
              </w:rPr>
              <w:t>3,083,488</w:t>
            </w:r>
          </w:p>
        </w:tc>
        <w:tc>
          <w:tcPr>
            <w:tcW w:w="1276" w:type="dxa"/>
            <w:tcBorders>
              <w:top w:val="nil"/>
              <w:left w:val="nil"/>
              <w:bottom w:val="nil"/>
              <w:right w:val="nil"/>
            </w:tcBorders>
            <w:shd w:val="clear" w:color="auto" w:fill="FAFAFA"/>
          </w:tcPr>
          <w:p w:rsidR="00E30C6C" w:rsidRPr="00424F05" w:rsidRDefault="00E30C6C" w:rsidP="00424F05">
            <w:pPr>
              <w:jc w:val="right"/>
              <w:rPr>
                <w:rFonts w:ascii="Arial" w:hAnsi="Arial" w:cs="Arial"/>
                <w:color w:val="auto"/>
                <w:sz w:val="18"/>
                <w:szCs w:val="18"/>
              </w:rPr>
            </w:pPr>
            <w:r w:rsidRPr="00424F05">
              <w:rPr>
                <w:rFonts w:ascii="Arial" w:hAnsi="Arial" w:cs="Arial"/>
                <w:color w:val="auto"/>
                <w:sz w:val="18"/>
                <w:szCs w:val="18"/>
              </w:rPr>
              <w:t>-</w:t>
            </w:r>
          </w:p>
        </w:tc>
        <w:tc>
          <w:tcPr>
            <w:tcW w:w="1276" w:type="dxa"/>
            <w:tcBorders>
              <w:top w:val="nil"/>
              <w:left w:val="nil"/>
              <w:bottom w:val="nil"/>
              <w:right w:val="nil"/>
            </w:tcBorders>
            <w:shd w:val="clear" w:color="auto" w:fill="FAFAFA"/>
          </w:tcPr>
          <w:p w:rsidR="00E30C6C" w:rsidRPr="00424F05" w:rsidRDefault="00E30C6C" w:rsidP="00424F05">
            <w:pPr>
              <w:jc w:val="right"/>
              <w:rPr>
                <w:rFonts w:ascii="Arial" w:hAnsi="Arial" w:cs="Arial"/>
                <w:color w:val="auto"/>
                <w:sz w:val="18"/>
                <w:szCs w:val="18"/>
              </w:rPr>
            </w:pPr>
            <w:r w:rsidRPr="00424F05">
              <w:rPr>
                <w:rFonts w:ascii="Arial" w:hAnsi="Arial" w:cs="Arial"/>
                <w:color w:val="auto"/>
                <w:sz w:val="18"/>
                <w:szCs w:val="18"/>
              </w:rPr>
              <w:t>(1,</w:t>
            </w:r>
            <w:r w:rsidR="00D43636" w:rsidRPr="00424F05">
              <w:rPr>
                <w:rFonts w:ascii="Arial" w:hAnsi="Arial" w:cs="Arial"/>
                <w:color w:val="auto"/>
                <w:sz w:val="18"/>
                <w:szCs w:val="18"/>
              </w:rPr>
              <w:t>810,516</w:t>
            </w:r>
            <w:r w:rsidRPr="00424F05">
              <w:rPr>
                <w:rFonts w:ascii="Arial" w:hAnsi="Arial" w:cs="Arial"/>
                <w:color w:val="auto"/>
                <w:sz w:val="18"/>
                <w:szCs w:val="18"/>
              </w:rPr>
              <w:t>)</w:t>
            </w:r>
          </w:p>
        </w:tc>
        <w:tc>
          <w:tcPr>
            <w:tcW w:w="1244" w:type="dxa"/>
            <w:tcBorders>
              <w:top w:val="nil"/>
              <w:left w:val="nil"/>
              <w:bottom w:val="nil"/>
              <w:right w:val="nil"/>
            </w:tcBorders>
            <w:shd w:val="clear" w:color="auto" w:fill="FAFAFA"/>
          </w:tcPr>
          <w:p w:rsidR="00E30C6C" w:rsidRPr="00424F05" w:rsidRDefault="00E30C6C" w:rsidP="00424F05">
            <w:pPr>
              <w:jc w:val="right"/>
              <w:rPr>
                <w:rFonts w:ascii="Arial" w:hAnsi="Arial" w:cs="Arial"/>
                <w:color w:val="auto"/>
                <w:sz w:val="18"/>
                <w:szCs w:val="18"/>
              </w:rPr>
            </w:pPr>
            <w:r w:rsidRPr="00424F05">
              <w:rPr>
                <w:rFonts w:ascii="Arial" w:hAnsi="Arial" w:cs="Arial"/>
                <w:color w:val="auto"/>
                <w:sz w:val="18"/>
                <w:szCs w:val="18"/>
              </w:rPr>
              <w:t>9,</w:t>
            </w:r>
            <w:r w:rsidR="00D43636" w:rsidRPr="00424F05">
              <w:rPr>
                <w:rFonts w:ascii="Arial" w:hAnsi="Arial" w:cs="Arial"/>
                <w:color w:val="auto"/>
                <w:sz w:val="18"/>
                <w:szCs w:val="18"/>
              </w:rPr>
              <w:t>746,221</w:t>
            </w:r>
          </w:p>
        </w:tc>
        <w:tc>
          <w:tcPr>
            <w:tcW w:w="1276" w:type="dxa"/>
            <w:tcBorders>
              <w:top w:val="nil"/>
              <w:left w:val="nil"/>
              <w:bottom w:val="nil"/>
              <w:right w:val="nil"/>
            </w:tcBorders>
            <w:shd w:val="clear" w:color="auto" w:fill="FAFAFA"/>
          </w:tcPr>
          <w:p w:rsidR="00E30C6C" w:rsidRPr="00424F05" w:rsidRDefault="00E30C6C" w:rsidP="00424F05">
            <w:pPr>
              <w:jc w:val="right"/>
              <w:rPr>
                <w:rFonts w:ascii="Arial" w:hAnsi="Arial" w:cs="Arial"/>
                <w:color w:val="auto"/>
                <w:sz w:val="18"/>
                <w:szCs w:val="18"/>
              </w:rPr>
            </w:pPr>
            <w:r w:rsidRPr="00424F05">
              <w:rPr>
                <w:rFonts w:ascii="Arial" w:hAnsi="Arial" w:cs="Arial"/>
                <w:color w:val="auto"/>
                <w:sz w:val="18"/>
                <w:szCs w:val="18"/>
              </w:rPr>
              <w:t>11,019,193</w:t>
            </w:r>
          </w:p>
        </w:tc>
      </w:tr>
      <w:tr w:rsidR="00E30C6C" w:rsidRPr="00424F05" w:rsidTr="00424F05">
        <w:tc>
          <w:tcPr>
            <w:tcW w:w="3226" w:type="dxa"/>
            <w:tcBorders>
              <w:top w:val="nil"/>
              <w:left w:val="nil"/>
              <w:bottom w:val="nil"/>
              <w:right w:val="nil"/>
            </w:tcBorders>
          </w:tcPr>
          <w:p w:rsidR="00E30C6C" w:rsidRPr="00424F05" w:rsidRDefault="00E30C6C" w:rsidP="00424F05">
            <w:pPr>
              <w:rPr>
                <w:rFonts w:ascii="Arial" w:hAnsi="Arial" w:cs="Arial"/>
                <w:color w:val="auto"/>
                <w:sz w:val="18"/>
                <w:szCs w:val="18"/>
              </w:rPr>
            </w:pPr>
          </w:p>
        </w:tc>
        <w:tc>
          <w:tcPr>
            <w:tcW w:w="1276" w:type="dxa"/>
            <w:tcBorders>
              <w:top w:val="nil"/>
              <w:left w:val="nil"/>
              <w:bottom w:val="nil"/>
              <w:right w:val="nil"/>
            </w:tcBorders>
            <w:shd w:val="clear" w:color="auto" w:fill="FAFAFA"/>
          </w:tcPr>
          <w:p w:rsidR="00E30C6C" w:rsidRPr="00424F05" w:rsidRDefault="00E30C6C" w:rsidP="00424F05">
            <w:pPr>
              <w:jc w:val="right"/>
              <w:rPr>
                <w:rFonts w:ascii="Arial" w:hAnsi="Arial" w:cs="Arial"/>
                <w:color w:val="auto"/>
                <w:sz w:val="18"/>
                <w:szCs w:val="18"/>
              </w:rPr>
            </w:pPr>
          </w:p>
        </w:tc>
        <w:tc>
          <w:tcPr>
            <w:tcW w:w="1276" w:type="dxa"/>
            <w:tcBorders>
              <w:top w:val="nil"/>
              <w:left w:val="nil"/>
              <w:bottom w:val="nil"/>
              <w:right w:val="nil"/>
            </w:tcBorders>
            <w:shd w:val="clear" w:color="auto" w:fill="FAFAFA"/>
            <w:vAlign w:val="bottom"/>
          </w:tcPr>
          <w:p w:rsidR="00E30C6C" w:rsidRPr="00424F05" w:rsidRDefault="00E30C6C" w:rsidP="00424F05">
            <w:pPr>
              <w:jc w:val="right"/>
              <w:rPr>
                <w:rFonts w:ascii="Arial" w:hAnsi="Arial" w:cs="Arial"/>
                <w:color w:val="auto"/>
                <w:sz w:val="18"/>
                <w:szCs w:val="18"/>
              </w:rPr>
            </w:pPr>
          </w:p>
        </w:tc>
        <w:tc>
          <w:tcPr>
            <w:tcW w:w="1276" w:type="dxa"/>
            <w:tcBorders>
              <w:top w:val="nil"/>
              <w:left w:val="nil"/>
              <w:bottom w:val="nil"/>
              <w:right w:val="nil"/>
            </w:tcBorders>
            <w:shd w:val="clear" w:color="auto" w:fill="FAFAFA"/>
            <w:vAlign w:val="bottom"/>
          </w:tcPr>
          <w:p w:rsidR="00E30C6C" w:rsidRPr="00424F05" w:rsidRDefault="00E30C6C" w:rsidP="00424F05">
            <w:pPr>
              <w:jc w:val="right"/>
              <w:rPr>
                <w:rFonts w:ascii="Arial" w:hAnsi="Arial" w:cs="Arial"/>
                <w:color w:val="auto"/>
                <w:sz w:val="18"/>
                <w:szCs w:val="18"/>
              </w:rPr>
            </w:pPr>
          </w:p>
        </w:tc>
        <w:tc>
          <w:tcPr>
            <w:tcW w:w="1244" w:type="dxa"/>
            <w:tcBorders>
              <w:top w:val="nil"/>
              <w:left w:val="nil"/>
              <w:bottom w:val="nil"/>
              <w:right w:val="nil"/>
            </w:tcBorders>
            <w:shd w:val="clear" w:color="auto" w:fill="FAFAFA"/>
            <w:vAlign w:val="bottom"/>
          </w:tcPr>
          <w:p w:rsidR="00E30C6C" w:rsidRPr="00424F05" w:rsidRDefault="00E30C6C" w:rsidP="00424F05">
            <w:pPr>
              <w:jc w:val="right"/>
              <w:rPr>
                <w:rFonts w:ascii="Arial" w:hAnsi="Arial" w:cs="Arial"/>
                <w:color w:val="auto"/>
                <w:sz w:val="18"/>
                <w:szCs w:val="18"/>
              </w:rPr>
            </w:pPr>
          </w:p>
        </w:tc>
        <w:tc>
          <w:tcPr>
            <w:tcW w:w="1276" w:type="dxa"/>
            <w:tcBorders>
              <w:top w:val="nil"/>
              <w:left w:val="nil"/>
              <w:bottom w:val="nil"/>
              <w:right w:val="nil"/>
            </w:tcBorders>
            <w:shd w:val="clear" w:color="auto" w:fill="FAFAFA"/>
          </w:tcPr>
          <w:p w:rsidR="00E30C6C" w:rsidRPr="00424F05" w:rsidRDefault="00E30C6C" w:rsidP="00424F05">
            <w:pPr>
              <w:jc w:val="right"/>
              <w:rPr>
                <w:rFonts w:ascii="Arial" w:hAnsi="Arial" w:cs="Arial"/>
                <w:color w:val="auto"/>
                <w:sz w:val="18"/>
                <w:szCs w:val="18"/>
              </w:rPr>
            </w:pPr>
          </w:p>
        </w:tc>
      </w:tr>
      <w:tr w:rsidR="00E30C6C" w:rsidRPr="00424F05" w:rsidTr="00424F05">
        <w:tc>
          <w:tcPr>
            <w:tcW w:w="3226" w:type="dxa"/>
            <w:tcBorders>
              <w:top w:val="nil"/>
              <w:left w:val="nil"/>
              <w:bottom w:val="nil"/>
              <w:right w:val="nil"/>
            </w:tcBorders>
            <w:vAlign w:val="center"/>
          </w:tcPr>
          <w:p w:rsidR="00E30C6C" w:rsidRPr="00424F05" w:rsidRDefault="00E30C6C" w:rsidP="00424F05">
            <w:pPr>
              <w:tabs>
                <w:tab w:val="left" w:pos="720"/>
              </w:tabs>
              <w:rPr>
                <w:rFonts w:ascii="Arial" w:hAnsi="Arial" w:cs="Arial"/>
                <w:b/>
                <w:bCs/>
                <w:color w:val="auto"/>
                <w:sz w:val="18"/>
                <w:szCs w:val="18"/>
              </w:rPr>
            </w:pPr>
            <w:r w:rsidRPr="00424F05">
              <w:rPr>
                <w:rFonts w:ascii="Arial" w:hAnsi="Arial" w:cs="Arial"/>
                <w:b/>
                <w:bCs/>
                <w:color w:val="auto"/>
                <w:sz w:val="18"/>
                <w:szCs w:val="18"/>
              </w:rPr>
              <w:t>Separate financial statements</w:t>
            </w:r>
          </w:p>
        </w:tc>
        <w:tc>
          <w:tcPr>
            <w:tcW w:w="1276" w:type="dxa"/>
            <w:tcBorders>
              <w:top w:val="nil"/>
              <w:left w:val="nil"/>
              <w:bottom w:val="nil"/>
              <w:right w:val="nil"/>
            </w:tcBorders>
            <w:shd w:val="clear" w:color="auto" w:fill="FAFAFA"/>
          </w:tcPr>
          <w:p w:rsidR="00E30C6C" w:rsidRPr="00424F05" w:rsidRDefault="00E30C6C" w:rsidP="00424F05">
            <w:pPr>
              <w:jc w:val="right"/>
              <w:rPr>
                <w:rFonts w:ascii="Arial" w:hAnsi="Arial" w:cs="Arial"/>
                <w:color w:val="auto"/>
                <w:sz w:val="18"/>
                <w:szCs w:val="18"/>
              </w:rPr>
            </w:pPr>
          </w:p>
        </w:tc>
        <w:tc>
          <w:tcPr>
            <w:tcW w:w="1276" w:type="dxa"/>
            <w:tcBorders>
              <w:top w:val="nil"/>
              <w:left w:val="nil"/>
              <w:bottom w:val="nil"/>
              <w:right w:val="nil"/>
            </w:tcBorders>
            <w:shd w:val="clear" w:color="auto" w:fill="FAFAFA"/>
          </w:tcPr>
          <w:p w:rsidR="00E30C6C" w:rsidRPr="00424F05" w:rsidRDefault="00E30C6C" w:rsidP="00424F05">
            <w:pPr>
              <w:jc w:val="right"/>
              <w:rPr>
                <w:rFonts w:ascii="Arial" w:hAnsi="Arial" w:cs="Arial"/>
                <w:color w:val="auto"/>
                <w:sz w:val="18"/>
                <w:szCs w:val="18"/>
              </w:rPr>
            </w:pPr>
          </w:p>
        </w:tc>
        <w:tc>
          <w:tcPr>
            <w:tcW w:w="1276" w:type="dxa"/>
            <w:tcBorders>
              <w:top w:val="nil"/>
              <w:left w:val="nil"/>
              <w:bottom w:val="nil"/>
              <w:right w:val="nil"/>
            </w:tcBorders>
            <w:shd w:val="clear" w:color="auto" w:fill="FAFAFA"/>
          </w:tcPr>
          <w:p w:rsidR="00E30C6C" w:rsidRPr="00424F05" w:rsidRDefault="00E30C6C" w:rsidP="00424F05">
            <w:pPr>
              <w:jc w:val="right"/>
              <w:rPr>
                <w:rFonts w:ascii="Arial" w:hAnsi="Arial" w:cs="Arial"/>
                <w:color w:val="auto"/>
                <w:sz w:val="18"/>
                <w:szCs w:val="18"/>
              </w:rPr>
            </w:pPr>
          </w:p>
        </w:tc>
        <w:tc>
          <w:tcPr>
            <w:tcW w:w="1244" w:type="dxa"/>
            <w:tcBorders>
              <w:top w:val="nil"/>
              <w:left w:val="nil"/>
              <w:right w:val="nil"/>
            </w:tcBorders>
            <w:shd w:val="clear" w:color="auto" w:fill="FAFAFA"/>
          </w:tcPr>
          <w:p w:rsidR="00E30C6C" w:rsidRPr="00424F05" w:rsidRDefault="00E30C6C" w:rsidP="00424F05">
            <w:pPr>
              <w:jc w:val="right"/>
              <w:rPr>
                <w:rFonts w:ascii="Arial" w:hAnsi="Arial" w:cs="Arial"/>
                <w:color w:val="auto"/>
                <w:sz w:val="18"/>
                <w:szCs w:val="18"/>
              </w:rPr>
            </w:pPr>
          </w:p>
        </w:tc>
        <w:tc>
          <w:tcPr>
            <w:tcW w:w="1276" w:type="dxa"/>
            <w:tcBorders>
              <w:top w:val="nil"/>
              <w:left w:val="nil"/>
              <w:right w:val="nil"/>
            </w:tcBorders>
            <w:shd w:val="clear" w:color="auto" w:fill="FAFAFA"/>
          </w:tcPr>
          <w:p w:rsidR="00E30C6C" w:rsidRPr="00424F05" w:rsidRDefault="00E30C6C" w:rsidP="00424F05">
            <w:pPr>
              <w:jc w:val="right"/>
              <w:rPr>
                <w:rFonts w:ascii="Arial" w:hAnsi="Arial" w:cs="Arial"/>
                <w:color w:val="auto"/>
                <w:sz w:val="18"/>
                <w:szCs w:val="18"/>
              </w:rPr>
            </w:pPr>
          </w:p>
        </w:tc>
      </w:tr>
      <w:tr w:rsidR="00E30C6C" w:rsidRPr="00424F05" w:rsidTr="00424F05">
        <w:tc>
          <w:tcPr>
            <w:tcW w:w="3226" w:type="dxa"/>
            <w:tcBorders>
              <w:top w:val="nil"/>
              <w:left w:val="nil"/>
              <w:bottom w:val="nil"/>
              <w:right w:val="nil"/>
            </w:tcBorders>
          </w:tcPr>
          <w:p w:rsidR="00E30C6C" w:rsidRPr="00424F05" w:rsidRDefault="00E30C6C" w:rsidP="00424F05">
            <w:pPr>
              <w:rPr>
                <w:rFonts w:ascii="Arial" w:hAnsi="Arial" w:cs="Arial"/>
                <w:color w:val="auto"/>
                <w:sz w:val="18"/>
                <w:szCs w:val="18"/>
              </w:rPr>
            </w:pPr>
          </w:p>
        </w:tc>
        <w:tc>
          <w:tcPr>
            <w:tcW w:w="1276" w:type="dxa"/>
            <w:tcBorders>
              <w:top w:val="nil"/>
              <w:left w:val="nil"/>
              <w:bottom w:val="nil"/>
              <w:right w:val="nil"/>
            </w:tcBorders>
            <w:shd w:val="clear" w:color="auto" w:fill="FAFAFA"/>
          </w:tcPr>
          <w:p w:rsidR="00E30C6C" w:rsidRPr="00424F05" w:rsidRDefault="00E30C6C" w:rsidP="00424F05">
            <w:pPr>
              <w:jc w:val="right"/>
              <w:rPr>
                <w:rFonts w:ascii="Arial" w:hAnsi="Arial" w:cs="Arial"/>
                <w:color w:val="auto"/>
                <w:sz w:val="18"/>
                <w:szCs w:val="18"/>
              </w:rPr>
            </w:pPr>
          </w:p>
        </w:tc>
        <w:tc>
          <w:tcPr>
            <w:tcW w:w="1276" w:type="dxa"/>
            <w:tcBorders>
              <w:top w:val="nil"/>
              <w:left w:val="nil"/>
              <w:bottom w:val="nil"/>
              <w:right w:val="nil"/>
            </w:tcBorders>
            <w:shd w:val="clear" w:color="auto" w:fill="FAFAFA"/>
            <w:vAlign w:val="bottom"/>
          </w:tcPr>
          <w:p w:rsidR="00E30C6C" w:rsidRPr="00424F05" w:rsidRDefault="00E30C6C" w:rsidP="00424F05">
            <w:pPr>
              <w:jc w:val="right"/>
              <w:rPr>
                <w:rFonts w:ascii="Arial" w:hAnsi="Arial" w:cs="Arial"/>
                <w:color w:val="auto"/>
                <w:sz w:val="18"/>
                <w:szCs w:val="18"/>
              </w:rPr>
            </w:pPr>
          </w:p>
        </w:tc>
        <w:tc>
          <w:tcPr>
            <w:tcW w:w="1276" w:type="dxa"/>
            <w:tcBorders>
              <w:top w:val="nil"/>
              <w:left w:val="nil"/>
              <w:bottom w:val="nil"/>
              <w:right w:val="nil"/>
            </w:tcBorders>
            <w:shd w:val="clear" w:color="auto" w:fill="FAFAFA"/>
            <w:vAlign w:val="bottom"/>
          </w:tcPr>
          <w:p w:rsidR="00E30C6C" w:rsidRPr="00424F05" w:rsidRDefault="00E30C6C" w:rsidP="00424F05">
            <w:pPr>
              <w:jc w:val="right"/>
              <w:rPr>
                <w:rFonts w:ascii="Arial" w:hAnsi="Arial" w:cs="Arial"/>
                <w:color w:val="auto"/>
                <w:sz w:val="18"/>
                <w:szCs w:val="18"/>
              </w:rPr>
            </w:pPr>
          </w:p>
        </w:tc>
        <w:tc>
          <w:tcPr>
            <w:tcW w:w="1244" w:type="dxa"/>
            <w:tcBorders>
              <w:top w:val="nil"/>
              <w:left w:val="nil"/>
              <w:bottom w:val="nil"/>
              <w:right w:val="nil"/>
            </w:tcBorders>
            <w:shd w:val="clear" w:color="auto" w:fill="FAFAFA"/>
            <w:vAlign w:val="bottom"/>
          </w:tcPr>
          <w:p w:rsidR="00E30C6C" w:rsidRPr="00424F05" w:rsidRDefault="00E30C6C" w:rsidP="00424F05">
            <w:pPr>
              <w:jc w:val="right"/>
              <w:rPr>
                <w:rFonts w:ascii="Arial" w:hAnsi="Arial" w:cs="Arial"/>
                <w:color w:val="auto"/>
                <w:sz w:val="18"/>
                <w:szCs w:val="18"/>
              </w:rPr>
            </w:pPr>
          </w:p>
        </w:tc>
        <w:tc>
          <w:tcPr>
            <w:tcW w:w="1276" w:type="dxa"/>
            <w:tcBorders>
              <w:top w:val="nil"/>
              <w:left w:val="nil"/>
              <w:bottom w:val="nil"/>
              <w:right w:val="nil"/>
            </w:tcBorders>
            <w:shd w:val="clear" w:color="auto" w:fill="FAFAFA"/>
          </w:tcPr>
          <w:p w:rsidR="00E30C6C" w:rsidRPr="00424F05" w:rsidRDefault="00E30C6C" w:rsidP="00424F05">
            <w:pPr>
              <w:jc w:val="right"/>
              <w:rPr>
                <w:rFonts w:ascii="Arial" w:hAnsi="Arial" w:cs="Arial"/>
                <w:color w:val="auto"/>
                <w:sz w:val="18"/>
                <w:szCs w:val="18"/>
              </w:rPr>
            </w:pPr>
          </w:p>
        </w:tc>
      </w:tr>
      <w:tr w:rsidR="00E30C6C" w:rsidRPr="00424F05" w:rsidTr="00424F05">
        <w:tc>
          <w:tcPr>
            <w:tcW w:w="3226" w:type="dxa"/>
            <w:tcBorders>
              <w:top w:val="nil"/>
              <w:left w:val="nil"/>
              <w:bottom w:val="nil"/>
              <w:right w:val="nil"/>
            </w:tcBorders>
            <w:vAlign w:val="center"/>
          </w:tcPr>
          <w:p w:rsidR="00E30C6C" w:rsidRPr="00424F05" w:rsidRDefault="00E30C6C" w:rsidP="00424F05">
            <w:pPr>
              <w:tabs>
                <w:tab w:val="left" w:pos="720"/>
              </w:tabs>
              <w:rPr>
                <w:rFonts w:ascii="Arial" w:hAnsi="Arial" w:cs="Arial"/>
                <w:color w:val="auto"/>
                <w:sz w:val="18"/>
                <w:szCs w:val="18"/>
              </w:rPr>
            </w:pPr>
            <w:r w:rsidRPr="00424F05">
              <w:rPr>
                <w:rFonts w:ascii="Arial" w:hAnsi="Arial" w:cs="Arial"/>
                <w:color w:val="auto"/>
                <w:sz w:val="18"/>
                <w:szCs w:val="18"/>
              </w:rPr>
              <w:t>Bank overdrafts</w:t>
            </w:r>
          </w:p>
        </w:tc>
        <w:tc>
          <w:tcPr>
            <w:tcW w:w="1276" w:type="dxa"/>
            <w:tcBorders>
              <w:top w:val="nil"/>
              <w:left w:val="nil"/>
              <w:bottom w:val="nil"/>
              <w:right w:val="nil"/>
            </w:tcBorders>
            <w:shd w:val="clear" w:color="auto" w:fill="FAFAFA"/>
          </w:tcPr>
          <w:p w:rsidR="00E30C6C" w:rsidRPr="00424F05" w:rsidRDefault="00E30C6C" w:rsidP="00424F05">
            <w:pPr>
              <w:jc w:val="right"/>
              <w:rPr>
                <w:rFonts w:ascii="Arial" w:hAnsi="Arial" w:cs="Arial"/>
                <w:color w:val="auto"/>
                <w:sz w:val="18"/>
                <w:szCs w:val="18"/>
              </w:rPr>
            </w:pPr>
            <w:r w:rsidRPr="00424F05">
              <w:rPr>
                <w:rFonts w:ascii="Arial" w:hAnsi="Arial" w:cs="Arial"/>
                <w:color w:val="auto"/>
                <w:sz w:val="18"/>
                <w:szCs w:val="18"/>
              </w:rPr>
              <w:t>11,336,878</w:t>
            </w:r>
          </w:p>
        </w:tc>
        <w:tc>
          <w:tcPr>
            <w:tcW w:w="1276" w:type="dxa"/>
            <w:tcBorders>
              <w:top w:val="nil"/>
              <w:left w:val="nil"/>
              <w:bottom w:val="nil"/>
              <w:right w:val="nil"/>
            </w:tcBorders>
            <w:shd w:val="clear" w:color="auto" w:fill="FAFAFA"/>
          </w:tcPr>
          <w:p w:rsidR="00E30C6C" w:rsidRPr="00424F05" w:rsidRDefault="00E30C6C" w:rsidP="00424F05">
            <w:pPr>
              <w:jc w:val="right"/>
              <w:rPr>
                <w:rFonts w:ascii="Arial" w:hAnsi="Arial" w:cs="Arial"/>
                <w:color w:val="auto"/>
                <w:sz w:val="18"/>
                <w:szCs w:val="18"/>
              </w:rPr>
            </w:pPr>
            <w:r w:rsidRPr="00424F05">
              <w:rPr>
                <w:rFonts w:ascii="Arial" w:hAnsi="Arial" w:cs="Arial"/>
                <w:color w:val="auto"/>
                <w:sz w:val="18"/>
                <w:szCs w:val="18"/>
              </w:rPr>
              <w:t>-</w:t>
            </w:r>
          </w:p>
        </w:tc>
        <w:tc>
          <w:tcPr>
            <w:tcW w:w="1276" w:type="dxa"/>
            <w:tcBorders>
              <w:top w:val="nil"/>
              <w:left w:val="nil"/>
              <w:bottom w:val="nil"/>
              <w:right w:val="nil"/>
            </w:tcBorders>
            <w:shd w:val="clear" w:color="auto" w:fill="FAFAFA"/>
          </w:tcPr>
          <w:p w:rsidR="00E30C6C" w:rsidRPr="00424F05" w:rsidRDefault="00E30C6C" w:rsidP="00424F05">
            <w:pPr>
              <w:jc w:val="right"/>
              <w:rPr>
                <w:rFonts w:ascii="Arial" w:hAnsi="Arial" w:cs="Arial"/>
                <w:color w:val="auto"/>
                <w:sz w:val="18"/>
                <w:szCs w:val="18"/>
              </w:rPr>
            </w:pPr>
            <w:r w:rsidRPr="00424F05">
              <w:rPr>
                <w:rFonts w:ascii="Arial" w:hAnsi="Arial" w:cs="Arial"/>
                <w:color w:val="auto"/>
                <w:sz w:val="18"/>
                <w:szCs w:val="18"/>
              </w:rPr>
              <w:t>(8,378,929)</w:t>
            </w:r>
          </w:p>
        </w:tc>
        <w:tc>
          <w:tcPr>
            <w:tcW w:w="1244" w:type="dxa"/>
            <w:tcBorders>
              <w:top w:val="nil"/>
              <w:left w:val="nil"/>
              <w:right w:val="nil"/>
            </w:tcBorders>
            <w:shd w:val="clear" w:color="auto" w:fill="FAFAFA"/>
          </w:tcPr>
          <w:p w:rsidR="00E30C6C" w:rsidRPr="00424F05" w:rsidRDefault="00E30C6C" w:rsidP="00424F05">
            <w:pPr>
              <w:jc w:val="right"/>
              <w:rPr>
                <w:rFonts w:ascii="Arial" w:hAnsi="Arial" w:cs="Arial"/>
                <w:color w:val="auto"/>
                <w:sz w:val="18"/>
                <w:szCs w:val="18"/>
              </w:rPr>
            </w:pPr>
            <w:r w:rsidRPr="00424F05">
              <w:rPr>
                <w:rFonts w:ascii="Arial" w:hAnsi="Arial" w:cs="Arial"/>
                <w:color w:val="auto"/>
                <w:sz w:val="18"/>
                <w:szCs w:val="18"/>
              </w:rPr>
              <w:t>-</w:t>
            </w:r>
          </w:p>
        </w:tc>
        <w:tc>
          <w:tcPr>
            <w:tcW w:w="1276" w:type="dxa"/>
            <w:tcBorders>
              <w:top w:val="nil"/>
              <w:left w:val="nil"/>
              <w:right w:val="nil"/>
            </w:tcBorders>
            <w:shd w:val="clear" w:color="auto" w:fill="FAFAFA"/>
          </w:tcPr>
          <w:p w:rsidR="00E30C6C" w:rsidRPr="00424F05" w:rsidRDefault="00E30C6C" w:rsidP="00424F05">
            <w:pPr>
              <w:jc w:val="right"/>
              <w:rPr>
                <w:rFonts w:ascii="Arial" w:hAnsi="Arial" w:cs="Arial"/>
                <w:color w:val="auto"/>
                <w:sz w:val="18"/>
                <w:szCs w:val="18"/>
              </w:rPr>
            </w:pPr>
            <w:r w:rsidRPr="00424F05">
              <w:rPr>
                <w:rFonts w:ascii="Arial" w:hAnsi="Arial" w:cs="Arial"/>
                <w:color w:val="auto"/>
                <w:sz w:val="18"/>
                <w:szCs w:val="18"/>
              </w:rPr>
              <w:t>2,957,949</w:t>
            </w:r>
          </w:p>
        </w:tc>
      </w:tr>
      <w:tr w:rsidR="00E30C6C" w:rsidRPr="00424F05" w:rsidTr="00424F05">
        <w:tc>
          <w:tcPr>
            <w:tcW w:w="3226" w:type="dxa"/>
            <w:tcBorders>
              <w:top w:val="nil"/>
              <w:left w:val="nil"/>
              <w:bottom w:val="nil"/>
              <w:right w:val="nil"/>
            </w:tcBorders>
            <w:vAlign w:val="center"/>
          </w:tcPr>
          <w:p w:rsidR="00E30C6C" w:rsidRPr="00424F05" w:rsidRDefault="00E30C6C" w:rsidP="00424F05">
            <w:pPr>
              <w:tabs>
                <w:tab w:val="left" w:pos="720"/>
              </w:tabs>
              <w:rPr>
                <w:rFonts w:ascii="Arial" w:hAnsi="Arial" w:cs="Arial"/>
                <w:color w:val="auto"/>
                <w:sz w:val="18"/>
                <w:szCs w:val="18"/>
              </w:rPr>
            </w:pPr>
            <w:r w:rsidRPr="00424F05">
              <w:rPr>
                <w:rFonts w:ascii="Arial" w:hAnsi="Arial" w:cs="Arial"/>
                <w:color w:val="auto"/>
                <w:sz w:val="18"/>
                <w:szCs w:val="18"/>
              </w:rPr>
              <w:t>Short-term borrowings from</w:t>
            </w:r>
          </w:p>
        </w:tc>
        <w:tc>
          <w:tcPr>
            <w:tcW w:w="1276" w:type="dxa"/>
            <w:tcBorders>
              <w:top w:val="nil"/>
              <w:left w:val="nil"/>
              <w:bottom w:val="nil"/>
              <w:right w:val="nil"/>
            </w:tcBorders>
            <w:shd w:val="clear" w:color="auto" w:fill="FAFAFA"/>
          </w:tcPr>
          <w:p w:rsidR="00E30C6C" w:rsidRPr="00424F05" w:rsidRDefault="00E30C6C" w:rsidP="00424F05">
            <w:pPr>
              <w:jc w:val="right"/>
              <w:rPr>
                <w:rFonts w:ascii="Arial" w:hAnsi="Arial" w:cs="Arial"/>
                <w:color w:val="auto"/>
                <w:sz w:val="18"/>
                <w:szCs w:val="18"/>
              </w:rPr>
            </w:pPr>
          </w:p>
        </w:tc>
        <w:tc>
          <w:tcPr>
            <w:tcW w:w="1276" w:type="dxa"/>
            <w:tcBorders>
              <w:top w:val="nil"/>
              <w:left w:val="nil"/>
              <w:bottom w:val="nil"/>
              <w:right w:val="nil"/>
            </w:tcBorders>
            <w:shd w:val="clear" w:color="auto" w:fill="FAFAFA"/>
          </w:tcPr>
          <w:p w:rsidR="00E30C6C" w:rsidRPr="00424F05" w:rsidRDefault="00E30C6C" w:rsidP="00424F05">
            <w:pPr>
              <w:jc w:val="right"/>
              <w:rPr>
                <w:rFonts w:ascii="Arial" w:hAnsi="Arial" w:cs="Arial"/>
                <w:color w:val="auto"/>
                <w:sz w:val="18"/>
                <w:szCs w:val="18"/>
              </w:rPr>
            </w:pPr>
          </w:p>
        </w:tc>
        <w:tc>
          <w:tcPr>
            <w:tcW w:w="1276" w:type="dxa"/>
            <w:tcBorders>
              <w:top w:val="nil"/>
              <w:left w:val="nil"/>
              <w:bottom w:val="nil"/>
              <w:right w:val="nil"/>
            </w:tcBorders>
            <w:shd w:val="clear" w:color="auto" w:fill="FAFAFA"/>
          </w:tcPr>
          <w:p w:rsidR="00E30C6C" w:rsidRPr="00424F05" w:rsidRDefault="00E30C6C" w:rsidP="00424F05">
            <w:pPr>
              <w:jc w:val="right"/>
              <w:rPr>
                <w:rFonts w:ascii="Arial" w:hAnsi="Arial" w:cs="Arial"/>
                <w:color w:val="auto"/>
                <w:sz w:val="18"/>
                <w:szCs w:val="18"/>
              </w:rPr>
            </w:pPr>
          </w:p>
        </w:tc>
        <w:tc>
          <w:tcPr>
            <w:tcW w:w="1244" w:type="dxa"/>
            <w:tcBorders>
              <w:top w:val="nil"/>
              <w:left w:val="nil"/>
              <w:right w:val="nil"/>
            </w:tcBorders>
            <w:shd w:val="clear" w:color="auto" w:fill="FAFAFA"/>
          </w:tcPr>
          <w:p w:rsidR="00E30C6C" w:rsidRPr="00424F05" w:rsidRDefault="00E30C6C" w:rsidP="00424F05">
            <w:pPr>
              <w:jc w:val="right"/>
              <w:rPr>
                <w:rFonts w:ascii="Arial" w:hAnsi="Arial" w:cs="Arial"/>
                <w:color w:val="auto"/>
                <w:sz w:val="18"/>
                <w:szCs w:val="18"/>
              </w:rPr>
            </w:pPr>
          </w:p>
        </w:tc>
        <w:tc>
          <w:tcPr>
            <w:tcW w:w="1276" w:type="dxa"/>
            <w:tcBorders>
              <w:top w:val="nil"/>
              <w:left w:val="nil"/>
              <w:right w:val="nil"/>
            </w:tcBorders>
            <w:shd w:val="clear" w:color="auto" w:fill="FAFAFA"/>
          </w:tcPr>
          <w:p w:rsidR="00E30C6C" w:rsidRPr="00424F05" w:rsidRDefault="00E30C6C" w:rsidP="00424F05">
            <w:pPr>
              <w:jc w:val="right"/>
              <w:rPr>
                <w:rFonts w:ascii="Arial" w:hAnsi="Arial" w:cs="Arial"/>
                <w:color w:val="auto"/>
                <w:sz w:val="18"/>
                <w:szCs w:val="18"/>
              </w:rPr>
            </w:pPr>
          </w:p>
        </w:tc>
      </w:tr>
      <w:tr w:rsidR="00E30C6C" w:rsidRPr="00424F05" w:rsidTr="00424F05">
        <w:tc>
          <w:tcPr>
            <w:tcW w:w="3226" w:type="dxa"/>
            <w:tcBorders>
              <w:top w:val="nil"/>
              <w:left w:val="nil"/>
              <w:bottom w:val="nil"/>
              <w:right w:val="nil"/>
            </w:tcBorders>
            <w:vAlign w:val="center"/>
          </w:tcPr>
          <w:p w:rsidR="00E30C6C" w:rsidRPr="00424F05" w:rsidRDefault="00E30C6C" w:rsidP="00424F05">
            <w:pPr>
              <w:tabs>
                <w:tab w:val="left" w:pos="720"/>
              </w:tabs>
              <w:rPr>
                <w:rFonts w:ascii="Arial" w:hAnsi="Arial" w:cs="Arial"/>
                <w:color w:val="auto"/>
                <w:spacing w:val="-6"/>
                <w:sz w:val="18"/>
                <w:szCs w:val="18"/>
              </w:rPr>
            </w:pPr>
            <w:r w:rsidRPr="00424F05">
              <w:rPr>
                <w:rFonts w:ascii="Arial" w:hAnsi="Arial" w:cs="Arial"/>
                <w:color w:val="auto"/>
                <w:spacing w:val="-6"/>
                <w:sz w:val="18"/>
                <w:szCs w:val="18"/>
              </w:rPr>
              <w:t xml:space="preserve">   financial institutions</w:t>
            </w:r>
          </w:p>
        </w:tc>
        <w:tc>
          <w:tcPr>
            <w:tcW w:w="1276" w:type="dxa"/>
            <w:tcBorders>
              <w:top w:val="nil"/>
              <w:left w:val="nil"/>
              <w:bottom w:val="nil"/>
              <w:right w:val="nil"/>
            </w:tcBorders>
            <w:shd w:val="clear" w:color="auto" w:fill="FAFAFA"/>
          </w:tcPr>
          <w:p w:rsidR="00E30C6C" w:rsidRPr="00424F05" w:rsidRDefault="00E30C6C" w:rsidP="00424F05">
            <w:pPr>
              <w:jc w:val="right"/>
              <w:rPr>
                <w:rFonts w:ascii="Arial" w:hAnsi="Arial" w:cs="Arial"/>
                <w:color w:val="auto"/>
                <w:sz w:val="18"/>
                <w:szCs w:val="18"/>
              </w:rPr>
            </w:pPr>
            <w:r w:rsidRPr="00424F05">
              <w:rPr>
                <w:rFonts w:ascii="Arial" w:hAnsi="Arial" w:cs="Arial"/>
                <w:color w:val="auto"/>
                <w:sz w:val="18"/>
                <w:szCs w:val="18"/>
              </w:rPr>
              <w:t>-</w:t>
            </w:r>
          </w:p>
        </w:tc>
        <w:tc>
          <w:tcPr>
            <w:tcW w:w="1276" w:type="dxa"/>
            <w:tcBorders>
              <w:top w:val="nil"/>
              <w:left w:val="nil"/>
              <w:bottom w:val="nil"/>
              <w:right w:val="nil"/>
            </w:tcBorders>
            <w:shd w:val="clear" w:color="auto" w:fill="FAFAFA"/>
          </w:tcPr>
          <w:p w:rsidR="00E30C6C" w:rsidRPr="00424F05" w:rsidRDefault="00E30C6C" w:rsidP="00424F05">
            <w:pPr>
              <w:jc w:val="right"/>
              <w:rPr>
                <w:rFonts w:ascii="Arial" w:hAnsi="Arial" w:cs="Arial"/>
                <w:color w:val="auto"/>
                <w:sz w:val="18"/>
                <w:szCs w:val="18"/>
              </w:rPr>
            </w:pPr>
            <w:r w:rsidRPr="00424F05">
              <w:rPr>
                <w:rFonts w:ascii="Arial" w:hAnsi="Arial" w:cs="Arial"/>
                <w:color w:val="auto"/>
                <w:sz w:val="18"/>
                <w:szCs w:val="18"/>
              </w:rPr>
              <w:t>10,000,000</w:t>
            </w:r>
          </w:p>
        </w:tc>
        <w:tc>
          <w:tcPr>
            <w:tcW w:w="1276" w:type="dxa"/>
            <w:tcBorders>
              <w:top w:val="nil"/>
              <w:left w:val="nil"/>
              <w:bottom w:val="nil"/>
              <w:right w:val="nil"/>
            </w:tcBorders>
            <w:shd w:val="clear" w:color="auto" w:fill="FAFAFA"/>
          </w:tcPr>
          <w:p w:rsidR="00E30C6C" w:rsidRPr="00424F05" w:rsidRDefault="00E30C6C" w:rsidP="00424F05">
            <w:pPr>
              <w:jc w:val="right"/>
              <w:rPr>
                <w:rFonts w:ascii="Arial" w:hAnsi="Arial" w:cs="Arial"/>
                <w:color w:val="auto"/>
                <w:sz w:val="18"/>
                <w:szCs w:val="18"/>
              </w:rPr>
            </w:pPr>
            <w:r w:rsidRPr="00424F05">
              <w:rPr>
                <w:rFonts w:ascii="Arial" w:hAnsi="Arial" w:cs="Arial"/>
                <w:color w:val="auto"/>
                <w:sz w:val="18"/>
                <w:szCs w:val="18"/>
              </w:rPr>
              <w:t>(10,000,000)</w:t>
            </w:r>
          </w:p>
        </w:tc>
        <w:tc>
          <w:tcPr>
            <w:tcW w:w="1244" w:type="dxa"/>
            <w:tcBorders>
              <w:top w:val="nil"/>
              <w:left w:val="nil"/>
              <w:bottom w:val="nil"/>
              <w:right w:val="nil"/>
            </w:tcBorders>
            <w:shd w:val="clear" w:color="auto" w:fill="FAFAFA"/>
          </w:tcPr>
          <w:p w:rsidR="00E30C6C" w:rsidRPr="00424F05" w:rsidRDefault="00E30C6C" w:rsidP="00424F05">
            <w:pPr>
              <w:jc w:val="right"/>
              <w:rPr>
                <w:rFonts w:ascii="Arial" w:hAnsi="Arial" w:cs="Arial"/>
                <w:color w:val="auto"/>
                <w:sz w:val="18"/>
                <w:szCs w:val="18"/>
              </w:rPr>
            </w:pPr>
            <w:r w:rsidRPr="00424F05">
              <w:rPr>
                <w:rFonts w:ascii="Arial" w:hAnsi="Arial" w:cs="Arial"/>
                <w:color w:val="auto"/>
                <w:sz w:val="18"/>
                <w:szCs w:val="18"/>
              </w:rPr>
              <w:t>-</w:t>
            </w:r>
          </w:p>
        </w:tc>
        <w:tc>
          <w:tcPr>
            <w:tcW w:w="1276" w:type="dxa"/>
            <w:tcBorders>
              <w:top w:val="nil"/>
              <w:left w:val="nil"/>
              <w:bottom w:val="nil"/>
              <w:right w:val="nil"/>
            </w:tcBorders>
            <w:shd w:val="clear" w:color="auto" w:fill="FAFAFA"/>
          </w:tcPr>
          <w:p w:rsidR="00E30C6C" w:rsidRPr="00424F05" w:rsidRDefault="00E30C6C" w:rsidP="00424F05">
            <w:pPr>
              <w:jc w:val="right"/>
              <w:rPr>
                <w:rFonts w:ascii="Arial" w:hAnsi="Arial" w:cs="Arial"/>
                <w:color w:val="auto"/>
                <w:sz w:val="18"/>
                <w:szCs w:val="18"/>
              </w:rPr>
            </w:pPr>
            <w:r w:rsidRPr="00424F05">
              <w:rPr>
                <w:rFonts w:ascii="Arial" w:hAnsi="Arial" w:cs="Arial"/>
                <w:color w:val="auto"/>
                <w:sz w:val="18"/>
                <w:szCs w:val="18"/>
              </w:rPr>
              <w:t>-</w:t>
            </w:r>
          </w:p>
        </w:tc>
      </w:tr>
      <w:tr w:rsidR="00E30C6C" w:rsidRPr="00424F05" w:rsidTr="00424F05">
        <w:tc>
          <w:tcPr>
            <w:tcW w:w="3226" w:type="dxa"/>
            <w:tcBorders>
              <w:top w:val="nil"/>
              <w:left w:val="nil"/>
              <w:bottom w:val="nil"/>
              <w:right w:val="nil"/>
            </w:tcBorders>
            <w:vAlign w:val="center"/>
          </w:tcPr>
          <w:p w:rsidR="00E30C6C" w:rsidRPr="00424F05" w:rsidRDefault="00E30C6C" w:rsidP="00424F05">
            <w:pPr>
              <w:tabs>
                <w:tab w:val="left" w:pos="720"/>
              </w:tabs>
              <w:rPr>
                <w:rFonts w:ascii="Arial" w:hAnsi="Arial" w:cs="Arial"/>
                <w:color w:val="auto"/>
                <w:sz w:val="18"/>
                <w:szCs w:val="18"/>
              </w:rPr>
            </w:pPr>
            <w:r w:rsidRPr="00424F05">
              <w:rPr>
                <w:rFonts w:ascii="Arial" w:hAnsi="Arial" w:cs="Arial"/>
                <w:color w:val="auto"/>
                <w:sz w:val="18"/>
                <w:szCs w:val="18"/>
              </w:rPr>
              <w:t>Short-term borrowing from</w:t>
            </w:r>
          </w:p>
        </w:tc>
        <w:tc>
          <w:tcPr>
            <w:tcW w:w="1276" w:type="dxa"/>
            <w:tcBorders>
              <w:top w:val="nil"/>
              <w:left w:val="nil"/>
              <w:bottom w:val="nil"/>
              <w:right w:val="nil"/>
            </w:tcBorders>
            <w:shd w:val="clear" w:color="auto" w:fill="FAFAFA"/>
          </w:tcPr>
          <w:p w:rsidR="00E30C6C" w:rsidRPr="00424F05" w:rsidRDefault="00E30C6C" w:rsidP="00424F05">
            <w:pPr>
              <w:jc w:val="right"/>
              <w:rPr>
                <w:rFonts w:ascii="Arial" w:hAnsi="Arial" w:cs="Arial"/>
                <w:color w:val="auto"/>
                <w:sz w:val="18"/>
                <w:szCs w:val="18"/>
              </w:rPr>
            </w:pPr>
          </w:p>
        </w:tc>
        <w:tc>
          <w:tcPr>
            <w:tcW w:w="1276" w:type="dxa"/>
            <w:tcBorders>
              <w:top w:val="nil"/>
              <w:left w:val="nil"/>
              <w:bottom w:val="nil"/>
              <w:right w:val="nil"/>
            </w:tcBorders>
            <w:shd w:val="clear" w:color="auto" w:fill="FAFAFA"/>
          </w:tcPr>
          <w:p w:rsidR="00E30C6C" w:rsidRPr="00424F05" w:rsidRDefault="00E30C6C" w:rsidP="00424F05">
            <w:pPr>
              <w:jc w:val="right"/>
              <w:rPr>
                <w:rFonts w:ascii="Arial" w:hAnsi="Arial" w:cs="Arial"/>
                <w:color w:val="auto"/>
                <w:sz w:val="18"/>
                <w:szCs w:val="18"/>
              </w:rPr>
            </w:pPr>
          </w:p>
        </w:tc>
        <w:tc>
          <w:tcPr>
            <w:tcW w:w="1276" w:type="dxa"/>
            <w:tcBorders>
              <w:top w:val="nil"/>
              <w:left w:val="nil"/>
              <w:bottom w:val="nil"/>
              <w:right w:val="nil"/>
            </w:tcBorders>
            <w:shd w:val="clear" w:color="auto" w:fill="FAFAFA"/>
          </w:tcPr>
          <w:p w:rsidR="00E30C6C" w:rsidRPr="00424F05" w:rsidRDefault="00E30C6C" w:rsidP="00424F05">
            <w:pPr>
              <w:jc w:val="right"/>
              <w:rPr>
                <w:rFonts w:ascii="Arial" w:hAnsi="Arial" w:cs="Arial"/>
                <w:color w:val="auto"/>
                <w:sz w:val="18"/>
                <w:szCs w:val="18"/>
              </w:rPr>
            </w:pPr>
          </w:p>
        </w:tc>
        <w:tc>
          <w:tcPr>
            <w:tcW w:w="1244" w:type="dxa"/>
            <w:tcBorders>
              <w:top w:val="nil"/>
              <w:left w:val="nil"/>
              <w:bottom w:val="nil"/>
              <w:right w:val="nil"/>
            </w:tcBorders>
            <w:shd w:val="clear" w:color="auto" w:fill="FAFAFA"/>
          </w:tcPr>
          <w:p w:rsidR="00E30C6C" w:rsidRPr="00424F05" w:rsidRDefault="00E30C6C" w:rsidP="00424F05">
            <w:pPr>
              <w:jc w:val="right"/>
              <w:rPr>
                <w:rFonts w:ascii="Arial" w:hAnsi="Arial" w:cs="Arial"/>
                <w:color w:val="auto"/>
                <w:sz w:val="18"/>
                <w:szCs w:val="18"/>
              </w:rPr>
            </w:pPr>
          </w:p>
        </w:tc>
        <w:tc>
          <w:tcPr>
            <w:tcW w:w="1276" w:type="dxa"/>
            <w:tcBorders>
              <w:top w:val="nil"/>
              <w:left w:val="nil"/>
              <w:bottom w:val="nil"/>
              <w:right w:val="nil"/>
            </w:tcBorders>
            <w:shd w:val="clear" w:color="auto" w:fill="FAFAFA"/>
          </w:tcPr>
          <w:p w:rsidR="00E30C6C" w:rsidRPr="00424F05" w:rsidRDefault="00E30C6C" w:rsidP="00424F05">
            <w:pPr>
              <w:jc w:val="right"/>
              <w:rPr>
                <w:rFonts w:ascii="Arial" w:hAnsi="Arial" w:cs="Arial"/>
                <w:color w:val="auto"/>
                <w:sz w:val="18"/>
                <w:szCs w:val="18"/>
              </w:rPr>
            </w:pPr>
          </w:p>
        </w:tc>
      </w:tr>
      <w:tr w:rsidR="00E30C6C" w:rsidRPr="00424F05" w:rsidTr="00424F05">
        <w:tc>
          <w:tcPr>
            <w:tcW w:w="3226" w:type="dxa"/>
            <w:tcBorders>
              <w:top w:val="nil"/>
              <w:left w:val="nil"/>
              <w:bottom w:val="nil"/>
              <w:right w:val="nil"/>
            </w:tcBorders>
            <w:vAlign w:val="center"/>
          </w:tcPr>
          <w:p w:rsidR="00E30C6C" w:rsidRPr="00424F05" w:rsidRDefault="00E30C6C" w:rsidP="00424F05">
            <w:pPr>
              <w:tabs>
                <w:tab w:val="left" w:pos="720"/>
              </w:tabs>
              <w:rPr>
                <w:rFonts w:ascii="Arial" w:hAnsi="Arial" w:cs="Arial"/>
                <w:color w:val="auto"/>
                <w:sz w:val="18"/>
                <w:szCs w:val="18"/>
              </w:rPr>
            </w:pPr>
            <w:r w:rsidRPr="00424F05">
              <w:rPr>
                <w:rFonts w:ascii="Arial" w:hAnsi="Arial" w:cs="Arial"/>
                <w:color w:val="auto"/>
                <w:sz w:val="18"/>
                <w:szCs w:val="18"/>
              </w:rPr>
              <w:t xml:space="preserve">   a subsidiary</w:t>
            </w:r>
          </w:p>
        </w:tc>
        <w:tc>
          <w:tcPr>
            <w:tcW w:w="1276" w:type="dxa"/>
            <w:tcBorders>
              <w:top w:val="nil"/>
              <w:left w:val="nil"/>
              <w:bottom w:val="nil"/>
              <w:right w:val="nil"/>
            </w:tcBorders>
            <w:shd w:val="clear" w:color="auto" w:fill="FAFAFA"/>
          </w:tcPr>
          <w:p w:rsidR="00E30C6C" w:rsidRPr="00424F05" w:rsidRDefault="00E30C6C" w:rsidP="00424F05">
            <w:pPr>
              <w:jc w:val="right"/>
              <w:rPr>
                <w:rFonts w:ascii="Arial" w:hAnsi="Arial" w:cs="Arial"/>
                <w:color w:val="auto"/>
                <w:sz w:val="18"/>
                <w:szCs w:val="18"/>
              </w:rPr>
            </w:pPr>
            <w:r w:rsidRPr="00424F05">
              <w:rPr>
                <w:rFonts w:ascii="Arial" w:hAnsi="Arial" w:cs="Arial"/>
                <w:color w:val="auto"/>
                <w:sz w:val="18"/>
                <w:szCs w:val="18"/>
              </w:rPr>
              <w:t>7,500,000</w:t>
            </w:r>
          </w:p>
        </w:tc>
        <w:tc>
          <w:tcPr>
            <w:tcW w:w="1276" w:type="dxa"/>
            <w:tcBorders>
              <w:top w:val="nil"/>
              <w:left w:val="nil"/>
              <w:bottom w:val="nil"/>
              <w:right w:val="nil"/>
            </w:tcBorders>
            <w:shd w:val="clear" w:color="auto" w:fill="FAFAFA"/>
          </w:tcPr>
          <w:p w:rsidR="00E30C6C" w:rsidRPr="00424F05" w:rsidRDefault="00E30C6C" w:rsidP="00424F05">
            <w:pPr>
              <w:jc w:val="right"/>
              <w:rPr>
                <w:rFonts w:ascii="Arial" w:hAnsi="Arial" w:cs="Arial"/>
                <w:color w:val="auto"/>
                <w:sz w:val="18"/>
                <w:szCs w:val="18"/>
              </w:rPr>
            </w:pPr>
            <w:r w:rsidRPr="00424F05">
              <w:rPr>
                <w:rFonts w:ascii="Arial" w:hAnsi="Arial" w:cs="Arial"/>
                <w:color w:val="auto"/>
                <w:sz w:val="18"/>
                <w:szCs w:val="18"/>
              </w:rPr>
              <w:t>-</w:t>
            </w:r>
          </w:p>
        </w:tc>
        <w:tc>
          <w:tcPr>
            <w:tcW w:w="1276" w:type="dxa"/>
            <w:tcBorders>
              <w:top w:val="nil"/>
              <w:left w:val="nil"/>
              <w:bottom w:val="nil"/>
              <w:right w:val="nil"/>
            </w:tcBorders>
            <w:shd w:val="clear" w:color="auto" w:fill="FAFAFA"/>
          </w:tcPr>
          <w:p w:rsidR="00E30C6C" w:rsidRPr="00424F05" w:rsidRDefault="00E30C6C" w:rsidP="00424F05">
            <w:pPr>
              <w:jc w:val="right"/>
              <w:rPr>
                <w:rFonts w:ascii="Arial" w:hAnsi="Arial" w:cs="Arial"/>
                <w:color w:val="auto"/>
                <w:sz w:val="18"/>
                <w:szCs w:val="18"/>
              </w:rPr>
            </w:pPr>
            <w:r w:rsidRPr="00424F05">
              <w:rPr>
                <w:rFonts w:ascii="Arial" w:hAnsi="Arial" w:cs="Arial"/>
                <w:color w:val="auto"/>
                <w:sz w:val="18"/>
                <w:szCs w:val="18"/>
              </w:rPr>
              <w:t>(7,500,000)</w:t>
            </w:r>
          </w:p>
        </w:tc>
        <w:tc>
          <w:tcPr>
            <w:tcW w:w="1244" w:type="dxa"/>
            <w:tcBorders>
              <w:top w:val="nil"/>
              <w:left w:val="nil"/>
              <w:bottom w:val="nil"/>
              <w:right w:val="nil"/>
            </w:tcBorders>
            <w:shd w:val="clear" w:color="auto" w:fill="FAFAFA"/>
          </w:tcPr>
          <w:p w:rsidR="00E30C6C" w:rsidRPr="00424F05" w:rsidRDefault="00E30C6C" w:rsidP="00424F05">
            <w:pPr>
              <w:jc w:val="right"/>
              <w:rPr>
                <w:rFonts w:ascii="Arial" w:hAnsi="Arial" w:cs="Arial"/>
                <w:color w:val="auto"/>
                <w:sz w:val="18"/>
                <w:szCs w:val="18"/>
              </w:rPr>
            </w:pPr>
            <w:r w:rsidRPr="00424F05">
              <w:rPr>
                <w:rFonts w:ascii="Arial" w:hAnsi="Arial" w:cs="Arial"/>
                <w:color w:val="auto"/>
                <w:sz w:val="18"/>
                <w:szCs w:val="18"/>
              </w:rPr>
              <w:t>-</w:t>
            </w:r>
          </w:p>
        </w:tc>
        <w:tc>
          <w:tcPr>
            <w:tcW w:w="1276" w:type="dxa"/>
            <w:tcBorders>
              <w:top w:val="nil"/>
              <w:left w:val="nil"/>
              <w:bottom w:val="nil"/>
              <w:right w:val="nil"/>
            </w:tcBorders>
            <w:shd w:val="clear" w:color="auto" w:fill="FAFAFA"/>
          </w:tcPr>
          <w:p w:rsidR="00E30C6C" w:rsidRPr="00424F05" w:rsidRDefault="00E30C6C" w:rsidP="00424F05">
            <w:pPr>
              <w:jc w:val="right"/>
              <w:rPr>
                <w:rFonts w:ascii="Arial" w:hAnsi="Arial" w:cs="Arial"/>
                <w:color w:val="auto"/>
                <w:sz w:val="18"/>
                <w:szCs w:val="18"/>
              </w:rPr>
            </w:pPr>
            <w:r w:rsidRPr="00424F05">
              <w:rPr>
                <w:rFonts w:ascii="Arial" w:hAnsi="Arial" w:cs="Arial"/>
                <w:color w:val="auto"/>
                <w:sz w:val="18"/>
                <w:szCs w:val="18"/>
              </w:rPr>
              <w:t>-</w:t>
            </w:r>
          </w:p>
        </w:tc>
      </w:tr>
      <w:tr w:rsidR="00E30C6C" w:rsidRPr="00424F05" w:rsidTr="00424F05">
        <w:tc>
          <w:tcPr>
            <w:tcW w:w="3226" w:type="dxa"/>
            <w:tcBorders>
              <w:top w:val="nil"/>
              <w:left w:val="nil"/>
              <w:bottom w:val="nil"/>
              <w:right w:val="nil"/>
            </w:tcBorders>
            <w:vAlign w:val="center"/>
          </w:tcPr>
          <w:p w:rsidR="00E30C6C" w:rsidRPr="00424F05" w:rsidRDefault="00E30C6C" w:rsidP="00424F05">
            <w:pPr>
              <w:tabs>
                <w:tab w:val="left" w:pos="720"/>
              </w:tabs>
              <w:rPr>
                <w:rFonts w:ascii="Arial" w:hAnsi="Arial" w:cs="Arial"/>
                <w:color w:val="auto"/>
                <w:sz w:val="18"/>
                <w:szCs w:val="18"/>
              </w:rPr>
            </w:pPr>
            <w:r w:rsidRPr="00424F05">
              <w:rPr>
                <w:rFonts w:ascii="Arial" w:hAnsi="Arial" w:cs="Arial"/>
                <w:color w:val="auto"/>
                <w:sz w:val="18"/>
                <w:szCs w:val="18"/>
              </w:rPr>
              <w:t>Long-term borrowings from</w:t>
            </w:r>
          </w:p>
        </w:tc>
        <w:tc>
          <w:tcPr>
            <w:tcW w:w="1276" w:type="dxa"/>
            <w:tcBorders>
              <w:top w:val="nil"/>
              <w:left w:val="nil"/>
              <w:bottom w:val="nil"/>
              <w:right w:val="nil"/>
            </w:tcBorders>
            <w:shd w:val="clear" w:color="auto" w:fill="FAFAFA"/>
          </w:tcPr>
          <w:p w:rsidR="00E30C6C" w:rsidRPr="00424F05" w:rsidRDefault="00E30C6C" w:rsidP="00424F05">
            <w:pPr>
              <w:jc w:val="right"/>
              <w:rPr>
                <w:rFonts w:ascii="Arial" w:hAnsi="Arial" w:cs="Arial"/>
                <w:color w:val="auto"/>
                <w:sz w:val="18"/>
                <w:szCs w:val="18"/>
              </w:rPr>
            </w:pPr>
          </w:p>
        </w:tc>
        <w:tc>
          <w:tcPr>
            <w:tcW w:w="1276" w:type="dxa"/>
            <w:tcBorders>
              <w:top w:val="nil"/>
              <w:left w:val="nil"/>
              <w:bottom w:val="nil"/>
              <w:right w:val="nil"/>
            </w:tcBorders>
            <w:shd w:val="clear" w:color="auto" w:fill="FAFAFA"/>
          </w:tcPr>
          <w:p w:rsidR="00E30C6C" w:rsidRPr="00424F05" w:rsidRDefault="00E30C6C" w:rsidP="00424F05">
            <w:pPr>
              <w:jc w:val="right"/>
              <w:rPr>
                <w:rFonts w:ascii="Arial" w:hAnsi="Arial" w:cs="Arial"/>
                <w:color w:val="auto"/>
                <w:sz w:val="18"/>
                <w:szCs w:val="18"/>
              </w:rPr>
            </w:pPr>
          </w:p>
        </w:tc>
        <w:tc>
          <w:tcPr>
            <w:tcW w:w="1276" w:type="dxa"/>
            <w:tcBorders>
              <w:top w:val="nil"/>
              <w:left w:val="nil"/>
              <w:bottom w:val="nil"/>
              <w:right w:val="nil"/>
            </w:tcBorders>
            <w:shd w:val="clear" w:color="auto" w:fill="FAFAFA"/>
          </w:tcPr>
          <w:p w:rsidR="00E30C6C" w:rsidRPr="00424F05" w:rsidRDefault="00E30C6C" w:rsidP="00424F05">
            <w:pPr>
              <w:jc w:val="right"/>
              <w:rPr>
                <w:rFonts w:ascii="Arial" w:hAnsi="Arial" w:cs="Arial"/>
                <w:color w:val="auto"/>
                <w:sz w:val="18"/>
                <w:szCs w:val="18"/>
              </w:rPr>
            </w:pPr>
          </w:p>
        </w:tc>
        <w:tc>
          <w:tcPr>
            <w:tcW w:w="1244" w:type="dxa"/>
            <w:tcBorders>
              <w:top w:val="nil"/>
              <w:left w:val="nil"/>
              <w:bottom w:val="nil"/>
              <w:right w:val="nil"/>
            </w:tcBorders>
            <w:shd w:val="clear" w:color="auto" w:fill="FAFAFA"/>
          </w:tcPr>
          <w:p w:rsidR="00E30C6C" w:rsidRPr="00424F05" w:rsidRDefault="00E30C6C" w:rsidP="00424F05">
            <w:pPr>
              <w:jc w:val="right"/>
              <w:rPr>
                <w:rFonts w:ascii="Arial" w:hAnsi="Arial" w:cs="Arial"/>
                <w:color w:val="auto"/>
                <w:sz w:val="18"/>
                <w:szCs w:val="18"/>
              </w:rPr>
            </w:pPr>
          </w:p>
        </w:tc>
        <w:tc>
          <w:tcPr>
            <w:tcW w:w="1276" w:type="dxa"/>
            <w:tcBorders>
              <w:top w:val="nil"/>
              <w:left w:val="nil"/>
              <w:bottom w:val="nil"/>
              <w:right w:val="nil"/>
            </w:tcBorders>
            <w:shd w:val="clear" w:color="auto" w:fill="FAFAFA"/>
          </w:tcPr>
          <w:p w:rsidR="00E30C6C" w:rsidRPr="00424F05" w:rsidRDefault="00E30C6C" w:rsidP="00424F05">
            <w:pPr>
              <w:jc w:val="right"/>
              <w:rPr>
                <w:rFonts w:ascii="Arial" w:hAnsi="Arial" w:cs="Arial"/>
                <w:color w:val="auto"/>
                <w:sz w:val="18"/>
                <w:szCs w:val="18"/>
              </w:rPr>
            </w:pPr>
          </w:p>
        </w:tc>
      </w:tr>
      <w:tr w:rsidR="00E30C6C" w:rsidRPr="00424F05" w:rsidTr="00424F05">
        <w:tc>
          <w:tcPr>
            <w:tcW w:w="3226" w:type="dxa"/>
            <w:tcBorders>
              <w:top w:val="nil"/>
              <w:left w:val="nil"/>
              <w:bottom w:val="nil"/>
              <w:right w:val="nil"/>
            </w:tcBorders>
            <w:vAlign w:val="center"/>
          </w:tcPr>
          <w:p w:rsidR="00E30C6C" w:rsidRPr="00424F05" w:rsidRDefault="00E30C6C" w:rsidP="00424F05">
            <w:pPr>
              <w:tabs>
                <w:tab w:val="left" w:pos="720"/>
              </w:tabs>
              <w:rPr>
                <w:rFonts w:ascii="Arial" w:hAnsi="Arial" w:cs="Arial"/>
                <w:color w:val="auto"/>
                <w:spacing w:val="-6"/>
                <w:sz w:val="18"/>
                <w:szCs w:val="18"/>
              </w:rPr>
            </w:pPr>
            <w:r w:rsidRPr="00424F05">
              <w:rPr>
                <w:rFonts w:ascii="Arial" w:hAnsi="Arial" w:cs="Arial"/>
                <w:color w:val="auto"/>
                <w:spacing w:val="-6"/>
                <w:sz w:val="18"/>
                <w:szCs w:val="18"/>
              </w:rPr>
              <w:t xml:space="preserve">   financial institutions</w:t>
            </w:r>
          </w:p>
        </w:tc>
        <w:tc>
          <w:tcPr>
            <w:tcW w:w="1276" w:type="dxa"/>
            <w:tcBorders>
              <w:top w:val="nil"/>
              <w:left w:val="nil"/>
              <w:bottom w:val="nil"/>
              <w:right w:val="nil"/>
            </w:tcBorders>
            <w:shd w:val="clear" w:color="auto" w:fill="FAFAFA"/>
          </w:tcPr>
          <w:p w:rsidR="00E30C6C" w:rsidRPr="00424F05" w:rsidRDefault="00E30C6C" w:rsidP="00424F05">
            <w:pPr>
              <w:jc w:val="right"/>
              <w:rPr>
                <w:rFonts w:ascii="Arial" w:hAnsi="Arial" w:cs="Arial"/>
                <w:color w:val="auto"/>
                <w:sz w:val="18"/>
                <w:szCs w:val="18"/>
              </w:rPr>
            </w:pPr>
            <w:r w:rsidRPr="00424F05">
              <w:rPr>
                <w:rFonts w:ascii="Arial" w:hAnsi="Arial" w:cs="Arial"/>
                <w:color w:val="auto"/>
                <w:sz w:val="18"/>
                <w:szCs w:val="18"/>
              </w:rPr>
              <w:t>6,000,360</w:t>
            </w:r>
          </w:p>
        </w:tc>
        <w:tc>
          <w:tcPr>
            <w:tcW w:w="1276" w:type="dxa"/>
            <w:tcBorders>
              <w:top w:val="nil"/>
              <w:left w:val="nil"/>
              <w:bottom w:val="nil"/>
              <w:right w:val="nil"/>
            </w:tcBorders>
            <w:shd w:val="clear" w:color="auto" w:fill="FAFAFA"/>
          </w:tcPr>
          <w:p w:rsidR="00E30C6C" w:rsidRPr="00424F05" w:rsidRDefault="00E30C6C" w:rsidP="00424F05">
            <w:pPr>
              <w:jc w:val="right"/>
              <w:rPr>
                <w:rFonts w:ascii="Arial" w:hAnsi="Arial" w:cs="Arial"/>
                <w:color w:val="auto"/>
                <w:sz w:val="18"/>
                <w:szCs w:val="18"/>
              </w:rPr>
            </w:pPr>
            <w:r w:rsidRPr="00424F05">
              <w:rPr>
                <w:rFonts w:ascii="Arial" w:hAnsi="Arial" w:cs="Arial"/>
                <w:color w:val="auto"/>
                <w:sz w:val="18"/>
                <w:szCs w:val="18"/>
              </w:rPr>
              <w:t>-</w:t>
            </w:r>
          </w:p>
        </w:tc>
        <w:tc>
          <w:tcPr>
            <w:tcW w:w="1276" w:type="dxa"/>
            <w:tcBorders>
              <w:top w:val="nil"/>
              <w:left w:val="nil"/>
              <w:bottom w:val="nil"/>
              <w:right w:val="nil"/>
            </w:tcBorders>
            <w:shd w:val="clear" w:color="auto" w:fill="FAFAFA"/>
          </w:tcPr>
          <w:p w:rsidR="00E30C6C" w:rsidRPr="00424F05" w:rsidRDefault="00E30C6C" w:rsidP="00424F05">
            <w:pPr>
              <w:jc w:val="right"/>
              <w:rPr>
                <w:rFonts w:ascii="Arial" w:hAnsi="Arial" w:cs="Arial"/>
                <w:color w:val="auto"/>
                <w:sz w:val="18"/>
                <w:szCs w:val="18"/>
              </w:rPr>
            </w:pPr>
            <w:r w:rsidRPr="00424F05">
              <w:rPr>
                <w:rFonts w:ascii="Arial" w:hAnsi="Arial" w:cs="Arial"/>
                <w:color w:val="auto"/>
                <w:sz w:val="18"/>
                <w:szCs w:val="18"/>
              </w:rPr>
              <w:t>(6,000,360)</w:t>
            </w:r>
          </w:p>
        </w:tc>
        <w:tc>
          <w:tcPr>
            <w:tcW w:w="1244" w:type="dxa"/>
            <w:tcBorders>
              <w:top w:val="nil"/>
              <w:left w:val="nil"/>
              <w:bottom w:val="nil"/>
              <w:right w:val="nil"/>
            </w:tcBorders>
            <w:shd w:val="clear" w:color="auto" w:fill="FAFAFA"/>
          </w:tcPr>
          <w:p w:rsidR="00E30C6C" w:rsidRPr="00424F05" w:rsidRDefault="00E30C6C" w:rsidP="00424F05">
            <w:pPr>
              <w:jc w:val="right"/>
              <w:rPr>
                <w:rFonts w:ascii="Arial" w:hAnsi="Arial" w:cs="Arial"/>
                <w:color w:val="auto"/>
                <w:sz w:val="18"/>
                <w:szCs w:val="18"/>
              </w:rPr>
            </w:pPr>
            <w:r w:rsidRPr="00424F05">
              <w:rPr>
                <w:rFonts w:ascii="Arial" w:hAnsi="Arial" w:cs="Arial"/>
                <w:color w:val="auto"/>
                <w:sz w:val="18"/>
                <w:szCs w:val="18"/>
              </w:rPr>
              <w:t>-</w:t>
            </w:r>
          </w:p>
        </w:tc>
        <w:tc>
          <w:tcPr>
            <w:tcW w:w="1276" w:type="dxa"/>
            <w:tcBorders>
              <w:top w:val="nil"/>
              <w:left w:val="nil"/>
              <w:bottom w:val="nil"/>
              <w:right w:val="nil"/>
            </w:tcBorders>
            <w:shd w:val="clear" w:color="auto" w:fill="FAFAFA"/>
          </w:tcPr>
          <w:p w:rsidR="00E30C6C" w:rsidRPr="00424F05" w:rsidRDefault="00E30C6C" w:rsidP="00424F05">
            <w:pPr>
              <w:jc w:val="right"/>
              <w:rPr>
                <w:rFonts w:ascii="Arial" w:hAnsi="Arial" w:cs="Arial"/>
                <w:color w:val="auto"/>
                <w:sz w:val="18"/>
                <w:szCs w:val="18"/>
              </w:rPr>
            </w:pPr>
            <w:r w:rsidRPr="00424F05">
              <w:rPr>
                <w:rFonts w:ascii="Arial" w:hAnsi="Arial" w:cs="Arial"/>
                <w:color w:val="auto"/>
                <w:sz w:val="18"/>
                <w:szCs w:val="18"/>
              </w:rPr>
              <w:t>-</w:t>
            </w:r>
          </w:p>
        </w:tc>
      </w:tr>
      <w:tr w:rsidR="00E30C6C" w:rsidRPr="00424F05" w:rsidTr="00424F05">
        <w:tc>
          <w:tcPr>
            <w:tcW w:w="3226" w:type="dxa"/>
            <w:tcBorders>
              <w:top w:val="nil"/>
              <w:left w:val="nil"/>
              <w:bottom w:val="nil"/>
              <w:right w:val="nil"/>
            </w:tcBorders>
          </w:tcPr>
          <w:p w:rsidR="00E30C6C" w:rsidRPr="00424F05" w:rsidRDefault="00E30C6C" w:rsidP="00424F05">
            <w:pPr>
              <w:tabs>
                <w:tab w:val="left" w:pos="1530"/>
              </w:tabs>
              <w:ind w:right="-144"/>
              <w:rPr>
                <w:rFonts w:ascii="Arial" w:hAnsi="Arial" w:cs="Arial"/>
                <w:color w:val="auto"/>
                <w:sz w:val="18"/>
                <w:szCs w:val="18"/>
              </w:rPr>
            </w:pPr>
            <w:r w:rsidRPr="00424F05">
              <w:rPr>
                <w:rFonts w:ascii="Arial" w:hAnsi="Arial" w:cs="Arial"/>
                <w:color w:val="auto"/>
                <w:sz w:val="18"/>
                <w:szCs w:val="18"/>
              </w:rPr>
              <w:t>Finance lease liabilities</w:t>
            </w:r>
          </w:p>
        </w:tc>
        <w:tc>
          <w:tcPr>
            <w:tcW w:w="1276" w:type="dxa"/>
            <w:tcBorders>
              <w:top w:val="nil"/>
              <w:left w:val="nil"/>
              <w:bottom w:val="nil"/>
              <w:right w:val="nil"/>
            </w:tcBorders>
            <w:shd w:val="clear" w:color="auto" w:fill="FAFAFA"/>
          </w:tcPr>
          <w:p w:rsidR="00E30C6C" w:rsidRPr="00424F05" w:rsidRDefault="00E30C6C" w:rsidP="00424F05">
            <w:pPr>
              <w:jc w:val="right"/>
              <w:rPr>
                <w:rFonts w:ascii="Arial" w:hAnsi="Arial" w:cs="Arial"/>
                <w:color w:val="auto"/>
                <w:sz w:val="18"/>
                <w:szCs w:val="18"/>
              </w:rPr>
            </w:pPr>
            <w:r w:rsidRPr="00424F05">
              <w:rPr>
                <w:rFonts w:ascii="Arial" w:hAnsi="Arial" w:cs="Arial"/>
                <w:color w:val="auto"/>
                <w:sz w:val="18"/>
                <w:szCs w:val="18"/>
              </w:rPr>
              <w:t>3,083,488</w:t>
            </w:r>
          </w:p>
        </w:tc>
        <w:tc>
          <w:tcPr>
            <w:tcW w:w="1276" w:type="dxa"/>
            <w:tcBorders>
              <w:top w:val="nil"/>
              <w:left w:val="nil"/>
              <w:bottom w:val="nil"/>
              <w:right w:val="nil"/>
            </w:tcBorders>
            <w:shd w:val="clear" w:color="auto" w:fill="FAFAFA"/>
          </w:tcPr>
          <w:p w:rsidR="00E30C6C" w:rsidRPr="00424F05" w:rsidRDefault="00E30C6C" w:rsidP="00424F05">
            <w:pPr>
              <w:jc w:val="right"/>
              <w:rPr>
                <w:rFonts w:ascii="Arial" w:hAnsi="Arial" w:cs="Arial"/>
                <w:color w:val="auto"/>
                <w:sz w:val="18"/>
                <w:szCs w:val="18"/>
              </w:rPr>
            </w:pPr>
            <w:r w:rsidRPr="00424F05">
              <w:rPr>
                <w:rFonts w:ascii="Arial" w:hAnsi="Arial" w:cs="Arial"/>
                <w:color w:val="auto"/>
                <w:sz w:val="18"/>
                <w:szCs w:val="18"/>
              </w:rPr>
              <w:t>-</w:t>
            </w:r>
          </w:p>
        </w:tc>
        <w:tc>
          <w:tcPr>
            <w:tcW w:w="1276" w:type="dxa"/>
            <w:tcBorders>
              <w:top w:val="nil"/>
              <w:left w:val="nil"/>
              <w:bottom w:val="nil"/>
              <w:right w:val="nil"/>
            </w:tcBorders>
            <w:shd w:val="clear" w:color="auto" w:fill="FAFAFA"/>
          </w:tcPr>
          <w:p w:rsidR="00E30C6C" w:rsidRPr="00424F05" w:rsidRDefault="00E30C6C" w:rsidP="00424F05">
            <w:pPr>
              <w:jc w:val="right"/>
              <w:rPr>
                <w:rFonts w:ascii="Arial" w:hAnsi="Arial" w:cs="Arial"/>
                <w:color w:val="auto"/>
                <w:sz w:val="18"/>
                <w:szCs w:val="18"/>
              </w:rPr>
            </w:pPr>
            <w:r w:rsidRPr="00424F05">
              <w:rPr>
                <w:rFonts w:ascii="Arial" w:hAnsi="Arial" w:cs="Arial"/>
                <w:color w:val="auto"/>
                <w:sz w:val="18"/>
                <w:szCs w:val="18"/>
              </w:rPr>
              <w:t>(1,</w:t>
            </w:r>
            <w:r w:rsidR="00D43636" w:rsidRPr="00424F05">
              <w:rPr>
                <w:rFonts w:ascii="Arial" w:hAnsi="Arial" w:cs="Arial"/>
                <w:color w:val="auto"/>
                <w:sz w:val="18"/>
                <w:szCs w:val="18"/>
              </w:rPr>
              <w:t>810,516</w:t>
            </w:r>
            <w:r w:rsidRPr="00424F05">
              <w:rPr>
                <w:rFonts w:ascii="Arial" w:hAnsi="Arial" w:cs="Arial"/>
                <w:color w:val="auto"/>
                <w:sz w:val="18"/>
                <w:szCs w:val="18"/>
              </w:rPr>
              <w:t>)</w:t>
            </w:r>
          </w:p>
        </w:tc>
        <w:tc>
          <w:tcPr>
            <w:tcW w:w="1244" w:type="dxa"/>
            <w:tcBorders>
              <w:top w:val="nil"/>
              <w:left w:val="nil"/>
              <w:bottom w:val="nil"/>
              <w:right w:val="nil"/>
            </w:tcBorders>
            <w:shd w:val="clear" w:color="auto" w:fill="FAFAFA"/>
          </w:tcPr>
          <w:p w:rsidR="00E30C6C" w:rsidRPr="00424F05" w:rsidRDefault="00E30C6C" w:rsidP="00424F05">
            <w:pPr>
              <w:jc w:val="right"/>
              <w:rPr>
                <w:rFonts w:ascii="Arial" w:hAnsi="Arial" w:cs="Arial"/>
                <w:color w:val="auto"/>
                <w:sz w:val="18"/>
                <w:szCs w:val="18"/>
              </w:rPr>
            </w:pPr>
            <w:r w:rsidRPr="00424F05">
              <w:rPr>
                <w:rFonts w:ascii="Arial" w:hAnsi="Arial" w:cs="Arial"/>
                <w:color w:val="auto"/>
                <w:sz w:val="18"/>
                <w:szCs w:val="18"/>
              </w:rPr>
              <w:t>9,</w:t>
            </w:r>
            <w:r w:rsidR="00D43636" w:rsidRPr="00424F05">
              <w:rPr>
                <w:rFonts w:ascii="Arial" w:hAnsi="Arial" w:cs="Arial"/>
                <w:color w:val="auto"/>
                <w:sz w:val="18"/>
                <w:szCs w:val="18"/>
              </w:rPr>
              <w:t>746,221</w:t>
            </w:r>
          </w:p>
        </w:tc>
        <w:tc>
          <w:tcPr>
            <w:tcW w:w="1276" w:type="dxa"/>
            <w:tcBorders>
              <w:top w:val="nil"/>
              <w:left w:val="nil"/>
              <w:bottom w:val="nil"/>
              <w:right w:val="nil"/>
            </w:tcBorders>
            <w:shd w:val="clear" w:color="auto" w:fill="FAFAFA"/>
          </w:tcPr>
          <w:p w:rsidR="00E30C6C" w:rsidRPr="00424F05" w:rsidRDefault="00E30C6C" w:rsidP="00424F05">
            <w:pPr>
              <w:jc w:val="right"/>
              <w:rPr>
                <w:rFonts w:ascii="Arial" w:hAnsi="Arial" w:cs="Arial"/>
                <w:color w:val="auto"/>
                <w:sz w:val="18"/>
                <w:szCs w:val="18"/>
              </w:rPr>
            </w:pPr>
            <w:r w:rsidRPr="00424F05">
              <w:rPr>
                <w:rFonts w:ascii="Arial" w:hAnsi="Arial" w:cs="Arial"/>
                <w:color w:val="auto"/>
                <w:sz w:val="18"/>
                <w:szCs w:val="18"/>
              </w:rPr>
              <w:t>11,019,193</w:t>
            </w:r>
          </w:p>
        </w:tc>
      </w:tr>
    </w:tbl>
    <w:p w:rsidR="00980811" w:rsidRPr="00C202BE" w:rsidRDefault="00980811" w:rsidP="00424F05">
      <w:pPr>
        <w:jc w:val="both"/>
        <w:rPr>
          <w:rFonts w:ascii="Arial" w:hAnsi="Arial" w:cs="Arial"/>
          <w:color w:val="auto"/>
          <w:sz w:val="18"/>
          <w:szCs w:val="18"/>
        </w:rPr>
      </w:pPr>
    </w:p>
    <w:tbl>
      <w:tblPr>
        <w:tblW w:w="9574" w:type="dxa"/>
        <w:tblLayout w:type="fixed"/>
        <w:tblLook w:val="0000" w:firstRow="0" w:lastRow="0" w:firstColumn="0" w:lastColumn="0" w:noHBand="0" w:noVBand="0"/>
      </w:tblPr>
      <w:tblGrid>
        <w:gridCol w:w="3226"/>
        <w:gridCol w:w="1276"/>
        <w:gridCol w:w="1276"/>
        <w:gridCol w:w="1276"/>
        <w:gridCol w:w="1244"/>
        <w:gridCol w:w="1276"/>
      </w:tblGrid>
      <w:tr w:rsidR="00C202BE" w:rsidRPr="00424F05" w:rsidTr="00F22FF8">
        <w:tc>
          <w:tcPr>
            <w:tcW w:w="3226" w:type="dxa"/>
            <w:tcBorders>
              <w:top w:val="nil"/>
              <w:left w:val="nil"/>
              <w:bottom w:val="nil"/>
              <w:right w:val="nil"/>
            </w:tcBorders>
            <w:vAlign w:val="center"/>
          </w:tcPr>
          <w:p w:rsidR="003750F4" w:rsidRPr="00424F05" w:rsidRDefault="003750F4" w:rsidP="00424F05">
            <w:pPr>
              <w:rPr>
                <w:rFonts w:ascii="Arial" w:hAnsi="Arial" w:cs="Arial"/>
                <w:color w:val="auto"/>
                <w:sz w:val="18"/>
                <w:szCs w:val="18"/>
              </w:rPr>
            </w:pPr>
          </w:p>
        </w:tc>
        <w:tc>
          <w:tcPr>
            <w:tcW w:w="1276" w:type="dxa"/>
            <w:tcBorders>
              <w:top w:val="single" w:sz="4" w:space="0" w:color="auto"/>
              <w:left w:val="nil"/>
              <w:bottom w:val="nil"/>
              <w:right w:val="nil"/>
            </w:tcBorders>
            <w:shd w:val="clear" w:color="auto" w:fill="auto"/>
            <w:vAlign w:val="center"/>
          </w:tcPr>
          <w:p w:rsidR="003750F4" w:rsidRPr="00424F05" w:rsidRDefault="003750F4" w:rsidP="00424F05">
            <w:pPr>
              <w:pStyle w:val="a"/>
              <w:ind w:right="-72"/>
              <w:jc w:val="right"/>
              <w:rPr>
                <w:rFonts w:ascii="Arial" w:hAnsi="Arial" w:cs="Arial"/>
                <w:b/>
                <w:bCs/>
                <w:color w:val="auto"/>
                <w:sz w:val="18"/>
                <w:szCs w:val="18"/>
                <w:cs/>
              </w:rPr>
            </w:pPr>
            <w:r w:rsidRPr="00424F05">
              <w:rPr>
                <w:rFonts w:ascii="Arial" w:hAnsi="Arial" w:cs="Arial"/>
                <w:b/>
                <w:bCs/>
                <w:color w:val="auto"/>
                <w:sz w:val="18"/>
                <w:szCs w:val="18"/>
              </w:rPr>
              <w:t>1 January</w:t>
            </w:r>
          </w:p>
        </w:tc>
        <w:tc>
          <w:tcPr>
            <w:tcW w:w="2552" w:type="dxa"/>
            <w:gridSpan w:val="2"/>
            <w:tcBorders>
              <w:top w:val="single" w:sz="4" w:space="0" w:color="auto"/>
              <w:left w:val="nil"/>
              <w:bottom w:val="single" w:sz="4" w:space="0" w:color="auto"/>
              <w:right w:val="nil"/>
            </w:tcBorders>
            <w:shd w:val="clear" w:color="auto" w:fill="auto"/>
            <w:vAlign w:val="center"/>
          </w:tcPr>
          <w:p w:rsidR="003750F4" w:rsidRPr="00424F05" w:rsidRDefault="003750F4" w:rsidP="00424F05">
            <w:pPr>
              <w:pStyle w:val="a"/>
              <w:ind w:right="-72"/>
              <w:jc w:val="center"/>
              <w:rPr>
                <w:rFonts w:ascii="Arial" w:hAnsi="Arial" w:cs="Arial"/>
                <w:b/>
                <w:bCs/>
                <w:color w:val="auto"/>
                <w:sz w:val="18"/>
                <w:szCs w:val="18"/>
                <w:cs/>
              </w:rPr>
            </w:pPr>
            <w:r w:rsidRPr="00424F05">
              <w:rPr>
                <w:rFonts w:ascii="Arial" w:hAnsi="Arial" w:cs="Arial"/>
                <w:b/>
                <w:bCs/>
                <w:color w:val="auto"/>
                <w:sz w:val="18"/>
                <w:szCs w:val="18"/>
              </w:rPr>
              <w:t>Cash flow</w:t>
            </w:r>
            <w:r w:rsidR="008F77AA">
              <w:rPr>
                <w:rFonts w:ascii="Arial" w:hAnsi="Arial" w:cs="Arial"/>
                <w:b/>
                <w:bCs/>
                <w:color w:val="auto"/>
                <w:sz w:val="18"/>
                <w:szCs w:val="18"/>
              </w:rPr>
              <w:t>s</w:t>
            </w:r>
          </w:p>
        </w:tc>
        <w:tc>
          <w:tcPr>
            <w:tcW w:w="1244" w:type="dxa"/>
            <w:tcBorders>
              <w:top w:val="single" w:sz="4" w:space="0" w:color="auto"/>
              <w:left w:val="nil"/>
              <w:bottom w:val="nil"/>
              <w:right w:val="nil"/>
            </w:tcBorders>
            <w:shd w:val="clear" w:color="auto" w:fill="auto"/>
            <w:vAlign w:val="center"/>
          </w:tcPr>
          <w:p w:rsidR="003750F4" w:rsidRPr="00424F05" w:rsidRDefault="003750F4" w:rsidP="00424F05">
            <w:pPr>
              <w:pStyle w:val="a"/>
              <w:ind w:right="-72"/>
              <w:jc w:val="right"/>
              <w:rPr>
                <w:rFonts w:ascii="Arial" w:hAnsi="Arial" w:cs="Arial"/>
                <w:b/>
                <w:bCs/>
                <w:color w:val="auto"/>
                <w:sz w:val="18"/>
                <w:szCs w:val="18"/>
                <w:cs/>
              </w:rPr>
            </w:pPr>
            <w:r w:rsidRPr="00424F05">
              <w:rPr>
                <w:rFonts w:ascii="Arial" w:hAnsi="Arial" w:cs="Arial"/>
                <w:b/>
                <w:bCs/>
                <w:color w:val="auto"/>
                <w:sz w:val="18"/>
                <w:szCs w:val="18"/>
              </w:rPr>
              <w:t>Non-cash</w:t>
            </w:r>
          </w:p>
        </w:tc>
        <w:tc>
          <w:tcPr>
            <w:tcW w:w="1276" w:type="dxa"/>
            <w:tcBorders>
              <w:top w:val="single" w:sz="4" w:space="0" w:color="auto"/>
              <w:left w:val="nil"/>
              <w:bottom w:val="nil"/>
              <w:right w:val="nil"/>
            </w:tcBorders>
            <w:shd w:val="clear" w:color="auto" w:fill="auto"/>
          </w:tcPr>
          <w:p w:rsidR="003750F4" w:rsidRPr="00424F05" w:rsidRDefault="003750F4" w:rsidP="00424F05">
            <w:pPr>
              <w:pStyle w:val="a"/>
              <w:ind w:right="-72"/>
              <w:jc w:val="right"/>
              <w:rPr>
                <w:rFonts w:ascii="Arial" w:hAnsi="Arial" w:cs="Arial"/>
                <w:b/>
                <w:bCs/>
                <w:color w:val="auto"/>
                <w:sz w:val="18"/>
                <w:szCs w:val="18"/>
              </w:rPr>
            </w:pPr>
            <w:r w:rsidRPr="00424F05">
              <w:rPr>
                <w:rFonts w:ascii="Arial" w:hAnsi="Arial" w:cs="Arial"/>
                <w:b/>
                <w:bCs/>
                <w:color w:val="auto"/>
                <w:sz w:val="18"/>
                <w:szCs w:val="18"/>
              </w:rPr>
              <w:t>31 December</w:t>
            </w:r>
          </w:p>
        </w:tc>
      </w:tr>
      <w:tr w:rsidR="00C202BE" w:rsidRPr="00424F05" w:rsidTr="00424F05">
        <w:tc>
          <w:tcPr>
            <w:tcW w:w="3226" w:type="dxa"/>
            <w:tcBorders>
              <w:top w:val="nil"/>
              <w:left w:val="nil"/>
              <w:bottom w:val="nil"/>
              <w:right w:val="nil"/>
            </w:tcBorders>
            <w:vAlign w:val="center"/>
          </w:tcPr>
          <w:p w:rsidR="003750F4" w:rsidRPr="00424F05" w:rsidRDefault="003750F4" w:rsidP="00424F05">
            <w:pPr>
              <w:rPr>
                <w:rFonts w:ascii="Arial" w:hAnsi="Arial" w:cs="Arial"/>
                <w:color w:val="auto"/>
                <w:sz w:val="18"/>
                <w:szCs w:val="18"/>
              </w:rPr>
            </w:pPr>
          </w:p>
        </w:tc>
        <w:tc>
          <w:tcPr>
            <w:tcW w:w="1276" w:type="dxa"/>
            <w:tcBorders>
              <w:top w:val="nil"/>
              <w:left w:val="nil"/>
              <w:bottom w:val="single" w:sz="4" w:space="0" w:color="auto"/>
              <w:right w:val="nil"/>
            </w:tcBorders>
            <w:vAlign w:val="center"/>
          </w:tcPr>
          <w:p w:rsidR="003750F4" w:rsidRPr="00424F05" w:rsidRDefault="003750F4" w:rsidP="00424F05">
            <w:pPr>
              <w:pStyle w:val="a"/>
              <w:ind w:right="-72"/>
              <w:jc w:val="right"/>
              <w:rPr>
                <w:rFonts w:ascii="Arial" w:hAnsi="Arial" w:cs="Arial"/>
                <w:b/>
                <w:bCs/>
                <w:color w:val="auto"/>
                <w:sz w:val="18"/>
                <w:szCs w:val="18"/>
              </w:rPr>
            </w:pPr>
            <w:r w:rsidRPr="00424F05">
              <w:rPr>
                <w:rFonts w:ascii="Arial" w:hAnsi="Arial" w:cs="Arial"/>
                <w:b/>
                <w:bCs/>
                <w:color w:val="auto"/>
                <w:sz w:val="18"/>
                <w:szCs w:val="18"/>
              </w:rPr>
              <w:t>2018</w:t>
            </w:r>
          </w:p>
        </w:tc>
        <w:tc>
          <w:tcPr>
            <w:tcW w:w="1276" w:type="dxa"/>
            <w:tcBorders>
              <w:top w:val="single" w:sz="4" w:space="0" w:color="auto"/>
              <w:left w:val="nil"/>
              <w:bottom w:val="single" w:sz="4" w:space="0" w:color="auto"/>
              <w:right w:val="nil"/>
            </w:tcBorders>
            <w:vAlign w:val="center"/>
          </w:tcPr>
          <w:p w:rsidR="003750F4" w:rsidRPr="00424F05" w:rsidRDefault="003750F4" w:rsidP="0073752F">
            <w:pPr>
              <w:pStyle w:val="a"/>
              <w:ind w:right="-72"/>
              <w:jc w:val="center"/>
              <w:rPr>
                <w:rFonts w:ascii="Arial" w:hAnsi="Arial" w:cs="Arial"/>
                <w:b/>
                <w:bCs/>
                <w:color w:val="auto"/>
                <w:sz w:val="18"/>
                <w:szCs w:val="18"/>
              </w:rPr>
            </w:pPr>
            <w:r w:rsidRPr="00424F05">
              <w:rPr>
                <w:rFonts w:ascii="Arial" w:hAnsi="Arial" w:cs="Arial"/>
                <w:b/>
                <w:bCs/>
                <w:color w:val="auto"/>
                <w:sz w:val="18"/>
                <w:szCs w:val="18"/>
              </w:rPr>
              <w:t>In</w:t>
            </w:r>
          </w:p>
        </w:tc>
        <w:tc>
          <w:tcPr>
            <w:tcW w:w="1276" w:type="dxa"/>
            <w:tcBorders>
              <w:top w:val="single" w:sz="4" w:space="0" w:color="auto"/>
              <w:left w:val="nil"/>
              <w:bottom w:val="single" w:sz="4" w:space="0" w:color="auto"/>
              <w:right w:val="nil"/>
            </w:tcBorders>
            <w:vAlign w:val="center"/>
          </w:tcPr>
          <w:p w:rsidR="003750F4" w:rsidRPr="00424F05" w:rsidRDefault="003750F4" w:rsidP="0073752F">
            <w:pPr>
              <w:pStyle w:val="a"/>
              <w:ind w:right="-72"/>
              <w:jc w:val="center"/>
              <w:rPr>
                <w:rFonts w:ascii="Arial" w:hAnsi="Arial" w:cs="Arial"/>
                <w:b/>
                <w:bCs/>
                <w:color w:val="auto"/>
                <w:sz w:val="18"/>
                <w:szCs w:val="18"/>
              </w:rPr>
            </w:pPr>
            <w:r w:rsidRPr="00424F05">
              <w:rPr>
                <w:rFonts w:ascii="Arial" w:hAnsi="Arial" w:cs="Arial"/>
                <w:b/>
                <w:bCs/>
                <w:color w:val="auto"/>
                <w:sz w:val="18"/>
                <w:szCs w:val="18"/>
              </w:rPr>
              <w:t>Out</w:t>
            </w:r>
          </w:p>
        </w:tc>
        <w:tc>
          <w:tcPr>
            <w:tcW w:w="1244" w:type="dxa"/>
            <w:tcBorders>
              <w:top w:val="nil"/>
              <w:left w:val="nil"/>
              <w:bottom w:val="single" w:sz="4" w:space="0" w:color="auto"/>
              <w:right w:val="nil"/>
            </w:tcBorders>
            <w:vAlign w:val="center"/>
          </w:tcPr>
          <w:p w:rsidR="003750F4" w:rsidRPr="00424F05" w:rsidRDefault="003750F4" w:rsidP="00424F05">
            <w:pPr>
              <w:pStyle w:val="a"/>
              <w:ind w:right="-72"/>
              <w:jc w:val="right"/>
              <w:rPr>
                <w:rFonts w:ascii="Arial" w:hAnsi="Arial" w:cs="Arial"/>
                <w:b/>
                <w:bCs/>
                <w:color w:val="auto"/>
                <w:sz w:val="18"/>
                <w:szCs w:val="18"/>
              </w:rPr>
            </w:pPr>
            <w:r w:rsidRPr="00424F05">
              <w:rPr>
                <w:rFonts w:ascii="Arial" w:hAnsi="Arial" w:cs="Arial"/>
                <w:b/>
                <w:bCs/>
                <w:color w:val="auto"/>
                <w:sz w:val="18"/>
                <w:szCs w:val="18"/>
              </w:rPr>
              <w:t>transactions</w:t>
            </w:r>
          </w:p>
        </w:tc>
        <w:tc>
          <w:tcPr>
            <w:tcW w:w="1276" w:type="dxa"/>
            <w:tcBorders>
              <w:top w:val="nil"/>
              <w:left w:val="nil"/>
              <w:bottom w:val="single" w:sz="4" w:space="0" w:color="auto"/>
              <w:right w:val="nil"/>
            </w:tcBorders>
          </w:tcPr>
          <w:p w:rsidR="003750F4" w:rsidRPr="00424F05" w:rsidRDefault="003750F4" w:rsidP="00424F05">
            <w:pPr>
              <w:pStyle w:val="a"/>
              <w:ind w:right="-72"/>
              <w:jc w:val="right"/>
              <w:rPr>
                <w:rFonts w:ascii="Arial" w:hAnsi="Arial" w:cs="Arial"/>
                <w:b/>
                <w:bCs/>
                <w:color w:val="auto"/>
                <w:sz w:val="18"/>
                <w:szCs w:val="18"/>
              </w:rPr>
            </w:pPr>
            <w:r w:rsidRPr="00424F05">
              <w:rPr>
                <w:rFonts w:ascii="Arial" w:hAnsi="Arial" w:cs="Arial"/>
                <w:b/>
                <w:bCs/>
                <w:color w:val="auto"/>
                <w:sz w:val="18"/>
                <w:szCs w:val="18"/>
              </w:rPr>
              <w:t>2018</w:t>
            </w:r>
          </w:p>
        </w:tc>
      </w:tr>
      <w:tr w:rsidR="00C202BE" w:rsidRPr="00424F05" w:rsidTr="00424F05">
        <w:tc>
          <w:tcPr>
            <w:tcW w:w="3226" w:type="dxa"/>
            <w:tcBorders>
              <w:top w:val="nil"/>
              <w:left w:val="nil"/>
              <w:bottom w:val="nil"/>
              <w:right w:val="nil"/>
            </w:tcBorders>
          </w:tcPr>
          <w:p w:rsidR="003750F4" w:rsidRPr="00424F05" w:rsidRDefault="003750F4" w:rsidP="00424F05">
            <w:pPr>
              <w:rPr>
                <w:rFonts w:ascii="Arial" w:hAnsi="Arial" w:cs="Arial"/>
                <w:color w:val="auto"/>
                <w:sz w:val="18"/>
                <w:szCs w:val="18"/>
              </w:rPr>
            </w:pPr>
          </w:p>
        </w:tc>
        <w:tc>
          <w:tcPr>
            <w:tcW w:w="1276" w:type="dxa"/>
            <w:tcBorders>
              <w:top w:val="single" w:sz="4" w:space="0" w:color="auto"/>
              <w:left w:val="nil"/>
              <w:bottom w:val="nil"/>
              <w:right w:val="nil"/>
            </w:tcBorders>
            <w:vAlign w:val="bottom"/>
          </w:tcPr>
          <w:p w:rsidR="003750F4" w:rsidRPr="00424F05" w:rsidRDefault="003750F4" w:rsidP="00424F05">
            <w:pPr>
              <w:jc w:val="right"/>
              <w:rPr>
                <w:rFonts w:ascii="Arial" w:hAnsi="Arial" w:cs="Arial"/>
                <w:color w:val="auto"/>
                <w:sz w:val="18"/>
                <w:szCs w:val="18"/>
              </w:rPr>
            </w:pPr>
          </w:p>
        </w:tc>
        <w:tc>
          <w:tcPr>
            <w:tcW w:w="1276" w:type="dxa"/>
            <w:tcBorders>
              <w:top w:val="single" w:sz="4" w:space="0" w:color="auto"/>
              <w:left w:val="nil"/>
              <w:bottom w:val="nil"/>
              <w:right w:val="nil"/>
            </w:tcBorders>
            <w:vAlign w:val="bottom"/>
          </w:tcPr>
          <w:p w:rsidR="003750F4" w:rsidRPr="00424F05" w:rsidRDefault="003750F4" w:rsidP="00424F05">
            <w:pPr>
              <w:jc w:val="right"/>
              <w:rPr>
                <w:rFonts w:ascii="Arial" w:hAnsi="Arial" w:cs="Arial"/>
                <w:color w:val="auto"/>
                <w:sz w:val="18"/>
                <w:szCs w:val="18"/>
              </w:rPr>
            </w:pPr>
          </w:p>
        </w:tc>
        <w:tc>
          <w:tcPr>
            <w:tcW w:w="1276" w:type="dxa"/>
            <w:tcBorders>
              <w:top w:val="single" w:sz="4" w:space="0" w:color="auto"/>
              <w:left w:val="nil"/>
              <w:bottom w:val="nil"/>
              <w:right w:val="nil"/>
            </w:tcBorders>
            <w:vAlign w:val="bottom"/>
          </w:tcPr>
          <w:p w:rsidR="003750F4" w:rsidRPr="00424F05" w:rsidRDefault="003750F4" w:rsidP="00424F05">
            <w:pPr>
              <w:jc w:val="right"/>
              <w:rPr>
                <w:rFonts w:ascii="Arial" w:hAnsi="Arial" w:cs="Arial"/>
                <w:color w:val="auto"/>
                <w:sz w:val="18"/>
                <w:szCs w:val="18"/>
              </w:rPr>
            </w:pPr>
          </w:p>
        </w:tc>
        <w:tc>
          <w:tcPr>
            <w:tcW w:w="1244" w:type="dxa"/>
            <w:tcBorders>
              <w:top w:val="single" w:sz="4" w:space="0" w:color="auto"/>
              <w:left w:val="nil"/>
              <w:bottom w:val="nil"/>
              <w:right w:val="nil"/>
            </w:tcBorders>
            <w:vAlign w:val="bottom"/>
          </w:tcPr>
          <w:p w:rsidR="003750F4" w:rsidRPr="00424F05" w:rsidRDefault="003750F4" w:rsidP="00424F05">
            <w:pPr>
              <w:jc w:val="right"/>
              <w:rPr>
                <w:rFonts w:ascii="Arial" w:hAnsi="Arial" w:cs="Arial"/>
                <w:color w:val="auto"/>
                <w:sz w:val="18"/>
                <w:szCs w:val="18"/>
              </w:rPr>
            </w:pPr>
          </w:p>
        </w:tc>
        <w:tc>
          <w:tcPr>
            <w:tcW w:w="1276" w:type="dxa"/>
            <w:tcBorders>
              <w:top w:val="single" w:sz="4" w:space="0" w:color="auto"/>
              <w:left w:val="nil"/>
              <w:bottom w:val="nil"/>
              <w:right w:val="nil"/>
            </w:tcBorders>
          </w:tcPr>
          <w:p w:rsidR="003750F4" w:rsidRPr="00424F05" w:rsidRDefault="003750F4" w:rsidP="00424F05">
            <w:pPr>
              <w:jc w:val="right"/>
              <w:rPr>
                <w:rFonts w:ascii="Arial" w:hAnsi="Arial" w:cs="Arial"/>
                <w:color w:val="auto"/>
                <w:sz w:val="18"/>
                <w:szCs w:val="18"/>
              </w:rPr>
            </w:pPr>
          </w:p>
        </w:tc>
      </w:tr>
      <w:tr w:rsidR="00C202BE" w:rsidRPr="00424F05" w:rsidTr="00A91A2B">
        <w:tc>
          <w:tcPr>
            <w:tcW w:w="3226" w:type="dxa"/>
            <w:tcBorders>
              <w:top w:val="nil"/>
              <w:left w:val="nil"/>
              <w:bottom w:val="nil"/>
              <w:right w:val="nil"/>
            </w:tcBorders>
            <w:vAlign w:val="center"/>
          </w:tcPr>
          <w:p w:rsidR="003750F4" w:rsidRPr="00424F05" w:rsidRDefault="003750F4" w:rsidP="00424F05">
            <w:pPr>
              <w:tabs>
                <w:tab w:val="left" w:pos="720"/>
              </w:tabs>
              <w:rPr>
                <w:rFonts w:ascii="Arial" w:hAnsi="Arial" w:cs="Arial"/>
                <w:b/>
                <w:bCs/>
                <w:color w:val="auto"/>
                <w:sz w:val="18"/>
                <w:szCs w:val="18"/>
              </w:rPr>
            </w:pPr>
            <w:r w:rsidRPr="00424F05">
              <w:rPr>
                <w:rFonts w:ascii="Arial" w:hAnsi="Arial" w:cs="Arial"/>
                <w:b/>
                <w:bCs/>
                <w:color w:val="auto"/>
                <w:sz w:val="18"/>
                <w:szCs w:val="18"/>
              </w:rPr>
              <w:t>Consolidated financial statements</w:t>
            </w:r>
          </w:p>
        </w:tc>
        <w:tc>
          <w:tcPr>
            <w:tcW w:w="1276" w:type="dxa"/>
            <w:tcBorders>
              <w:top w:val="nil"/>
              <w:left w:val="nil"/>
              <w:bottom w:val="nil"/>
              <w:right w:val="nil"/>
            </w:tcBorders>
          </w:tcPr>
          <w:p w:rsidR="003750F4" w:rsidRPr="00424F05" w:rsidRDefault="003750F4" w:rsidP="00424F05">
            <w:pPr>
              <w:jc w:val="right"/>
              <w:rPr>
                <w:rFonts w:ascii="Arial" w:hAnsi="Arial" w:cs="Arial"/>
                <w:color w:val="auto"/>
                <w:sz w:val="18"/>
                <w:szCs w:val="18"/>
              </w:rPr>
            </w:pPr>
          </w:p>
        </w:tc>
        <w:tc>
          <w:tcPr>
            <w:tcW w:w="1276" w:type="dxa"/>
            <w:tcBorders>
              <w:top w:val="nil"/>
              <w:left w:val="nil"/>
              <w:bottom w:val="nil"/>
              <w:right w:val="nil"/>
            </w:tcBorders>
          </w:tcPr>
          <w:p w:rsidR="003750F4" w:rsidRPr="00424F05" w:rsidRDefault="003750F4" w:rsidP="00424F05">
            <w:pPr>
              <w:jc w:val="right"/>
              <w:rPr>
                <w:rFonts w:ascii="Arial" w:hAnsi="Arial" w:cs="Arial"/>
                <w:color w:val="auto"/>
                <w:sz w:val="18"/>
                <w:szCs w:val="18"/>
              </w:rPr>
            </w:pPr>
          </w:p>
        </w:tc>
        <w:tc>
          <w:tcPr>
            <w:tcW w:w="1276" w:type="dxa"/>
            <w:tcBorders>
              <w:top w:val="nil"/>
              <w:left w:val="nil"/>
              <w:bottom w:val="nil"/>
              <w:right w:val="nil"/>
            </w:tcBorders>
          </w:tcPr>
          <w:p w:rsidR="003750F4" w:rsidRPr="00424F05" w:rsidRDefault="003750F4" w:rsidP="00424F05">
            <w:pPr>
              <w:jc w:val="right"/>
              <w:rPr>
                <w:rFonts w:ascii="Arial" w:hAnsi="Arial" w:cs="Arial"/>
                <w:color w:val="auto"/>
                <w:sz w:val="18"/>
                <w:szCs w:val="18"/>
              </w:rPr>
            </w:pPr>
          </w:p>
        </w:tc>
        <w:tc>
          <w:tcPr>
            <w:tcW w:w="1244" w:type="dxa"/>
            <w:tcBorders>
              <w:top w:val="nil"/>
              <w:left w:val="nil"/>
              <w:right w:val="nil"/>
            </w:tcBorders>
          </w:tcPr>
          <w:p w:rsidR="003750F4" w:rsidRPr="00424F05" w:rsidRDefault="003750F4" w:rsidP="00424F05">
            <w:pPr>
              <w:jc w:val="right"/>
              <w:rPr>
                <w:rFonts w:ascii="Arial" w:hAnsi="Arial" w:cs="Arial"/>
                <w:color w:val="auto"/>
                <w:sz w:val="18"/>
                <w:szCs w:val="18"/>
              </w:rPr>
            </w:pPr>
          </w:p>
        </w:tc>
        <w:tc>
          <w:tcPr>
            <w:tcW w:w="1276" w:type="dxa"/>
            <w:tcBorders>
              <w:top w:val="nil"/>
              <w:left w:val="nil"/>
              <w:right w:val="nil"/>
            </w:tcBorders>
          </w:tcPr>
          <w:p w:rsidR="003750F4" w:rsidRPr="00424F05" w:rsidRDefault="003750F4" w:rsidP="00424F05">
            <w:pPr>
              <w:jc w:val="right"/>
              <w:rPr>
                <w:rFonts w:ascii="Arial" w:hAnsi="Arial" w:cs="Arial"/>
                <w:color w:val="auto"/>
                <w:sz w:val="18"/>
                <w:szCs w:val="18"/>
              </w:rPr>
            </w:pPr>
          </w:p>
        </w:tc>
      </w:tr>
      <w:tr w:rsidR="00C202BE" w:rsidRPr="00424F05" w:rsidTr="00A91A2B">
        <w:tc>
          <w:tcPr>
            <w:tcW w:w="3226" w:type="dxa"/>
            <w:tcBorders>
              <w:top w:val="nil"/>
              <w:left w:val="nil"/>
              <w:bottom w:val="nil"/>
              <w:right w:val="nil"/>
            </w:tcBorders>
          </w:tcPr>
          <w:p w:rsidR="003750F4" w:rsidRPr="00424F05" w:rsidRDefault="003750F4" w:rsidP="00424F05">
            <w:pPr>
              <w:rPr>
                <w:rFonts w:ascii="Arial" w:hAnsi="Arial" w:cs="Arial"/>
                <w:color w:val="auto"/>
                <w:sz w:val="18"/>
                <w:szCs w:val="18"/>
              </w:rPr>
            </w:pPr>
          </w:p>
        </w:tc>
        <w:tc>
          <w:tcPr>
            <w:tcW w:w="1276" w:type="dxa"/>
            <w:tcBorders>
              <w:top w:val="nil"/>
              <w:left w:val="nil"/>
              <w:bottom w:val="nil"/>
              <w:right w:val="nil"/>
            </w:tcBorders>
            <w:vAlign w:val="bottom"/>
          </w:tcPr>
          <w:p w:rsidR="003750F4" w:rsidRPr="00424F05" w:rsidRDefault="003750F4" w:rsidP="00424F05">
            <w:pPr>
              <w:jc w:val="right"/>
              <w:rPr>
                <w:rFonts w:ascii="Arial" w:hAnsi="Arial" w:cs="Arial"/>
                <w:color w:val="auto"/>
                <w:sz w:val="18"/>
                <w:szCs w:val="18"/>
              </w:rPr>
            </w:pPr>
          </w:p>
        </w:tc>
        <w:tc>
          <w:tcPr>
            <w:tcW w:w="1276" w:type="dxa"/>
            <w:tcBorders>
              <w:top w:val="nil"/>
              <w:left w:val="nil"/>
              <w:bottom w:val="nil"/>
              <w:right w:val="nil"/>
            </w:tcBorders>
            <w:vAlign w:val="bottom"/>
          </w:tcPr>
          <w:p w:rsidR="003750F4" w:rsidRPr="00424F05" w:rsidRDefault="003750F4" w:rsidP="00424F05">
            <w:pPr>
              <w:jc w:val="right"/>
              <w:rPr>
                <w:rFonts w:ascii="Arial" w:hAnsi="Arial" w:cs="Arial"/>
                <w:color w:val="auto"/>
                <w:sz w:val="18"/>
                <w:szCs w:val="18"/>
              </w:rPr>
            </w:pPr>
          </w:p>
        </w:tc>
        <w:tc>
          <w:tcPr>
            <w:tcW w:w="1276" w:type="dxa"/>
            <w:tcBorders>
              <w:top w:val="nil"/>
              <w:left w:val="nil"/>
              <w:bottom w:val="nil"/>
              <w:right w:val="nil"/>
            </w:tcBorders>
            <w:vAlign w:val="bottom"/>
          </w:tcPr>
          <w:p w:rsidR="003750F4" w:rsidRPr="00424F05" w:rsidRDefault="003750F4" w:rsidP="00424F05">
            <w:pPr>
              <w:jc w:val="right"/>
              <w:rPr>
                <w:rFonts w:ascii="Arial" w:hAnsi="Arial" w:cs="Arial"/>
                <w:color w:val="auto"/>
                <w:sz w:val="18"/>
                <w:szCs w:val="18"/>
              </w:rPr>
            </w:pPr>
          </w:p>
        </w:tc>
        <w:tc>
          <w:tcPr>
            <w:tcW w:w="1244" w:type="dxa"/>
            <w:tcBorders>
              <w:top w:val="nil"/>
              <w:left w:val="nil"/>
              <w:bottom w:val="nil"/>
              <w:right w:val="nil"/>
            </w:tcBorders>
            <w:vAlign w:val="bottom"/>
          </w:tcPr>
          <w:p w:rsidR="003750F4" w:rsidRPr="00424F05" w:rsidRDefault="003750F4" w:rsidP="00424F05">
            <w:pPr>
              <w:jc w:val="right"/>
              <w:rPr>
                <w:rFonts w:ascii="Arial" w:hAnsi="Arial" w:cs="Arial"/>
                <w:color w:val="auto"/>
                <w:sz w:val="18"/>
                <w:szCs w:val="18"/>
              </w:rPr>
            </w:pPr>
          </w:p>
        </w:tc>
        <w:tc>
          <w:tcPr>
            <w:tcW w:w="1276" w:type="dxa"/>
            <w:tcBorders>
              <w:top w:val="nil"/>
              <w:left w:val="nil"/>
              <w:bottom w:val="nil"/>
              <w:right w:val="nil"/>
            </w:tcBorders>
          </w:tcPr>
          <w:p w:rsidR="003750F4" w:rsidRPr="00424F05" w:rsidRDefault="003750F4" w:rsidP="00424F05">
            <w:pPr>
              <w:jc w:val="right"/>
              <w:rPr>
                <w:rFonts w:ascii="Arial" w:hAnsi="Arial" w:cs="Arial"/>
                <w:color w:val="auto"/>
                <w:sz w:val="18"/>
                <w:szCs w:val="18"/>
              </w:rPr>
            </w:pPr>
          </w:p>
        </w:tc>
      </w:tr>
      <w:tr w:rsidR="00C202BE" w:rsidRPr="00424F05" w:rsidTr="00A91A2B">
        <w:tc>
          <w:tcPr>
            <w:tcW w:w="3226" w:type="dxa"/>
            <w:tcBorders>
              <w:top w:val="nil"/>
              <w:left w:val="nil"/>
              <w:bottom w:val="nil"/>
              <w:right w:val="nil"/>
            </w:tcBorders>
            <w:vAlign w:val="center"/>
          </w:tcPr>
          <w:p w:rsidR="003750F4" w:rsidRPr="00424F05" w:rsidRDefault="003750F4" w:rsidP="00424F05">
            <w:pPr>
              <w:tabs>
                <w:tab w:val="left" w:pos="720"/>
              </w:tabs>
              <w:rPr>
                <w:rFonts w:ascii="Arial" w:hAnsi="Arial" w:cs="Arial"/>
                <w:color w:val="auto"/>
                <w:sz w:val="18"/>
                <w:szCs w:val="18"/>
              </w:rPr>
            </w:pPr>
            <w:r w:rsidRPr="00424F05">
              <w:rPr>
                <w:rFonts w:ascii="Arial" w:hAnsi="Arial" w:cs="Arial"/>
                <w:color w:val="auto"/>
                <w:sz w:val="18"/>
                <w:szCs w:val="18"/>
              </w:rPr>
              <w:t>Bank overdrafts</w:t>
            </w:r>
          </w:p>
        </w:tc>
        <w:tc>
          <w:tcPr>
            <w:tcW w:w="1276" w:type="dxa"/>
            <w:tcBorders>
              <w:top w:val="nil"/>
              <w:left w:val="nil"/>
              <w:bottom w:val="nil"/>
              <w:right w:val="nil"/>
            </w:tcBorders>
          </w:tcPr>
          <w:p w:rsidR="003750F4" w:rsidRPr="00424F05" w:rsidRDefault="003750F4" w:rsidP="00424F05">
            <w:pPr>
              <w:jc w:val="right"/>
              <w:rPr>
                <w:rFonts w:ascii="Arial" w:hAnsi="Arial" w:cs="Arial"/>
                <w:color w:val="auto"/>
                <w:sz w:val="18"/>
                <w:szCs w:val="18"/>
              </w:rPr>
            </w:pPr>
            <w:r w:rsidRPr="00424F05">
              <w:rPr>
                <w:rFonts w:ascii="Arial" w:hAnsi="Arial" w:cs="Arial"/>
                <w:color w:val="auto"/>
                <w:sz w:val="18"/>
                <w:szCs w:val="18"/>
              </w:rPr>
              <w:t>18,633,981</w:t>
            </w:r>
          </w:p>
        </w:tc>
        <w:tc>
          <w:tcPr>
            <w:tcW w:w="1276" w:type="dxa"/>
            <w:tcBorders>
              <w:top w:val="nil"/>
              <w:left w:val="nil"/>
              <w:bottom w:val="nil"/>
              <w:right w:val="nil"/>
            </w:tcBorders>
          </w:tcPr>
          <w:p w:rsidR="003750F4" w:rsidRPr="00424F05" w:rsidRDefault="003750F4" w:rsidP="00424F05">
            <w:pPr>
              <w:jc w:val="right"/>
              <w:rPr>
                <w:rFonts w:ascii="Arial" w:hAnsi="Arial" w:cs="Arial"/>
                <w:color w:val="auto"/>
                <w:sz w:val="18"/>
                <w:szCs w:val="18"/>
              </w:rPr>
            </w:pPr>
            <w:r w:rsidRPr="00424F05">
              <w:rPr>
                <w:rFonts w:ascii="Arial" w:hAnsi="Arial" w:cs="Arial"/>
                <w:color w:val="auto"/>
                <w:sz w:val="18"/>
                <w:szCs w:val="18"/>
              </w:rPr>
              <w:t>-</w:t>
            </w:r>
          </w:p>
        </w:tc>
        <w:tc>
          <w:tcPr>
            <w:tcW w:w="1276" w:type="dxa"/>
            <w:tcBorders>
              <w:top w:val="nil"/>
              <w:left w:val="nil"/>
              <w:bottom w:val="nil"/>
              <w:right w:val="nil"/>
            </w:tcBorders>
          </w:tcPr>
          <w:p w:rsidR="003750F4" w:rsidRPr="00424F05" w:rsidRDefault="003750F4" w:rsidP="00424F05">
            <w:pPr>
              <w:jc w:val="right"/>
              <w:rPr>
                <w:rFonts w:ascii="Arial" w:hAnsi="Arial" w:cs="Arial"/>
                <w:color w:val="auto"/>
                <w:sz w:val="18"/>
                <w:szCs w:val="18"/>
              </w:rPr>
            </w:pPr>
            <w:r w:rsidRPr="00424F05">
              <w:rPr>
                <w:rFonts w:ascii="Arial" w:hAnsi="Arial" w:cs="Arial"/>
                <w:color w:val="auto"/>
                <w:sz w:val="18"/>
                <w:szCs w:val="18"/>
              </w:rPr>
              <w:t>(7,297,103)</w:t>
            </w:r>
          </w:p>
        </w:tc>
        <w:tc>
          <w:tcPr>
            <w:tcW w:w="1244" w:type="dxa"/>
            <w:tcBorders>
              <w:top w:val="nil"/>
              <w:left w:val="nil"/>
              <w:right w:val="nil"/>
            </w:tcBorders>
          </w:tcPr>
          <w:p w:rsidR="003750F4" w:rsidRPr="00424F05" w:rsidRDefault="003750F4" w:rsidP="00424F05">
            <w:pPr>
              <w:jc w:val="right"/>
              <w:rPr>
                <w:rFonts w:ascii="Arial" w:hAnsi="Arial" w:cs="Arial"/>
                <w:color w:val="auto"/>
                <w:sz w:val="18"/>
                <w:szCs w:val="18"/>
              </w:rPr>
            </w:pPr>
            <w:r w:rsidRPr="00424F05">
              <w:rPr>
                <w:rFonts w:ascii="Arial" w:hAnsi="Arial" w:cs="Arial"/>
                <w:color w:val="auto"/>
                <w:sz w:val="18"/>
                <w:szCs w:val="18"/>
              </w:rPr>
              <w:t>-</w:t>
            </w:r>
          </w:p>
        </w:tc>
        <w:tc>
          <w:tcPr>
            <w:tcW w:w="1276" w:type="dxa"/>
            <w:tcBorders>
              <w:top w:val="nil"/>
              <w:left w:val="nil"/>
              <w:right w:val="nil"/>
            </w:tcBorders>
          </w:tcPr>
          <w:p w:rsidR="003750F4" w:rsidRPr="00424F05" w:rsidRDefault="003750F4" w:rsidP="00424F05">
            <w:pPr>
              <w:jc w:val="right"/>
              <w:rPr>
                <w:rFonts w:ascii="Arial" w:hAnsi="Arial" w:cs="Arial"/>
                <w:color w:val="auto"/>
                <w:sz w:val="18"/>
                <w:szCs w:val="18"/>
              </w:rPr>
            </w:pPr>
            <w:r w:rsidRPr="00424F05">
              <w:rPr>
                <w:rFonts w:ascii="Arial" w:hAnsi="Arial" w:cs="Arial"/>
                <w:color w:val="auto"/>
                <w:sz w:val="18"/>
                <w:szCs w:val="18"/>
              </w:rPr>
              <w:t>11,336,878</w:t>
            </w:r>
          </w:p>
        </w:tc>
      </w:tr>
      <w:tr w:rsidR="00C202BE" w:rsidRPr="00424F05" w:rsidTr="00A91A2B">
        <w:tc>
          <w:tcPr>
            <w:tcW w:w="3226" w:type="dxa"/>
            <w:tcBorders>
              <w:top w:val="nil"/>
              <w:left w:val="nil"/>
              <w:bottom w:val="nil"/>
              <w:right w:val="nil"/>
            </w:tcBorders>
            <w:vAlign w:val="center"/>
          </w:tcPr>
          <w:p w:rsidR="003750F4" w:rsidRPr="00424F05" w:rsidRDefault="003750F4" w:rsidP="00424F05">
            <w:pPr>
              <w:tabs>
                <w:tab w:val="left" w:pos="720"/>
              </w:tabs>
              <w:rPr>
                <w:rFonts w:ascii="Arial" w:hAnsi="Arial" w:cs="Arial"/>
                <w:color w:val="auto"/>
                <w:sz w:val="18"/>
                <w:szCs w:val="18"/>
              </w:rPr>
            </w:pPr>
            <w:r w:rsidRPr="00424F05">
              <w:rPr>
                <w:rFonts w:ascii="Arial" w:hAnsi="Arial" w:cs="Arial"/>
                <w:color w:val="auto"/>
                <w:sz w:val="18"/>
                <w:szCs w:val="18"/>
              </w:rPr>
              <w:t>Short-term borrowings from</w:t>
            </w:r>
          </w:p>
        </w:tc>
        <w:tc>
          <w:tcPr>
            <w:tcW w:w="1276" w:type="dxa"/>
            <w:tcBorders>
              <w:top w:val="nil"/>
              <w:left w:val="nil"/>
              <w:bottom w:val="nil"/>
              <w:right w:val="nil"/>
            </w:tcBorders>
          </w:tcPr>
          <w:p w:rsidR="003750F4" w:rsidRPr="00424F05" w:rsidRDefault="003750F4" w:rsidP="00424F05">
            <w:pPr>
              <w:jc w:val="right"/>
              <w:rPr>
                <w:rFonts w:ascii="Arial" w:hAnsi="Arial" w:cs="Arial"/>
                <w:color w:val="auto"/>
                <w:sz w:val="18"/>
                <w:szCs w:val="18"/>
              </w:rPr>
            </w:pPr>
          </w:p>
        </w:tc>
        <w:tc>
          <w:tcPr>
            <w:tcW w:w="1276" w:type="dxa"/>
            <w:tcBorders>
              <w:top w:val="nil"/>
              <w:left w:val="nil"/>
              <w:bottom w:val="nil"/>
              <w:right w:val="nil"/>
            </w:tcBorders>
          </w:tcPr>
          <w:p w:rsidR="003750F4" w:rsidRPr="00424F05" w:rsidRDefault="003750F4" w:rsidP="00424F05">
            <w:pPr>
              <w:jc w:val="right"/>
              <w:rPr>
                <w:rFonts w:ascii="Arial" w:hAnsi="Arial" w:cs="Arial"/>
                <w:color w:val="auto"/>
                <w:sz w:val="18"/>
                <w:szCs w:val="18"/>
              </w:rPr>
            </w:pPr>
          </w:p>
        </w:tc>
        <w:tc>
          <w:tcPr>
            <w:tcW w:w="1276" w:type="dxa"/>
            <w:tcBorders>
              <w:top w:val="nil"/>
              <w:left w:val="nil"/>
              <w:bottom w:val="nil"/>
              <w:right w:val="nil"/>
            </w:tcBorders>
          </w:tcPr>
          <w:p w:rsidR="003750F4" w:rsidRPr="00424F05" w:rsidRDefault="003750F4" w:rsidP="00424F05">
            <w:pPr>
              <w:jc w:val="right"/>
              <w:rPr>
                <w:rFonts w:ascii="Arial" w:hAnsi="Arial" w:cs="Arial"/>
                <w:color w:val="auto"/>
                <w:sz w:val="18"/>
                <w:szCs w:val="18"/>
              </w:rPr>
            </w:pPr>
          </w:p>
        </w:tc>
        <w:tc>
          <w:tcPr>
            <w:tcW w:w="1244" w:type="dxa"/>
            <w:tcBorders>
              <w:top w:val="nil"/>
              <w:left w:val="nil"/>
              <w:right w:val="nil"/>
            </w:tcBorders>
          </w:tcPr>
          <w:p w:rsidR="003750F4" w:rsidRPr="00424F05" w:rsidRDefault="003750F4" w:rsidP="00424F05">
            <w:pPr>
              <w:jc w:val="right"/>
              <w:rPr>
                <w:rFonts w:ascii="Arial" w:hAnsi="Arial" w:cs="Arial"/>
                <w:color w:val="auto"/>
                <w:sz w:val="18"/>
                <w:szCs w:val="18"/>
              </w:rPr>
            </w:pPr>
          </w:p>
        </w:tc>
        <w:tc>
          <w:tcPr>
            <w:tcW w:w="1276" w:type="dxa"/>
            <w:tcBorders>
              <w:top w:val="nil"/>
              <w:left w:val="nil"/>
              <w:right w:val="nil"/>
            </w:tcBorders>
          </w:tcPr>
          <w:p w:rsidR="003750F4" w:rsidRPr="00424F05" w:rsidRDefault="003750F4" w:rsidP="00424F05">
            <w:pPr>
              <w:jc w:val="right"/>
              <w:rPr>
                <w:rFonts w:ascii="Arial" w:hAnsi="Arial" w:cs="Arial"/>
                <w:color w:val="auto"/>
                <w:sz w:val="18"/>
                <w:szCs w:val="18"/>
              </w:rPr>
            </w:pPr>
          </w:p>
        </w:tc>
      </w:tr>
      <w:tr w:rsidR="00C202BE" w:rsidRPr="00424F05" w:rsidTr="00A91A2B">
        <w:tc>
          <w:tcPr>
            <w:tcW w:w="3226" w:type="dxa"/>
            <w:tcBorders>
              <w:top w:val="nil"/>
              <w:left w:val="nil"/>
              <w:bottom w:val="nil"/>
              <w:right w:val="nil"/>
            </w:tcBorders>
            <w:vAlign w:val="center"/>
          </w:tcPr>
          <w:p w:rsidR="003750F4" w:rsidRPr="00424F05" w:rsidRDefault="003750F4" w:rsidP="00424F05">
            <w:pPr>
              <w:tabs>
                <w:tab w:val="left" w:pos="720"/>
              </w:tabs>
              <w:rPr>
                <w:rFonts w:ascii="Arial" w:hAnsi="Arial" w:cs="Arial"/>
                <w:color w:val="auto"/>
                <w:spacing w:val="-6"/>
                <w:sz w:val="18"/>
                <w:szCs w:val="18"/>
              </w:rPr>
            </w:pPr>
            <w:r w:rsidRPr="00424F05">
              <w:rPr>
                <w:rFonts w:ascii="Arial" w:hAnsi="Arial" w:cs="Arial"/>
                <w:color w:val="auto"/>
                <w:spacing w:val="-6"/>
                <w:sz w:val="18"/>
                <w:szCs w:val="18"/>
              </w:rPr>
              <w:t xml:space="preserve">   financial institutions</w:t>
            </w:r>
          </w:p>
        </w:tc>
        <w:tc>
          <w:tcPr>
            <w:tcW w:w="1276" w:type="dxa"/>
            <w:tcBorders>
              <w:top w:val="nil"/>
              <w:left w:val="nil"/>
              <w:bottom w:val="nil"/>
              <w:right w:val="nil"/>
            </w:tcBorders>
          </w:tcPr>
          <w:p w:rsidR="003750F4" w:rsidRPr="00424F05" w:rsidRDefault="003750F4" w:rsidP="00424F05">
            <w:pPr>
              <w:jc w:val="right"/>
              <w:rPr>
                <w:rFonts w:ascii="Arial" w:hAnsi="Arial" w:cs="Arial"/>
                <w:color w:val="auto"/>
                <w:sz w:val="18"/>
                <w:szCs w:val="18"/>
              </w:rPr>
            </w:pPr>
            <w:r w:rsidRPr="00424F05">
              <w:rPr>
                <w:rFonts w:ascii="Arial" w:hAnsi="Arial" w:cs="Arial"/>
                <w:color w:val="auto"/>
                <w:sz w:val="18"/>
                <w:szCs w:val="18"/>
              </w:rPr>
              <w:t>45,000,000</w:t>
            </w:r>
          </w:p>
        </w:tc>
        <w:tc>
          <w:tcPr>
            <w:tcW w:w="1276" w:type="dxa"/>
            <w:tcBorders>
              <w:top w:val="nil"/>
              <w:left w:val="nil"/>
              <w:bottom w:val="nil"/>
              <w:right w:val="nil"/>
            </w:tcBorders>
          </w:tcPr>
          <w:p w:rsidR="003750F4" w:rsidRPr="00424F05" w:rsidRDefault="003750F4" w:rsidP="00424F05">
            <w:pPr>
              <w:jc w:val="right"/>
              <w:rPr>
                <w:rFonts w:ascii="Arial" w:hAnsi="Arial" w:cs="Arial"/>
                <w:color w:val="auto"/>
                <w:sz w:val="18"/>
                <w:szCs w:val="18"/>
              </w:rPr>
            </w:pPr>
            <w:r w:rsidRPr="00424F05">
              <w:rPr>
                <w:rFonts w:ascii="Arial" w:hAnsi="Arial" w:cs="Arial"/>
                <w:color w:val="auto"/>
                <w:sz w:val="18"/>
                <w:szCs w:val="18"/>
              </w:rPr>
              <w:t>120,000,000</w:t>
            </w:r>
          </w:p>
        </w:tc>
        <w:tc>
          <w:tcPr>
            <w:tcW w:w="1276" w:type="dxa"/>
            <w:tcBorders>
              <w:top w:val="nil"/>
              <w:left w:val="nil"/>
              <w:bottom w:val="nil"/>
              <w:right w:val="nil"/>
            </w:tcBorders>
          </w:tcPr>
          <w:p w:rsidR="003750F4" w:rsidRPr="00424F05" w:rsidRDefault="003750F4" w:rsidP="00424F05">
            <w:pPr>
              <w:jc w:val="right"/>
              <w:rPr>
                <w:rFonts w:ascii="Arial" w:hAnsi="Arial" w:cs="Arial"/>
                <w:color w:val="auto"/>
                <w:sz w:val="18"/>
                <w:szCs w:val="18"/>
              </w:rPr>
            </w:pPr>
            <w:r w:rsidRPr="00424F05">
              <w:rPr>
                <w:rFonts w:ascii="Arial" w:hAnsi="Arial" w:cs="Arial"/>
                <w:color w:val="auto"/>
                <w:sz w:val="18"/>
                <w:szCs w:val="18"/>
              </w:rPr>
              <w:t>(165,000,000)</w:t>
            </w:r>
          </w:p>
        </w:tc>
        <w:tc>
          <w:tcPr>
            <w:tcW w:w="1244" w:type="dxa"/>
            <w:tcBorders>
              <w:top w:val="nil"/>
              <w:left w:val="nil"/>
              <w:bottom w:val="nil"/>
              <w:right w:val="nil"/>
            </w:tcBorders>
          </w:tcPr>
          <w:p w:rsidR="003750F4" w:rsidRPr="00424F05" w:rsidRDefault="003750F4" w:rsidP="00424F05">
            <w:pPr>
              <w:jc w:val="right"/>
              <w:rPr>
                <w:rFonts w:ascii="Arial" w:hAnsi="Arial" w:cs="Arial"/>
                <w:color w:val="auto"/>
                <w:sz w:val="18"/>
                <w:szCs w:val="18"/>
              </w:rPr>
            </w:pPr>
            <w:r w:rsidRPr="00424F05">
              <w:rPr>
                <w:rFonts w:ascii="Arial" w:hAnsi="Arial" w:cs="Arial"/>
                <w:color w:val="auto"/>
                <w:sz w:val="18"/>
                <w:szCs w:val="18"/>
              </w:rPr>
              <w:t>-</w:t>
            </w:r>
          </w:p>
        </w:tc>
        <w:tc>
          <w:tcPr>
            <w:tcW w:w="1276" w:type="dxa"/>
            <w:tcBorders>
              <w:top w:val="nil"/>
              <w:left w:val="nil"/>
              <w:bottom w:val="nil"/>
              <w:right w:val="nil"/>
            </w:tcBorders>
          </w:tcPr>
          <w:p w:rsidR="003750F4" w:rsidRPr="00424F05" w:rsidRDefault="003750F4" w:rsidP="00424F05">
            <w:pPr>
              <w:jc w:val="right"/>
              <w:rPr>
                <w:rFonts w:ascii="Arial" w:hAnsi="Arial" w:cs="Arial"/>
                <w:color w:val="auto"/>
                <w:sz w:val="18"/>
                <w:szCs w:val="18"/>
              </w:rPr>
            </w:pPr>
            <w:r w:rsidRPr="00424F05">
              <w:rPr>
                <w:rFonts w:ascii="Arial" w:hAnsi="Arial" w:cs="Arial"/>
                <w:color w:val="auto"/>
                <w:sz w:val="18"/>
                <w:szCs w:val="18"/>
              </w:rPr>
              <w:t>-</w:t>
            </w:r>
          </w:p>
        </w:tc>
      </w:tr>
      <w:tr w:rsidR="00C202BE" w:rsidRPr="00424F05" w:rsidTr="00A91A2B">
        <w:tc>
          <w:tcPr>
            <w:tcW w:w="3226" w:type="dxa"/>
            <w:tcBorders>
              <w:top w:val="nil"/>
              <w:left w:val="nil"/>
              <w:bottom w:val="nil"/>
              <w:right w:val="nil"/>
            </w:tcBorders>
            <w:vAlign w:val="center"/>
          </w:tcPr>
          <w:p w:rsidR="003750F4" w:rsidRPr="00424F05" w:rsidRDefault="003750F4" w:rsidP="00424F05">
            <w:pPr>
              <w:tabs>
                <w:tab w:val="left" w:pos="720"/>
              </w:tabs>
              <w:rPr>
                <w:rFonts w:ascii="Arial" w:hAnsi="Arial" w:cs="Arial"/>
                <w:color w:val="auto"/>
                <w:sz w:val="18"/>
                <w:szCs w:val="18"/>
              </w:rPr>
            </w:pPr>
            <w:r w:rsidRPr="00424F05">
              <w:rPr>
                <w:rFonts w:ascii="Arial" w:hAnsi="Arial" w:cs="Arial"/>
                <w:color w:val="auto"/>
                <w:sz w:val="18"/>
                <w:szCs w:val="18"/>
              </w:rPr>
              <w:t>Long-term borrowings from</w:t>
            </w:r>
          </w:p>
        </w:tc>
        <w:tc>
          <w:tcPr>
            <w:tcW w:w="1276" w:type="dxa"/>
            <w:tcBorders>
              <w:top w:val="nil"/>
              <w:left w:val="nil"/>
              <w:bottom w:val="nil"/>
              <w:right w:val="nil"/>
            </w:tcBorders>
          </w:tcPr>
          <w:p w:rsidR="003750F4" w:rsidRPr="00424F05" w:rsidRDefault="003750F4" w:rsidP="00424F05">
            <w:pPr>
              <w:jc w:val="right"/>
              <w:rPr>
                <w:rFonts w:ascii="Arial" w:hAnsi="Arial" w:cs="Arial"/>
                <w:color w:val="auto"/>
                <w:sz w:val="18"/>
                <w:szCs w:val="18"/>
              </w:rPr>
            </w:pPr>
          </w:p>
        </w:tc>
        <w:tc>
          <w:tcPr>
            <w:tcW w:w="1276" w:type="dxa"/>
            <w:tcBorders>
              <w:top w:val="nil"/>
              <w:left w:val="nil"/>
              <w:bottom w:val="nil"/>
              <w:right w:val="nil"/>
            </w:tcBorders>
          </w:tcPr>
          <w:p w:rsidR="003750F4" w:rsidRPr="00424F05" w:rsidRDefault="003750F4" w:rsidP="00424F05">
            <w:pPr>
              <w:jc w:val="right"/>
              <w:rPr>
                <w:rFonts w:ascii="Arial" w:hAnsi="Arial" w:cs="Arial"/>
                <w:color w:val="auto"/>
                <w:sz w:val="18"/>
                <w:szCs w:val="18"/>
              </w:rPr>
            </w:pPr>
          </w:p>
        </w:tc>
        <w:tc>
          <w:tcPr>
            <w:tcW w:w="1276" w:type="dxa"/>
            <w:tcBorders>
              <w:top w:val="nil"/>
              <w:left w:val="nil"/>
              <w:bottom w:val="nil"/>
              <w:right w:val="nil"/>
            </w:tcBorders>
          </w:tcPr>
          <w:p w:rsidR="003750F4" w:rsidRPr="00424F05" w:rsidRDefault="003750F4" w:rsidP="00424F05">
            <w:pPr>
              <w:jc w:val="right"/>
              <w:rPr>
                <w:rFonts w:ascii="Arial" w:hAnsi="Arial" w:cs="Arial"/>
                <w:color w:val="auto"/>
                <w:sz w:val="18"/>
                <w:szCs w:val="18"/>
              </w:rPr>
            </w:pPr>
          </w:p>
        </w:tc>
        <w:tc>
          <w:tcPr>
            <w:tcW w:w="1244" w:type="dxa"/>
            <w:tcBorders>
              <w:top w:val="nil"/>
              <w:left w:val="nil"/>
              <w:bottom w:val="nil"/>
              <w:right w:val="nil"/>
            </w:tcBorders>
          </w:tcPr>
          <w:p w:rsidR="003750F4" w:rsidRPr="00424F05" w:rsidRDefault="003750F4" w:rsidP="00424F05">
            <w:pPr>
              <w:jc w:val="right"/>
              <w:rPr>
                <w:rFonts w:ascii="Arial" w:hAnsi="Arial" w:cs="Arial"/>
                <w:color w:val="auto"/>
                <w:sz w:val="18"/>
                <w:szCs w:val="18"/>
              </w:rPr>
            </w:pPr>
          </w:p>
        </w:tc>
        <w:tc>
          <w:tcPr>
            <w:tcW w:w="1276" w:type="dxa"/>
            <w:tcBorders>
              <w:top w:val="nil"/>
              <w:left w:val="nil"/>
              <w:bottom w:val="nil"/>
              <w:right w:val="nil"/>
            </w:tcBorders>
          </w:tcPr>
          <w:p w:rsidR="003750F4" w:rsidRPr="00424F05" w:rsidRDefault="003750F4" w:rsidP="00424F05">
            <w:pPr>
              <w:jc w:val="right"/>
              <w:rPr>
                <w:rFonts w:ascii="Arial" w:hAnsi="Arial" w:cs="Arial"/>
                <w:color w:val="auto"/>
                <w:sz w:val="18"/>
                <w:szCs w:val="18"/>
              </w:rPr>
            </w:pPr>
          </w:p>
        </w:tc>
      </w:tr>
      <w:tr w:rsidR="00C202BE" w:rsidRPr="00424F05" w:rsidTr="00A91A2B">
        <w:tc>
          <w:tcPr>
            <w:tcW w:w="3226" w:type="dxa"/>
            <w:tcBorders>
              <w:top w:val="nil"/>
              <w:left w:val="nil"/>
              <w:bottom w:val="nil"/>
              <w:right w:val="nil"/>
            </w:tcBorders>
            <w:vAlign w:val="center"/>
          </w:tcPr>
          <w:p w:rsidR="003750F4" w:rsidRPr="00424F05" w:rsidRDefault="003750F4" w:rsidP="00424F05">
            <w:pPr>
              <w:tabs>
                <w:tab w:val="left" w:pos="720"/>
              </w:tabs>
              <w:rPr>
                <w:rFonts w:ascii="Arial" w:hAnsi="Arial" w:cs="Arial"/>
                <w:color w:val="auto"/>
                <w:spacing w:val="-6"/>
                <w:sz w:val="18"/>
                <w:szCs w:val="18"/>
              </w:rPr>
            </w:pPr>
            <w:r w:rsidRPr="00424F05">
              <w:rPr>
                <w:rFonts w:ascii="Arial" w:hAnsi="Arial" w:cs="Arial"/>
                <w:color w:val="auto"/>
                <w:spacing w:val="-6"/>
                <w:sz w:val="18"/>
                <w:szCs w:val="18"/>
              </w:rPr>
              <w:t xml:space="preserve">   financial institutions</w:t>
            </w:r>
          </w:p>
        </w:tc>
        <w:tc>
          <w:tcPr>
            <w:tcW w:w="1276" w:type="dxa"/>
            <w:tcBorders>
              <w:top w:val="nil"/>
              <w:left w:val="nil"/>
              <w:bottom w:val="nil"/>
              <w:right w:val="nil"/>
            </w:tcBorders>
          </w:tcPr>
          <w:p w:rsidR="003750F4" w:rsidRPr="00424F05" w:rsidRDefault="003750F4" w:rsidP="00424F05">
            <w:pPr>
              <w:jc w:val="right"/>
              <w:rPr>
                <w:rFonts w:ascii="Arial" w:hAnsi="Arial" w:cs="Arial"/>
                <w:color w:val="auto"/>
                <w:sz w:val="18"/>
                <w:szCs w:val="18"/>
              </w:rPr>
            </w:pPr>
            <w:r w:rsidRPr="00424F05">
              <w:rPr>
                <w:rFonts w:ascii="Arial" w:hAnsi="Arial" w:cs="Arial"/>
                <w:color w:val="auto"/>
                <w:sz w:val="18"/>
                <w:szCs w:val="18"/>
              </w:rPr>
              <w:t>10,935,144</w:t>
            </w:r>
          </w:p>
        </w:tc>
        <w:tc>
          <w:tcPr>
            <w:tcW w:w="1276" w:type="dxa"/>
            <w:tcBorders>
              <w:top w:val="nil"/>
              <w:left w:val="nil"/>
              <w:bottom w:val="nil"/>
              <w:right w:val="nil"/>
            </w:tcBorders>
          </w:tcPr>
          <w:p w:rsidR="003750F4" w:rsidRPr="00424F05" w:rsidRDefault="003750F4" w:rsidP="00424F05">
            <w:pPr>
              <w:jc w:val="right"/>
              <w:rPr>
                <w:rFonts w:ascii="Arial" w:hAnsi="Arial" w:cs="Arial"/>
                <w:color w:val="auto"/>
                <w:sz w:val="18"/>
                <w:szCs w:val="18"/>
              </w:rPr>
            </w:pPr>
            <w:r w:rsidRPr="00424F05">
              <w:rPr>
                <w:rFonts w:ascii="Arial" w:hAnsi="Arial" w:cs="Arial"/>
                <w:color w:val="auto"/>
                <w:sz w:val="18"/>
                <w:szCs w:val="18"/>
              </w:rPr>
              <w:t>-</w:t>
            </w:r>
          </w:p>
        </w:tc>
        <w:tc>
          <w:tcPr>
            <w:tcW w:w="1276" w:type="dxa"/>
            <w:tcBorders>
              <w:top w:val="nil"/>
              <w:left w:val="nil"/>
              <w:bottom w:val="nil"/>
              <w:right w:val="nil"/>
            </w:tcBorders>
          </w:tcPr>
          <w:p w:rsidR="003750F4" w:rsidRPr="00424F05" w:rsidRDefault="003750F4" w:rsidP="00424F05">
            <w:pPr>
              <w:jc w:val="right"/>
              <w:rPr>
                <w:rFonts w:ascii="Arial" w:hAnsi="Arial" w:cs="Arial"/>
                <w:color w:val="auto"/>
                <w:sz w:val="18"/>
                <w:szCs w:val="18"/>
              </w:rPr>
            </w:pPr>
            <w:r w:rsidRPr="00424F05">
              <w:rPr>
                <w:rFonts w:ascii="Arial" w:hAnsi="Arial" w:cs="Arial"/>
                <w:color w:val="auto"/>
                <w:sz w:val="18"/>
                <w:szCs w:val="18"/>
              </w:rPr>
              <w:t>(4,934,784)</w:t>
            </w:r>
          </w:p>
        </w:tc>
        <w:tc>
          <w:tcPr>
            <w:tcW w:w="1244" w:type="dxa"/>
            <w:tcBorders>
              <w:top w:val="nil"/>
              <w:left w:val="nil"/>
              <w:bottom w:val="nil"/>
              <w:right w:val="nil"/>
            </w:tcBorders>
          </w:tcPr>
          <w:p w:rsidR="003750F4" w:rsidRPr="00424F05" w:rsidRDefault="003750F4" w:rsidP="00424F05">
            <w:pPr>
              <w:jc w:val="right"/>
              <w:rPr>
                <w:rFonts w:ascii="Arial" w:hAnsi="Arial" w:cs="Arial"/>
                <w:color w:val="auto"/>
                <w:sz w:val="18"/>
                <w:szCs w:val="18"/>
              </w:rPr>
            </w:pPr>
            <w:r w:rsidRPr="00424F05">
              <w:rPr>
                <w:rFonts w:ascii="Arial" w:hAnsi="Arial" w:cs="Arial"/>
                <w:color w:val="auto"/>
                <w:sz w:val="18"/>
                <w:szCs w:val="18"/>
              </w:rPr>
              <w:t>-</w:t>
            </w:r>
          </w:p>
        </w:tc>
        <w:tc>
          <w:tcPr>
            <w:tcW w:w="1276" w:type="dxa"/>
            <w:tcBorders>
              <w:top w:val="nil"/>
              <w:left w:val="nil"/>
              <w:bottom w:val="nil"/>
              <w:right w:val="nil"/>
            </w:tcBorders>
          </w:tcPr>
          <w:p w:rsidR="003750F4" w:rsidRPr="00424F05" w:rsidRDefault="003750F4" w:rsidP="00424F05">
            <w:pPr>
              <w:jc w:val="right"/>
              <w:rPr>
                <w:rFonts w:ascii="Arial" w:hAnsi="Arial" w:cs="Arial"/>
                <w:color w:val="auto"/>
                <w:sz w:val="18"/>
                <w:szCs w:val="18"/>
              </w:rPr>
            </w:pPr>
            <w:r w:rsidRPr="00424F05">
              <w:rPr>
                <w:rFonts w:ascii="Arial" w:hAnsi="Arial" w:cs="Arial"/>
                <w:color w:val="auto"/>
                <w:sz w:val="18"/>
                <w:szCs w:val="18"/>
              </w:rPr>
              <w:t>6,000,360</w:t>
            </w:r>
          </w:p>
        </w:tc>
      </w:tr>
      <w:tr w:rsidR="00C202BE" w:rsidRPr="00424F05" w:rsidTr="00A91A2B">
        <w:tc>
          <w:tcPr>
            <w:tcW w:w="3226" w:type="dxa"/>
            <w:tcBorders>
              <w:top w:val="nil"/>
              <w:left w:val="nil"/>
              <w:bottom w:val="nil"/>
              <w:right w:val="nil"/>
            </w:tcBorders>
          </w:tcPr>
          <w:p w:rsidR="003750F4" w:rsidRPr="00424F05" w:rsidRDefault="003750F4" w:rsidP="00424F05">
            <w:pPr>
              <w:tabs>
                <w:tab w:val="left" w:pos="1530"/>
              </w:tabs>
              <w:ind w:right="-144"/>
              <w:rPr>
                <w:rFonts w:ascii="Arial" w:hAnsi="Arial" w:cs="Arial"/>
                <w:color w:val="auto"/>
                <w:sz w:val="18"/>
                <w:szCs w:val="18"/>
              </w:rPr>
            </w:pPr>
            <w:r w:rsidRPr="00424F05">
              <w:rPr>
                <w:rFonts w:ascii="Arial" w:hAnsi="Arial" w:cs="Arial"/>
                <w:color w:val="auto"/>
                <w:sz w:val="18"/>
                <w:szCs w:val="18"/>
              </w:rPr>
              <w:t>Finance lease liabilities</w:t>
            </w:r>
          </w:p>
        </w:tc>
        <w:tc>
          <w:tcPr>
            <w:tcW w:w="1276" w:type="dxa"/>
            <w:tcBorders>
              <w:top w:val="nil"/>
              <w:left w:val="nil"/>
              <w:bottom w:val="nil"/>
              <w:right w:val="nil"/>
            </w:tcBorders>
          </w:tcPr>
          <w:p w:rsidR="003750F4" w:rsidRPr="00424F05" w:rsidRDefault="003750F4" w:rsidP="00424F05">
            <w:pPr>
              <w:jc w:val="right"/>
              <w:rPr>
                <w:rFonts w:ascii="Arial" w:hAnsi="Arial" w:cs="Arial"/>
                <w:color w:val="auto"/>
                <w:sz w:val="18"/>
                <w:szCs w:val="18"/>
              </w:rPr>
            </w:pPr>
            <w:r w:rsidRPr="00424F05">
              <w:rPr>
                <w:rFonts w:ascii="Arial" w:hAnsi="Arial" w:cs="Arial"/>
                <w:color w:val="auto"/>
                <w:sz w:val="18"/>
                <w:szCs w:val="18"/>
              </w:rPr>
              <w:t>4,837,708</w:t>
            </w:r>
          </w:p>
        </w:tc>
        <w:tc>
          <w:tcPr>
            <w:tcW w:w="1276" w:type="dxa"/>
            <w:tcBorders>
              <w:top w:val="nil"/>
              <w:left w:val="nil"/>
              <w:bottom w:val="nil"/>
              <w:right w:val="nil"/>
            </w:tcBorders>
          </w:tcPr>
          <w:p w:rsidR="003750F4" w:rsidRPr="00424F05" w:rsidRDefault="003750F4" w:rsidP="00424F05">
            <w:pPr>
              <w:jc w:val="right"/>
              <w:rPr>
                <w:rFonts w:ascii="Arial" w:hAnsi="Arial" w:cs="Arial"/>
                <w:color w:val="auto"/>
                <w:sz w:val="18"/>
                <w:szCs w:val="18"/>
              </w:rPr>
            </w:pPr>
            <w:r w:rsidRPr="00424F05">
              <w:rPr>
                <w:rFonts w:ascii="Arial" w:hAnsi="Arial" w:cs="Arial"/>
                <w:color w:val="auto"/>
                <w:sz w:val="18"/>
                <w:szCs w:val="18"/>
              </w:rPr>
              <w:t>-</w:t>
            </w:r>
          </w:p>
        </w:tc>
        <w:tc>
          <w:tcPr>
            <w:tcW w:w="1276" w:type="dxa"/>
            <w:tcBorders>
              <w:top w:val="nil"/>
              <w:left w:val="nil"/>
              <w:bottom w:val="nil"/>
              <w:right w:val="nil"/>
            </w:tcBorders>
          </w:tcPr>
          <w:p w:rsidR="003750F4" w:rsidRPr="00424F05" w:rsidRDefault="003750F4" w:rsidP="00424F05">
            <w:pPr>
              <w:jc w:val="right"/>
              <w:rPr>
                <w:rFonts w:ascii="Arial" w:hAnsi="Arial" w:cs="Arial"/>
                <w:color w:val="auto"/>
                <w:sz w:val="18"/>
                <w:szCs w:val="18"/>
              </w:rPr>
            </w:pPr>
            <w:r w:rsidRPr="00424F05">
              <w:rPr>
                <w:rFonts w:ascii="Arial" w:hAnsi="Arial" w:cs="Arial"/>
                <w:color w:val="auto"/>
                <w:sz w:val="18"/>
                <w:szCs w:val="18"/>
              </w:rPr>
              <w:t>(1,754,220)</w:t>
            </w:r>
          </w:p>
        </w:tc>
        <w:tc>
          <w:tcPr>
            <w:tcW w:w="1244" w:type="dxa"/>
            <w:tcBorders>
              <w:top w:val="nil"/>
              <w:left w:val="nil"/>
              <w:bottom w:val="nil"/>
              <w:right w:val="nil"/>
            </w:tcBorders>
          </w:tcPr>
          <w:p w:rsidR="003750F4" w:rsidRPr="00424F05" w:rsidRDefault="003750F4" w:rsidP="00424F05">
            <w:pPr>
              <w:jc w:val="right"/>
              <w:rPr>
                <w:rFonts w:ascii="Arial" w:hAnsi="Arial" w:cs="Arial"/>
                <w:color w:val="auto"/>
                <w:sz w:val="18"/>
                <w:szCs w:val="18"/>
              </w:rPr>
            </w:pPr>
            <w:r w:rsidRPr="00424F05">
              <w:rPr>
                <w:rFonts w:ascii="Arial" w:hAnsi="Arial" w:cs="Arial"/>
                <w:color w:val="auto"/>
                <w:sz w:val="18"/>
                <w:szCs w:val="18"/>
              </w:rPr>
              <w:t>-</w:t>
            </w:r>
          </w:p>
        </w:tc>
        <w:tc>
          <w:tcPr>
            <w:tcW w:w="1276" w:type="dxa"/>
            <w:tcBorders>
              <w:top w:val="nil"/>
              <w:left w:val="nil"/>
              <w:bottom w:val="nil"/>
              <w:right w:val="nil"/>
            </w:tcBorders>
          </w:tcPr>
          <w:p w:rsidR="003750F4" w:rsidRPr="00424F05" w:rsidRDefault="003750F4" w:rsidP="00424F05">
            <w:pPr>
              <w:jc w:val="right"/>
              <w:rPr>
                <w:rFonts w:ascii="Arial" w:hAnsi="Arial" w:cs="Arial"/>
                <w:color w:val="auto"/>
                <w:sz w:val="18"/>
                <w:szCs w:val="18"/>
              </w:rPr>
            </w:pPr>
            <w:r w:rsidRPr="00424F05">
              <w:rPr>
                <w:rFonts w:ascii="Arial" w:hAnsi="Arial" w:cs="Arial"/>
                <w:color w:val="auto"/>
                <w:sz w:val="18"/>
                <w:szCs w:val="18"/>
              </w:rPr>
              <w:t>3,083,488</w:t>
            </w:r>
          </w:p>
        </w:tc>
      </w:tr>
      <w:tr w:rsidR="00C202BE" w:rsidRPr="00424F05" w:rsidTr="00A91A2B">
        <w:tc>
          <w:tcPr>
            <w:tcW w:w="3226" w:type="dxa"/>
            <w:tcBorders>
              <w:top w:val="nil"/>
              <w:left w:val="nil"/>
              <w:bottom w:val="nil"/>
              <w:right w:val="nil"/>
            </w:tcBorders>
          </w:tcPr>
          <w:p w:rsidR="003750F4" w:rsidRPr="00424F05" w:rsidRDefault="003750F4" w:rsidP="00424F05">
            <w:pPr>
              <w:rPr>
                <w:rFonts w:ascii="Arial" w:hAnsi="Arial" w:cs="Arial"/>
                <w:color w:val="auto"/>
                <w:sz w:val="18"/>
                <w:szCs w:val="18"/>
              </w:rPr>
            </w:pPr>
          </w:p>
        </w:tc>
        <w:tc>
          <w:tcPr>
            <w:tcW w:w="1276" w:type="dxa"/>
            <w:tcBorders>
              <w:top w:val="nil"/>
              <w:left w:val="nil"/>
              <w:bottom w:val="nil"/>
              <w:right w:val="nil"/>
            </w:tcBorders>
            <w:vAlign w:val="bottom"/>
          </w:tcPr>
          <w:p w:rsidR="003750F4" w:rsidRPr="00424F05" w:rsidRDefault="003750F4" w:rsidP="00424F05">
            <w:pPr>
              <w:jc w:val="right"/>
              <w:rPr>
                <w:rFonts w:ascii="Arial" w:hAnsi="Arial" w:cs="Arial"/>
                <w:color w:val="auto"/>
                <w:sz w:val="18"/>
                <w:szCs w:val="18"/>
              </w:rPr>
            </w:pPr>
          </w:p>
        </w:tc>
        <w:tc>
          <w:tcPr>
            <w:tcW w:w="1276" w:type="dxa"/>
            <w:tcBorders>
              <w:top w:val="nil"/>
              <w:left w:val="nil"/>
              <w:bottom w:val="nil"/>
              <w:right w:val="nil"/>
            </w:tcBorders>
            <w:vAlign w:val="bottom"/>
          </w:tcPr>
          <w:p w:rsidR="003750F4" w:rsidRPr="00424F05" w:rsidRDefault="003750F4" w:rsidP="00424F05">
            <w:pPr>
              <w:jc w:val="right"/>
              <w:rPr>
                <w:rFonts w:ascii="Arial" w:hAnsi="Arial" w:cs="Arial"/>
                <w:color w:val="auto"/>
                <w:sz w:val="18"/>
                <w:szCs w:val="18"/>
              </w:rPr>
            </w:pPr>
          </w:p>
        </w:tc>
        <w:tc>
          <w:tcPr>
            <w:tcW w:w="1276" w:type="dxa"/>
            <w:tcBorders>
              <w:top w:val="nil"/>
              <w:left w:val="nil"/>
              <w:bottom w:val="nil"/>
              <w:right w:val="nil"/>
            </w:tcBorders>
            <w:vAlign w:val="bottom"/>
          </w:tcPr>
          <w:p w:rsidR="003750F4" w:rsidRPr="00424F05" w:rsidRDefault="003750F4" w:rsidP="00424F05">
            <w:pPr>
              <w:jc w:val="right"/>
              <w:rPr>
                <w:rFonts w:ascii="Arial" w:hAnsi="Arial" w:cs="Arial"/>
                <w:color w:val="auto"/>
                <w:sz w:val="18"/>
                <w:szCs w:val="18"/>
              </w:rPr>
            </w:pPr>
          </w:p>
        </w:tc>
        <w:tc>
          <w:tcPr>
            <w:tcW w:w="1244" w:type="dxa"/>
            <w:tcBorders>
              <w:top w:val="nil"/>
              <w:left w:val="nil"/>
              <w:bottom w:val="nil"/>
              <w:right w:val="nil"/>
            </w:tcBorders>
            <w:vAlign w:val="bottom"/>
          </w:tcPr>
          <w:p w:rsidR="003750F4" w:rsidRPr="00424F05" w:rsidRDefault="003750F4" w:rsidP="00424F05">
            <w:pPr>
              <w:jc w:val="right"/>
              <w:rPr>
                <w:rFonts w:ascii="Arial" w:hAnsi="Arial" w:cs="Arial"/>
                <w:color w:val="auto"/>
                <w:sz w:val="18"/>
                <w:szCs w:val="18"/>
              </w:rPr>
            </w:pPr>
          </w:p>
        </w:tc>
        <w:tc>
          <w:tcPr>
            <w:tcW w:w="1276" w:type="dxa"/>
            <w:tcBorders>
              <w:top w:val="nil"/>
              <w:left w:val="nil"/>
              <w:bottom w:val="nil"/>
              <w:right w:val="nil"/>
            </w:tcBorders>
          </w:tcPr>
          <w:p w:rsidR="003750F4" w:rsidRPr="00424F05" w:rsidRDefault="003750F4" w:rsidP="00424F05">
            <w:pPr>
              <w:jc w:val="right"/>
              <w:rPr>
                <w:rFonts w:ascii="Arial" w:hAnsi="Arial" w:cs="Arial"/>
                <w:color w:val="auto"/>
                <w:sz w:val="18"/>
                <w:szCs w:val="18"/>
              </w:rPr>
            </w:pPr>
          </w:p>
        </w:tc>
      </w:tr>
      <w:tr w:rsidR="00C202BE" w:rsidRPr="00424F05" w:rsidTr="00A91A2B">
        <w:tc>
          <w:tcPr>
            <w:tcW w:w="3226" w:type="dxa"/>
            <w:tcBorders>
              <w:top w:val="nil"/>
              <w:left w:val="nil"/>
              <w:bottom w:val="nil"/>
              <w:right w:val="nil"/>
            </w:tcBorders>
            <w:vAlign w:val="center"/>
          </w:tcPr>
          <w:p w:rsidR="003750F4" w:rsidRPr="00424F05" w:rsidRDefault="003750F4" w:rsidP="00424F05">
            <w:pPr>
              <w:tabs>
                <w:tab w:val="left" w:pos="720"/>
              </w:tabs>
              <w:rPr>
                <w:rFonts w:ascii="Arial" w:hAnsi="Arial" w:cs="Arial"/>
                <w:b/>
                <w:bCs/>
                <w:color w:val="auto"/>
                <w:sz w:val="18"/>
                <w:szCs w:val="18"/>
              </w:rPr>
            </w:pPr>
            <w:r w:rsidRPr="00424F05">
              <w:rPr>
                <w:rFonts w:ascii="Arial" w:hAnsi="Arial" w:cs="Arial"/>
                <w:b/>
                <w:bCs/>
                <w:color w:val="auto"/>
                <w:sz w:val="18"/>
                <w:szCs w:val="18"/>
              </w:rPr>
              <w:t>Separate financial statements</w:t>
            </w:r>
          </w:p>
        </w:tc>
        <w:tc>
          <w:tcPr>
            <w:tcW w:w="1276" w:type="dxa"/>
            <w:tcBorders>
              <w:top w:val="nil"/>
              <w:left w:val="nil"/>
              <w:bottom w:val="nil"/>
              <w:right w:val="nil"/>
            </w:tcBorders>
          </w:tcPr>
          <w:p w:rsidR="003750F4" w:rsidRPr="00424F05" w:rsidRDefault="003750F4" w:rsidP="00424F05">
            <w:pPr>
              <w:jc w:val="right"/>
              <w:rPr>
                <w:rFonts w:ascii="Arial" w:hAnsi="Arial" w:cs="Arial"/>
                <w:color w:val="auto"/>
                <w:sz w:val="18"/>
                <w:szCs w:val="18"/>
              </w:rPr>
            </w:pPr>
          </w:p>
        </w:tc>
        <w:tc>
          <w:tcPr>
            <w:tcW w:w="1276" w:type="dxa"/>
            <w:tcBorders>
              <w:top w:val="nil"/>
              <w:left w:val="nil"/>
              <w:bottom w:val="nil"/>
              <w:right w:val="nil"/>
            </w:tcBorders>
          </w:tcPr>
          <w:p w:rsidR="003750F4" w:rsidRPr="00424F05" w:rsidRDefault="003750F4" w:rsidP="00424F05">
            <w:pPr>
              <w:jc w:val="right"/>
              <w:rPr>
                <w:rFonts w:ascii="Arial" w:hAnsi="Arial" w:cs="Arial"/>
                <w:color w:val="auto"/>
                <w:sz w:val="18"/>
                <w:szCs w:val="18"/>
              </w:rPr>
            </w:pPr>
          </w:p>
        </w:tc>
        <w:tc>
          <w:tcPr>
            <w:tcW w:w="1276" w:type="dxa"/>
            <w:tcBorders>
              <w:top w:val="nil"/>
              <w:left w:val="nil"/>
              <w:bottom w:val="nil"/>
              <w:right w:val="nil"/>
            </w:tcBorders>
          </w:tcPr>
          <w:p w:rsidR="003750F4" w:rsidRPr="00424F05" w:rsidRDefault="003750F4" w:rsidP="00424F05">
            <w:pPr>
              <w:jc w:val="right"/>
              <w:rPr>
                <w:rFonts w:ascii="Arial" w:hAnsi="Arial" w:cs="Arial"/>
                <w:color w:val="auto"/>
                <w:sz w:val="18"/>
                <w:szCs w:val="18"/>
              </w:rPr>
            </w:pPr>
          </w:p>
        </w:tc>
        <w:tc>
          <w:tcPr>
            <w:tcW w:w="1244" w:type="dxa"/>
            <w:tcBorders>
              <w:top w:val="nil"/>
              <w:left w:val="nil"/>
              <w:right w:val="nil"/>
            </w:tcBorders>
          </w:tcPr>
          <w:p w:rsidR="003750F4" w:rsidRPr="00424F05" w:rsidRDefault="003750F4" w:rsidP="00424F05">
            <w:pPr>
              <w:jc w:val="right"/>
              <w:rPr>
                <w:rFonts w:ascii="Arial" w:hAnsi="Arial" w:cs="Arial"/>
                <w:color w:val="auto"/>
                <w:sz w:val="18"/>
                <w:szCs w:val="18"/>
              </w:rPr>
            </w:pPr>
          </w:p>
        </w:tc>
        <w:tc>
          <w:tcPr>
            <w:tcW w:w="1276" w:type="dxa"/>
            <w:tcBorders>
              <w:top w:val="nil"/>
              <w:left w:val="nil"/>
              <w:right w:val="nil"/>
            </w:tcBorders>
          </w:tcPr>
          <w:p w:rsidR="003750F4" w:rsidRPr="00424F05" w:rsidRDefault="003750F4" w:rsidP="00424F05">
            <w:pPr>
              <w:jc w:val="right"/>
              <w:rPr>
                <w:rFonts w:ascii="Arial" w:hAnsi="Arial" w:cs="Arial"/>
                <w:color w:val="auto"/>
                <w:sz w:val="18"/>
                <w:szCs w:val="18"/>
              </w:rPr>
            </w:pPr>
          </w:p>
        </w:tc>
      </w:tr>
      <w:tr w:rsidR="00C202BE" w:rsidRPr="00424F05" w:rsidTr="00A91A2B">
        <w:tc>
          <w:tcPr>
            <w:tcW w:w="3226" w:type="dxa"/>
            <w:tcBorders>
              <w:top w:val="nil"/>
              <w:left w:val="nil"/>
              <w:bottom w:val="nil"/>
              <w:right w:val="nil"/>
            </w:tcBorders>
          </w:tcPr>
          <w:p w:rsidR="003750F4" w:rsidRPr="00424F05" w:rsidRDefault="003750F4" w:rsidP="00424F05">
            <w:pPr>
              <w:rPr>
                <w:rFonts w:ascii="Arial" w:hAnsi="Arial" w:cs="Arial"/>
                <w:color w:val="auto"/>
                <w:sz w:val="18"/>
                <w:szCs w:val="18"/>
              </w:rPr>
            </w:pPr>
          </w:p>
        </w:tc>
        <w:tc>
          <w:tcPr>
            <w:tcW w:w="1276" w:type="dxa"/>
            <w:tcBorders>
              <w:top w:val="nil"/>
              <w:left w:val="nil"/>
              <w:bottom w:val="nil"/>
              <w:right w:val="nil"/>
            </w:tcBorders>
            <w:vAlign w:val="bottom"/>
          </w:tcPr>
          <w:p w:rsidR="003750F4" w:rsidRPr="00424F05" w:rsidRDefault="003750F4" w:rsidP="00424F05">
            <w:pPr>
              <w:jc w:val="right"/>
              <w:rPr>
                <w:rFonts w:ascii="Arial" w:hAnsi="Arial" w:cs="Arial"/>
                <w:color w:val="auto"/>
                <w:sz w:val="18"/>
                <w:szCs w:val="18"/>
              </w:rPr>
            </w:pPr>
          </w:p>
        </w:tc>
        <w:tc>
          <w:tcPr>
            <w:tcW w:w="1276" w:type="dxa"/>
            <w:tcBorders>
              <w:top w:val="nil"/>
              <w:left w:val="nil"/>
              <w:bottom w:val="nil"/>
              <w:right w:val="nil"/>
            </w:tcBorders>
            <w:vAlign w:val="bottom"/>
          </w:tcPr>
          <w:p w:rsidR="003750F4" w:rsidRPr="00424F05" w:rsidRDefault="003750F4" w:rsidP="00424F05">
            <w:pPr>
              <w:jc w:val="right"/>
              <w:rPr>
                <w:rFonts w:ascii="Arial" w:hAnsi="Arial" w:cs="Arial"/>
                <w:color w:val="auto"/>
                <w:sz w:val="18"/>
                <w:szCs w:val="18"/>
              </w:rPr>
            </w:pPr>
          </w:p>
        </w:tc>
        <w:tc>
          <w:tcPr>
            <w:tcW w:w="1276" w:type="dxa"/>
            <w:tcBorders>
              <w:top w:val="nil"/>
              <w:left w:val="nil"/>
              <w:bottom w:val="nil"/>
              <w:right w:val="nil"/>
            </w:tcBorders>
            <w:vAlign w:val="bottom"/>
          </w:tcPr>
          <w:p w:rsidR="003750F4" w:rsidRPr="00424F05" w:rsidRDefault="003750F4" w:rsidP="00424F05">
            <w:pPr>
              <w:jc w:val="right"/>
              <w:rPr>
                <w:rFonts w:ascii="Arial" w:hAnsi="Arial" w:cs="Arial"/>
                <w:color w:val="auto"/>
                <w:sz w:val="18"/>
                <w:szCs w:val="18"/>
              </w:rPr>
            </w:pPr>
          </w:p>
        </w:tc>
        <w:tc>
          <w:tcPr>
            <w:tcW w:w="1244" w:type="dxa"/>
            <w:tcBorders>
              <w:top w:val="nil"/>
              <w:left w:val="nil"/>
              <w:bottom w:val="nil"/>
              <w:right w:val="nil"/>
            </w:tcBorders>
            <w:vAlign w:val="bottom"/>
          </w:tcPr>
          <w:p w:rsidR="003750F4" w:rsidRPr="00424F05" w:rsidRDefault="003750F4" w:rsidP="00424F05">
            <w:pPr>
              <w:jc w:val="right"/>
              <w:rPr>
                <w:rFonts w:ascii="Arial" w:hAnsi="Arial" w:cs="Arial"/>
                <w:color w:val="auto"/>
                <w:sz w:val="18"/>
                <w:szCs w:val="18"/>
              </w:rPr>
            </w:pPr>
          </w:p>
        </w:tc>
        <w:tc>
          <w:tcPr>
            <w:tcW w:w="1276" w:type="dxa"/>
            <w:tcBorders>
              <w:top w:val="nil"/>
              <w:left w:val="nil"/>
              <w:bottom w:val="nil"/>
              <w:right w:val="nil"/>
            </w:tcBorders>
          </w:tcPr>
          <w:p w:rsidR="003750F4" w:rsidRPr="00424F05" w:rsidRDefault="003750F4" w:rsidP="00424F05">
            <w:pPr>
              <w:jc w:val="right"/>
              <w:rPr>
                <w:rFonts w:ascii="Arial" w:hAnsi="Arial" w:cs="Arial"/>
                <w:color w:val="auto"/>
                <w:sz w:val="18"/>
                <w:szCs w:val="18"/>
              </w:rPr>
            </w:pPr>
          </w:p>
        </w:tc>
      </w:tr>
      <w:tr w:rsidR="00C202BE" w:rsidRPr="00424F05" w:rsidTr="00A91A2B">
        <w:tc>
          <w:tcPr>
            <w:tcW w:w="3226" w:type="dxa"/>
            <w:tcBorders>
              <w:top w:val="nil"/>
              <w:left w:val="nil"/>
              <w:bottom w:val="nil"/>
              <w:right w:val="nil"/>
            </w:tcBorders>
            <w:vAlign w:val="center"/>
          </w:tcPr>
          <w:p w:rsidR="003750F4" w:rsidRPr="00424F05" w:rsidRDefault="003750F4" w:rsidP="00424F05">
            <w:pPr>
              <w:tabs>
                <w:tab w:val="left" w:pos="720"/>
              </w:tabs>
              <w:rPr>
                <w:rFonts w:ascii="Arial" w:hAnsi="Arial" w:cs="Arial"/>
                <w:color w:val="auto"/>
                <w:sz w:val="18"/>
                <w:szCs w:val="18"/>
              </w:rPr>
            </w:pPr>
            <w:r w:rsidRPr="00424F05">
              <w:rPr>
                <w:rFonts w:ascii="Arial" w:hAnsi="Arial" w:cs="Arial"/>
                <w:color w:val="auto"/>
                <w:sz w:val="18"/>
                <w:szCs w:val="18"/>
              </w:rPr>
              <w:t>Bank overdrafts</w:t>
            </w:r>
          </w:p>
        </w:tc>
        <w:tc>
          <w:tcPr>
            <w:tcW w:w="1276" w:type="dxa"/>
            <w:tcBorders>
              <w:top w:val="nil"/>
              <w:left w:val="nil"/>
              <w:bottom w:val="nil"/>
              <w:right w:val="nil"/>
            </w:tcBorders>
          </w:tcPr>
          <w:p w:rsidR="003750F4" w:rsidRPr="00424F05" w:rsidRDefault="003750F4" w:rsidP="00424F05">
            <w:pPr>
              <w:jc w:val="right"/>
              <w:rPr>
                <w:rFonts w:ascii="Arial" w:hAnsi="Arial" w:cs="Arial"/>
                <w:color w:val="auto"/>
                <w:sz w:val="18"/>
                <w:szCs w:val="18"/>
              </w:rPr>
            </w:pPr>
            <w:r w:rsidRPr="00424F05">
              <w:rPr>
                <w:rFonts w:ascii="Arial" w:hAnsi="Arial" w:cs="Arial"/>
                <w:color w:val="auto"/>
                <w:sz w:val="18"/>
                <w:szCs w:val="18"/>
              </w:rPr>
              <w:t>18,633,981</w:t>
            </w:r>
          </w:p>
        </w:tc>
        <w:tc>
          <w:tcPr>
            <w:tcW w:w="1276" w:type="dxa"/>
            <w:tcBorders>
              <w:top w:val="nil"/>
              <w:left w:val="nil"/>
              <w:bottom w:val="nil"/>
              <w:right w:val="nil"/>
            </w:tcBorders>
          </w:tcPr>
          <w:p w:rsidR="003750F4" w:rsidRPr="00424F05" w:rsidRDefault="003750F4" w:rsidP="00424F05">
            <w:pPr>
              <w:jc w:val="right"/>
              <w:rPr>
                <w:rFonts w:ascii="Arial" w:hAnsi="Arial" w:cs="Arial"/>
                <w:color w:val="auto"/>
                <w:sz w:val="18"/>
                <w:szCs w:val="18"/>
              </w:rPr>
            </w:pPr>
            <w:r w:rsidRPr="00424F05">
              <w:rPr>
                <w:rFonts w:ascii="Arial" w:hAnsi="Arial" w:cs="Arial"/>
                <w:color w:val="auto"/>
                <w:sz w:val="18"/>
                <w:szCs w:val="18"/>
              </w:rPr>
              <w:t>-</w:t>
            </w:r>
          </w:p>
        </w:tc>
        <w:tc>
          <w:tcPr>
            <w:tcW w:w="1276" w:type="dxa"/>
            <w:tcBorders>
              <w:top w:val="nil"/>
              <w:left w:val="nil"/>
              <w:bottom w:val="nil"/>
              <w:right w:val="nil"/>
            </w:tcBorders>
          </w:tcPr>
          <w:p w:rsidR="003750F4" w:rsidRPr="00424F05" w:rsidRDefault="003750F4" w:rsidP="00424F05">
            <w:pPr>
              <w:jc w:val="right"/>
              <w:rPr>
                <w:rFonts w:ascii="Arial" w:hAnsi="Arial" w:cs="Arial"/>
                <w:color w:val="auto"/>
                <w:sz w:val="18"/>
                <w:szCs w:val="18"/>
              </w:rPr>
            </w:pPr>
            <w:r w:rsidRPr="00424F05">
              <w:rPr>
                <w:rFonts w:ascii="Arial" w:hAnsi="Arial" w:cs="Arial"/>
                <w:color w:val="auto"/>
                <w:sz w:val="18"/>
                <w:szCs w:val="18"/>
              </w:rPr>
              <w:t>(7,297,103)</w:t>
            </w:r>
          </w:p>
        </w:tc>
        <w:tc>
          <w:tcPr>
            <w:tcW w:w="1244" w:type="dxa"/>
            <w:tcBorders>
              <w:top w:val="nil"/>
              <w:left w:val="nil"/>
              <w:right w:val="nil"/>
            </w:tcBorders>
          </w:tcPr>
          <w:p w:rsidR="003750F4" w:rsidRPr="00424F05" w:rsidRDefault="003750F4" w:rsidP="00424F05">
            <w:pPr>
              <w:jc w:val="right"/>
              <w:rPr>
                <w:rFonts w:ascii="Arial" w:hAnsi="Arial" w:cs="Arial"/>
                <w:color w:val="auto"/>
                <w:sz w:val="18"/>
                <w:szCs w:val="18"/>
              </w:rPr>
            </w:pPr>
            <w:r w:rsidRPr="00424F05">
              <w:rPr>
                <w:rFonts w:ascii="Arial" w:hAnsi="Arial" w:cs="Arial"/>
                <w:color w:val="auto"/>
                <w:sz w:val="18"/>
                <w:szCs w:val="18"/>
              </w:rPr>
              <w:t>-</w:t>
            </w:r>
          </w:p>
        </w:tc>
        <w:tc>
          <w:tcPr>
            <w:tcW w:w="1276" w:type="dxa"/>
            <w:tcBorders>
              <w:top w:val="nil"/>
              <w:left w:val="nil"/>
              <w:right w:val="nil"/>
            </w:tcBorders>
          </w:tcPr>
          <w:p w:rsidR="003750F4" w:rsidRPr="00424F05" w:rsidRDefault="003750F4" w:rsidP="00424F05">
            <w:pPr>
              <w:jc w:val="right"/>
              <w:rPr>
                <w:rFonts w:ascii="Arial" w:hAnsi="Arial" w:cs="Arial"/>
                <w:color w:val="auto"/>
                <w:sz w:val="18"/>
                <w:szCs w:val="18"/>
              </w:rPr>
            </w:pPr>
            <w:r w:rsidRPr="00424F05">
              <w:rPr>
                <w:rFonts w:ascii="Arial" w:hAnsi="Arial" w:cs="Arial"/>
                <w:color w:val="auto"/>
                <w:sz w:val="18"/>
                <w:szCs w:val="18"/>
              </w:rPr>
              <w:t>11,336,878</w:t>
            </w:r>
          </w:p>
        </w:tc>
      </w:tr>
      <w:tr w:rsidR="00C202BE" w:rsidRPr="00424F05" w:rsidTr="00A91A2B">
        <w:tc>
          <w:tcPr>
            <w:tcW w:w="3226" w:type="dxa"/>
            <w:tcBorders>
              <w:top w:val="nil"/>
              <w:left w:val="nil"/>
              <w:bottom w:val="nil"/>
              <w:right w:val="nil"/>
            </w:tcBorders>
            <w:vAlign w:val="center"/>
          </w:tcPr>
          <w:p w:rsidR="003750F4" w:rsidRPr="00424F05" w:rsidRDefault="003750F4" w:rsidP="00424F05">
            <w:pPr>
              <w:tabs>
                <w:tab w:val="left" w:pos="720"/>
              </w:tabs>
              <w:rPr>
                <w:rFonts w:ascii="Arial" w:hAnsi="Arial" w:cs="Arial"/>
                <w:color w:val="auto"/>
                <w:sz w:val="18"/>
                <w:szCs w:val="18"/>
              </w:rPr>
            </w:pPr>
            <w:r w:rsidRPr="00424F05">
              <w:rPr>
                <w:rFonts w:ascii="Arial" w:hAnsi="Arial" w:cs="Arial"/>
                <w:color w:val="auto"/>
                <w:sz w:val="18"/>
                <w:szCs w:val="18"/>
              </w:rPr>
              <w:t>Short-term borrowings from</w:t>
            </w:r>
          </w:p>
        </w:tc>
        <w:tc>
          <w:tcPr>
            <w:tcW w:w="1276" w:type="dxa"/>
            <w:tcBorders>
              <w:top w:val="nil"/>
              <w:left w:val="nil"/>
              <w:bottom w:val="nil"/>
              <w:right w:val="nil"/>
            </w:tcBorders>
          </w:tcPr>
          <w:p w:rsidR="003750F4" w:rsidRPr="00424F05" w:rsidRDefault="003750F4" w:rsidP="00424F05">
            <w:pPr>
              <w:jc w:val="right"/>
              <w:rPr>
                <w:rFonts w:ascii="Arial" w:hAnsi="Arial" w:cs="Arial"/>
                <w:color w:val="auto"/>
                <w:sz w:val="18"/>
                <w:szCs w:val="18"/>
              </w:rPr>
            </w:pPr>
          </w:p>
        </w:tc>
        <w:tc>
          <w:tcPr>
            <w:tcW w:w="1276" w:type="dxa"/>
            <w:tcBorders>
              <w:top w:val="nil"/>
              <w:left w:val="nil"/>
              <w:bottom w:val="nil"/>
              <w:right w:val="nil"/>
            </w:tcBorders>
          </w:tcPr>
          <w:p w:rsidR="003750F4" w:rsidRPr="00424F05" w:rsidRDefault="003750F4" w:rsidP="00424F05">
            <w:pPr>
              <w:jc w:val="right"/>
              <w:rPr>
                <w:rFonts w:ascii="Arial" w:hAnsi="Arial" w:cs="Arial"/>
                <w:color w:val="auto"/>
                <w:sz w:val="18"/>
                <w:szCs w:val="18"/>
              </w:rPr>
            </w:pPr>
          </w:p>
        </w:tc>
        <w:tc>
          <w:tcPr>
            <w:tcW w:w="1276" w:type="dxa"/>
            <w:tcBorders>
              <w:top w:val="nil"/>
              <w:left w:val="nil"/>
              <w:bottom w:val="nil"/>
              <w:right w:val="nil"/>
            </w:tcBorders>
          </w:tcPr>
          <w:p w:rsidR="003750F4" w:rsidRPr="00424F05" w:rsidRDefault="003750F4" w:rsidP="00424F05">
            <w:pPr>
              <w:jc w:val="right"/>
              <w:rPr>
                <w:rFonts w:ascii="Arial" w:hAnsi="Arial" w:cs="Arial"/>
                <w:color w:val="auto"/>
                <w:sz w:val="18"/>
                <w:szCs w:val="18"/>
              </w:rPr>
            </w:pPr>
          </w:p>
        </w:tc>
        <w:tc>
          <w:tcPr>
            <w:tcW w:w="1244" w:type="dxa"/>
            <w:tcBorders>
              <w:top w:val="nil"/>
              <w:left w:val="nil"/>
              <w:right w:val="nil"/>
            </w:tcBorders>
          </w:tcPr>
          <w:p w:rsidR="003750F4" w:rsidRPr="00424F05" w:rsidRDefault="003750F4" w:rsidP="00424F05">
            <w:pPr>
              <w:jc w:val="right"/>
              <w:rPr>
                <w:rFonts w:ascii="Arial" w:hAnsi="Arial" w:cs="Arial"/>
                <w:color w:val="auto"/>
                <w:sz w:val="18"/>
                <w:szCs w:val="18"/>
              </w:rPr>
            </w:pPr>
          </w:p>
        </w:tc>
        <w:tc>
          <w:tcPr>
            <w:tcW w:w="1276" w:type="dxa"/>
            <w:tcBorders>
              <w:top w:val="nil"/>
              <w:left w:val="nil"/>
              <w:right w:val="nil"/>
            </w:tcBorders>
          </w:tcPr>
          <w:p w:rsidR="003750F4" w:rsidRPr="00424F05" w:rsidRDefault="003750F4" w:rsidP="00424F05">
            <w:pPr>
              <w:jc w:val="right"/>
              <w:rPr>
                <w:rFonts w:ascii="Arial" w:hAnsi="Arial" w:cs="Arial"/>
                <w:color w:val="auto"/>
                <w:sz w:val="18"/>
                <w:szCs w:val="18"/>
              </w:rPr>
            </w:pPr>
          </w:p>
        </w:tc>
      </w:tr>
      <w:tr w:rsidR="00C202BE" w:rsidRPr="00424F05" w:rsidTr="00A91A2B">
        <w:tc>
          <w:tcPr>
            <w:tcW w:w="3226" w:type="dxa"/>
            <w:tcBorders>
              <w:top w:val="nil"/>
              <w:left w:val="nil"/>
              <w:bottom w:val="nil"/>
              <w:right w:val="nil"/>
            </w:tcBorders>
            <w:vAlign w:val="center"/>
          </w:tcPr>
          <w:p w:rsidR="003750F4" w:rsidRPr="00424F05" w:rsidRDefault="003750F4" w:rsidP="00424F05">
            <w:pPr>
              <w:tabs>
                <w:tab w:val="left" w:pos="720"/>
              </w:tabs>
              <w:rPr>
                <w:rFonts w:ascii="Arial" w:hAnsi="Arial" w:cs="Arial"/>
                <w:color w:val="auto"/>
                <w:spacing w:val="-6"/>
                <w:sz w:val="18"/>
                <w:szCs w:val="18"/>
              </w:rPr>
            </w:pPr>
            <w:r w:rsidRPr="00424F05">
              <w:rPr>
                <w:rFonts w:ascii="Arial" w:hAnsi="Arial" w:cs="Arial"/>
                <w:color w:val="auto"/>
                <w:spacing w:val="-6"/>
                <w:sz w:val="18"/>
                <w:szCs w:val="18"/>
              </w:rPr>
              <w:t xml:space="preserve">   financial institutions</w:t>
            </w:r>
          </w:p>
        </w:tc>
        <w:tc>
          <w:tcPr>
            <w:tcW w:w="1276" w:type="dxa"/>
            <w:tcBorders>
              <w:top w:val="nil"/>
              <w:left w:val="nil"/>
              <w:bottom w:val="nil"/>
              <w:right w:val="nil"/>
            </w:tcBorders>
          </w:tcPr>
          <w:p w:rsidR="003750F4" w:rsidRPr="00424F05" w:rsidRDefault="003750F4" w:rsidP="00424F05">
            <w:pPr>
              <w:jc w:val="right"/>
              <w:rPr>
                <w:rFonts w:ascii="Arial" w:hAnsi="Arial" w:cs="Arial"/>
                <w:color w:val="auto"/>
                <w:sz w:val="18"/>
                <w:szCs w:val="18"/>
              </w:rPr>
            </w:pPr>
            <w:r w:rsidRPr="00424F05">
              <w:rPr>
                <w:rFonts w:ascii="Arial" w:hAnsi="Arial" w:cs="Arial"/>
                <w:color w:val="auto"/>
                <w:sz w:val="18"/>
                <w:szCs w:val="18"/>
              </w:rPr>
              <w:t>45,000,000</w:t>
            </w:r>
          </w:p>
        </w:tc>
        <w:tc>
          <w:tcPr>
            <w:tcW w:w="1276" w:type="dxa"/>
            <w:tcBorders>
              <w:top w:val="nil"/>
              <w:left w:val="nil"/>
              <w:bottom w:val="nil"/>
              <w:right w:val="nil"/>
            </w:tcBorders>
          </w:tcPr>
          <w:p w:rsidR="003750F4" w:rsidRPr="00424F05" w:rsidRDefault="003750F4" w:rsidP="00424F05">
            <w:pPr>
              <w:jc w:val="right"/>
              <w:rPr>
                <w:rFonts w:ascii="Arial" w:hAnsi="Arial" w:cs="Arial"/>
                <w:color w:val="auto"/>
                <w:sz w:val="18"/>
                <w:szCs w:val="18"/>
              </w:rPr>
            </w:pPr>
            <w:r w:rsidRPr="00424F05">
              <w:rPr>
                <w:rFonts w:ascii="Arial" w:hAnsi="Arial" w:cs="Arial"/>
                <w:color w:val="auto"/>
                <w:sz w:val="18"/>
                <w:szCs w:val="18"/>
              </w:rPr>
              <w:t>120,000,000</w:t>
            </w:r>
          </w:p>
        </w:tc>
        <w:tc>
          <w:tcPr>
            <w:tcW w:w="1276" w:type="dxa"/>
            <w:tcBorders>
              <w:top w:val="nil"/>
              <w:left w:val="nil"/>
              <w:bottom w:val="nil"/>
              <w:right w:val="nil"/>
            </w:tcBorders>
          </w:tcPr>
          <w:p w:rsidR="003750F4" w:rsidRPr="00424F05" w:rsidRDefault="003750F4" w:rsidP="00424F05">
            <w:pPr>
              <w:jc w:val="right"/>
              <w:rPr>
                <w:rFonts w:ascii="Arial" w:hAnsi="Arial" w:cs="Arial"/>
                <w:color w:val="auto"/>
                <w:sz w:val="18"/>
                <w:szCs w:val="18"/>
              </w:rPr>
            </w:pPr>
            <w:r w:rsidRPr="00424F05">
              <w:rPr>
                <w:rFonts w:ascii="Arial" w:hAnsi="Arial" w:cs="Arial"/>
                <w:color w:val="auto"/>
                <w:sz w:val="18"/>
                <w:szCs w:val="18"/>
              </w:rPr>
              <w:t>(165,000,000)</w:t>
            </w:r>
          </w:p>
        </w:tc>
        <w:tc>
          <w:tcPr>
            <w:tcW w:w="1244" w:type="dxa"/>
            <w:tcBorders>
              <w:top w:val="nil"/>
              <w:left w:val="nil"/>
              <w:bottom w:val="nil"/>
              <w:right w:val="nil"/>
            </w:tcBorders>
          </w:tcPr>
          <w:p w:rsidR="003750F4" w:rsidRPr="00424F05" w:rsidRDefault="003750F4" w:rsidP="00424F05">
            <w:pPr>
              <w:jc w:val="right"/>
              <w:rPr>
                <w:rFonts w:ascii="Arial" w:hAnsi="Arial" w:cs="Arial"/>
                <w:color w:val="auto"/>
                <w:sz w:val="18"/>
                <w:szCs w:val="18"/>
              </w:rPr>
            </w:pPr>
            <w:r w:rsidRPr="00424F05">
              <w:rPr>
                <w:rFonts w:ascii="Arial" w:hAnsi="Arial" w:cs="Arial"/>
                <w:color w:val="auto"/>
                <w:sz w:val="18"/>
                <w:szCs w:val="18"/>
              </w:rPr>
              <w:t>-</w:t>
            </w:r>
          </w:p>
        </w:tc>
        <w:tc>
          <w:tcPr>
            <w:tcW w:w="1276" w:type="dxa"/>
            <w:tcBorders>
              <w:top w:val="nil"/>
              <w:left w:val="nil"/>
              <w:bottom w:val="nil"/>
              <w:right w:val="nil"/>
            </w:tcBorders>
          </w:tcPr>
          <w:p w:rsidR="003750F4" w:rsidRPr="00424F05" w:rsidRDefault="003750F4" w:rsidP="00424F05">
            <w:pPr>
              <w:jc w:val="right"/>
              <w:rPr>
                <w:rFonts w:ascii="Arial" w:hAnsi="Arial" w:cs="Arial"/>
                <w:color w:val="auto"/>
                <w:sz w:val="18"/>
                <w:szCs w:val="18"/>
              </w:rPr>
            </w:pPr>
            <w:r w:rsidRPr="00424F05">
              <w:rPr>
                <w:rFonts w:ascii="Arial" w:hAnsi="Arial" w:cs="Arial"/>
                <w:color w:val="auto"/>
                <w:sz w:val="18"/>
                <w:szCs w:val="18"/>
              </w:rPr>
              <w:t>-</w:t>
            </w:r>
          </w:p>
        </w:tc>
      </w:tr>
      <w:tr w:rsidR="00C202BE" w:rsidRPr="00424F05" w:rsidTr="00A91A2B">
        <w:tc>
          <w:tcPr>
            <w:tcW w:w="3226" w:type="dxa"/>
            <w:tcBorders>
              <w:top w:val="nil"/>
              <w:left w:val="nil"/>
              <w:bottom w:val="nil"/>
              <w:right w:val="nil"/>
            </w:tcBorders>
            <w:vAlign w:val="center"/>
          </w:tcPr>
          <w:p w:rsidR="003750F4" w:rsidRPr="00424F05" w:rsidRDefault="003750F4" w:rsidP="00424F05">
            <w:pPr>
              <w:tabs>
                <w:tab w:val="left" w:pos="720"/>
              </w:tabs>
              <w:rPr>
                <w:rFonts w:ascii="Arial" w:hAnsi="Arial" w:cs="Arial"/>
                <w:color w:val="auto"/>
                <w:sz w:val="18"/>
                <w:szCs w:val="18"/>
              </w:rPr>
            </w:pPr>
            <w:r w:rsidRPr="00424F05">
              <w:rPr>
                <w:rFonts w:ascii="Arial" w:hAnsi="Arial" w:cs="Arial"/>
                <w:color w:val="auto"/>
                <w:sz w:val="18"/>
                <w:szCs w:val="18"/>
              </w:rPr>
              <w:t>Short-term borrowing from</w:t>
            </w:r>
          </w:p>
        </w:tc>
        <w:tc>
          <w:tcPr>
            <w:tcW w:w="1276" w:type="dxa"/>
            <w:tcBorders>
              <w:top w:val="nil"/>
              <w:left w:val="nil"/>
              <w:bottom w:val="nil"/>
              <w:right w:val="nil"/>
            </w:tcBorders>
          </w:tcPr>
          <w:p w:rsidR="003750F4" w:rsidRPr="00424F05" w:rsidRDefault="003750F4" w:rsidP="00424F05">
            <w:pPr>
              <w:jc w:val="right"/>
              <w:rPr>
                <w:rFonts w:ascii="Arial" w:hAnsi="Arial" w:cs="Arial"/>
                <w:color w:val="auto"/>
                <w:sz w:val="18"/>
                <w:szCs w:val="18"/>
              </w:rPr>
            </w:pPr>
          </w:p>
        </w:tc>
        <w:tc>
          <w:tcPr>
            <w:tcW w:w="1276" w:type="dxa"/>
            <w:tcBorders>
              <w:top w:val="nil"/>
              <w:left w:val="nil"/>
              <w:bottom w:val="nil"/>
              <w:right w:val="nil"/>
            </w:tcBorders>
          </w:tcPr>
          <w:p w:rsidR="003750F4" w:rsidRPr="00424F05" w:rsidRDefault="003750F4" w:rsidP="00424F05">
            <w:pPr>
              <w:jc w:val="right"/>
              <w:rPr>
                <w:rFonts w:ascii="Arial" w:hAnsi="Arial" w:cs="Arial"/>
                <w:color w:val="auto"/>
                <w:sz w:val="18"/>
                <w:szCs w:val="18"/>
              </w:rPr>
            </w:pPr>
          </w:p>
        </w:tc>
        <w:tc>
          <w:tcPr>
            <w:tcW w:w="1276" w:type="dxa"/>
            <w:tcBorders>
              <w:top w:val="nil"/>
              <w:left w:val="nil"/>
              <w:bottom w:val="nil"/>
              <w:right w:val="nil"/>
            </w:tcBorders>
          </w:tcPr>
          <w:p w:rsidR="003750F4" w:rsidRPr="00424F05" w:rsidRDefault="003750F4" w:rsidP="00424F05">
            <w:pPr>
              <w:jc w:val="right"/>
              <w:rPr>
                <w:rFonts w:ascii="Arial" w:hAnsi="Arial" w:cs="Arial"/>
                <w:color w:val="auto"/>
                <w:sz w:val="18"/>
                <w:szCs w:val="18"/>
              </w:rPr>
            </w:pPr>
          </w:p>
        </w:tc>
        <w:tc>
          <w:tcPr>
            <w:tcW w:w="1244" w:type="dxa"/>
            <w:tcBorders>
              <w:top w:val="nil"/>
              <w:left w:val="nil"/>
              <w:bottom w:val="nil"/>
              <w:right w:val="nil"/>
            </w:tcBorders>
          </w:tcPr>
          <w:p w:rsidR="003750F4" w:rsidRPr="00424F05" w:rsidRDefault="003750F4" w:rsidP="00424F05">
            <w:pPr>
              <w:jc w:val="right"/>
              <w:rPr>
                <w:rFonts w:ascii="Arial" w:hAnsi="Arial" w:cs="Arial"/>
                <w:color w:val="auto"/>
                <w:sz w:val="18"/>
                <w:szCs w:val="18"/>
              </w:rPr>
            </w:pPr>
          </w:p>
        </w:tc>
        <w:tc>
          <w:tcPr>
            <w:tcW w:w="1276" w:type="dxa"/>
            <w:tcBorders>
              <w:top w:val="nil"/>
              <w:left w:val="nil"/>
              <w:bottom w:val="nil"/>
              <w:right w:val="nil"/>
            </w:tcBorders>
          </w:tcPr>
          <w:p w:rsidR="003750F4" w:rsidRPr="00424F05" w:rsidRDefault="003750F4" w:rsidP="00424F05">
            <w:pPr>
              <w:jc w:val="right"/>
              <w:rPr>
                <w:rFonts w:ascii="Arial" w:hAnsi="Arial" w:cs="Arial"/>
                <w:color w:val="auto"/>
                <w:sz w:val="18"/>
                <w:szCs w:val="18"/>
              </w:rPr>
            </w:pPr>
          </w:p>
        </w:tc>
      </w:tr>
      <w:tr w:rsidR="00C202BE" w:rsidRPr="00424F05" w:rsidTr="00A91A2B">
        <w:tc>
          <w:tcPr>
            <w:tcW w:w="3226" w:type="dxa"/>
            <w:tcBorders>
              <w:top w:val="nil"/>
              <w:left w:val="nil"/>
              <w:bottom w:val="nil"/>
              <w:right w:val="nil"/>
            </w:tcBorders>
            <w:vAlign w:val="center"/>
          </w:tcPr>
          <w:p w:rsidR="003750F4" w:rsidRPr="00424F05" w:rsidRDefault="003750F4" w:rsidP="00424F05">
            <w:pPr>
              <w:tabs>
                <w:tab w:val="left" w:pos="720"/>
              </w:tabs>
              <w:rPr>
                <w:rFonts w:ascii="Arial" w:hAnsi="Arial" w:cs="Arial"/>
                <w:color w:val="auto"/>
                <w:sz w:val="18"/>
                <w:szCs w:val="18"/>
              </w:rPr>
            </w:pPr>
            <w:r w:rsidRPr="00424F05">
              <w:rPr>
                <w:rFonts w:ascii="Arial" w:hAnsi="Arial" w:cs="Arial"/>
                <w:color w:val="auto"/>
                <w:sz w:val="18"/>
                <w:szCs w:val="18"/>
              </w:rPr>
              <w:t xml:space="preserve">   a subsidiary</w:t>
            </w:r>
          </w:p>
        </w:tc>
        <w:tc>
          <w:tcPr>
            <w:tcW w:w="1276" w:type="dxa"/>
            <w:tcBorders>
              <w:top w:val="nil"/>
              <w:left w:val="nil"/>
              <w:bottom w:val="nil"/>
              <w:right w:val="nil"/>
            </w:tcBorders>
          </w:tcPr>
          <w:p w:rsidR="003750F4" w:rsidRPr="00424F05" w:rsidRDefault="003750F4" w:rsidP="00424F05">
            <w:pPr>
              <w:jc w:val="right"/>
              <w:rPr>
                <w:rFonts w:ascii="Arial" w:hAnsi="Arial" w:cs="Arial"/>
                <w:color w:val="auto"/>
                <w:sz w:val="18"/>
                <w:szCs w:val="18"/>
              </w:rPr>
            </w:pPr>
            <w:r w:rsidRPr="00424F05">
              <w:rPr>
                <w:rFonts w:ascii="Arial" w:hAnsi="Arial" w:cs="Arial"/>
                <w:color w:val="auto"/>
                <w:sz w:val="18"/>
                <w:szCs w:val="18"/>
              </w:rPr>
              <w:t>-</w:t>
            </w:r>
          </w:p>
        </w:tc>
        <w:tc>
          <w:tcPr>
            <w:tcW w:w="1276" w:type="dxa"/>
            <w:tcBorders>
              <w:top w:val="nil"/>
              <w:left w:val="nil"/>
              <w:bottom w:val="nil"/>
              <w:right w:val="nil"/>
            </w:tcBorders>
          </w:tcPr>
          <w:p w:rsidR="003750F4" w:rsidRPr="00424F05" w:rsidRDefault="003750F4" w:rsidP="00424F05">
            <w:pPr>
              <w:jc w:val="right"/>
              <w:rPr>
                <w:rFonts w:ascii="Arial" w:hAnsi="Arial" w:cs="Arial"/>
                <w:color w:val="auto"/>
                <w:sz w:val="18"/>
                <w:szCs w:val="18"/>
              </w:rPr>
            </w:pPr>
            <w:r w:rsidRPr="00424F05">
              <w:rPr>
                <w:rFonts w:ascii="Arial" w:hAnsi="Arial" w:cs="Arial"/>
                <w:color w:val="auto"/>
                <w:sz w:val="18"/>
                <w:szCs w:val="18"/>
              </w:rPr>
              <w:t>15,000,000</w:t>
            </w:r>
          </w:p>
        </w:tc>
        <w:tc>
          <w:tcPr>
            <w:tcW w:w="1276" w:type="dxa"/>
            <w:tcBorders>
              <w:top w:val="nil"/>
              <w:left w:val="nil"/>
              <w:bottom w:val="nil"/>
              <w:right w:val="nil"/>
            </w:tcBorders>
          </w:tcPr>
          <w:p w:rsidR="003750F4" w:rsidRPr="00424F05" w:rsidRDefault="003750F4" w:rsidP="00424F05">
            <w:pPr>
              <w:jc w:val="right"/>
              <w:rPr>
                <w:rFonts w:ascii="Arial" w:hAnsi="Arial" w:cs="Arial"/>
                <w:color w:val="auto"/>
                <w:sz w:val="18"/>
                <w:szCs w:val="18"/>
              </w:rPr>
            </w:pPr>
            <w:r w:rsidRPr="00424F05">
              <w:rPr>
                <w:rFonts w:ascii="Arial" w:hAnsi="Arial" w:cs="Arial"/>
                <w:color w:val="auto"/>
                <w:sz w:val="18"/>
                <w:szCs w:val="18"/>
              </w:rPr>
              <w:t>(7,500,000)</w:t>
            </w:r>
          </w:p>
        </w:tc>
        <w:tc>
          <w:tcPr>
            <w:tcW w:w="1244" w:type="dxa"/>
            <w:tcBorders>
              <w:top w:val="nil"/>
              <w:left w:val="nil"/>
              <w:bottom w:val="nil"/>
              <w:right w:val="nil"/>
            </w:tcBorders>
          </w:tcPr>
          <w:p w:rsidR="003750F4" w:rsidRPr="00424F05" w:rsidRDefault="003750F4" w:rsidP="00424F05">
            <w:pPr>
              <w:jc w:val="right"/>
              <w:rPr>
                <w:rFonts w:ascii="Arial" w:hAnsi="Arial" w:cs="Arial"/>
                <w:color w:val="auto"/>
                <w:sz w:val="18"/>
                <w:szCs w:val="18"/>
              </w:rPr>
            </w:pPr>
            <w:r w:rsidRPr="00424F05">
              <w:rPr>
                <w:rFonts w:ascii="Arial" w:hAnsi="Arial" w:cs="Arial"/>
                <w:color w:val="auto"/>
                <w:sz w:val="18"/>
                <w:szCs w:val="18"/>
              </w:rPr>
              <w:t>-</w:t>
            </w:r>
          </w:p>
        </w:tc>
        <w:tc>
          <w:tcPr>
            <w:tcW w:w="1276" w:type="dxa"/>
            <w:tcBorders>
              <w:top w:val="nil"/>
              <w:left w:val="nil"/>
              <w:bottom w:val="nil"/>
              <w:right w:val="nil"/>
            </w:tcBorders>
          </w:tcPr>
          <w:p w:rsidR="003750F4" w:rsidRPr="00424F05" w:rsidRDefault="003750F4" w:rsidP="00424F05">
            <w:pPr>
              <w:jc w:val="right"/>
              <w:rPr>
                <w:rFonts w:ascii="Arial" w:hAnsi="Arial" w:cs="Arial"/>
                <w:color w:val="auto"/>
                <w:sz w:val="18"/>
                <w:szCs w:val="18"/>
              </w:rPr>
            </w:pPr>
            <w:r w:rsidRPr="00424F05">
              <w:rPr>
                <w:rFonts w:ascii="Arial" w:hAnsi="Arial" w:cs="Arial"/>
                <w:color w:val="auto"/>
                <w:sz w:val="18"/>
                <w:szCs w:val="18"/>
              </w:rPr>
              <w:t>7,500,000</w:t>
            </w:r>
          </w:p>
        </w:tc>
      </w:tr>
      <w:tr w:rsidR="00C202BE" w:rsidRPr="00424F05" w:rsidTr="00A91A2B">
        <w:tc>
          <w:tcPr>
            <w:tcW w:w="3226" w:type="dxa"/>
            <w:tcBorders>
              <w:top w:val="nil"/>
              <w:left w:val="nil"/>
              <w:bottom w:val="nil"/>
              <w:right w:val="nil"/>
            </w:tcBorders>
            <w:vAlign w:val="center"/>
          </w:tcPr>
          <w:p w:rsidR="003750F4" w:rsidRPr="00424F05" w:rsidRDefault="003750F4" w:rsidP="00424F05">
            <w:pPr>
              <w:tabs>
                <w:tab w:val="left" w:pos="720"/>
              </w:tabs>
              <w:rPr>
                <w:rFonts w:ascii="Arial" w:hAnsi="Arial" w:cs="Arial"/>
                <w:color w:val="auto"/>
                <w:sz w:val="18"/>
                <w:szCs w:val="18"/>
              </w:rPr>
            </w:pPr>
            <w:r w:rsidRPr="00424F05">
              <w:rPr>
                <w:rFonts w:ascii="Arial" w:hAnsi="Arial" w:cs="Arial"/>
                <w:color w:val="auto"/>
                <w:sz w:val="18"/>
                <w:szCs w:val="18"/>
              </w:rPr>
              <w:t>Long-term borrowings from</w:t>
            </w:r>
          </w:p>
        </w:tc>
        <w:tc>
          <w:tcPr>
            <w:tcW w:w="1276" w:type="dxa"/>
            <w:tcBorders>
              <w:top w:val="nil"/>
              <w:left w:val="nil"/>
              <w:bottom w:val="nil"/>
              <w:right w:val="nil"/>
            </w:tcBorders>
          </w:tcPr>
          <w:p w:rsidR="003750F4" w:rsidRPr="00424F05" w:rsidRDefault="003750F4" w:rsidP="00424F05">
            <w:pPr>
              <w:jc w:val="right"/>
              <w:rPr>
                <w:rFonts w:ascii="Arial" w:hAnsi="Arial" w:cs="Arial"/>
                <w:color w:val="auto"/>
                <w:sz w:val="18"/>
                <w:szCs w:val="18"/>
              </w:rPr>
            </w:pPr>
          </w:p>
        </w:tc>
        <w:tc>
          <w:tcPr>
            <w:tcW w:w="1276" w:type="dxa"/>
            <w:tcBorders>
              <w:top w:val="nil"/>
              <w:left w:val="nil"/>
              <w:bottom w:val="nil"/>
              <w:right w:val="nil"/>
            </w:tcBorders>
          </w:tcPr>
          <w:p w:rsidR="003750F4" w:rsidRPr="00424F05" w:rsidRDefault="003750F4" w:rsidP="00424F05">
            <w:pPr>
              <w:jc w:val="right"/>
              <w:rPr>
                <w:rFonts w:ascii="Arial" w:hAnsi="Arial" w:cs="Arial"/>
                <w:color w:val="auto"/>
                <w:sz w:val="18"/>
                <w:szCs w:val="18"/>
              </w:rPr>
            </w:pPr>
          </w:p>
        </w:tc>
        <w:tc>
          <w:tcPr>
            <w:tcW w:w="1276" w:type="dxa"/>
            <w:tcBorders>
              <w:top w:val="nil"/>
              <w:left w:val="nil"/>
              <w:bottom w:val="nil"/>
              <w:right w:val="nil"/>
            </w:tcBorders>
          </w:tcPr>
          <w:p w:rsidR="003750F4" w:rsidRPr="00424F05" w:rsidRDefault="003750F4" w:rsidP="00424F05">
            <w:pPr>
              <w:jc w:val="right"/>
              <w:rPr>
                <w:rFonts w:ascii="Arial" w:hAnsi="Arial" w:cs="Arial"/>
                <w:color w:val="auto"/>
                <w:sz w:val="18"/>
                <w:szCs w:val="18"/>
              </w:rPr>
            </w:pPr>
          </w:p>
        </w:tc>
        <w:tc>
          <w:tcPr>
            <w:tcW w:w="1244" w:type="dxa"/>
            <w:tcBorders>
              <w:top w:val="nil"/>
              <w:left w:val="nil"/>
              <w:bottom w:val="nil"/>
              <w:right w:val="nil"/>
            </w:tcBorders>
          </w:tcPr>
          <w:p w:rsidR="003750F4" w:rsidRPr="00424F05" w:rsidRDefault="003750F4" w:rsidP="00424F05">
            <w:pPr>
              <w:jc w:val="right"/>
              <w:rPr>
                <w:rFonts w:ascii="Arial" w:hAnsi="Arial" w:cs="Arial"/>
                <w:color w:val="auto"/>
                <w:sz w:val="18"/>
                <w:szCs w:val="18"/>
              </w:rPr>
            </w:pPr>
          </w:p>
        </w:tc>
        <w:tc>
          <w:tcPr>
            <w:tcW w:w="1276" w:type="dxa"/>
            <w:tcBorders>
              <w:top w:val="nil"/>
              <w:left w:val="nil"/>
              <w:bottom w:val="nil"/>
              <w:right w:val="nil"/>
            </w:tcBorders>
          </w:tcPr>
          <w:p w:rsidR="003750F4" w:rsidRPr="00424F05" w:rsidRDefault="003750F4" w:rsidP="00424F05">
            <w:pPr>
              <w:jc w:val="right"/>
              <w:rPr>
                <w:rFonts w:ascii="Arial" w:hAnsi="Arial" w:cs="Arial"/>
                <w:color w:val="auto"/>
                <w:sz w:val="18"/>
                <w:szCs w:val="18"/>
              </w:rPr>
            </w:pPr>
          </w:p>
        </w:tc>
      </w:tr>
      <w:tr w:rsidR="00C202BE" w:rsidRPr="00424F05" w:rsidTr="00A91A2B">
        <w:tc>
          <w:tcPr>
            <w:tcW w:w="3226" w:type="dxa"/>
            <w:tcBorders>
              <w:top w:val="nil"/>
              <w:left w:val="nil"/>
              <w:bottom w:val="nil"/>
              <w:right w:val="nil"/>
            </w:tcBorders>
            <w:vAlign w:val="center"/>
          </w:tcPr>
          <w:p w:rsidR="003750F4" w:rsidRPr="00424F05" w:rsidRDefault="003750F4" w:rsidP="00424F05">
            <w:pPr>
              <w:tabs>
                <w:tab w:val="left" w:pos="720"/>
              </w:tabs>
              <w:rPr>
                <w:rFonts w:ascii="Arial" w:hAnsi="Arial" w:cs="Arial"/>
                <w:color w:val="auto"/>
                <w:spacing w:val="-6"/>
                <w:sz w:val="18"/>
                <w:szCs w:val="18"/>
              </w:rPr>
            </w:pPr>
            <w:r w:rsidRPr="00424F05">
              <w:rPr>
                <w:rFonts w:ascii="Arial" w:hAnsi="Arial" w:cs="Arial"/>
                <w:color w:val="auto"/>
                <w:spacing w:val="-6"/>
                <w:sz w:val="18"/>
                <w:szCs w:val="18"/>
              </w:rPr>
              <w:t xml:space="preserve">   financial institutions</w:t>
            </w:r>
          </w:p>
        </w:tc>
        <w:tc>
          <w:tcPr>
            <w:tcW w:w="1276" w:type="dxa"/>
            <w:tcBorders>
              <w:top w:val="nil"/>
              <w:left w:val="nil"/>
              <w:bottom w:val="nil"/>
              <w:right w:val="nil"/>
            </w:tcBorders>
          </w:tcPr>
          <w:p w:rsidR="003750F4" w:rsidRPr="00424F05" w:rsidRDefault="003750F4" w:rsidP="00424F05">
            <w:pPr>
              <w:jc w:val="right"/>
              <w:rPr>
                <w:rFonts w:ascii="Arial" w:hAnsi="Arial" w:cs="Arial"/>
                <w:color w:val="auto"/>
                <w:sz w:val="18"/>
                <w:szCs w:val="18"/>
              </w:rPr>
            </w:pPr>
            <w:r w:rsidRPr="00424F05">
              <w:rPr>
                <w:rFonts w:ascii="Arial" w:hAnsi="Arial" w:cs="Arial"/>
                <w:color w:val="auto"/>
                <w:sz w:val="18"/>
                <w:szCs w:val="18"/>
              </w:rPr>
              <w:t>10,935,144</w:t>
            </w:r>
          </w:p>
        </w:tc>
        <w:tc>
          <w:tcPr>
            <w:tcW w:w="1276" w:type="dxa"/>
            <w:tcBorders>
              <w:top w:val="nil"/>
              <w:left w:val="nil"/>
              <w:bottom w:val="nil"/>
              <w:right w:val="nil"/>
            </w:tcBorders>
          </w:tcPr>
          <w:p w:rsidR="003750F4" w:rsidRPr="00424F05" w:rsidRDefault="003750F4" w:rsidP="00424F05">
            <w:pPr>
              <w:jc w:val="right"/>
              <w:rPr>
                <w:rFonts w:ascii="Arial" w:hAnsi="Arial" w:cs="Arial"/>
                <w:color w:val="auto"/>
                <w:sz w:val="18"/>
                <w:szCs w:val="18"/>
              </w:rPr>
            </w:pPr>
            <w:r w:rsidRPr="00424F05">
              <w:rPr>
                <w:rFonts w:ascii="Arial" w:hAnsi="Arial" w:cs="Arial"/>
                <w:color w:val="auto"/>
                <w:sz w:val="18"/>
                <w:szCs w:val="18"/>
              </w:rPr>
              <w:t>-</w:t>
            </w:r>
          </w:p>
        </w:tc>
        <w:tc>
          <w:tcPr>
            <w:tcW w:w="1276" w:type="dxa"/>
            <w:tcBorders>
              <w:top w:val="nil"/>
              <w:left w:val="nil"/>
              <w:bottom w:val="nil"/>
              <w:right w:val="nil"/>
            </w:tcBorders>
          </w:tcPr>
          <w:p w:rsidR="003750F4" w:rsidRPr="00424F05" w:rsidRDefault="003750F4" w:rsidP="00424F05">
            <w:pPr>
              <w:jc w:val="right"/>
              <w:rPr>
                <w:rFonts w:ascii="Arial" w:hAnsi="Arial" w:cs="Arial"/>
                <w:color w:val="auto"/>
                <w:sz w:val="18"/>
                <w:szCs w:val="18"/>
              </w:rPr>
            </w:pPr>
            <w:r w:rsidRPr="00424F05">
              <w:rPr>
                <w:rFonts w:ascii="Arial" w:hAnsi="Arial" w:cs="Arial"/>
                <w:color w:val="auto"/>
                <w:sz w:val="18"/>
                <w:szCs w:val="18"/>
              </w:rPr>
              <w:t>(4,934,784)</w:t>
            </w:r>
          </w:p>
        </w:tc>
        <w:tc>
          <w:tcPr>
            <w:tcW w:w="1244" w:type="dxa"/>
            <w:tcBorders>
              <w:top w:val="nil"/>
              <w:left w:val="nil"/>
              <w:bottom w:val="nil"/>
              <w:right w:val="nil"/>
            </w:tcBorders>
          </w:tcPr>
          <w:p w:rsidR="003750F4" w:rsidRPr="00424F05" w:rsidRDefault="003750F4" w:rsidP="00424F05">
            <w:pPr>
              <w:jc w:val="right"/>
              <w:rPr>
                <w:rFonts w:ascii="Arial" w:hAnsi="Arial" w:cs="Arial"/>
                <w:color w:val="auto"/>
                <w:sz w:val="18"/>
                <w:szCs w:val="18"/>
              </w:rPr>
            </w:pPr>
            <w:r w:rsidRPr="00424F05">
              <w:rPr>
                <w:rFonts w:ascii="Arial" w:hAnsi="Arial" w:cs="Arial"/>
                <w:color w:val="auto"/>
                <w:sz w:val="18"/>
                <w:szCs w:val="18"/>
              </w:rPr>
              <w:t>-</w:t>
            </w:r>
          </w:p>
        </w:tc>
        <w:tc>
          <w:tcPr>
            <w:tcW w:w="1276" w:type="dxa"/>
            <w:tcBorders>
              <w:top w:val="nil"/>
              <w:left w:val="nil"/>
              <w:bottom w:val="nil"/>
              <w:right w:val="nil"/>
            </w:tcBorders>
          </w:tcPr>
          <w:p w:rsidR="003750F4" w:rsidRPr="00424F05" w:rsidRDefault="003750F4" w:rsidP="00424F05">
            <w:pPr>
              <w:jc w:val="right"/>
              <w:rPr>
                <w:rFonts w:ascii="Arial" w:hAnsi="Arial" w:cs="Arial"/>
                <w:color w:val="auto"/>
                <w:sz w:val="18"/>
                <w:szCs w:val="18"/>
              </w:rPr>
            </w:pPr>
            <w:r w:rsidRPr="00424F05">
              <w:rPr>
                <w:rFonts w:ascii="Arial" w:hAnsi="Arial" w:cs="Arial"/>
                <w:color w:val="auto"/>
                <w:sz w:val="18"/>
                <w:szCs w:val="18"/>
              </w:rPr>
              <w:t>6,000,360</w:t>
            </w:r>
          </w:p>
        </w:tc>
      </w:tr>
      <w:tr w:rsidR="00C202BE" w:rsidRPr="00424F05" w:rsidTr="00A91A2B">
        <w:tc>
          <w:tcPr>
            <w:tcW w:w="3226" w:type="dxa"/>
            <w:tcBorders>
              <w:top w:val="nil"/>
              <w:left w:val="nil"/>
              <w:bottom w:val="nil"/>
              <w:right w:val="nil"/>
            </w:tcBorders>
          </w:tcPr>
          <w:p w:rsidR="003750F4" w:rsidRPr="00424F05" w:rsidRDefault="003750F4" w:rsidP="00424F05">
            <w:pPr>
              <w:tabs>
                <w:tab w:val="left" w:pos="1530"/>
              </w:tabs>
              <w:ind w:right="-144"/>
              <w:rPr>
                <w:rFonts w:ascii="Arial" w:hAnsi="Arial" w:cs="Arial"/>
                <w:color w:val="auto"/>
                <w:sz w:val="18"/>
                <w:szCs w:val="18"/>
              </w:rPr>
            </w:pPr>
            <w:r w:rsidRPr="00424F05">
              <w:rPr>
                <w:rFonts w:ascii="Arial" w:hAnsi="Arial" w:cs="Arial"/>
                <w:color w:val="auto"/>
                <w:sz w:val="18"/>
                <w:szCs w:val="18"/>
              </w:rPr>
              <w:t>Finance lease liabilities</w:t>
            </w:r>
          </w:p>
        </w:tc>
        <w:tc>
          <w:tcPr>
            <w:tcW w:w="1276" w:type="dxa"/>
            <w:tcBorders>
              <w:top w:val="nil"/>
              <w:left w:val="nil"/>
              <w:bottom w:val="nil"/>
              <w:right w:val="nil"/>
            </w:tcBorders>
          </w:tcPr>
          <w:p w:rsidR="003750F4" w:rsidRPr="00424F05" w:rsidRDefault="003750F4" w:rsidP="00424F05">
            <w:pPr>
              <w:jc w:val="right"/>
              <w:rPr>
                <w:rFonts w:ascii="Arial" w:hAnsi="Arial" w:cs="Arial"/>
                <w:color w:val="auto"/>
                <w:sz w:val="18"/>
                <w:szCs w:val="18"/>
              </w:rPr>
            </w:pPr>
            <w:r w:rsidRPr="00424F05">
              <w:rPr>
                <w:rFonts w:ascii="Arial" w:hAnsi="Arial" w:cs="Arial"/>
                <w:color w:val="auto"/>
                <w:sz w:val="18"/>
                <w:szCs w:val="18"/>
              </w:rPr>
              <w:t>4,217,638</w:t>
            </w:r>
          </w:p>
        </w:tc>
        <w:tc>
          <w:tcPr>
            <w:tcW w:w="1276" w:type="dxa"/>
            <w:tcBorders>
              <w:top w:val="nil"/>
              <w:left w:val="nil"/>
              <w:bottom w:val="nil"/>
              <w:right w:val="nil"/>
            </w:tcBorders>
          </w:tcPr>
          <w:p w:rsidR="003750F4" w:rsidRPr="00424F05" w:rsidRDefault="003750F4" w:rsidP="00424F05">
            <w:pPr>
              <w:jc w:val="right"/>
              <w:rPr>
                <w:rFonts w:ascii="Arial" w:hAnsi="Arial" w:cs="Arial"/>
                <w:color w:val="auto"/>
                <w:sz w:val="18"/>
                <w:szCs w:val="18"/>
              </w:rPr>
            </w:pPr>
            <w:r w:rsidRPr="00424F05">
              <w:rPr>
                <w:rFonts w:ascii="Arial" w:hAnsi="Arial" w:cs="Arial"/>
                <w:color w:val="auto"/>
                <w:sz w:val="18"/>
                <w:szCs w:val="18"/>
              </w:rPr>
              <w:t>-</w:t>
            </w:r>
          </w:p>
        </w:tc>
        <w:tc>
          <w:tcPr>
            <w:tcW w:w="1276" w:type="dxa"/>
            <w:tcBorders>
              <w:top w:val="nil"/>
              <w:left w:val="nil"/>
              <w:bottom w:val="nil"/>
              <w:right w:val="nil"/>
            </w:tcBorders>
          </w:tcPr>
          <w:p w:rsidR="003750F4" w:rsidRPr="00424F05" w:rsidRDefault="003750F4" w:rsidP="00424F05">
            <w:pPr>
              <w:jc w:val="right"/>
              <w:rPr>
                <w:rFonts w:ascii="Arial" w:hAnsi="Arial" w:cs="Arial"/>
                <w:color w:val="auto"/>
                <w:sz w:val="18"/>
                <w:szCs w:val="18"/>
              </w:rPr>
            </w:pPr>
            <w:r w:rsidRPr="00424F05">
              <w:rPr>
                <w:rFonts w:ascii="Arial" w:hAnsi="Arial" w:cs="Arial"/>
                <w:color w:val="auto"/>
                <w:sz w:val="18"/>
                <w:szCs w:val="18"/>
              </w:rPr>
              <w:t>(1,134,150)</w:t>
            </w:r>
          </w:p>
        </w:tc>
        <w:tc>
          <w:tcPr>
            <w:tcW w:w="1244" w:type="dxa"/>
            <w:tcBorders>
              <w:top w:val="nil"/>
              <w:left w:val="nil"/>
              <w:bottom w:val="nil"/>
              <w:right w:val="nil"/>
            </w:tcBorders>
          </w:tcPr>
          <w:p w:rsidR="003750F4" w:rsidRPr="00424F05" w:rsidRDefault="003750F4" w:rsidP="00424F05">
            <w:pPr>
              <w:jc w:val="right"/>
              <w:rPr>
                <w:rFonts w:ascii="Arial" w:hAnsi="Arial" w:cs="Arial"/>
                <w:color w:val="auto"/>
                <w:sz w:val="18"/>
                <w:szCs w:val="18"/>
              </w:rPr>
            </w:pPr>
            <w:r w:rsidRPr="00424F05">
              <w:rPr>
                <w:rFonts w:ascii="Arial" w:hAnsi="Arial" w:cs="Arial"/>
                <w:color w:val="auto"/>
                <w:sz w:val="18"/>
                <w:szCs w:val="18"/>
              </w:rPr>
              <w:t>-</w:t>
            </w:r>
          </w:p>
        </w:tc>
        <w:tc>
          <w:tcPr>
            <w:tcW w:w="1276" w:type="dxa"/>
            <w:tcBorders>
              <w:top w:val="nil"/>
              <w:left w:val="nil"/>
              <w:bottom w:val="nil"/>
              <w:right w:val="nil"/>
            </w:tcBorders>
          </w:tcPr>
          <w:p w:rsidR="003750F4" w:rsidRPr="00424F05" w:rsidRDefault="003750F4" w:rsidP="00424F05">
            <w:pPr>
              <w:jc w:val="right"/>
              <w:rPr>
                <w:rFonts w:ascii="Arial" w:hAnsi="Arial" w:cs="Arial"/>
                <w:color w:val="auto"/>
                <w:sz w:val="18"/>
                <w:szCs w:val="18"/>
              </w:rPr>
            </w:pPr>
            <w:r w:rsidRPr="00424F05">
              <w:rPr>
                <w:rFonts w:ascii="Arial" w:hAnsi="Arial" w:cs="Arial"/>
                <w:color w:val="auto"/>
                <w:sz w:val="18"/>
                <w:szCs w:val="18"/>
              </w:rPr>
              <w:t>3,083,488</w:t>
            </w:r>
          </w:p>
        </w:tc>
      </w:tr>
    </w:tbl>
    <w:p w:rsidR="00980811" w:rsidRPr="00C202BE" w:rsidRDefault="00980811" w:rsidP="002C6A52">
      <w:pPr>
        <w:ind w:left="540"/>
        <w:jc w:val="both"/>
        <w:rPr>
          <w:rFonts w:ascii="Arial" w:hAnsi="Arial" w:cs="Arial"/>
          <w:color w:val="auto"/>
          <w:sz w:val="18"/>
          <w:szCs w:val="18"/>
        </w:rPr>
      </w:pPr>
    </w:p>
    <w:p w:rsidR="00980811" w:rsidRDefault="00980811" w:rsidP="002C6A52">
      <w:pPr>
        <w:ind w:left="540"/>
        <w:jc w:val="both"/>
        <w:rPr>
          <w:rFonts w:ascii="Arial" w:hAnsi="Arial" w:cs="Arial"/>
          <w:color w:val="auto"/>
          <w:sz w:val="18"/>
          <w:szCs w:val="18"/>
        </w:rPr>
      </w:pPr>
    </w:p>
    <w:tbl>
      <w:tblPr>
        <w:tblW w:w="0" w:type="auto"/>
        <w:tblInd w:w="108" w:type="dxa"/>
        <w:shd w:val="clear" w:color="auto" w:fill="FFA543"/>
        <w:tblLook w:val="04A0" w:firstRow="1" w:lastRow="0" w:firstColumn="1" w:lastColumn="0" w:noHBand="0" w:noVBand="1"/>
      </w:tblPr>
      <w:tblGrid>
        <w:gridCol w:w="9461"/>
      </w:tblGrid>
      <w:tr w:rsidR="00424F05" w:rsidRPr="005C6611" w:rsidTr="00270082">
        <w:trPr>
          <w:trHeight w:val="386"/>
        </w:trPr>
        <w:tc>
          <w:tcPr>
            <w:tcW w:w="9461" w:type="dxa"/>
            <w:shd w:val="clear" w:color="auto" w:fill="FFA543"/>
            <w:vAlign w:val="center"/>
            <w:hideMark/>
          </w:tcPr>
          <w:p w:rsidR="00424F05" w:rsidRPr="005C6611" w:rsidRDefault="00424F05" w:rsidP="00270082">
            <w:pPr>
              <w:ind w:left="432" w:right="0" w:hanging="432"/>
              <w:jc w:val="both"/>
              <w:rPr>
                <w:rFonts w:ascii="Arial" w:eastAsia="Arial Unicode MS" w:hAnsi="Arial" w:cs="Arial"/>
                <w:b/>
                <w:bCs/>
                <w:color w:val="FFFFFF"/>
                <w:sz w:val="18"/>
                <w:szCs w:val="18"/>
                <w:lang w:val="en-US"/>
              </w:rPr>
            </w:pPr>
            <w:r w:rsidRPr="00424F05">
              <w:rPr>
                <w:rFonts w:ascii="Arial" w:eastAsia="Arial Unicode MS" w:hAnsi="Arial" w:cs="Arial"/>
                <w:b/>
                <w:bCs/>
                <w:color w:val="FFFFFF"/>
                <w:sz w:val="18"/>
                <w:szCs w:val="18"/>
                <w:lang w:val="en-US"/>
              </w:rPr>
              <w:t>21</w:t>
            </w:r>
            <w:r w:rsidRPr="00424F05">
              <w:rPr>
                <w:rFonts w:ascii="Arial" w:eastAsia="Arial Unicode MS" w:hAnsi="Arial" w:cs="Arial"/>
                <w:b/>
                <w:bCs/>
                <w:color w:val="FFFFFF"/>
                <w:sz w:val="18"/>
                <w:szCs w:val="18"/>
                <w:lang w:val="en-US"/>
              </w:rPr>
              <w:tab/>
              <w:t>Other current liabilities</w:t>
            </w:r>
          </w:p>
        </w:tc>
      </w:tr>
    </w:tbl>
    <w:p w:rsidR="00424F05" w:rsidRPr="00424F05" w:rsidRDefault="00424F05" w:rsidP="002C6A52">
      <w:pPr>
        <w:ind w:left="540"/>
        <w:jc w:val="both"/>
        <w:rPr>
          <w:rFonts w:ascii="Arial" w:hAnsi="Arial" w:cs="Arial"/>
          <w:color w:val="auto"/>
          <w:sz w:val="18"/>
          <w:szCs w:val="18"/>
          <w:lang w:val="en-US"/>
        </w:rPr>
      </w:pPr>
    </w:p>
    <w:tbl>
      <w:tblPr>
        <w:tblW w:w="9576" w:type="dxa"/>
        <w:tblLayout w:type="fixed"/>
        <w:tblLook w:val="0000" w:firstRow="0" w:lastRow="0" w:firstColumn="0" w:lastColumn="0" w:noHBand="0" w:noVBand="0"/>
      </w:tblPr>
      <w:tblGrid>
        <w:gridCol w:w="4392"/>
        <w:gridCol w:w="1296"/>
        <w:gridCol w:w="1296"/>
        <w:gridCol w:w="1296"/>
        <w:gridCol w:w="1296"/>
      </w:tblGrid>
      <w:tr w:rsidR="00C202BE" w:rsidRPr="00424F05" w:rsidTr="00424F05">
        <w:tc>
          <w:tcPr>
            <w:tcW w:w="4392" w:type="dxa"/>
            <w:tcBorders>
              <w:top w:val="nil"/>
              <w:left w:val="nil"/>
              <w:bottom w:val="nil"/>
              <w:right w:val="nil"/>
            </w:tcBorders>
            <w:vAlign w:val="center"/>
          </w:tcPr>
          <w:p w:rsidR="00940044" w:rsidRPr="00424F05" w:rsidRDefault="00940044" w:rsidP="00424F05">
            <w:pPr>
              <w:rPr>
                <w:rFonts w:ascii="Arial" w:hAnsi="Arial" w:cs="Arial"/>
                <w:color w:val="auto"/>
                <w:sz w:val="18"/>
                <w:szCs w:val="18"/>
              </w:rPr>
            </w:pPr>
          </w:p>
        </w:tc>
        <w:tc>
          <w:tcPr>
            <w:tcW w:w="2592" w:type="dxa"/>
            <w:gridSpan w:val="2"/>
            <w:tcBorders>
              <w:top w:val="single" w:sz="4" w:space="0" w:color="auto"/>
              <w:left w:val="nil"/>
              <w:bottom w:val="single" w:sz="4" w:space="0" w:color="auto"/>
              <w:right w:val="nil"/>
            </w:tcBorders>
            <w:shd w:val="clear" w:color="auto" w:fill="auto"/>
            <w:vAlign w:val="center"/>
          </w:tcPr>
          <w:p w:rsidR="00D531F3" w:rsidRPr="00424F05" w:rsidRDefault="004B012F" w:rsidP="00424F05">
            <w:pPr>
              <w:pStyle w:val="a"/>
              <w:ind w:right="-72"/>
              <w:jc w:val="center"/>
              <w:rPr>
                <w:rFonts w:ascii="Arial" w:hAnsi="Arial" w:cs="Arial"/>
                <w:b/>
                <w:bCs/>
                <w:color w:val="auto"/>
                <w:sz w:val="18"/>
                <w:szCs w:val="18"/>
              </w:rPr>
            </w:pPr>
            <w:r w:rsidRPr="00424F05">
              <w:rPr>
                <w:rFonts w:ascii="Arial" w:hAnsi="Arial" w:cs="Arial"/>
                <w:b/>
                <w:bCs/>
                <w:color w:val="auto"/>
                <w:sz w:val="18"/>
                <w:szCs w:val="18"/>
              </w:rPr>
              <w:t>Consolidat</w:t>
            </w:r>
            <w:r w:rsidR="00D531F3" w:rsidRPr="00424F05">
              <w:rPr>
                <w:rFonts w:ascii="Arial" w:hAnsi="Arial" w:cs="Arial"/>
                <w:b/>
                <w:bCs/>
                <w:color w:val="auto"/>
                <w:sz w:val="18"/>
                <w:szCs w:val="18"/>
              </w:rPr>
              <w:t>ed</w:t>
            </w:r>
          </w:p>
          <w:p w:rsidR="00940044" w:rsidRPr="00424F05" w:rsidRDefault="004B012F" w:rsidP="00424F05">
            <w:pPr>
              <w:pStyle w:val="a"/>
              <w:ind w:right="-72"/>
              <w:jc w:val="center"/>
              <w:rPr>
                <w:rFonts w:ascii="Arial" w:hAnsi="Arial" w:cs="Arial"/>
                <w:b/>
                <w:bCs/>
                <w:color w:val="auto"/>
                <w:sz w:val="18"/>
                <w:szCs w:val="18"/>
                <w:cs/>
              </w:rPr>
            </w:pPr>
            <w:r w:rsidRPr="00424F05">
              <w:rPr>
                <w:rFonts w:ascii="Arial" w:hAnsi="Arial" w:cs="Arial"/>
                <w:b/>
                <w:bCs/>
                <w:color w:val="auto"/>
                <w:sz w:val="18"/>
                <w:szCs w:val="18"/>
              </w:rPr>
              <w:t>financial statements</w:t>
            </w:r>
          </w:p>
        </w:tc>
        <w:tc>
          <w:tcPr>
            <w:tcW w:w="2592" w:type="dxa"/>
            <w:gridSpan w:val="2"/>
            <w:tcBorders>
              <w:top w:val="single" w:sz="4" w:space="0" w:color="auto"/>
              <w:left w:val="nil"/>
              <w:bottom w:val="single" w:sz="4" w:space="0" w:color="auto"/>
              <w:right w:val="nil"/>
            </w:tcBorders>
            <w:shd w:val="clear" w:color="auto" w:fill="auto"/>
            <w:vAlign w:val="center"/>
          </w:tcPr>
          <w:p w:rsidR="00D531F3" w:rsidRPr="00424F05" w:rsidRDefault="00D531F3" w:rsidP="00424F05">
            <w:pPr>
              <w:pStyle w:val="a"/>
              <w:ind w:right="-72"/>
              <w:jc w:val="center"/>
              <w:rPr>
                <w:rFonts w:ascii="Arial" w:hAnsi="Arial" w:cs="Arial"/>
                <w:b/>
                <w:bCs/>
                <w:color w:val="auto"/>
                <w:sz w:val="18"/>
                <w:szCs w:val="18"/>
              </w:rPr>
            </w:pPr>
            <w:r w:rsidRPr="00424F05">
              <w:rPr>
                <w:rFonts w:ascii="Arial" w:hAnsi="Arial" w:cs="Arial"/>
                <w:b/>
                <w:bCs/>
                <w:color w:val="auto"/>
                <w:sz w:val="18"/>
                <w:szCs w:val="18"/>
              </w:rPr>
              <w:t>Separate</w:t>
            </w:r>
          </w:p>
          <w:p w:rsidR="00940044" w:rsidRPr="00424F05" w:rsidRDefault="004B012F" w:rsidP="00424F05">
            <w:pPr>
              <w:pStyle w:val="a"/>
              <w:ind w:right="-72"/>
              <w:jc w:val="center"/>
              <w:rPr>
                <w:rFonts w:ascii="Arial" w:hAnsi="Arial" w:cs="Arial"/>
                <w:b/>
                <w:bCs/>
                <w:color w:val="auto"/>
                <w:sz w:val="18"/>
                <w:szCs w:val="18"/>
                <w:cs/>
              </w:rPr>
            </w:pPr>
            <w:r w:rsidRPr="00424F05">
              <w:rPr>
                <w:rFonts w:ascii="Arial" w:hAnsi="Arial" w:cs="Arial"/>
                <w:b/>
                <w:bCs/>
                <w:color w:val="auto"/>
                <w:sz w:val="18"/>
                <w:szCs w:val="18"/>
              </w:rPr>
              <w:t>financial statements</w:t>
            </w:r>
          </w:p>
        </w:tc>
      </w:tr>
      <w:tr w:rsidR="00C202BE" w:rsidRPr="00424F05" w:rsidTr="00424F05">
        <w:tc>
          <w:tcPr>
            <w:tcW w:w="4392" w:type="dxa"/>
            <w:tcBorders>
              <w:top w:val="nil"/>
              <w:left w:val="nil"/>
              <w:bottom w:val="nil"/>
              <w:right w:val="nil"/>
            </w:tcBorders>
            <w:vAlign w:val="center"/>
          </w:tcPr>
          <w:p w:rsidR="00940044" w:rsidRPr="00424F05" w:rsidRDefault="00940044" w:rsidP="00424F05">
            <w:pPr>
              <w:rPr>
                <w:rFonts w:ascii="Arial" w:hAnsi="Arial" w:cs="Arial"/>
                <w:color w:val="auto"/>
                <w:sz w:val="18"/>
                <w:szCs w:val="18"/>
              </w:rPr>
            </w:pPr>
          </w:p>
        </w:tc>
        <w:tc>
          <w:tcPr>
            <w:tcW w:w="1296" w:type="dxa"/>
            <w:tcBorders>
              <w:top w:val="single" w:sz="4" w:space="0" w:color="auto"/>
              <w:left w:val="nil"/>
              <w:right w:val="nil"/>
            </w:tcBorders>
            <w:vAlign w:val="center"/>
          </w:tcPr>
          <w:p w:rsidR="00940044" w:rsidRPr="00424F05" w:rsidRDefault="00C202BE" w:rsidP="00424F05">
            <w:pPr>
              <w:pStyle w:val="a"/>
              <w:ind w:right="-72"/>
              <w:jc w:val="right"/>
              <w:rPr>
                <w:rFonts w:ascii="Arial" w:hAnsi="Arial" w:cs="Arial"/>
                <w:b/>
                <w:bCs/>
                <w:color w:val="auto"/>
                <w:sz w:val="18"/>
                <w:szCs w:val="18"/>
                <w:cs/>
              </w:rPr>
            </w:pPr>
            <w:r w:rsidRPr="00424F05">
              <w:rPr>
                <w:rFonts w:ascii="Arial" w:hAnsi="Arial" w:cs="Arial"/>
                <w:b/>
                <w:bCs/>
                <w:color w:val="auto"/>
                <w:sz w:val="18"/>
                <w:szCs w:val="18"/>
              </w:rPr>
              <w:t>2019</w:t>
            </w:r>
          </w:p>
        </w:tc>
        <w:tc>
          <w:tcPr>
            <w:tcW w:w="1296" w:type="dxa"/>
            <w:tcBorders>
              <w:top w:val="single" w:sz="4" w:space="0" w:color="auto"/>
              <w:left w:val="nil"/>
              <w:right w:val="nil"/>
            </w:tcBorders>
            <w:vAlign w:val="center"/>
          </w:tcPr>
          <w:p w:rsidR="00940044" w:rsidRPr="00424F05" w:rsidRDefault="00C202BE" w:rsidP="00424F05">
            <w:pPr>
              <w:pStyle w:val="a"/>
              <w:ind w:right="-72"/>
              <w:jc w:val="right"/>
              <w:rPr>
                <w:rFonts w:ascii="Arial" w:hAnsi="Arial" w:cs="Arial"/>
                <w:b/>
                <w:bCs/>
                <w:color w:val="auto"/>
                <w:sz w:val="18"/>
                <w:szCs w:val="18"/>
                <w:cs/>
              </w:rPr>
            </w:pPr>
            <w:r w:rsidRPr="00424F05">
              <w:rPr>
                <w:rFonts w:ascii="Arial" w:hAnsi="Arial" w:cs="Arial"/>
                <w:b/>
                <w:bCs/>
                <w:color w:val="auto"/>
                <w:sz w:val="18"/>
                <w:szCs w:val="18"/>
              </w:rPr>
              <w:t>2018</w:t>
            </w:r>
          </w:p>
        </w:tc>
        <w:tc>
          <w:tcPr>
            <w:tcW w:w="1296" w:type="dxa"/>
            <w:tcBorders>
              <w:top w:val="single" w:sz="4" w:space="0" w:color="auto"/>
              <w:left w:val="nil"/>
              <w:right w:val="nil"/>
            </w:tcBorders>
            <w:vAlign w:val="center"/>
          </w:tcPr>
          <w:p w:rsidR="00940044" w:rsidRPr="00424F05" w:rsidRDefault="00C202BE" w:rsidP="00424F05">
            <w:pPr>
              <w:pStyle w:val="a"/>
              <w:ind w:right="-72"/>
              <w:jc w:val="right"/>
              <w:rPr>
                <w:rFonts w:ascii="Arial" w:hAnsi="Arial" w:cs="Arial"/>
                <w:b/>
                <w:bCs/>
                <w:color w:val="auto"/>
                <w:sz w:val="18"/>
                <w:szCs w:val="18"/>
                <w:cs/>
              </w:rPr>
            </w:pPr>
            <w:r w:rsidRPr="00424F05">
              <w:rPr>
                <w:rFonts w:ascii="Arial" w:hAnsi="Arial" w:cs="Arial"/>
                <w:b/>
                <w:bCs/>
                <w:color w:val="auto"/>
                <w:sz w:val="18"/>
                <w:szCs w:val="18"/>
              </w:rPr>
              <w:t>2019</w:t>
            </w:r>
          </w:p>
        </w:tc>
        <w:tc>
          <w:tcPr>
            <w:tcW w:w="1296" w:type="dxa"/>
            <w:tcBorders>
              <w:top w:val="single" w:sz="4" w:space="0" w:color="auto"/>
              <w:left w:val="nil"/>
              <w:right w:val="nil"/>
            </w:tcBorders>
            <w:vAlign w:val="center"/>
          </w:tcPr>
          <w:p w:rsidR="00940044" w:rsidRPr="00424F05" w:rsidRDefault="00C202BE" w:rsidP="00424F05">
            <w:pPr>
              <w:pStyle w:val="a"/>
              <w:ind w:right="-72"/>
              <w:jc w:val="right"/>
              <w:rPr>
                <w:rFonts w:ascii="Arial" w:hAnsi="Arial" w:cs="Arial"/>
                <w:b/>
                <w:bCs/>
                <w:color w:val="auto"/>
                <w:sz w:val="18"/>
                <w:szCs w:val="18"/>
                <w:cs/>
              </w:rPr>
            </w:pPr>
            <w:r w:rsidRPr="00424F05">
              <w:rPr>
                <w:rFonts w:ascii="Arial" w:hAnsi="Arial" w:cs="Arial"/>
                <w:b/>
                <w:bCs/>
                <w:color w:val="auto"/>
                <w:sz w:val="18"/>
                <w:szCs w:val="18"/>
              </w:rPr>
              <w:t>2018</w:t>
            </w:r>
          </w:p>
        </w:tc>
      </w:tr>
      <w:tr w:rsidR="00C202BE" w:rsidRPr="00424F05" w:rsidTr="00424F05">
        <w:tc>
          <w:tcPr>
            <w:tcW w:w="4392" w:type="dxa"/>
            <w:tcBorders>
              <w:top w:val="nil"/>
              <w:left w:val="nil"/>
              <w:bottom w:val="nil"/>
              <w:right w:val="nil"/>
            </w:tcBorders>
            <w:vAlign w:val="center"/>
          </w:tcPr>
          <w:p w:rsidR="00940044" w:rsidRPr="00424F05" w:rsidRDefault="00940044" w:rsidP="00424F05">
            <w:pPr>
              <w:rPr>
                <w:rFonts w:ascii="Arial" w:hAnsi="Arial" w:cs="Arial"/>
                <w:color w:val="auto"/>
                <w:sz w:val="18"/>
                <w:szCs w:val="18"/>
              </w:rPr>
            </w:pPr>
          </w:p>
        </w:tc>
        <w:tc>
          <w:tcPr>
            <w:tcW w:w="1296" w:type="dxa"/>
            <w:tcBorders>
              <w:top w:val="nil"/>
              <w:left w:val="nil"/>
              <w:bottom w:val="single" w:sz="4" w:space="0" w:color="auto"/>
              <w:right w:val="nil"/>
            </w:tcBorders>
            <w:vAlign w:val="center"/>
          </w:tcPr>
          <w:p w:rsidR="00940044" w:rsidRPr="00424F05" w:rsidRDefault="00940044" w:rsidP="00424F05">
            <w:pPr>
              <w:pStyle w:val="a"/>
              <w:ind w:right="-72"/>
              <w:jc w:val="right"/>
              <w:rPr>
                <w:rFonts w:ascii="Arial" w:hAnsi="Arial" w:cs="Arial"/>
                <w:b/>
                <w:bCs/>
                <w:color w:val="auto"/>
                <w:sz w:val="18"/>
                <w:szCs w:val="18"/>
              </w:rPr>
            </w:pPr>
            <w:r w:rsidRPr="00424F05">
              <w:rPr>
                <w:rFonts w:ascii="Arial" w:hAnsi="Arial" w:cs="Arial"/>
                <w:b/>
                <w:bCs/>
                <w:color w:val="auto"/>
                <w:sz w:val="18"/>
                <w:szCs w:val="18"/>
              </w:rPr>
              <w:t>Baht</w:t>
            </w:r>
          </w:p>
        </w:tc>
        <w:tc>
          <w:tcPr>
            <w:tcW w:w="1296" w:type="dxa"/>
            <w:tcBorders>
              <w:top w:val="nil"/>
              <w:left w:val="nil"/>
              <w:bottom w:val="single" w:sz="4" w:space="0" w:color="auto"/>
              <w:right w:val="nil"/>
            </w:tcBorders>
            <w:vAlign w:val="center"/>
          </w:tcPr>
          <w:p w:rsidR="00940044" w:rsidRPr="00424F05" w:rsidRDefault="00940044" w:rsidP="00424F05">
            <w:pPr>
              <w:pStyle w:val="a"/>
              <w:ind w:right="-72"/>
              <w:jc w:val="right"/>
              <w:rPr>
                <w:rFonts w:ascii="Arial" w:hAnsi="Arial" w:cs="Arial"/>
                <w:b/>
                <w:bCs/>
                <w:color w:val="auto"/>
                <w:sz w:val="18"/>
                <w:szCs w:val="18"/>
              </w:rPr>
            </w:pPr>
            <w:r w:rsidRPr="00424F05">
              <w:rPr>
                <w:rFonts w:ascii="Arial" w:hAnsi="Arial" w:cs="Arial"/>
                <w:b/>
                <w:bCs/>
                <w:color w:val="auto"/>
                <w:sz w:val="18"/>
                <w:szCs w:val="18"/>
              </w:rPr>
              <w:t>Baht</w:t>
            </w:r>
          </w:p>
        </w:tc>
        <w:tc>
          <w:tcPr>
            <w:tcW w:w="1296" w:type="dxa"/>
            <w:tcBorders>
              <w:top w:val="nil"/>
              <w:left w:val="nil"/>
              <w:bottom w:val="single" w:sz="4" w:space="0" w:color="auto"/>
              <w:right w:val="nil"/>
            </w:tcBorders>
            <w:vAlign w:val="center"/>
          </w:tcPr>
          <w:p w:rsidR="00940044" w:rsidRPr="00424F05" w:rsidRDefault="00940044" w:rsidP="00424F05">
            <w:pPr>
              <w:pStyle w:val="a"/>
              <w:ind w:right="-72"/>
              <w:jc w:val="right"/>
              <w:rPr>
                <w:rFonts w:ascii="Arial" w:hAnsi="Arial" w:cs="Arial"/>
                <w:b/>
                <w:bCs/>
                <w:color w:val="auto"/>
                <w:sz w:val="18"/>
                <w:szCs w:val="18"/>
              </w:rPr>
            </w:pPr>
            <w:r w:rsidRPr="00424F05">
              <w:rPr>
                <w:rFonts w:ascii="Arial" w:hAnsi="Arial" w:cs="Arial"/>
                <w:b/>
                <w:bCs/>
                <w:color w:val="auto"/>
                <w:sz w:val="18"/>
                <w:szCs w:val="18"/>
              </w:rPr>
              <w:t>Baht</w:t>
            </w:r>
          </w:p>
        </w:tc>
        <w:tc>
          <w:tcPr>
            <w:tcW w:w="1296" w:type="dxa"/>
            <w:tcBorders>
              <w:top w:val="nil"/>
              <w:left w:val="nil"/>
              <w:bottom w:val="single" w:sz="4" w:space="0" w:color="auto"/>
              <w:right w:val="nil"/>
            </w:tcBorders>
            <w:vAlign w:val="center"/>
          </w:tcPr>
          <w:p w:rsidR="00940044" w:rsidRPr="00424F05" w:rsidRDefault="00940044" w:rsidP="00424F05">
            <w:pPr>
              <w:pStyle w:val="a"/>
              <w:ind w:right="-72"/>
              <w:jc w:val="right"/>
              <w:rPr>
                <w:rFonts w:ascii="Arial" w:hAnsi="Arial" w:cs="Arial"/>
                <w:b/>
                <w:bCs/>
                <w:color w:val="auto"/>
                <w:sz w:val="18"/>
                <w:szCs w:val="18"/>
              </w:rPr>
            </w:pPr>
            <w:r w:rsidRPr="00424F05">
              <w:rPr>
                <w:rFonts w:ascii="Arial" w:hAnsi="Arial" w:cs="Arial"/>
                <w:b/>
                <w:bCs/>
                <w:color w:val="auto"/>
                <w:sz w:val="18"/>
                <w:szCs w:val="18"/>
              </w:rPr>
              <w:t>Baht</w:t>
            </w:r>
          </w:p>
        </w:tc>
      </w:tr>
      <w:tr w:rsidR="00C202BE" w:rsidRPr="00424F05" w:rsidTr="00424F05">
        <w:tc>
          <w:tcPr>
            <w:tcW w:w="4392" w:type="dxa"/>
            <w:tcBorders>
              <w:top w:val="nil"/>
              <w:left w:val="nil"/>
              <w:bottom w:val="nil"/>
              <w:right w:val="nil"/>
            </w:tcBorders>
          </w:tcPr>
          <w:p w:rsidR="00940044" w:rsidRPr="00424F05" w:rsidRDefault="00940044" w:rsidP="00424F05">
            <w:pPr>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bottom"/>
          </w:tcPr>
          <w:p w:rsidR="00940044" w:rsidRPr="00424F05" w:rsidRDefault="00940044" w:rsidP="00424F05">
            <w:pPr>
              <w:jc w:val="right"/>
              <w:rPr>
                <w:rFonts w:ascii="Arial" w:hAnsi="Arial" w:cs="Arial"/>
                <w:color w:val="auto"/>
                <w:sz w:val="18"/>
                <w:szCs w:val="18"/>
              </w:rPr>
            </w:pPr>
          </w:p>
        </w:tc>
        <w:tc>
          <w:tcPr>
            <w:tcW w:w="1296" w:type="dxa"/>
            <w:tcBorders>
              <w:top w:val="single" w:sz="4" w:space="0" w:color="auto"/>
              <w:left w:val="nil"/>
              <w:bottom w:val="nil"/>
              <w:right w:val="nil"/>
            </w:tcBorders>
            <w:vAlign w:val="bottom"/>
          </w:tcPr>
          <w:p w:rsidR="00940044" w:rsidRPr="00424F05" w:rsidRDefault="00940044" w:rsidP="00424F05">
            <w:pPr>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bottom"/>
          </w:tcPr>
          <w:p w:rsidR="00940044" w:rsidRPr="00424F05" w:rsidRDefault="00940044" w:rsidP="00424F05">
            <w:pPr>
              <w:jc w:val="right"/>
              <w:rPr>
                <w:rFonts w:ascii="Arial" w:hAnsi="Arial" w:cs="Arial"/>
                <w:color w:val="auto"/>
                <w:sz w:val="18"/>
                <w:szCs w:val="18"/>
              </w:rPr>
            </w:pPr>
          </w:p>
        </w:tc>
        <w:tc>
          <w:tcPr>
            <w:tcW w:w="1296" w:type="dxa"/>
            <w:tcBorders>
              <w:top w:val="single" w:sz="4" w:space="0" w:color="auto"/>
              <w:left w:val="nil"/>
              <w:bottom w:val="nil"/>
              <w:right w:val="nil"/>
            </w:tcBorders>
            <w:vAlign w:val="bottom"/>
          </w:tcPr>
          <w:p w:rsidR="00940044" w:rsidRPr="00424F05" w:rsidRDefault="00940044" w:rsidP="00424F05">
            <w:pPr>
              <w:jc w:val="right"/>
              <w:rPr>
                <w:rFonts w:ascii="Arial" w:hAnsi="Arial" w:cs="Arial"/>
                <w:color w:val="auto"/>
                <w:sz w:val="18"/>
                <w:szCs w:val="18"/>
              </w:rPr>
            </w:pPr>
          </w:p>
        </w:tc>
      </w:tr>
      <w:tr w:rsidR="00E30C6C" w:rsidRPr="00424F05" w:rsidTr="00424F05">
        <w:tc>
          <w:tcPr>
            <w:tcW w:w="4392" w:type="dxa"/>
            <w:tcBorders>
              <w:top w:val="nil"/>
              <w:left w:val="nil"/>
              <w:bottom w:val="nil"/>
              <w:right w:val="nil"/>
            </w:tcBorders>
          </w:tcPr>
          <w:p w:rsidR="00E30C6C" w:rsidRPr="00424F05" w:rsidRDefault="00E30C6C" w:rsidP="00424F05">
            <w:pPr>
              <w:tabs>
                <w:tab w:val="left" w:pos="1800"/>
              </w:tabs>
              <w:rPr>
                <w:rFonts w:ascii="Arial" w:hAnsi="Arial" w:cs="Arial"/>
                <w:color w:val="auto"/>
                <w:sz w:val="18"/>
                <w:szCs w:val="18"/>
                <w:cs/>
              </w:rPr>
            </w:pPr>
            <w:r w:rsidRPr="00424F05">
              <w:rPr>
                <w:rFonts w:ascii="Arial" w:hAnsi="Arial" w:cs="Arial"/>
                <w:color w:val="auto"/>
                <w:sz w:val="18"/>
                <w:szCs w:val="18"/>
              </w:rPr>
              <w:t>Deposits</w:t>
            </w:r>
          </w:p>
        </w:tc>
        <w:tc>
          <w:tcPr>
            <w:tcW w:w="1296" w:type="dxa"/>
            <w:tcBorders>
              <w:top w:val="nil"/>
              <w:left w:val="nil"/>
              <w:bottom w:val="nil"/>
              <w:right w:val="nil"/>
            </w:tcBorders>
            <w:shd w:val="clear" w:color="auto" w:fill="FAFAFA"/>
          </w:tcPr>
          <w:p w:rsidR="00E30C6C" w:rsidRPr="00424F05" w:rsidRDefault="00E30C6C" w:rsidP="00424F05">
            <w:pPr>
              <w:jc w:val="right"/>
              <w:rPr>
                <w:rFonts w:ascii="Arial" w:hAnsi="Arial" w:cs="Arial"/>
                <w:color w:val="auto"/>
                <w:sz w:val="18"/>
                <w:szCs w:val="18"/>
              </w:rPr>
            </w:pPr>
            <w:r w:rsidRPr="00424F05">
              <w:rPr>
                <w:rFonts w:ascii="Arial" w:hAnsi="Arial" w:cs="Arial"/>
                <w:color w:val="auto"/>
                <w:sz w:val="18"/>
                <w:szCs w:val="18"/>
              </w:rPr>
              <w:t>18,457,141</w:t>
            </w:r>
          </w:p>
        </w:tc>
        <w:tc>
          <w:tcPr>
            <w:tcW w:w="1296" w:type="dxa"/>
            <w:tcBorders>
              <w:top w:val="nil"/>
              <w:left w:val="nil"/>
              <w:bottom w:val="nil"/>
              <w:right w:val="nil"/>
            </w:tcBorders>
          </w:tcPr>
          <w:p w:rsidR="00E30C6C" w:rsidRPr="00424F05" w:rsidRDefault="00E30C6C" w:rsidP="00424F05">
            <w:pPr>
              <w:jc w:val="right"/>
              <w:rPr>
                <w:rFonts w:ascii="Arial" w:hAnsi="Arial" w:cs="Arial"/>
                <w:color w:val="auto"/>
                <w:sz w:val="18"/>
                <w:szCs w:val="18"/>
              </w:rPr>
            </w:pPr>
            <w:r w:rsidRPr="00424F05">
              <w:rPr>
                <w:rFonts w:ascii="Arial" w:hAnsi="Arial" w:cs="Arial"/>
                <w:color w:val="auto"/>
                <w:sz w:val="18"/>
                <w:szCs w:val="18"/>
              </w:rPr>
              <w:t>19,542,105</w:t>
            </w:r>
          </w:p>
        </w:tc>
        <w:tc>
          <w:tcPr>
            <w:tcW w:w="1296" w:type="dxa"/>
            <w:tcBorders>
              <w:top w:val="nil"/>
              <w:left w:val="nil"/>
              <w:bottom w:val="nil"/>
              <w:right w:val="nil"/>
            </w:tcBorders>
            <w:shd w:val="clear" w:color="auto" w:fill="FAFAFA"/>
          </w:tcPr>
          <w:p w:rsidR="00E30C6C" w:rsidRPr="00424F05" w:rsidRDefault="00E30C6C" w:rsidP="00424F05">
            <w:pPr>
              <w:jc w:val="right"/>
              <w:rPr>
                <w:rFonts w:ascii="Arial" w:hAnsi="Arial" w:cs="Arial"/>
                <w:color w:val="auto"/>
                <w:sz w:val="18"/>
                <w:szCs w:val="18"/>
              </w:rPr>
            </w:pPr>
            <w:r w:rsidRPr="00424F05">
              <w:rPr>
                <w:rFonts w:ascii="Arial" w:hAnsi="Arial" w:cs="Arial"/>
                <w:color w:val="auto"/>
                <w:sz w:val="18"/>
                <w:szCs w:val="18"/>
              </w:rPr>
              <w:t>18,457,141</w:t>
            </w:r>
          </w:p>
        </w:tc>
        <w:tc>
          <w:tcPr>
            <w:tcW w:w="1296" w:type="dxa"/>
            <w:tcBorders>
              <w:top w:val="nil"/>
              <w:left w:val="nil"/>
              <w:bottom w:val="nil"/>
              <w:right w:val="nil"/>
            </w:tcBorders>
          </w:tcPr>
          <w:p w:rsidR="00E30C6C" w:rsidRPr="00424F05" w:rsidRDefault="00E30C6C" w:rsidP="00424F05">
            <w:pPr>
              <w:jc w:val="right"/>
              <w:rPr>
                <w:rFonts w:ascii="Arial" w:hAnsi="Arial" w:cs="Arial"/>
                <w:color w:val="auto"/>
                <w:sz w:val="18"/>
                <w:szCs w:val="18"/>
              </w:rPr>
            </w:pPr>
            <w:r w:rsidRPr="00424F05">
              <w:rPr>
                <w:rFonts w:ascii="Arial" w:hAnsi="Arial" w:cs="Arial"/>
                <w:color w:val="auto"/>
                <w:sz w:val="18"/>
                <w:szCs w:val="18"/>
              </w:rPr>
              <w:t>19,542,104</w:t>
            </w:r>
          </w:p>
        </w:tc>
      </w:tr>
      <w:tr w:rsidR="00E30C6C" w:rsidRPr="00424F05" w:rsidTr="00424F05">
        <w:tc>
          <w:tcPr>
            <w:tcW w:w="4392" w:type="dxa"/>
            <w:tcBorders>
              <w:top w:val="nil"/>
              <w:left w:val="nil"/>
              <w:bottom w:val="nil"/>
              <w:right w:val="nil"/>
            </w:tcBorders>
          </w:tcPr>
          <w:p w:rsidR="00E30C6C" w:rsidRPr="00424F05" w:rsidRDefault="00E30C6C" w:rsidP="00424F05">
            <w:pPr>
              <w:tabs>
                <w:tab w:val="left" w:pos="1800"/>
              </w:tabs>
              <w:rPr>
                <w:rFonts w:ascii="Arial" w:hAnsi="Arial" w:cs="Arial"/>
                <w:color w:val="auto"/>
                <w:sz w:val="18"/>
                <w:szCs w:val="18"/>
              </w:rPr>
            </w:pPr>
            <w:r w:rsidRPr="00424F05">
              <w:rPr>
                <w:rFonts w:ascii="Arial" w:hAnsi="Arial" w:cs="Arial"/>
                <w:color w:val="auto"/>
                <w:sz w:val="18"/>
                <w:szCs w:val="18"/>
              </w:rPr>
              <w:t>Withholding tax payable</w:t>
            </w:r>
          </w:p>
        </w:tc>
        <w:tc>
          <w:tcPr>
            <w:tcW w:w="1296" w:type="dxa"/>
            <w:tcBorders>
              <w:top w:val="nil"/>
              <w:left w:val="nil"/>
              <w:bottom w:val="nil"/>
              <w:right w:val="nil"/>
            </w:tcBorders>
            <w:shd w:val="clear" w:color="auto" w:fill="FAFAFA"/>
          </w:tcPr>
          <w:p w:rsidR="00E30C6C" w:rsidRPr="00424F05" w:rsidRDefault="00E30C6C" w:rsidP="00424F05">
            <w:pPr>
              <w:jc w:val="right"/>
              <w:rPr>
                <w:rFonts w:ascii="Arial" w:hAnsi="Arial" w:cs="Arial"/>
                <w:color w:val="auto"/>
                <w:sz w:val="18"/>
                <w:szCs w:val="18"/>
              </w:rPr>
            </w:pPr>
            <w:r w:rsidRPr="00424F05">
              <w:rPr>
                <w:rFonts w:ascii="Arial" w:hAnsi="Arial" w:cs="Arial"/>
                <w:color w:val="auto"/>
                <w:sz w:val="18"/>
                <w:szCs w:val="18"/>
              </w:rPr>
              <w:t>1,463,574</w:t>
            </w:r>
          </w:p>
        </w:tc>
        <w:tc>
          <w:tcPr>
            <w:tcW w:w="1296" w:type="dxa"/>
            <w:tcBorders>
              <w:top w:val="nil"/>
              <w:left w:val="nil"/>
              <w:bottom w:val="nil"/>
              <w:right w:val="nil"/>
            </w:tcBorders>
          </w:tcPr>
          <w:p w:rsidR="00E30C6C" w:rsidRPr="00424F05" w:rsidRDefault="00E30C6C" w:rsidP="00424F05">
            <w:pPr>
              <w:jc w:val="right"/>
              <w:rPr>
                <w:rFonts w:ascii="Arial" w:hAnsi="Arial" w:cs="Arial"/>
                <w:color w:val="auto"/>
                <w:sz w:val="18"/>
                <w:szCs w:val="18"/>
              </w:rPr>
            </w:pPr>
            <w:r w:rsidRPr="00424F05">
              <w:rPr>
                <w:rFonts w:ascii="Arial" w:hAnsi="Arial" w:cs="Arial"/>
                <w:color w:val="auto"/>
                <w:sz w:val="18"/>
                <w:szCs w:val="18"/>
              </w:rPr>
              <w:t>1,412,588</w:t>
            </w:r>
          </w:p>
        </w:tc>
        <w:tc>
          <w:tcPr>
            <w:tcW w:w="1296" w:type="dxa"/>
            <w:tcBorders>
              <w:top w:val="nil"/>
              <w:left w:val="nil"/>
              <w:bottom w:val="nil"/>
              <w:right w:val="nil"/>
            </w:tcBorders>
            <w:shd w:val="clear" w:color="auto" w:fill="FAFAFA"/>
          </w:tcPr>
          <w:p w:rsidR="00E30C6C" w:rsidRPr="00424F05" w:rsidRDefault="00E30C6C" w:rsidP="00424F05">
            <w:pPr>
              <w:jc w:val="right"/>
              <w:rPr>
                <w:rFonts w:ascii="Arial" w:hAnsi="Arial" w:cs="Arial"/>
                <w:color w:val="auto"/>
                <w:sz w:val="18"/>
                <w:szCs w:val="18"/>
              </w:rPr>
            </w:pPr>
            <w:r w:rsidRPr="00424F05">
              <w:rPr>
                <w:rFonts w:ascii="Arial" w:hAnsi="Arial" w:cs="Arial"/>
                <w:color w:val="auto"/>
                <w:sz w:val="18"/>
                <w:szCs w:val="18"/>
              </w:rPr>
              <w:t>1,416,973</w:t>
            </w:r>
          </w:p>
        </w:tc>
        <w:tc>
          <w:tcPr>
            <w:tcW w:w="1296" w:type="dxa"/>
            <w:tcBorders>
              <w:top w:val="nil"/>
              <w:left w:val="nil"/>
              <w:bottom w:val="nil"/>
              <w:right w:val="nil"/>
            </w:tcBorders>
          </w:tcPr>
          <w:p w:rsidR="00E30C6C" w:rsidRPr="00424F05" w:rsidRDefault="00E30C6C" w:rsidP="00424F05">
            <w:pPr>
              <w:jc w:val="right"/>
              <w:rPr>
                <w:rFonts w:ascii="Arial" w:hAnsi="Arial" w:cs="Arial"/>
                <w:color w:val="auto"/>
                <w:sz w:val="18"/>
                <w:szCs w:val="18"/>
              </w:rPr>
            </w:pPr>
            <w:r w:rsidRPr="00424F05">
              <w:rPr>
                <w:rFonts w:ascii="Arial" w:hAnsi="Arial" w:cs="Arial"/>
                <w:color w:val="auto"/>
                <w:sz w:val="18"/>
                <w:szCs w:val="18"/>
              </w:rPr>
              <w:t>1,334,821</w:t>
            </w:r>
          </w:p>
        </w:tc>
      </w:tr>
      <w:tr w:rsidR="00E30C6C" w:rsidRPr="00424F05" w:rsidTr="00424F05">
        <w:tc>
          <w:tcPr>
            <w:tcW w:w="4392" w:type="dxa"/>
            <w:tcBorders>
              <w:top w:val="nil"/>
              <w:left w:val="nil"/>
              <w:bottom w:val="nil"/>
              <w:right w:val="nil"/>
            </w:tcBorders>
          </w:tcPr>
          <w:p w:rsidR="00E30C6C" w:rsidRPr="00424F05" w:rsidRDefault="00E30C6C" w:rsidP="00424F05">
            <w:pPr>
              <w:tabs>
                <w:tab w:val="left" w:pos="1800"/>
              </w:tabs>
              <w:rPr>
                <w:rFonts w:ascii="Arial" w:hAnsi="Arial" w:cs="Arial"/>
                <w:color w:val="auto"/>
                <w:sz w:val="18"/>
                <w:szCs w:val="18"/>
              </w:rPr>
            </w:pPr>
            <w:r w:rsidRPr="00424F05">
              <w:rPr>
                <w:rFonts w:ascii="Arial" w:hAnsi="Arial" w:cs="Arial"/>
                <w:color w:val="auto"/>
                <w:sz w:val="18"/>
                <w:szCs w:val="18"/>
                <w:lang w:val="en-US"/>
              </w:rPr>
              <w:t>Value added tax</w:t>
            </w:r>
            <w:r w:rsidRPr="00424F05">
              <w:rPr>
                <w:rFonts w:ascii="Arial" w:hAnsi="Arial" w:cs="Arial"/>
                <w:color w:val="auto"/>
                <w:sz w:val="18"/>
                <w:szCs w:val="18"/>
              </w:rPr>
              <w:t xml:space="preserve"> </w:t>
            </w:r>
            <w:r w:rsidRPr="00424F05">
              <w:rPr>
                <w:rFonts w:ascii="Arial" w:hAnsi="Arial" w:cs="Arial"/>
                <w:color w:val="auto"/>
                <w:sz w:val="18"/>
                <w:szCs w:val="18"/>
                <w:lang w:val="en-US"/>
              </w:rPr>
              <w:t>payable</w:t>
            </w:r>
          </w:p>
        </w:tc>
        <w:tc>
          <w:tcPr>
            <w:tcW w:w="1296" w:type="dxa"/>
            <w:tcBorders>
              <w:top w:val="nil"/>
              <w:left w:val="nil"/>
              <w:bottom w:val="nil"/>
              <w:right w:val="nil"/>
            </w:tcBorders>
            <w:shd w:val="clear" w:color="auto" w:fill="FAFAFA"/>
          </w:tcPr>
          <w:p w:rsidR="00E30C6C" w:rsidRPr="00424F05" w:rsidRDefault="00E30C6C" w:rsidP="00424F05">
            <w:pPr>
              <w:jc w:val="right"/>
              <w:rPr>
                <w:rFonts w:ascii="Arial" w:hAnsi="Arial" w:cs="Arial"/>
                <w:color w:val="auto"/>
                <w:sz w:val="18"/>
                <w:szCs w:val="18"/>
              </w:rPr>
            </w:pPr>
            <w:r w:rsidRPr="00424F05">
              <w:rPr>
                <w:rFonts w:ascii="Arial" w:hAnsi="Arial" w:cs="Arial"/>
                <w:color w:val="auto"/>
                <w:sz w:val="18"/>
                <w:szCs w:val="18"/>
              </w:rPr>
              <w:t>2,898,416</w:t>
            </w:r>
          </w:p>
        </w:tc>
        <w:tc>
          <w:tcPr>
            <w:tcW w:w="1296" w:type="dxa"/>
            <w:tcBorders>
              <w:top w:val="nil"/>
              <w:left w:val="nil"/>
              <w:bottom w:val="nil"/>
              <w:right w:val="nil"/>
            </w:tcBorders>
          </w:tcPr>
          <w:p w:rsidR="00E30C6C" w:rsidRPr="00424F05" w:rsidRDefault="00E30C6C" w:rsidP="00424F05">
            <w:pPr>
              <w:jc w:val="right"/>
              <w:rPr>
                <w:rFonts w:ascii="Arial" w:hAnsi="Arial" w:cs="Arial"/>
                <w:color w:val="auto"/>
                <w:sz w:val="18"/>
                <w:szCs w:val="18"/>
              </w:rPr>
            </w:pPr>
            <w:r w:rsidRPr="00424F05">
              <w:rPr>
                <w:rFonts w:ascii="Arial" w:hAnsi="Arial" w:cs="Arial"/>
                <w:color w:val="auto"/>
                <w:sz w:val="18"/>
                <w:szCs w:val="18"/>
              </w:rPr>
              <w:t>3,217,083</w:t>
            </w:r>
          </w:p>
        </w:tc>
        <w:tc>
          <w:tcPr>
            <w:tcW w:w="1296" w:type="dxa"/>
            <w:tcBorders>
              <w:top w:val="nil"/>
              <w:left w:val="nil"/>
              <w:bottom w:val="nil"/>
              <w:right w:val="nil"/>
            </w:tcBorders>
            <w:shd w:val="clear" w:color="auto" w:fill="FAFAFA"/>
          </w:tcPr>
          <w:p w:rsidR="00E30C6C" w:rsidRPr="00424F05" w:rsidRDefault="00E30C6C" w:rsidP="00424F05">
            <w:pPr>
              <w:jc w:val="right"/>
              <w:rPr>
                <w:rFonts w:ascii="Arial" w:hAnsi="Arial" w:cs="Arial"/>
                <w:color w:val="auto"/>
                <w:sz w:val="18"/>
                <w:szCs w:val="18"/>
              </w:rPr>
            </w:pPr>
            <w:r w:rsidRPr="00424F05">
              <w:rPr>
                <w:rFonts w:ascii="Arial" w:hAnsi="Arial" w:cs="Arial"/>
                <w:color w:val="auto"/>
                <w:sz w:val="18"/>
                <w:szCs w:val="18"/>
              </w:rPr>
              <w:t>2,774,239</w:t>
            </w:r>
          </w:p>
        </w:tc>
        <w:tc>
          <w:tcPr>
            <w:tcW w:w="1296" w:type="dxa"/>
            <w:tcBorders>
              <w:top w:val="nil"/>
              <w:left w:val="nil"/>
              <w:bottom w:val="nil"/>
              <w:right w:val="nil"/>
            </w:tcBorders>
          </w:tcPr>
          <w:p w:rsidR="00E30C6C" w:rsidRPr="00424F05" w:rsidRDefault="00E30C6C" w:rsidP="00424F05">
            <w:pPr>
              <w:jc w:val="right"/>
              <w:rPr>
                <w:rFonts w:ascii="Arial" w:hAnsi="Arial" w:cs="Arial"/>
                <w:color w:val="auto"/>
                <w:sz w:val="18"/>
                <w:szCs w:val="18"/>
              </w:rPr>
            </w:pPr>
            <w:r w:rsidRPr="00424F05">
              <w:rPr>
                <w:rFonts w:ascii="Arial" w:hAnsi="Arial" w:cs="Arial"/>
                <w:color w:val="auto"/>
                <w:sz w:val="18"/>
                <w:szCs w:val="18"/>
              </w:rPr>
              <w:t>3,176,296</w:t>
            </w:r>
          </w:p>
        </w:tc>
      </w:tr>
      <w:tr w:rsidR="00E30C6C" w:rsidRPr="00424F05" w:rsidTr="00424F05">
        <w:tc>
          <w:tcPr>
            <w:tcW w:w="4392" w:type="dxa"/>
            <w:tcBorders>
              <w:top w:val="nil"/>
              <w:left w:val="nil"/>
              <w:bottom w:val="nil"/>
              <w:right w:val="nil"/>
            </w:tcBorders>
          </w:tcPr>
          <w:p w:rsidR="00E30C6C" w:rsidRPr="00424F05" w:rsidRDefault="00E30C6C" w:rsidP="00424F05">
            <w:pPr>
              <w:tabs>
                <w:tab w:val="left" w:pos="1800"/>
              </w:tabs>
              <w:rPr>
                <w:rFonts w:ascii="Arial" w:hAnsi="Arial" w:cs="Arial"/>
                <w:color w:val="auto"/>
                <w:sz w:val="18"/>
                <w:szCs w:val="18"/>
              </w:rPr>
            </w:pPr>
            <w:r w:rsidRPr="00424F05">
              <w:rPr>
                <w:rFonts w:ascii="Arial" w:hAnsi="Arial" w:cs="Arial"/>
                <w:color w:val="auto"/>
                <w:sz w:val="18"/>
                <w:szCs w:val="18"/>
                <w:lang w:val="en-US"/>
              </w:rPr>
              <w:t xml:space="preserve">Undue output </w:t>
            </w:r>
            <w:r w:rsidRPr="00424F05">
              <w:rPr>
                <w:rFonts w:ascii="Arial" w:hAnsi="Arial" w:cs="Arial"/>
                <w:color w:val="auto"/>
                <w:sz w:val="18"/>
                <w:szCs w:val="18"/>
              </w:rPr>
              <w:t>tax</w:t>
            </w:r>
          </w:p>
        </w:tc>
        <w:tc>
          <w:tcPr>
            <w:tcW w:w="1296" w:type="dxa"/>
            <w:tcBorders>
              <w:top w:val="nil"/>
              <w:left w:val="nil"/>
              <w:bottom w:val="nil"/>
              <w:right w:val="nil"/>
            </w:tcBorders>
            <w:shd w:val="clear" w:color="auto" w:fill="FAFAFA"/>
          </w:tcPr>
          <w:p w:rsidR="00E30C6C" w:rsidRPr="00424F05" w:rsidRDefault="00E30C6C" w:rsidP="00424F05">
            <w:pPr>
              <w:jc w:val="right"/>
              <w:rPr>
                <w:rFonts w:ascii="Arial" w:hAnsi="Arial" w:cs="Arial"/>
                <w:color w:val="auto"/>
                <w:sz w:val="18"/>
                <w:szCs w:val="18"/>
              </w:rPr>
            </w:pPr>
            <w:r w:rsidRPr="00424F05">
              <w:rPr>
                <w:rFonts w:ascii="Arial" w:hAnsi="Arial" w:cs="Arial"/>
                <w:color w:val="auto"/>
                <w:sz w:val="18"/>
                <w:szCs w:val="18"/>
              </w:rPr>
              <w:t>3,406,807</w:t>
            </w:r>
          </w:p>
        </w:tc>
        <w:tc>
          <w:tcPr>
            <w:tcW w:w="1296" w:type="dxa"/>
            <w:tcBorders>
              <w:top w:val="nil"/>
              <w:left w:val="nil"/>
              <w:bottom w:val="nil"/>
              <w:right w:val="nil"/>
            </w:tcBorders>
          </w:tcPr>
          <w:p w:rsidR="00E30C6C" w:rsidRPr="00424F05" w:rsidRDefault="00E30C6C" w:rsidP="00424F05">
            <w:pPr>
              <w:jc w:val="right"/>
              <w:rPr>
                <w:rFonts w:ascii="Arial" w:hAnsi="Arial" w:cs="Arial"/>
                <w:color w:val="auto"/>
                <w:sz w:val="18"/>
                <w:szCs w:val="18"/>
              </w:rPr>
            </w:pPr>
            <w:r w:rsidRPr="00424F05">
              <w:rPr>
                <w:rFonts w:ascii="Arial" w:hAnsi="Arial" w:cs="Arial"/>
                <w:color w:val="auto"/>
                <w:sz w:val="18"/>
                <w:szCs w:val="18"/>
              </w:rPr>
              <w:t>4,036,242</w:t>
            </w:r>
          </w:p>
        </w:tc>
        <w:tc>
          <w:tcPr>
            <w:tcW w:w="1296" w:type="dxa"/>
            <w:tcBorders>
              <w:top w:val="nil"/>
              <w:left w:val="nil"/>
              <w:bottom w:val="nil"/>
              <w:right w:val="nil"/>
            </w:tcBorders>
            <w:shd w:val="clear" w:color="auto" w:fill="FAFAFA"/>
          </w:tcPr>
          <w:p w:rsidR="00E30C6C" w:rsidRPr="00424F05" w:rsidRDefault="00E30C6C" w:rsidP="00424F05">
            <w:pPr>
              <w:jc w:val="right"/>
              <w:rPr>
                <w:rFonts w:ascii="Arial" w:hAnsi="Arial" w:cs="Arial"/>
                <w:color w:val="auto"/>
                <w:sz w:val="18"/>
                <w:szCs w:val="18"/>
              </w:rPr>
            </w:pPr>
            <w:r w:rsidRPr="00424F05">
              <w:rPr>
                <w:rFonts w:ascii="Arial" w:hAnsi="Arial" w:cs="Arial"/>
                <w:color w:val="auto"/>
                <w:sz w:val="18"/>
                <w:szCs w:val="18"/>
              </w:rPr>
              <w:t>3,247,608</w:t>
            </w:r>
          </w:p>
        </w:tc>
        <w:tc>
          <w:tcPr>
            <w:tcW w:w="1296" w:type="dxa"/>
            <w:tcBorders>
              <w:top w:val="nil"/>
              <w:left w:val="nil"/>
              <w:bottom w:val="nil"/>
              <w:right w:val="nil"/>
            </w:tcBorders>
          </w:tcPr>
          <w:p w:rsidR="00E30C6C" w:rsidRPr="00424F05" w:rsidRDefault="00E30C6C" w:rsidP="00424F05">
            <w:pPr>
              <w:jc w:val="right"/>
              <w:rPr>
                <w:rFonts w:ascii="Arial" w:hAnsi="Arial" w:cs="Arial"/>
                <w:color w:val="auto"/>
                <w:sz w:val="18"/>
                <w:szCs w:val="18"/>
              </w:rPr>
            </w:pPr>
            <w:r w:rsidRPr="00424F05">
              <w:rPr>
                <w:rFonts w:ascii="Arial" w:hAnsi="Arial" w:cs="Arial"/>
                <w:color w:val="auto"/>
                <w:sz w:val="18"/>
                <w:szCs w:val="18"/>
              </w:rPr>
              <w:t>3,878,989</w:t>
            </w:r>
          </w:p>
        </w:tc>
      </w:tr>
      <w:tr w:rsidR="00E30C6C" w:rsidRPr="00424F05" w:rsidTr="00424F05">
        <w:tc>
          <w:tcPr>
            <w:tcW w:w="4392" w:type="dxa"/>
            <w:tcBorders>
              <w:top w:val="nil"/>
              <w:left w:val="nil"/>
              <w:bottom w:val="nil"/>
              <w:right w:val="nil"/>
            </w:tcBorders>
          </w:tcPr>
          <w:p w:rsidR="00E30C6C" w:rsidRPr="00424F05" w:rsidRDefault="00E30C6C" w:rsidP="00424F05">
            <w:pPr>
              <w:tabs>
                <w:tab w:val="left" w:pos="1800"/>
              </w:tabs>
              <w:rPr>
                <w:rFonts w:ascii="Arial" w:hAnsi="Arial" w:cs="Arial"/>
                <w:color w:val="auto"/>
                <w:sz w:val="18"/>
                <w:szCs w:val="18"/>
              </w:rPr>
            </w:pPr>
            <w:r w:rsidRPr="00424F05">
              <w:rPr>
                <w:rFonts w:ascii="Arial" w:hAnsi="Arial" w:cs="Arial"/>
                <w:color w:val="auto"/>
                <w:sz w:val="18"/>
                <w:szCs w:val="18"/>
                <w:lang w:val="en-US"/>
              </w:rPr>
              <w:t>Social security payable</w:t>
            </w:r>
          </w:p>
        </w:tc>
        <w:tc>
          <w:tcPr>
            <w:tcW w:w="1296" w:type="dxa"/>
            <w:tcBorders>
              <w:top w:val="nil"/>
              <w:left w:val="nil"/>
              <w:right w:val="nil"/>
            </w:tcBorders>
            <w:shd w:val="clear" w:color="auto" w:fill="FAFAFA"/>
          </w:tcPr>
          <w:p w:rsidR="00E30C6C" w:rsidRPr="00424F05" w:rsidRDefault="00E30C6C" w:rsidP="00424F05">
            <w:pPr>
              <w:jc w:val="right"/>
              <w:rPr>
                <w:rFonts w:ascii="Arial" w:hAnsi="Arial" w:cs="Arial"/>
                <w:color w:val="auto"/>
                <w:sz w:val="18"/>
                <w:szCs w:val="18"/>
              </w:rPr>
            </w:pPr>
            <w:r w:rsidRPr="00424F05">
              <w:rPr>
                <w:rFonts w:ascii="Arial" w:hAnsi="Arial" w:cs="Arial"/>
                <w:color w:val="auto"/>
                <w:sz w:val="18"/>
                <w:szCs w:val="18"/>
              </w:rPr>
              <w:t>396,026</w:t>
            </w:r>
          </w:p>
        </w:tc>
        <w:tc>
          <w:tcPr>
            <w:tcW w:w="1296" w:type="dxa"/>
            <w:tcBorders>
              <w:top w:val="nil"/>
              <w:left w:val="nil"/>
              <w:right w:val="nil"/>
            </w:tcBorders>
          </w:tcPr>
          <w:p w:rsidR="00E30C6C" w:rsidRPr="00424F05" w:rsidRDefault="00E30C6C" w:rsidP="00424F05">
            <w:pPr>
              <w:jc w:val="right"/>
              <w:rPr>
                <w:rFonts w:ascii="Arial" w:hAnsi="Arial" w:cs="Arial"/>
                <w:color w:val="auto"/>
                <w:sz w:val="18"/>
                <w:szCs w:val="18"/>
              </w:rPr>
            </w:pPr>
            <w:r w:rsidRPr="00424F05">
              <w:rPr>
                <w:rFonts w:ascii="Arial" w:hAnsi="Arial" w:cs="Arial"/>
                <w:color w:val="auto"/>
                <w:sz w:val="18"/>
                <w:szCs w:val="18"/>
              </w:rPr>
              <w:t>391,650</w:t>
            </w:r>
          </w:p>
        </w:tc>
        <w:tc>
          <w:tcPr>
            <w:tcW w:w="1296" w:type="dxa"/>
            <w:tcBorders>
              <w:top w:val="nil"/>
              <w:left w:val="nil"/>
              <w:right w:val="nil"/>
            </w:tcBorders>
            <w:shd w:val="clear" w:color="auto" w:fill="FAFAFA"/>
          </w:tcPr>
          <w:p w:rsidR="00E30C6C" w:rsidRPr="00424F05" w:rsidRDefault="00E30C6C" w:rsidP="00424F05">
            <w:pPr>
              <w:jc w:val="right"/>
              <w:rPr>
                <w:rFonts w:ascii="Arial" w:hAnsi="Arial" w:cs="Arial"/>
                <w:color w:val="auto"/>
                <w:sz w:val="18"/>
                <w:szCs w:val="18"/>
              </w:rPr>
            </w:pPr>
            <w:r w:rsidRPr="00424F05">
              <w:rPr>
                <w:rFonts w:ascii="Arial" w:hAnsi="Arial" w:cs="Arial"/>
                <w:color w:val="auto"/>
                <w:sz w:val="18"/>
                <w:szCs w:val="18"/>
              </w:rPr>
              <w:t>385,816</w:t>
            </w:r>
          </w:p>
        </w:tc>
        <w:tc>
          <w:tcPr>
            <w:tcW w:w="1296" w:type="dxa"/>
            <w:tcBorders>
              <w:top w:val="nil"/>
              <w:left w:val="nil"/>
              <w:right w:val="nil"/>
            </w:tcBorders>
          </w:tcPr>
          <w:p w:rsidR="00E30C6C" w:rsidRPr="00424F05" w:rsidRDefault="00E30C6C" w:rsidP="00424F05">
            <w:pPr>
              <w:jc w:val="right"/>
              <w:rPr>
                <w:rFonts w:ascii="Arial" w:hAnsi="Arial" w:cs="Arial"/>
                <w:color w:val="auto"/>
                <w:sz w:val="18"/>
                <w:szCs w:val="18"/>
              </w:rPr>
            </w:pPr>
            <w:r w:rsidRPr="00424F05">
              <w:rPr>
                <w:rFonts w:ascii="Arial" w:hAnsi="Arial" w:cs="Arial"/>
                <w:color w:val="auto"/>
                <w:sz w:val="18"/>
                <w:szCs w:val="18"/>
              </w:rPr>
              <w:t>381,440</w:t>
            </w:r>
          </w:p>
        </w:tc>
      </w:tr>
      <w:tr w:rsidR="00E30C6C" w:rsidRPr="00424F05" w:rsidTr="00424F05">
        <w:tc>
          <w:tcPr>
            <w:tcW w:w="4392" w:type="dxa"/>
            <w:tcBorders>
              <w:top w:val="nil"/>
              <w:left w:val="nil"/>
              <w:bottom w:val="nil"/>
              <w:right w:val="nil"/>
            </w:tcBorders>
          </w:tcPr>
          <w:p w:rsidR="00E30C6C" w:rsidRPr="00424F05" w:rsidRDefault="00E30C6C" w:rsidP="00424F05">
            <w:pPr>
              <w:rPr>
                <w:rFonts w:ascii="Arial" w:hAnsi="Arial" w:cs="Arial"/>
                <w:color w:val="auto"/>
                <w:sz w:val="18"/>
                <w:szCs w:val="18"/>
              </w:rPr>
            </w:pPr>
            <w:r w:rsidRPr="00424F05">
              <w:rPr>
                <w:rFonts w:ascii="Arial" w:hAnsi="Arial" w:cs="Arial"/>
                <w:color w:val="auto"/>
                <w:sz w:val="18"/>
                <w:szCs w:val="18"/>
              </w:rPr>
              <w:t>Others</w:t>
            </w:r>
          </w:p>
        </w:tc>
        <w:tc>
          <w:tcPr>
            <w:tcW w:w="1296" w:type="dxa"/>
            <w:tcBorders>
              <w:top w:val="nil"/>
              <w:left w:val="nil"/>
              <w:bottom w:val="single" w:sz="4" w:space="0" w:color="auto"/>
              <w:right w:val="nil"/>
            </w:tcBorders>
            <w:shd w:val="clear" w:color="auto" w:fill="FAFAFA"/>
          </w:tcPr>
          <w:p w:rsidR="00E30C6C" w:rsidRPr="00424F05" w:rsidRDefault="00E30C6C" w:rsidP="00424F05">
            <w:pPr>
              <w:jc w:val="right"/>
              <w:rPr>
                <w:rFonts w:ascii="Arial" w:hAnsi="Arial" w:cs="Arial"/>
                <w:color w:val="auto"/>
                <w:sz w:val="18"/>
                <w:szCs w:val="18"/>
              </w:rPr>
            </w:pPr>
            <w:r w:rsidRPr="00424F05">
              <w:rPr>
                <w:rFonts w:ascii="Arial" w:hAnsi="Arial" w:cs="Arial"/>
                <w:color w:val="auto"/>
                <w:sz w:val="18"/>
                <w:szCs w:val="18"/>
              </w:rPr>
              <w:t>684,990</w:t>
            </w:r>
          </w:p>
        </w:tc>
        <w:tc>
          <w:tcPr>
            <w:tcW w:w="1296" w:type="dxa"/>
            <w:tcBorders>
              <w:top w:val="nil"/>
              <w:left w:val="nil"/>
              <w:bottom w:val="single" w:sz="4" w:space="0" w:color="auto"/>
              <w:right w:val="nil"/>
            </w:tcBorders>
          </w:tcPr>
          <w:p w:rsidR="00E30C6C" w:rsidRPr="00424F05" w:rsidRDefault="00E30C6C" w:rsidP="00424F05">
            <w:pPr>
              <w:jc w:val="right"/>
              <w:rPr>
                <w:rFonts w:ascii="Arial" w:hAnsi="Arial" w:cs="Arial"/>
                <w:color w:val="auto"/>
                <w:sz w:val="18"/>
                <w:szCs w:val="18"/>
              </w:rPr>
            </w:pPr>
            <w:r w:rsidRPr="00424F05">
              <w:rPr>
                <w:rFonts w:ascii="Arial" w:hAnsi="Arial" w:cs="Arial"/>
                <w:color w:val="auto"/>
                <w:sz w:val="18"/>
                <w:szCs w:val="18"/>
              </w:rPr>
              <w:t>136,998</w:t>
            </w:r>
          </w:p>
        </w:tc>
        <w:tc>
          <w:tcPr>
            <w:tcW w:w="1296" w:type="dxa"/>
            <w:tcBorders>
              <w:top w:val="nil"/>
              <w:left w:val="nil"/>
              <w:bottom w:val="single" w:sz="4" w:space="0" w:color="auto"/>
              <w:right w:val="nil"/>
            </w:tcBorders>
            <w:shd w:val="clear" w:color="auto" w:fill="FAFAFA"/>
          </w:tcPr>
          <w:p w:rsidR="00E30C6C" w:rsidRPr="00424F05" w:rsidRDefault="00E30C6C" w:rsidP="00424F05">
            <w:pPr>
              <w:jc w:val="right"/>
              <w:rPr>
                <w:rFonts w:ascii="Arial" w:hAnsi="Arial" w:cs="Arial"/>
                <w:color w:val="auto"/>
                <w:sz w:val="18"/>
                <w:szCs w:val="18"/>
              </w:rPr>
            </w:pPr>
            <w:r w:rsidRPr="00424F05">
              <w:rPr>
                <w:rFonts w:ascii="Arial" w:hAnsi="Arial" w:cs="Arial"/>
                <w:color w:val="auto"/>
                <w:sz w:val="18"/>
                <w:szCs w:val="18"/>
              </w:rPr>
              <w:t>-</w:t>
            </w:r>
          </w:p>
        </w:tc>
        <w:tc>
          <w:tcPr>
            <w:tcW w:w="1296" w:type="dxa"/>
            <w:tcBorders>
              <w:top w:val="nil"/>
              <w:left w:val="nil"/>
              <w:bottom w:val="single" w:sz="4" w:space="0" w:color="auto"/>
              <w:right w:val="nil"/>
            </w:tcBorders>
          </w:tcPr>
          <w:p w:rsidR="00E30C6C" w:rsidRPr="00424F05" w:rsidRDefault="00E30C6C" w:rsidP="00424F05">
            <w:pPr>
              <w:jc w:val="right"/>
              <w:rPr>
                <w:rFonts w:ascii="Arial" w:hAnsi="Arial" w:cs="Arial"/>
                <w:color w:val="auto"/>
                <w:sz w:val="18"/>
                <w:szCs w:val="18"/>
              </w:rPr>
            </w:pPr>
            <w:r w:rsidRPr="00424F05">
              <w:rPr>
                <w:rFonts w:ascii="Arial" w:hAnsi="Arial" w:cs="Arial"/>
                <w:color w:val="auto"/>
                <w:sz w:val="18"/>
                <w:szCs w:val="18"/>
              </w:rPr>
              <w:t>-</w:t>
            </w:r>
          </w:p>
        </w:tc>
      </w:tr>
      <w:tr w:rsidR="00E30C6C" w:rsidRPr="00424F05" w:rsidTr="00424F05">
        <w:tc>
          <w:tcPr>
            <w:tcW w:w="4392" w:type="dxa"/>
            <w:tcBorders>
              <w:top w:val="nil"/>
              <w:left w:val="nil"/>
              <w:bottom w:val="nil"/>
              <w:right w:val="nil"/>
            </w:tcBorders>
          </w:tcPr>
          <w:p w:rsidR="00E30C6C" w:rsidRPr="00424F05" w:rsidRDefault="00E30C6C" w:rsidP="00424F05">
            <w:pPr>
              <w:rPr>
                <w:rFonts w:ascii="Arial" w:hAnsi="Arial" w:cs="Arial"/>
                <w:color w:val="auto"/>
                <w:sz w:val="18"/>
                <w:szCs w:val="18"/>
              </w:rPr>
            </w:pPr>
          </w:p>
        </w:tc>
        <w:tc>
          <w:tcPr>
            <w:tcW w:w="1296" w:type="dxa"/>
            <w:tcBorders>
              <w:top w:val="single" w:sz="4" w:space="0" w:color="auto"/>
              <w:left w:val="nil"/>
              <w:right w:val="nil"/>
            </w:tcBorders>
            <w:shd w:val="clear" w:color="auto" w:fill="FAFAFA"/>
            <w:vAlign w:val="bottom"/>
          </w:tcPr>
          <w:p w:rsidR="00E30C6C" w:rsidRPr="00424F05" w:rsidRDefault="00E30C6C" w:rsidP="00424F05">
            <w:pPr>
              <w:jc w:val="right"/>
              <w:rPr>
                <w:rFonts w:ascii="Arial" w:hAnsi="Arial" w:cs="Arial"/>
                <w:color w:val="auto"/>
                <w:sz w:val="18"/>
                <w:szCs w:val="18"/>
              </w:rPr>
            </w:pPr>
          </w:p>
        </w:tc>
        <w:tc>
          <w:tcPr>
            <w:tcW w:w="1296" w:type="dxa"/>
            <w:tcBorders>
              <w:top w:val="single" w:sz="4" w:space="0" w:color="auto"/>
              <w:left w:val="nil"/>
              <w:right w:val="nil"/>
            </w:tcBorders>
            <w:vAlign w:val="bottom"/>
          </w:tcPr>
          <w:p w:rsidR="00E30C6C" w:rsidRPr="00424F05" w:rsidRDefault="00E30C6C" w:rsidP="00424F05">
            <w:pPr>
              <w:jc w:val="right"/>
              <w:rPr>
                <w:rFonts w:ascii="Arial" w:hAnsi="Arial" w:cs="Arial"/>
                <w:color w:val="auto"/>
                <w:sz w:val="18"/>
                <w:szCs w:val="18"/>
              </w:rPr>
            </w:pPr>
          </w:p>
        </w:tc>
        <w:tc>
          <w:tcPr>
            <w:tcW w:w="1296" w:type="dxa"/>
            <w:tcBorders>
              <w:top w:val="single" w:sz="4" w:space="0" w:color="auto"/>
              <w:left w:val="nil"/>
              <w:right w:val="nil"/>
            </w:tcBorders>
            <w:shd w:val="clear" w:color="auto" w:fill="FAFAFA"/>
            <w:vAlign w:val="bottom"/>
          </w:tcPr>
          <w:p w:rsidR="00E30C6C" w:rsidRPr="00424F05" w:rsidRDefault="00E30C6C" w:rsidP="00424F05">
            <w:pPr>
              <w:jc w:val="right"/>
              <w:rPr>
                <w:rFonts w:ascii="Arial" w:hAnsi="Arial" w:cs="Arial"/>
                <w:color w:val="auto"/>
                <w:sz w:val="18"/>
                <w:szCs w:val="18"/>
              </w:rPr>
            </w:pPr>
          </w:p>
        </w:tc>
        <w:tc>
          <w:tcPr>
            <w:tcW w:w="1296" w:type="dxa"/>
            <w:tcBorders>
              <w:top w:val="single" w:sz="4" w:space="0" w:color="auto"/>
              <w:left w:val="nil"/>
              <w:right w:val="nil"/>
            </w:tcBorders>
            <w:vAlign w:val="bottom"/>
          </w:tcPr>
          <w:p w:rsidR="00E30C6C" w:rsidRPr="00424F05" w:rsidRDefault="00E30C6C" w:rsidP="00424F05">
            <w:pPr>
              <w:jc w:val="right"/>
              <w:rPr>
                <w:rFonts w:ascii="Arial" w:hAnsi="Arial" w:cs="Arial"/>
                <w:color w:val="auto"/>
                <w:sz w:val="18"/>
                <w:szCs w:val="18"/>
              </w:rPr>
            </w:pPr>
          </w:p>
        </w:tc>
      </w:tr>
      <w:tr w:rsidR="00E30C6C" w:rsidRPr="00424F05" w:rsidTr="00424F05">
        <w:tc>
          <w:tcPr>
            <w:tcW w:w="4392" w:type="dxa"/>
            <w:tcBorders>
              <w:top w:val="nil"/>
              <w:left w:val="nil"/>
              <w:bottom w:val="nil"/>
              <w:right w:val="nil"/>
            </w:tcBorders>
          </w:tcPr>
          <w:p w:rsidR="00E30C6C" w:rsidRPr="00424F05" w:rsidRDefault="00E30C6C" w:rsidP="00424F05">
            <w:pPr>
              <w:rPr>
                <w:rFonts w:ascii="Arial" w:hAnsi="Arial" w:cs="Arial"/>
                <w:color w:val="auto"/>
                <w:sz w:val="18"/>
                <w:szCs w:val="18"/>
              </w:rPr>
            </w:pPr>
            <w:r w:rsidRPr="00424F05">
              <w:rPr>
                <w:rFonts w:ascii="Arial" w:hAnsi="Arial" w:cs="Arial"/>
                <w:color w:val="auto"/>
                <w:sz w:val="18"/>
                <w:szCs w:val="18"/>
              </w:rPr>
              <w:t>Total</w:t>
            </w:r>
          </w:p>
        </w:tc>
        <w:tc>
          <w:tcPr>
            <w:tcW w:w="1296" w:type="dxa"/>
            <w:tcBorders>
              <w:top w:val="nil"/>
              <w:left w:val="nil"/>
              <w:bottom w:val="single" w:sz="4" w:space="0" w:color="auto"/>
              <w:right w:val="nil"/>
            </w:tcBorders>
            <w:shd w:val="clear" w:color="auto" w:fill="FAFAFA"/>
          </w:tcPr>
          <w:p w:rsidR="00E30C6C" w:rsidRPr="00424F05" w:rsidRDefault="00E30C6C" w:rsidP="00424F05">
            <w:pPr>
              <w:jc w:val="right"/>
              <w:rPr>
                <w:rFonts w:ascii="Arial" w:hAnsi="Arial" w:cs="Arial"/>
                <w:color w:val="auto"/>
                <w:sz w:val="18"/>
                <w:szCs w:val="18"/>
              </w:rPr>
            </w:pPr>
            <w:r w:rsidRPr="00424F05">
              <w:rPr>
                <w:rFonts w:ascii="Arial" w:hAnsi="Arial" w:cs="Arial"/>
                <w:color w:val="auto"/>
                <w:sz w:val="18"/>
                <w:szCs w:val="18"/>
              </w:rPr>
              <w:t>27,306,954</w:t>
            </w:r>
          </w:p>
        </w:tc>
        <w:tc>
          <w:tcPr>
            <w:tcW w:w="1296" w:type="dxa"/>
            <w:tcBorders>
              <w:top w:val="nil"/>
              <w:left w:val="nil"/>
              <w:bottom w:val="single" w:sz="4" w:space="0" w:color="auto"/>
              <w:right w:val="nil"/>
            </w:tcBorders>
          </w:tcPr>
          <w:p w:rsidR="00E30C6C" w:rsidRPr="00424F05" w:rsidRDefault="00E30C6C" w:rsidP="00424F05">
            <w:pPr>
              <w:jc w:val="right"/>
              <w:rPr>
                <w:rFonts w:ascii="Arial" w:hAnsi="Arial" w:cs="Arial"/>
                <w:color w:val="auto"/>
                <w:sz w:val="18"/>
                <w:szCs w:val="18"/>
              </w:rPr>
            </w:pPr>
            <w:r w:rsidRPr="00424F05">
              <w:rPr>
                <w:rFonts w:ascii="Arial" w:hAnsi="Arial" w:cs="Arial"/>
                <w:color w:val="auto"/>
                <w:sz w:val="18"/>
                <w:szCs w:val="18"/>
              </w:rPr>
              <w:t>28,736,666</w:t>
            </w:r>
          </w:p>
        </w:tc>
        <w:tc>
          <w:tcPr>
            <w:tcW w:w="1296" w:type="dxa"/>
            <w:tcBorders>
              <w:top w:val="nil"/>
              <w:left w:val="nil"/>
              <w:bottom w:val="single" w:sz="4" w:space="0" w:color="auto"/>
              <w:right w:val="nil"/>
            </w:tcBorders>
            <w:shd w:val="clear" w:color="auto" w:fill="FAFAFA"/>
          </w:tcPr>
          <w:p w:rsidR="00E30C6C" w:rsidRPr="00424F05" w:rsidRDefault="00E30C6C" w:rsidP="00424F05">
            <w:pPr>
              <w:jc w:val="right"/>
              <w:rPr>
                <w:rFonts w:ascii="Arial" w:hAnsi="Arial" w:cs="Arial"/>
                <w:color w:val="auto"/>
                <w:sz w:val="18"/>
                <w:szCs w:val="18"/>
              </w:rPr>
            </w:pPr>
            <w:r w:rsidRPr="00424F05">
              <w:rPr>
                <w:rFonts w:ascii="Arial" w:hAnsi="Arial" w:cs="Arial"/>
                <w:color w:val="auto"/>
                <w:sz w:val="18"/>
                <w:szCs w:val="18"/>
              </w:rPr>
              <w:t>26,281,777</w:t>
            </w:r>
          </w:p>
        </w:tc>
        <w:tc>
          <w:tcPr>
            <w:tcW w:w="1296" w:type="dxa"/>
            <w:tcBorders>
              <w:top w:val="nil"/>
              <w:left w:val="nil"/>
              <w:bottom w:val="single" w:sz="4" w:space="0" w:color="auto"/>
              <w:right w:val="nil"/>
            </w:tcBorders>
          </w:tcPr>
          <w:p w:rsidR="00E30C6C" w:rsidRPr="00424F05" w:rsidRDefault="00E30C6C" w:rsidP="00424F05">
            <w:pPr>
              <w:jc w:val="right"/>
              <w:rPr>
                <w:rFonts w:ascii="Arial" w:hAnsi="Arial" w:cs="Arial"/>
                <w:color w:val="auto"/>
                <w:sz w:val="18"/>
                <w:szCs w:val="18"/>
              </w:rPr>
            </w:pPr>
            <w:r w:rsidRPr="00424F05">
              <w:rPr>
                <w:rFonts w:ascii="Arial" w:hAnsi="Arial" w:cs="Arial"/>
                <w:color w:val="auto"/>
                <w:sz w:val="18"/>
                <w:szCs w:val="18"/>
              </w:rPr>
              <w:t>28,313,650</w:t>
            </w:r>
          </w:p>
        </w:tc>
      </w:tr>
    </w:tbl>
    <w:p w:rsidR="00B86C0A" w:rsidRPr="00C202BE" w:rsidRDefault="00B86C0A">
      <w:pPr>
        <w:ind w:right="0"/>
        <w:rPr>
          <w:rFonts w:ascii="Arial" w:hAnsi="Arial" w:cs="Arial"/>
          <w:b/>
          <w:bCs/>
          <w:color w:val="auto"/>
          <w:sz w:val="18"/>
          <w:szCs w:val="18"/>
        </w:rPr>
      </w:pPr>
      <w:r w:rsidRPr="00C202BE">
        <w:rPr>
          <w:rFonts w:ascii="Arial" w:hAnsi="Arial" w:cs="Arial"/>
          <w:b/>
          <w:bCs/>
          <w:color w:val="auto"/>
          <w:sz w:val="18"/>
          <w:szCs w:val="18"/>
        </w:rPr>
        <w:br w:type="page"/>
      </w:r>
    </w:p>
    <w:p w:rsidR="00B86C0A" w:rsidRPr="003E704F" w:rsidRDefault="00B86C0A" w:rsidP="002C6A52">
      <w:pPr>
        <w:ind w:left="540" w:hanging="540"/>
        <w:jc w:val="both"/>
        <w:rPr>
          <w:rFonts w:ascii="Arial" w:hAnsi="Arial" w:cs="Arial"/>
          <w:color w:val="auto"/>
          <w:sz w:val="18"/>
          <w:szCs w:val="18"/>
        </w:rPr>
      </w:pPr>
    </w:p>
    <w:tbl>
      <w:tblPr>
        <w:tblW w:w="0" w:type="auto"/>
        <w:tblInd w:w="108" w:type="dxa"/>
        <w:shd w:val="clear" w:color="auto" w:fill="FFA543"/>
        <w:tblLook w:val="04A0" w:firstRow="1" w:lastRow="0" w:firstColumn="1" w:lastColumn="0" w:noHBand="0" w:noVBand="1"/>
      </w:tblPr>
      <w:tblGrid>
        <w:gridCol w:w="9461"/>
      </w:tblGrid>
      <w:tr w:rsidR="003E704F" w:rsidRPr="005C6611" w:rsidTr="00270082">
        <w:trPr>
          <w:trHeight w:val="386"/>
        </w:trPr>
        <w:tc>
          <w:tcPr>
            <w:tcW w:w="9461" w:type="dxa"/>
            <w:shd w:val="clear" w:color="auto" w:fill="FFA543"/>
            <w:vAlign w:val="center"/>
            <w:hideMark/>
          </w:tcPr>
          <w:p w:rsidR="003E704F" w:rsidRPr="005C6611" w:rsidRDefault="003E704F" w:rsidP="00270082">
            <w:pPr>
              <w:ind w:left="432" w:right="0" w:hanging="432"/>
              <w:jc w:val="both"/>
              <w:rPr>
                <w:rFonts w:ascii="Arial" w:eastAsia="Arial Unicode MS" w:hAnsi="Arial" w:cs="Arial"/>
                <w:b/>
                <w:bCs/>
                <w:color w:val="FFFFFF"/>
                <w:sz w:val="18"/>
                <w:szCs w:val="18"/>
                <w:lang w:val="en-US"/>
              </w:rPr>
            </w:pPr>
            <w:r w:rsidRPr="003E704F">
              <w:rPr>
                <w:rFonts w:ascii="Arial" w:eastAsia="Arial Unicode MS" w:hAnsi="Arial" w:cs="Arial"/>
                <w:b/>
                <w:bCs/>
                <w:color w:val="FFFFFF"/>
                <w:sz w:val="18"/>
                <w:szCs w:val="18"/>
                <w:lang w:val="en-US"/>
              </w:rPr>
              <w:t>22</w:t>
            </w:r>
            <w:r w:rsidRPr="003E704F">
              <w:rPr>
                <w:rFonts w:ascii="Arial" w:eastAsia="Arial Unicode MS" w:hAnsi="Arial" w:cs="Arial"/>
                <w:b/>
                <w:bCs/>
                <w:color w:val="FFFFFF"/>
                <w:sz w:val="18"/>
                <w:szCs w:val="18"/>
                <w:lang w:val="en-US"/>
              </w:rPr>
              <w:tab/>
              <w:t>Employee benefit obligations</w:t>
            </w:r>
          </w:p>
        </w:tc>
      </w:tr>
    </w:tbl>
    <w:p w:rsidR="003E704F" w:rsidRPr="003E704F" w:rsidRDefault="003E704F" w:rsidP="002C6A52">
      <w:pPr>
        <w:ind w:left="540" w:hanging="540"/>
        <w:jc w:val="both"/>
        <w:rPr>
          <w:rFonts w:ascii="Arial" w:hAnsi="Arial" w:cs="Arial"/>
          <w:color w:val="auto"/>
          <w:sz w:val="18"/>
          <w:szCs w:val="18"/>
        </w:rPr>
      </w:pPr>
    </w:p>
    <w:tbl>
      <w:tblPr>
        <w:tblW w:w="9576" w:type="dxa"/>
        <w:tblLayout w:type="fixed"/>
        <w:tblLook w:val="0000" w:firstRow="0" w:lastRow="0" w:firstColumn="0" w:lastColumn="0" w:noHBand="0" w:noVBand="0"/>
      </w:tblPr>
      <w:tblGrid>
        <w:gridCol w:w="4392"/>
        <w:gridCol w:w="1296"/>
        <w:gridCol w:w="1296"/>
        <w:gridCol w:w="1296"/>
        <w:gridCol w:w="1296"/>
      </w:tblGrid>
      <w:tr w:rsidR="00C202BE" w:rsidRPr="003E704F" w:rsidTr="003E704F">
        <w:tc>
          <w:tcPr>
            <w:tcW w:w="4392" w:type="dxa"/>
            <w:tcBorders>
              <w:top w:val="nil"/>
              <w:left w:val="nil"/>
              <w:bottom w:val="nil"/>
              <w:right w:val="nil"/>
            </w:tcBorders>
            <w:vAlign w:val="center"/>
          </w:tcPr>
          <w:p w:rsidR="00AA1871" w:rsidRPr="003E704F" w:rsidRDefault="00AA1871" w:rsidP="003E704F">
            <w:pPr>
              <w:rPr>
                <w:rFonts w:ascii="Arial" w:hAnsi="Arial" w:cs="Arial"/>
                <w:color w:val="auto"/>
                <w:sz w:val="18"/>
                <w:szCs w:val="18"/>
              </w:rPr>
            </w:pPr>
          </w:p>
        </w:tc>
        <w:tc>
          <w:tcPr>
            <w:tcW w:w="2592" w:type="dxa"/>
            <w:gridSpan w:val="2"/>
            <w:tcBorders>
              <w:top w:val="single" w:sz="4" w:space="0" w:color="auto"/>
              <w:left w:val="nil"/>
              <w:bottom w:val="single" w:sz="4" w:space="0" w:color="auto"/>
              <w:right w:val="nil"/>
            </w:tcBorders>
            <w:shd w:val="clear" w:color="auto" w:fill="auto"/>
            <w:vAlign w:val="center"/>
          </w:tcPr>
          <w:p w:rsidR="00D531F3" w:rsidRPr="003E704F" w:rsidRDefault="00D531F3" w:rsidP="003E704F">
            <w:pPr>
              <w:pStyle w:val="a"/>
              <w:ind w:right="-72"/>
              <w:jc w:val="center"/>
              <w:rPr>
                <w:rFonts w:ascii="Arial" w:hAnsi="Arial" w:cs="Arial"/>
                <w:b/>
                <w:bCs/>
                <w:color w:val="auto"/>
                <w:sz w:val="18"/>
                <w:szCs w:val="18"/>
              </w:rPr>
            </w:pPr>
            <w:r w:rsidRPr="003E704F">
              <w:rPr>
                <w:rFonts w:ascii="Arial" w:hAnsi="Arial" w:cs="Arial"/>
                <w:b/>
                <w:bCs/>
                <w:color w:val="auto"/>
                <w:sz w:val="18"/>
                <w:szCs w:val="18"/>
              </w:rPr>
              <w:t>Consolidated</w:t>
            </w:r>
          </w:p>
          <w:p w:rsidR="00AA1871" w:rsidRPr="003E704F" w:rsidRDefault="004B012F" w:rsidP="003E704F">
            <w:pPr>
              <w:pStyle w:val="a"/>
              <w:ind w:right="-72"/>
              <w:jc w:val="center"/>
              <w:rPr>
                <w:rFonts w:ascii="Arial" w:hAnsi="Arial" w:cs="Arial"/>
                <w:b/>
                <w:bCs/>
                <w:color w:val="auto"/>
                <w:sz w:val="18"/>
                <w:szCs w:val="18"/>
                <w:cs/>
              </w:rPr>
            </w:pPr>
            <w:r w:rsidRPr="003E704F">
              <w:rPr>
                <w:rFonts w:ascii="Arial" w:hAnsi="Arial" w:cs="Arial"/>
                <w:b/>
                <w:bCs/>
                <w:color w:val="auto"/>
                <w:sz w:val="18"/>
                <w:szCs w:val="18"/>
              </w:rPr>
              <w:t>financial statements</w:t>
            </w:r>
          </w:p>
        </w:tc>
        <w:tc>
          <w:tcPr>
            <w:tcW w:w="2592" w:type="dxa"/>
            <w:gridSpan w:val="2"/>
            <w:tcBorders>
              <w:top w:val="single" w:sz="4" w:space="0" w:color="auto"/>
              <w:left w:val="nil"/>
              <w:bottom w:val="single" w:sz="4" w:space="0" w:color="auto"/>
              <w:right w:val="nil"/>
            </w:tcBorders>
            <w:shd w:val="clear" w:color="auto" w:fill="auto"/>
            <w:vAlign w:val="center"/>
          </w:tcPr>
          <w:p w:rsidR="00D531F3" w:rsidRPr="003E704F" w:rsidRDefault="00D531F3" w:rsidP="003E704F">
            <w:pPr>
              <w:pStyle w:val="a"/>
              <w:ind w:right="-72"/>
              <w:jc w:val="center"/>
              <w:rPr>
                <w:rFonts w:ascii="Arial" w:hAnsi="Arial" w:cs="Arial"/>
                <w:b/>
                <w:bCs/>
                <w:color w:val="auto"/>
                <w:sz w:val="18"/>
                <w:szCs w:val="18"/>
              </w:rPr>
            </w:pPr>
            <w:r w:rsidRPr="003E704F">
              <w:rPr>
                <w:rFonts w:ascii="Arial" w:hAnsi="Arial" w:cs="Arial"/>
                <w:b/>
                <w:bCs/>
                <w:color w:val="auto"/>
                <w:sz w:val="18"/>
                <w:szCs w:val="18"/>
              </w:rPr>
              <w:t>Separate</w:t>
            </w:r>
          </w:p>
          <w:p w:rsidR="00AA1871" w:rsidRPr="003E704F" w:rsidRDefault="004B012F" w:rsidP="003E704F">
            <w:pPr>
              <w:pStyle w:val="a"/>
              <w:ind w:right="-72"/>
              <w:jc w:val="center"/>
              <w:rPr>
                <w:rFonts w:ascii="Arial" w:hAnsi="Arial" w:cs="Arial"/>
                <w:b/>
                <w:bCs/>
                <w:color w:val="auto"/>
                <w:sz w:val="18"/>
                <w:szCs w:val="18"/>
                <w:cs/>
              </w:rPr>
            </w:pPr>
            <w:r w:rsidRPr="003E704F">
              <w:rPr>
                <w:rFonts w:ascii="Arial" w:hAnsi="Arial" w:cs="Arial"/>
                <w:b/>
                <w:bCs/>
                <w:color w:val="auto"/>
                <w:sz w:val="18"/>
                <w:szCs w:val="18"/>
              </w:rPr>
              <w:t>financial statements</w:t>
            </w:r>
          </w:p>
        </w:tc>
      </w:tr>
      <w:tr w:rsidR="00C202BE" w:rsidRPr="003E704F" w:rsidTr="003E704F">
        <w:tc>
          <w:tcPr>
            <w:tcW w:w="4392" w:type="dxa"/>
            <w:tcBorders>
              <w:top w:val="nil"/>
              <w:left w:val="nil"/>
              <w:bottom w:val="nil"/>
              <w:right w:val="nil"/>
            </w:tcBorders>
            <w:vAlign w:val="center"/>
          </w:tcPr>
          <w:p w:rsidR="00AA1871" w:rsidRPr="003E704F" w:rsidRDefault="00AA1871" w:rsidP="003E704F">
            <w:pPr>
              <w:rPr>
                <w:rFonts w:ascii="Arial" w:hAnsi="Arial" w:cs="Arial"/>
                <w:color w:val="auto"/>
                <w:sz w:val="18"/>
                <w:szCs w:val="18"/>
              </w:rPr>
            </w:pPr>
          </w:p>
        </w:tc>
        <w:tc>
          <w:tcPr>
            <w:tcW w:w="1296" w:type="dxa"/>
            <w:tcBorders>
              <w:top w:val="single" w:sz="4" w:space="0" w:color="auto"/>
              <w:left w:val="nil"/>
              <w:right w:val="nil"/>
            </w:tcBorders>
            <w:vAlign w:val="center"/>
          </w:tcPr>
          <w:p w:rsidR="00AA1871" w:rsidRPr="003E704F" w:rsidRDefault="00C202BE" w:rsidP="003E704F">
            <w:pPr>
              <w:pStyle w:val="a"/>
              <w:ind w:right="-72"/>
              <w:jc w:val="right"/>
              <w:rPr>
                <w:rFonts w:ascii="Arial" w:hAnsi="Arial" w:cs="Arial"/>
                <w:b/>
                <w:bCs/>
                <w:color w:val="auto"/>
                <w:sz w:val="18"/>
                <w:szCs w:val="18"/>
                <w:cs/>
              </w:rPr>
            </w:pPr>
            <w:r w:rsidRPr="003E704F">
              <w:rPr>
                <w:rFonts w:ascii="Arial" w:hAnsi="Arial" w:cs="Arial"/>
                <w:b/>
                <w:bCs/>
                <w:color w:val="auto"/>
                <w:sz w:val="18"/>
                <w:szCs w:val="18"/>
              </w:rPr>
              <w:t>2019</w:t>
            </w:r>
          </w:p>
        </w:tc>
        <w:tc>
          <w:tcPr>
            <w:tcW w:w="1296" w:type="dxa"/>
            <w:tcBorders>
              <w:top w:val="single" w:sz="4" w:space="0" w:color="auto"/>
              <w:left w:val="nil"/>
              <w:right w:val="nil"/>
            </w:tcBorders>
            <w:vAlign w:val="center"/>
          </w:tcPr>
          <w:p w:rsidR="00AA1871" w:rsidRPr="003E704F" w:rsidRDefault="00C202BE" w:rsidP="003E704F">
            <w:pPr>
              <w:pStyle w:val="a"/>
              <w:ind w:right="-72"/>
              <w:jc w:val="right"/>
              <w:rPr>
                <w:rFonts w:ascii="Arial" w:hAnsi="Arial" w:cs="Arial"/>
                <w:b/>
                <w:bCs/>
                <w:color w:val="auto"/>
                <w:sz w:val="18"/>
                <w:szCs w:val="18"/>
                <w:cs/>
              </w:rPr>
            </w:pPr>
            <w:r w:rsidRPr="003E704F">
              <w:rPr>
                <w:rFonts w:ascii="Arial" w:hAnsi="Arial" w:cs="Arial"/>
                <w:b/>
                <w:bCs/>
                <w:color w:val="auto"/>
                <w:sz w:val="18"/>
                <w:szCs w:val="18"/>
              </w:rPr>
              <w:t>2018</w:t>
            </w:r>
          </w:p>
        </w:tc>
        <w:tc>
          <w:tcPr>
            <w:tcW w:w="1296" w:type="dxa"/>
            <w:tcBorders>
              <w:top w:val="single" w:sz="4" w:space="0" w:color="auto"/>
              <w:left w:val="nil"/>
              <w:right w:val="nil"/>
            </w:tcBorders>
            <w:vAlign w:val="center"/>
          </w:tcPr>
          <w:p w:rsidR="00AA1871" w:rsidRPr="003E704F" w:rsidRDefault="00C202BE" w:rsidP="003E704F">
            <w:pPr>
              <w:pStyle w:val="a"/>
              <w:ind w:right="-72"/>
              <w:jc w:val="right"/>
              <w:rPr>
                <w:rFonts w:ascii="Arial" w:hAnsi="Arial" w:cs="Arial"/>
                <w:b/>
                <w:bCs/>
                <w:color w:val="auto"/>
                <w:sz w:val="18"/>
                <w:szCs w:val="18"/>
                <w:cs/>
              </w:rPr>
            </w:pPr>
            <w:r w:rsidRPr="003E704F">
              <w:rPr>
                <w:rFonts w:ascii="Arial" w:hAnsi="Arial" w:cs="Arial"/>
                <w:b/>
                <w:bCs/>
                <w:color w:val="auto"/>
                <w:sz w:val="18"/>
                <w:szCs w:val="18"/>
              </w:rPr>
              <w:t>2019</w:t>
            </w:r>
          </w:p>
        </w:tc>
        <w:tc>
          <w:tcPr>
            <w:tcW w:w="1296" w:type="dxa"/>
            <w:tcBorders>
              <w:top w:val="single" w:sz="4" w:space="0" w:color="auto"/>
              <w:left w:val="nil"/>
              <w:right w:val="nil"/>
            </w:tcBorders>
            <w:vAlign w:val="center"/>
          </w:tcPr>
          <w:p w:rsidR="00AA1871" w:rsidRPr="003E704F" w:rsidRDefault="00C202BE" w:rsidP="003E704F">
            <w:pPr>
              <w:pStyle w:val="a"/>
              <w:ind w:right="-72"/>
              <w:jc w:val="right"/>
              <w:rPr>
                <w:rFonts w:ascii="Arial" w:hAnsi="Arial" w:cs="Arial"/>
                <w:b/>
                <w:bCs/>
                <w:color w:val="auto"/>
                <w:sz w:val="18"/>
                <w:szCs w:val="18"/>
                <w:cs/>
              </w:rPr>
            </w:pPr>
            <w:r w:rsidRPr="003E704F">
              <w:rPr>
                <w:rFonts w:ascii="Arial" w:hAnsi="Arial" w:cs="Arial"/>
                <w:b/>
                <w:bCs/>
                <w:color w:val="auto"/>
                <w:sz w:val="18"/>
                <w:szCs w:val="18"/>
              </w:rPr>
              <w:t>2018</w:t>
            </w:r>
          </w:p>
        </w:tc>
      </w:tr>
      <w:tr w:rsidR="00C202BE" w:rsidRPr="003E704F" w:rsidTr="003E704F">
        <w:tc>
          <w:tcPr>
            <w:tcW w:w="4392" w:type="dxa"/>
            <w:tcBorders>
              <w:top w:val="nil"/>
              <w:left w:val="nil"/>
              <w:bottom w:val="nil"/>
              <w:right w:val="nil"/>
            </w:tcBorders>
            <w:vAlign w:val="center"/>
          </w:tcPr>
          <w:p w:rsidR="00AA1871" w:rsidRPr="003E704F" w:rsidRDefault="00AA1871" w:rsidP="003E704F">
            <w:pPr>
              <w:rPr>
                <w:rFonts w:ascii="Arial" w:hAnsi="Arial" w:cs="Arial"/>
                <w:color w:val="auto"/>
                <w:sz w:val="18"/>
                <w:szCs w:val="18"/>
              </w:rPr>
            </w:pPr>
          </w:p>
        </w:tc>
        <w:tc>
          <w:tcPr>
            <w:tcW w:w="1296" w:type="dxa"/>
            <w:tcBorders>
              <w:top w:val="nil"/>
              <w:left w:val="nil"/>
              <w:bottom w:val="single" w:sz="4" w:space="0" w:color="auto"/>
              <w:right w:val="nil"/>
            </w:tcBorders>
            <w:vAlign w:val="center"/>
          </w:tcPr>
          <w:p w:rsidR="00AA1871" w:rsidRPr="003E704F" w:rsidRDefault="00AA1871" w:rsidP="003E704F">
            <w:pPr>
              <w:pStyle w:val="a"/>
              <w:ind w:right="-72"/>
              <w:jc w:val="right"/>
              <w:rPr>
                <w:rFonts w:ascii="Arial" w:hAnsi="Arial" w:cs="Arial"/>
                <w:b/>
                <w:bCs/>
                <w:color w:val="auto"/>
                <w:sz w:val="18"/>
                <w:szCs w:val="18"/>
              </w:rPr>
            </w:pPr>
            <w:r w:rsidRPr="003E704F">
              <w:rPr>
                <w:rFonts w:ascii="Arial" w:hAnsi="Arial" w:cs="Arial"/>
                <w:b/>
                <w:bCs/>
                <w:color w:val="auto"/>
                <w:sz w:val="18"/>
                <w:szCs w:val="18"/>
              </w:rPr>
              <w:t>Baht</w:t>
            </w:r>
          </w:p>
        </w:tc>
        <w:tc>
          <w:tcPr>
            <w:tcW w:w="1296" w:type="dxa"/>
            <w:tcBorders>
              <w:top w:val="nil"/>
              <w:left w:val="nil"/>
              <w:bottom w:val="single" w:sz="4" w:space="0" w:color="auto"/>
              <w:right w:val="nil"/>
            </w:tcBorders>
            <w:vAlign w:val="center"/>
          </w:tcPr>
          <w:p w:rsidR="00AA1871" w:rsidRPr="003E704F" w:rsidRDefault="00AA1871" w:rsidP="003E704F">
            <w:pPr>
              <w:pStyle w:val="a"/>
              <w:ind w:right="-72"/>
              <w:jc w:val="right"/>
              <w:rPr>
                <w:rFonts w:ascii="Arial" w:hAnsi="Arial" w:cs="Arial"/>
                <w:b/>
                <w:bCs/>
                <w:color w:val="auto"/>
                <w:sz w:val="18"/>
                <w:szCs w:val="18"/>
              </w:rPr>
            </w:pPr>
            <w:r w:rsidRPr="003E704F">
              <w:rPr>
                <w:rFonts w:ascii="Arial" w:hAnsi="Arial" w:cs="Arial"/>
                <w:b/>
                <w:bCs/>
                <w:color w:val="auto"/>
                <w:sz w:val="18"/>
                <w:szCs w:val="18"/>
              </w:rPr>
              <w:t>Baht</w:t>
            </w:r>
          </w:p>
        </w:tc>
        <w:tc>
          <w:tcPr>
            <w:tcW w:w="1296" w:type="dxa"/>
            <w:tcBorders>
              <w:top w:val="nil"/>
              <w:left w:val="nil"/>
              <w:bottom w:val="single" w:sz="4" w:space="0" w:color="auto"/>
              <w:right w:val="nil"/>
            </w:tcBorders>
            <w:vAlign w:val="center"/>
          </w:tcPr>
          <w:p w:rsidR="00AA1871" w:rsidRPr="003E704F" w:rsidRDefault="00AA1871" w:rsidP="003E704F">
            <w:pPr>
              <w:pStyle w:val="a"/>
              <w:ind w:right="-72"/>
              <w:jc w:val="right"/>
              <w:rPr>
                <w:rFonts w:ascii="Arial" w:hAnsi="Arial" w:cs="Arial"/>
                <w:b/>
                <w:bCs/>
                <w:color w:val="auto"/>
                <w:sz w:val="18"/>
                <w:szCs w:val="18"/>
              </w:rPr>
            </w:pPr>
            <w:r w:rsidRPr="003E704F">
              <w:rPr>
                <w:rFonts w:ascii="Arial" w:hAnsi="Arial" w:cs="Arial"/>
                <w:b/>
                <w:bCs/>
                <w:color w:val="auto"/>
                <w:sz w:val="18"/>
                <w:szCs w:val="18"/>
              </w:rPr>
              <w:t>Baht</w:t>
            </w:r>
          </w:p>
        </w:tc>
        <w:tc>
          <w:tcPr>
            <w:tcW w:w="1296" w:type="dxa"/>
            <w:tcBorders>
              <w:top w:val="nil"/>
              <w:left w:val="nil"/>
              <w:bottom w:val="single" w:sz="4" w:space="0" w:color="auto"/>
              <w:right w:val="nil"/>
            </w:tcBorders>
            <w:vAlign w:val="center"/>
          </w:tcPr>
          <w:p w:rsidR="00AA1871" w:rsidRPr="003E704F" w:rsidRDefault="00AA1871" w:rsidP="003E704F">
            <w:pPr>
              <w:pStyle w:val="a"/>
              <w:ind w:right="-72"/>
              <w:jc w:val="right"/>
              <w:rPr>
                <w:rFonts w:ascii="Arial" w:hAnsi="Arial" w:cs="Arial"/>
                <w:b/>
                <w:bCs/>
                <w:color w:val="auto"/>
                <w:sz w:val="18"/>
                <w:szCs w:val="18"/>
              </w:rPr>
            </w:pPr>
            <w:r w:rsidRPr="003E704F">
              <w:rPr>
                <w:rFonts w:ascii="Arial" w:hAnsi="Arial" w:cs="Arial"/>
                <w:b/>
                <w:bCs/>
                <w:color w:val="auto"/>
                <w:sz w:val="18"/>
                <w:szCs w:val="18"/>
              </w:rPr>
              <w:t>Baht</w:t>
            </w:r>
          </w:p>
        </w:tc>
      </w:tr>
      <w:tr w:rsidR="00C202BE" w:rsidRPr="003E704F" w:rsidTr="003E704F">
        <w:tc>
          <w:tcPr>
            <w:tcW w:w="4392" w:type="dxa"/>
            <w:tcBorders>
              <w:top w:val="nil"/>
              <w:left w:val="nil"/>
              <w:bottom w:val="nil"/>
              <w:right w:val="nil"/>
            </w:tcBorders>
          </w:tcPr>
          <w:p w:rsidR="00AA1871" w:rsidRPr="003E704F" w:rsidRDefault="00AA1871" w:rsidP="003E704F">
            <w:pPr>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bottom"/>
          </w:tcPr>
          <w:p w:rsidR="00AA1871" w:rsidRPr="003E704F" w:rsidRDefault="00AA1871" w:rsidP="003E704F">
            <w:pPr>
              <w:jc w:val="right"/>
              <w:rPr>
                <w:rFonts w:ascii="Arial" w:hAnsi="Arial" w:cs="Arial"/>
                <w:color w:val="auto"/>
                <w:sz w:val="18"/>
                <w:szCs w:val="18"/>
              </w:rPr>
            </w:pPr>
          </w:p>
        </w:tc>
        <w:tc>
          <w:tcPr>
            <w:tcW w:w="1296" w:type="dxa"/>
            <w:tcBorders>
              <w:top w:val="single" w:sz="4" w:space="0" w:color="auto"/>
              <w:left w:val="nil"/>
              <w:bottom w:val="nil"/>
              <w:right w:val="nil"/>
            </w:tcBorders>
            <w:vAlign w:val="bottom"/>
          </w:tcPr>
          <w:p w:rsidR="00AA1871" w:rsidRPr="003E704F" w:rsidRDefault="00AA1871" w:rsidP="003E704F">
            <w:pPr>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bottom"/>
          </w:tcPr>
          <w:p w:rsidR="00AA1871" w:rsidRPr="003E704F" w:rsidRDefault="00AA1871" w:rsidP="003E704F">
            <w:pPr>
              <w:jc w:val="right"/>
              <w:rPr>
                <w:rFonts w:ascii="Arial" w:hAnsi="Arial" w:cs="Arial"/>
                <w:color w:val="auto"/>
                <w:sz w:val="18"/>
                <w:szCs w:val="18"/>
              </w:rPr>
            </w:pPr>
          </w:p>
        </w:tc>
        <w:tc>
          <w:tcPr>
            <w:tcW w:w="1296" w:type="dxa"/>
            <w:tcBorders>
              <w:top w:val="single" w:sz="4" w:space="0" w:color="auto"/>
              <w:left w:val="nil"/>
              <w:bottom w:val="nil"/>
              <w:right w:val="nil"/>
            </w:tcBorders>
            <w:vAlign w:val="bottom"/>
          </w:tcPr>
          <w:p w:rsidR="00AA1871" w:rsidRPr="003E704F" w:rsidRDefault="00AA1871" w:rsidP="003E704F">
            <w:pPr>
              <w:jc w:val="right"/>
              <w:rPr>
                <w:rFonts w:ascii="Arial" w:hAnsi="Arial" w:cs="Arial"/>
                <w:color w:val="auto"/>
                <w:sz w:val="18"/>
                <w:szCs w:val="18"/>
              </w:rPr>
            </w:pPr>
          </w:p>
        </w:tc>
      </w:tr>
      <w:tr w:rsidR="00C202BE" w:rsidRPr="003E704F" w:rsidTr="003E704F">
        <w:tc>
          <w:tcPr>
            <w:tcW w:w="4392" w:type="dxa"/>
            <w:tcBorders>
              <w:top w:val="nil"/>
              <w:left w:val="nil"/>
              <w:bottom w:val="nil"/>
              <w:right w:val="nil"/>
            </w:tcBorders>
          </w:tcPr>
          <w:p w:rsidR="00AA1871" w:rsidRPr="003E704F" w:rsidRDefault="00AA1871" w:rsidP="003E704F">
            <w:pPr>
              <w:rPr>
                <w:rFonts w:ascii="Arial" w:hAnsi="Arial" w:cs="Arial"/>
                <w:color w:val="auto"/>
                <w:sz w:val="18"/>
                <w:szCs w:val="18"/>
              </w:rPr>
            </w:pPr>
            <w:r w:rsidRPr="003E704F">
              <w:rPr>
                <w:rFonts w:ascii="Arial" w:hAnsi="Arial" w:cs="Arial"/>
                <w:color w:val="auto"/>
                <w:sz w:val="18"/>
                <w:szCs w:val="18"/>
              </w:rPr>
              <w:t>Statement of financial position</w:t>
            </w:r>
          </w:p>
        </w:tc>
        <w:tc>
          <w:tcPr>
            <w:tcW w:w="1296" w:type="dxa"/>
            <w:tcBorders>
              <w:top w:val="nil"/>
              <w:left w:val="nil"/>
              <w:bottom w:val="nil"/>
              <w:right w:val="nil"/>
            </w:tcBorders>
            <w:shd w:val="clear" w:color="auto" w:fill="FAFAFA"/>
          </w:tcPr>
          <w:p w:rsidR="00AA1871" w:rsidRPr="003E704F" w:rsidRDefault="00AA1871" w:rsidP="003E704F">
            <w:pPr>
              <w:jc w:val="right"/>
              <w:rPr>
                <w:rFonts w:ascii="Arial" w:hAnsi="Arial" w:cs="Arial"/>
                <w:color w:val="auto"/>
                <w:sz w:val="18"/>
                <w:szCs w:val="18"/>
              </w:rPr>
            </w:pPr>
          </w:p>
        </w:tc>
        <w:tc>
          <w:tcPr>
            <w:tcW w:w="1296" w:type="dxa"/>
            <w:tcBorders>
              <w:top w:val="nil"/>
              <w:left w:val="nil"/>
              <w:bottom w:val="nil"/>
              <w:right w:val="nil"/>
            </w:tcBorders>
          </w:tcPr>
          <w:p w:rsidR="00AA1871" w:rsidRPr="003E704F" w:rsidRDefault="00AA1871" w:rsidP="003E704F">
            <w:pPr>
              <w:jc w:val="right"/>
              <w:rPr>
                <w:rFonts w:ascii="Arial" w:hAnsi="Arial" w:cs="Arial"/>
                <w:color w:val="auto"/>
                <w:sz w:val="18"/>
                <w:szCs w:val="18"/>
              </w:rPr>
            </w:pPr>
          </w:p>
        </w:tc>
        <w:tc>
          <w:tcPr>
            <w:tcW w:w="1296" w:type="dxa"/>
            <w:tcBorders>
              <w:top w:val="nil"/>
              <w:left w:val="nil"/>
              <w:bottom w:val="nil"/>
              <w:right w:val="nil"/>
            </w:tcBorders>
            <w:shd w:val="clear" w:color="auto" w:fill="FAFAFA"/>
          </w:tcPr>
          <w:p w:rsidR="00AA1871" w:rsidRPr="003E704F" w:rsidRDefault="00AA1871" w:rsidP="003E704F">
            <w:pPr>
              <w:jc w:val="right"/>
              <w:rPr>
                <w:rFonts w:ascii="Arial" w:hAnsi="Arial" w:cs="Arial"/>
                <w:color w:val="auto"/>
                <w:sz w:val="18"/>
                <w:szCs w:val="18"/>
              </w:rPr>
            </w:pPr>
          </w:p>
        </w:tc>
        <w:tc>
          <w:tcPr>
            <w:tcW w:w="1296" w:type="dxa"/>
            <w:tcBorders>
              <w:top w:val="nil"/>
              <w:left w:val="nil"/>
              <w:bottom w:val="nil"/>
              <w:right w:val="nil"/>
            </w:tcBorders>
          </w:tcPr>
          <w:p w:rsidR="00AA1871" w:rsidRPr="003E704F" w:rsidRDefault="00AA1871" w:rsidP="003E704F">
            <w:pPr>
              <w:jc w:val="right"/>
              <w:rPr>
                <w:rFonts w:ascii="Arial" w:hAnsi="Arial" w:cs="Arial"/>
                <w:color w:val="auto"/>
                <w:sz w:val="18"/>
                <w:szCs w:val="18"/>
              </w:rPr>
            </w:pPr>
          </w:p>
        </w:tc>
      </w:tr>
      <w:tr w:rsidR="00E30C6C" w:rsidRPr="003E704F" w:rsidTr="003E704F">
        <w:tc>
          <w:tcPr>
            <w:tcW w:w="4392" w:type="dxa"/>
            <w:tcBorders>
              <w:top w:val="nil"/>
              <w:left w:val="nil"/>
              <w:bottom w:val="nil"/>
              <w:right w:val="nil"/>
            </w:tcBorders>
          </w:tcPr>
          <w:p w:rsidR="00E30C6C" w:rsidRPr="003E704F" w:rsidRDefault="00E30C6C" w:rsidP="003E704F">
            <w:pPr>
              <w:rPr>
                <w:rFonts w:ascii="Arial" w:hAnsi="Arial" w:cs="Arial"/>
                <w:color w:val="auto"/>
                <w:sz w:val="18"/>
                <w:szCs w:val="18"/>
              </w:rPr>
            </w:pPr>
            <w:r w:rsidRPr="003E704F">
              <w:rPr>
                <w:rFonts w:ascii="Arial" w:hAnsi="Arial" w:cs="Arial"/>
                <w:color w:val="auto"/>
                <w:sz w:val="18"/>
                <w:szCs w:val="18"/>
              </w:rPr>
              <w:t xml:space="preserve">   Post-employment benefits</w:t>
            </w:r>
          </w:p>
        </w:tc>
        <w:tc>
          <w:tcPr>
            <w:tcW w:w="1296" w:type="dxa"/>
            <w:tcBorders>
              <w:top w:val="nil"/>
              <w:left w:val="nil"/>
              <w:right w:val="nil"/>
            </w:tcBorders>
            <w:shd w:val="clear" w:color="auto" w:fill="FAFAFA"/>
          </w:tcPr>
          <w:p w:rsidR="00E30C6C" w:rsidRPr="003E704F" w:rsidRDefault="00E30C6C" w:rsidP="003E704F">
            <w:pPr>
              <w:jc w:val="right"/>
              <w:rPr>
                <w:rFonts w:ascii="Arial" w:hAnsi="Arial" w:cs="Arial"/>
                <w:color w:val="auto"/>
                <w:sz w:val="18"/>
                <w:szCs w:val="18"/>
              </w:rPr>
            </w:pPr>
            <w:r w:rsidRPr="003E704F">
              <w:rPr>
                <w:rFonts w:ascii="Arial" w:hAnsi="Arial" w:cs="Arial"/>
                <w:color w:val="auto"/>
                <w:sz w:val="18"/>
                <w:szCs w:val="18"/>
              </w:rPr>
              <w:t>39,564,909</w:t>
            </w:r>
          </w:p>
        </w:tc>
        <w:tc>
          <w:tcPr>
            <w:tcW w:w="1296" w:type="dxa"/>
            <w:tcBorders>
              <w:top w:val="nil"/>
              <w:left w:val="nil"/>
              <w:right w:val="nil"/>
            </w:tcBorders>
          </w:tcPr>
          <w:p w:rsidR="00E30C6C" w:rsidRPr="003E704F" w:rsidRDefault="00E30C6C" w:rsidP="003E704F">
            <w:pPr>
              <w:jc w:val="right"/>
              <w:rPr>
                <w:rFonts w:ascii="Arial" w:hAnsi="Arial" w:cs="Arial"/>
                <w:color w:val="auto"/>
                <w:sz w:val="18"/>
                <w:szCs w:val="18"/>
              </w:rPr>
            </w:pPr>
            <w:r w:rsidRPr="003E704F">
              <w:rPr>
                <w:rFonts w:ascii="Arial" w:hAnsi="Arial" w:cs="Arial"/>
                <w:color w:val="auto"/>
                <w:sz w:val="18"/>
                <w:szCs w:val="18"/>
              </w:rPr>
              <w:t>30,300,831</w:t>
            </w:r>
          </w:p>
        </w:tc>
        <w:tc>
          <w:tcPr>
            <w:tcW w:w="1296" w:type="dxa"/>
            <w:tcBorders>
              <w:top w:val="nil"/>
              <w:left w:val="nil"/>
              <w:right w:val="nil"/>
            </w:tcBorders>
            <w:shd w:val="clear" w:color="auto" w:fill="FAFAFA"/>
          </w:tcPr>
          <w:p w:rsidR="00E30C6C" w:rsidRPr="003E704F" w:rsidRDefault="00E30C6C" w:rsidP="003E704F">
            <w:pPr>
              <w:jc w:val="right"/>
              <w:rPr>
                <w:rFonts w:ascii="Arial" w:hAnsi="Arial" w:cs="Arial"/>
                <w:color w:val="auto"/>
                <w:sz w:val="18"/>
                <w:szCs w:val="18"/>
              </w:rPr>
            </w:pPr>
            <w:r w:rsidRPr="003E704F">
              <w:rPr>
                <w:rFonts w:ascii="Arial" w:hAnsi="Arial" w:cs="Arial"/>
                <w:color w:val="auto"/>
                <w:sz w:val="18"/>
                <w:szCs w:val="18"/>
              </w:rPr>
              <w:t>38,671,067</w:t>
            </w:r>
          </w:p>
        </w:tc>
        <w:tc>
          <w:tcPr>
            <w:tcW w:w="1296" w:type="dxa"/>
            <w:tcBorders>
              <w:top w:val="nil"/>
              <w:left w:val="nil"/>
              <w:right w:val="nil"/>
            </w:tcBorders>
          </w:tcPr>
          <w:p w:rsidR="00E30C6C" w:rsidRPr="003E704F" w:rsidRDefault="00E30C6C" w:rsidP="003E704F">
            <w:pPr>
              <w:jc w:val="right"/>
              <w:rPr>
                <w:rFonts w:ascii="Arial" w:hAnsi="Arial" w:cs="Arial"/>
                <w:color w:val="auto"/>
                <w:sz w:val="18"/>
                <w:szCs w:val="18"/>
              </w:rPr>
            </w:pPr>
            <w:r w:rsidRPr="003E704F">
              <w:rPr>
                <w:rFonts w:ascii="Arial" w:hAnsi="Arial" w:cs="Arial"/>
                <w:color w:val="auto"/>
                <w:sz w:val="18"/>
                <w:szCs w:val="18"/>
              </w:rPr>
              <w:t>29,881,767</w:t>
            </w:r>
          </w:p>
        </w:tc>
      </w:tr>
      <w:tr w:rsidR="00807529" w:rsidRPr="003E704F" w:rsidTr="003E704F">
        <w:tc>
          <w:tcPr>
            <w:tcW w:w="4392" w:type="dxa"/>
            <w:tcBorders>
              <w:top w:val="nil"/>
              <w:left w:val="nil"/>
              <w:bottom w:val="nil"/>
              <w:right w:val="nil"/>
            </w:tcBorders>
          </w:tcPr>
          <w:p w:rsidR="00807529" w:rsidRPr="003E704F" w:rsidRDefault="00807529" w:rsidP="003E704F">
            <w:pPr>
              <w:rPr>
                <w:rFonts w:ascii="Arial" w:hAnsi="Arial" w:cs="Arial"/>
                <w:color w:val="auto"/>
                <w:sz w:val="18"/>
                <w:szCs w:val="18"/>
              </w:rPr>
            </w:pPr>
            <w:r w:rsidRPr="003E704F">
              <w:rPr>
                <w:rFonts w:ascii="Arial" w:hAnsi="Arial" w:cs="Arial"/>
                <w:color w:val="auto"/>
                <w:sz w:val="18"/>
                <w:szCs w:val="18"/>
              </w:rPr>
              <w:t xml:space="preserve">   Other long-term benefits</w:t>
            </w:r>
          </w:p>
        </w:tc>
        <w:tc>
          <w:tcPr>
            <w:tcW w:w="1296" w:type="dxa"/>
            <w:tcBorders>
              <w:top w:val="nil"/>
              <w:left w:val="nil"/>
              <w:bottom w:val="single" w:sz="4" w:space="0" w:color="auto"/>
              <w:right w:val="nil"/>
            </w:tcBorders>
            <w:shd w:val="clear" w:color="auto" w:fill="FAFAFA"/>
          </w:tcPr>
          <w:p w:rsidR="00807529" w:rsidRPr="003E704F" w:rsidRDefault="00807529" w:rsidP="003E704F">
            <w:pPr>
              <w:jc w:val="right"/>
              <w:rPr>
                <w:rFonts w:ascii="Arial" w:hAnsi="Arial" w:cs="Arial"/>
                <w:color w:val="auto"/>
                <w:sz w:val="18"/>
                <w:szCs w:val="18"/>
              </w:rPr>
            </w:pPr>
            <w:r w:rsidRPr="003E704F">
              <w:rPr>
                <w:rFonts w:ascii="Arial" w:hAnsi="Arial" w:cs="Arial"/>
                <w:color w:val="auto"/>
                <w:sz w:val="18"/>
                <w:szCs w:val="18"/>
              </w:rPr>
              <w:t>2,837,698</w:t>
            </w:r>
          </w:p>
        </w:tc>
        <w:tc>
          <w:tcPr>
            <w:tcW w:w="1296" w:type="dxa"/>
            <w:tcBorders>
              <w:top w:val="nil"/>
              <w:left w:val="nil"/>
              <w:bottom w:val="single" w:sz="4" w:space="0" w:color="auto"/>
              <w:right w:val="nil"/>
            </w:tcBorders>
          </w:tcPr>
          <w:p w:rsidR="00807529" w:rsidRPr="003E704F" w:rsidRDefault="00807529" w:rsidP="003E704F">
            <w:pPr>
              <w:jc w:val="right"/>
              <w:rPr>
                <w:rFonts w:ascii="Arial" w:hAnsi="Arial" w:cs="Arial"/>
                <w:color w:val="auto"/>
                <w:sz w:val="18"/>
                <w:szCs w:val="18"/>
              </w:rPr>
            </w:pPr>
            <w:r w:rsidRPr="003E704F">
              <w:rPr>
                <w:rFonts w:ascii="Arial" w:hAnsi="Arial" w:cs="Arial"/>
                <w:color w:val="auto"/>
                <w:sz w:val="18"/>
                <w:szCs w:val="18"/>
              </w:rPr>
              <w:t>2,473,286</w:t>
            </w:r>
          </w:p>
        </w:tc>
        <w:tc>
          <w:tcPr>
            <w:tcW w:w="1296" w:type="dxa"/>
            <w:tcBorders>
              <w:top w:val="nil"/>
              <w:left w:val="nil"/>
              <w:bottom w:val="single" w:sz="4" w:space="0" w:color="auto"/>
              <w:right w:val="nil"/>
            </w:tcBorders>
            <w:shd w:val="clear" w:color="auto" w:fill="FAFAFA"/>
          </w:tcPr>
          <w:p w:rsidR="00807529" w:rsidRPr="003E704F" w:rsidRDefault="00807529" w:rsidP="003E704F">
            <w:pPr>
              <w:jc w:val="right"/>
              <w:rPr>
                <w:rFonts w:ascii="Arial" w:hAnsi="Arial" w:cs="Arial"/>
                <w:color w:val="auto"/>
                <w:sz w:val="18"/>
                <w:szCs w:val="18"/>
              </w:rPr>
            </w:pPr>
            <w:r w:rsidRPr="003E704F">
              <w:rPr>
                <w:rFonts w:ascii="Arial" w:hAnsi="Arial" w:cs="Arial"/>
                <w:color w:val="auto"/>
                <w:sz w:val="18"/>
                <w:szCs w:val="18"/>
              </w:rPr>
              <w:t>2,837,698</w:t>
            </w:r>
          </w:p>
        </w:tc>
        <w:tc>
          <w:tcPr>
            <w:tcW w:w="1296" w:type="dxa"/>
            <w:tcBorders>
              <w:top w:val="nil"/>
              <w:left w:val="nil"/>
              <w:bottom w:val="single" w:sz="4" w:space="0" w:color="auto"/>
              <w:right w:val="nil"/>
            </w:tcBorders>
          </w:tcPr>
          <w:p w:rsidR="00807529" w:rsidRPr="003E704F" w:rsidRDefault="00807529" w:rsidP="003E704F">
            <w:pPr>
              <w:jc w:val="right"/>
              <w:rPr>
                <w:rFonts w:ascii="Arial" w:hAnsi="Arial" w:cs="Arial"/>
                <w:color w:val="auto"/>
                <w:sz w:val="18"/>
                <w:szCs w:val="18"/>
              </w:rPr>
            </w:pPr>
            <w:r w:rsidRPr="003E704F">
              <w:rPr>
                <w:rFonts w:ascii="Arial" w:hAnsi="Arial" w:cs="Arial"/>
                <w:color w:val="auto"/>
                <w:sz w:val="18"/>
                <w:szCs w:val="18"/>
              </w:rPr>
              <w:t>2,473,286</w:t>
            </w:r>
          </w:p>
        </w:tc>
      </w:tr>
      <w:tr w:rsidR="00E30C6C" w:rsidRPr="003E704F" w:rsidTr="003E704F">
        <w:tc>
          <w:tcPr>
            <w:tcW w:w="4392" w:type="dxa"/>
            <w:tcBorders>
              <w:top w:val="nil"/>
              <w:left w:val="nil"/>
              <w:bottom w:val="nil"/>
              <w:right w:val="nil"/>
            </w:tcBorders>
          </w:tcPr>
          <w:p w:rsidR="00E30C6C" w:rsidRPr="003E704F" w:rsidRDefault="00E30C6C" w:rsidP="003E704F">
            <w:pPr>
              <w:rPr>
                <w:rFonts w:ascii="Arial" w:hAnsi="Arial" w:cs="Arial"/>
                <w:color w:val="auto"/>
                <w:sz w:val="18"/>
                <w:szCs w:val="18"/>
              </w:rPr>
            </w:pPr>
          </w:p>
        </w:tc>
        <w:tc>
          <w:tcPr>
            <w:tcW w:w="1296" w:type="dxa"/>
            <w:tcBorders>
              <w:top w:val="single" w:sz="4" w:space="0" w:color="auto"/>
              <w:left w:val="nil"/>
              <w:right w:val="nil"/>
            </w:tcBorders>
            <w:shd w:val="clear" w:color="auto" w:fill="FAFAFA"/>
            <w:vAlign w:val="bottom"/>
          </w:tcPr>
          <w:p w:rsidR="00E30C6C" w:rsidRPr="003E704F" w:rsidRDefault="00E30C6C" w:rsidP="003E704F">
            <w:pPr>
              <w:jc w:val="right"/>
              <w:rPr>
                <w:rFonts w:ascii="Arial" w:hAnsi="Arial" w:cs="Arial"/>
                <w:color w:val="auto"/>
                <w:sz w:val="18"/>
                <w:szCs w:val="18"/>
              </w:rPr>
            </w:pPr>
          </w:p>
        </w:tc>
        <w:tc>
          <w:tcPr>
            <w:tcW w:w="1296" w:type="dxa"/>
            <w:tcBorders>
              <w:top w:val="single" w:sz="4" w:space="0" w:color="auto"/>
              <w:left w:val="nil"/>
              <w:right w:val="nil"/>
            </w:tcBorders>
            <w:vAlign w:val="bottom"/>
          </w:tcPr>
          <w:p w:rsidR="00E30C6C" w:rsidRPr="003E704F" w:rsidRDefault="00E30C6C" w:rsidP="003E704F">
            <w:pPr>
              <w:jc w:val="right"/>
              <w:rPr>
                <w:rFonts w:ascii="Arial" w:hAnsi="Arial" w:cs="Arial"/>
                <w:color w:val="auto"/>
                <w:sz w:val="18"/>
                <w:szCs w:val="18"/>
              </w:rPr>
            </w:pPr>
          </w:p>
        </w:tc>
        <w:tc>
          <w:tcPr>
            <w:tcW w:w="1296" w:type="dxa"/>
            <w:tcBorders>
              <w:top w:val="single" w:sz="4" w:space="0" w:color="auto"/>
              <w:left w:val="nil"/>
              <w:right w:val="nil"/>
            </w:tcBorders>
            <w:shd w:val="clear" w:color="auto" w:fill="FAFAFA"/>
            <w:vAlign w:val="bottom"/>
          </w:tcPr>
          <w:p w:rsidR="00E30C6C" w:rsidRPr="003E704F" w:rsidRDefault="00E30C6C" w:rsidP="003E704F">
            <w:pPr>
              <w:jc w:val="right"/>
              <w:rPr>
                <w:rFonts w:ascii="Arial" w:hAnsi="Arial" w:cs="Arial"/>
                <w:color w:val="auto"/>
                <w:sz w:val="18"/>
                <w:szCs w:val="18"/>
              </w:rPr>
            </w:pPr>
          </w:p>
        </w:tc>
        <w:tc>
          <w:tcPr>
            <w:tcW w:w="1296" w:type="dxa"/>
            <w:tcBorders>
              <w:top w:val="single" w:sz="4" w:space="0" w:color="auto"/>
              <w:left w:val="nil"/>
              <w:right w:val="nil"/>
            </w:tcBorders>
            <w:vAlign w:val="bottom"/>
          </w:tcPr>
          <w:p w:rsidR="00E30C6C" w:rsidRPr="003E704F" w:rsidRDefault="00E30C6C" w:rsidP="003E704F">
            <w:pPr>
              <w:jc w:val="right"/>
              <w:rPr>
                <w:rFonts w:ascii="Arial" w:hAnsi="Arial" w:cs="Arial"/>
                <w:color w:val="auto"/>
                <w:sz w:val="18"/>
                <w:szCs w:val="18"/>
              </w:rPr>
            </w:pPr>
          </w:p>
        </w:tc>
      </w:tr>
      <w:tr w:rsidR="00E30C6C" w:rsidRPr="003E704F" w:rsidTr="003E704F">
        <w:tc>
          <w:tcPr>
            <w:tcW w:w="4392" w:type="dxa"/>
            <w:tcBorders>
              <w:top w:val="nil"/>
              <w:left w:val="nil"/>
              <w:bottom w:val="nil"/>
              <w:right w:val="nil"/>
            </w:tcBorders>
          </w:tcPr>
          <w:p w:rsidR="00E30C6C" w:rsidRPr="003E704F" w:rsidRDefault="00E30C6C" w:rsidP="003E704F">
            <w:pPr>
              <w:rPr>
                <w:rFonts w:ascii="Arial" w:hAnsi="Arial" w:cs="Arial"/>
                <w:color w:val="auto"/>
                <w:sz w:val="18"/>
                <w:szCs w:val="18"/>
              </w:rPr>
            </w:pPr>
            <w:r w:rsidRPr="003E704F">
              <w:rPr>
                <w:rFonts w:ascii="Arial" w:hAnsi="Arial" w:cs="Arial"/>
                <w:color w:val="auto"/>
                <w:sz w:val="18"/>
                <w:szCs w:val="18"/>
              </w:rPr>
              <w:t>Liability in the statement of financial position</w:t>
            </w:r>
          </w:p>
        </w:tc>
        <w:tc>
          <w:tcPr>
            <w:tcW w:w="1296" w:type="dxa"/>
            <w:tcBorders>
              <w:top w:val="nil"/>
              <w:left w:val="nil"/>
              <w:bottom w:val="single" w:sz="4" w:space="0" w:color="auto"/>
              <w:right w:val="nil"/>
            </w:tcBorders>
            <w:shd w:val="clear" w:color="auto" w:fill="FAFAFA"/>
          </w:tcPr>
          <w:p w:rsidR="00E30C6C" w:rsidRPr="003E704F" w:rsidRDefault="00E30C6C" w:rsidP="003E704F">
            <w:pPr>
              <w:jc w:val="right"/>
              <w:rPr>
                <w:rFonts w:ascii="Arial" w:hAnsi="Arial" w:cs="Arial"/>
                <w:color w:val="auto"/>
                <w:sz w:val="18"/>
                <w:szCs w:val="18"/>
              </w:rPr>
            </w:pPr>
            <w:r w:rsidRPr="003E704F">
              <w:rPr>
                <w:rFonts w:ascii="Arial" w:hAnsi="Arial" w:cs="Arial"/>
                <w:color w:val="auto"/>
                <w:sz w:val="18"/>
                <w:szCs w:val="18"/>
              </w:rPr>
              <w:t>42,402,607</w:t>
            </w:r>
          </w:p>
        </w:tc>
        <w:tc>
          <w:tcPr>
            <w:tcW w:w="1296" w:type="dxa"/>
            <w:tcBorders>
              <w:top w:val="nil"/>
              <w:left w:val="nil"/>
              <w:bottom w:val="single" w:sz="4" w:space="0" w:color="auto"/>
              <w:right w:val="nil"/>
            </w:tcBorders>
          </w:tcPr>
          <w:p w:rsidR="00E30C6C" w:rsidRPr="003E704F" w:rsidRDefault="00E30C6C" w:rsidP="003E704F">
            <w:pPr>
              <w:jc w:val="right"/>
              <w:rPr>
                <w:rFonts w:ascii="Arial" w:hAnsi="Arial" w:cs="Arial"/>
                <w:color w:val="auto"/>
                <w:sz w:val="18"/>
                <w:szCs w:val="18"/>
              </w:rPr>
            </w:pPr>
            <w:r w:rsidRPr="003E704F">
              <w:rPr>
                <w:rFonts w:ascii="Arial" w:hAnsi="Arial" w:cs="Arial"/>
                <w:color w:val="auto"/>
                <w:sz w:val="18"/>
                <w:szCs w:val="18"/>
              </w:rPr>
              <w:t>32,774,117</w:t>
            </w:r>
          </w:p>
        </w:tc>
        <w:tc>
          <w:tcPr>
            <w:tcW w:w="1296" w:type="dxa"/>
            <w:tcBorders>
              <w:top w:val="nil"/>
              <w:left w:val="nil"/>
              <w:bottom w:val="single" w:sz="4" w:space="0" w:color="auto"/>
              <w:right w:val="nil"/>
            </w:tcBorders>
            <w:shd w:val="clear" w:color="auto" w:fill="FAFAFA"/>
          </w:tcPr>
          <w:p w:rsidR="00E30C6C" w:rsidRPr="003E704F" w:rsidRDefault="00E30C6C" w:rsidP="003E704F">
            <w:pPr>
              <w:jc w:val="right"/>
              <w:rPr>
                <w:rFonts w:ascii="Arial" w:hAnsi="Arial" w:cs="Arial"/>
                <w:color w:val="auto"/>
                <w:sz w:val="18"/>
                <w:szCs w:val="18"/>
              </w:rPr>
            </w:pPr>
            <w:r w:rsidRPr="003E704F">
              <w:rPr>
                <w:rFonts w:ascii="Arial" w:hAnsi="Arial" w:cs="Arial"/>
                <w:color w:val="auto"/>
                <w:sz w:val="18"/>
                <w:szCs w:val="18"/>
              </w:rPr>
              <w:t>41,508,765</w:t>
            </w:r>
          </w:p>
        </w:tc>
        <w:tc>
          <w:tcPr>
            <w:tcW w:w="1296" w:type="dxa"/>
            <w:tcBorders>
              <w:top w:val="nil"/>
              <w:left w:val="nil"/>
              <w:bottom w:val="single" w:sz="4" w:space="0" w:color="auto"/>
              <w:right w:val="nil"/>
            </w:tcBorders>
          </w:tcPr>
          <w:p w:rsidR="00E30C6C" w:rsidRPr="003E704F" w:rsidRDefault="00E30C6C" w:rsidP="003E704F">
            <w:pPr>
              <w:jc w:val="right"/>
              <w:rPr>
                <w:rFonts w:ascii="Arial" w:hAnsi="Arial" w:cs="Arial"/>
                <w:color w:val="auto"/>
                <w:sz w:val="18"/>
                <w:szCs w:val="18"/>
              </w:rPr>
            </w:pPr>
            <w:r w:rsidRPr="003E704F">
              <w:rPr>
                <w:rFonts w:ascii="Arial" w:hAnsi="Arial" w:cs="Arial"/>
                <w:color w:val="auto"/>
                <w:sz w:val="18"/>
                <w:szCs w:val="18"/>
              </w:rPr>
              <w:t>32,355,053</w:t>
            </w:r>
          </w:p>
        </w:tc>
      </w:tr>
      <w:tr w:rsidR="00E30C6C" w:rsidRPr="003E704F" w:rsidTr="003E704F">
        <w:tc>
          <w:tcPr>
            <w:tcW w:w="4392" w:type="dxa"/>
            <w:tcBorders>
              <w:top w:val="nil"/>
              <w:left w:val="nil"/>
              <w:bottom w:val="nil"/>
              <w:right w:val="nil"/>
            </w:tcBorders>
          </w:tcPr>
          <w:p w:rsidR="00E30C6C" w:rsidRPr="003E704F" w:rsidRDefault="00E30C6C" w:rsidP="003E704F">
            <w:pPr>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bottom"/>
          </w:tcPr>
          <w:p w:rsidR="00E30C6C" w:rsidRPr="003E704F" w:rsidRDefault="00E30C6C" w:rsidP="003E704F">
            <w:pPr>
              <w:jc w:val="right"/>
              <w:rPr>
                <w:rFonts w:ascii="Arial" w:hAnsi="Arial" w:cs="Arial"/>
                <w:color w:val="auto"/>
                <w:sz w:val="18"/>
                <w:szCs w:val="18"/>
              </w:rPr>
            </w:pPr>
          </w:p>
        </w:tc>
        <w:tc>
          <w:tcPr>
            <w:tcW w:w="1296" w:type="dxa"/>
            <w:tcBorders>
              <w:top w:val="single" w:sz="4" w:space="0" w:color="auto"/>
              <w:left w:val="nil"/>
              <w:bottom w:val="nil"/>
              <w:right w:val="nil"/>
            </w:tcBorders>
            <w:vAlign w:val="bottom"/>
          </w:tcPr>
          <w:p w:rsidR="00E30C6C" w:rsidRPr="003E704F" w:rsidRDefault="00E30C6C" w:rsidP="003E704F">
            <w:pPr>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bottom"/>
          </w:tcPr>
          <w:p w:rsidR="00E30C6C" w:rsidRPr="003E704F" w:rsidRDefault="00E30C6C" w:rsidP="003E704F">
            <w:pPr>
              <w:jc w:val="right"/>
              <w:rPr>
                <w:rFonts w:ascii="Arial" w:hAnsi="Arial" w:cs="Arial"/>
                <w:color w:val="auto"/>
                <w:sz w:val="18"/>
                <w:szCs w:val="18"/>
              </w:rPr>
            </w:pPr>
          </w:p>
        </w:tc>
        <w:tc>
          <w:tcPr>
            <w:tcW w:w="1296" w:type="dxa"/>
            <w:tcBorders>
              <w:top w:val="single" w:sz="4" w:space="0" w:color="auto"/>
              <w:left w:val="nil"/>
              <w:bottom w:val="nil"/>
              <w:right w:val="nil"/>
            </w:tcBorders>
            <w:vAlign w:val="bottom"/>
          </w:tcPr>
          <w:p w:rsidR="00E30C6C" w:rsidRPr="003E704F" w:rsidRDefault="00E30C6C" w:rsidP="003E704F">
            <w:pPr>
              <w:jc w:val="right"/>
              <w:rPr>
                <w:rFonts w:ascii="Arial" w:hAnsi="Arial" w:cs="Arial"/>
                <w:color w:val="auto"/>
                <w:sz w:val="18"/>
                <w:szCs w:val="18"/>
              </w:rPr>
            </w:pPr>
          </w:p>
        </w:tc>
      </w:tr>
      <w:tr w:rsidR="00E30C6C" w:rsidRPr="003E704F" w:rsidTr="003E704F">
        <w:tc>
          <w:tcPr>
            <w:tcW w:w="4392" w:type="dxa"/>
            <w:tcBorders>
              <w:top w:val="nil"/>
              <w:left w:val="nil"/>
              <w:bottom w:val="nil"/>
              <w:right w:val="nil"/>
            </w:tcBorders>
          </w:tcPr>
          <w:p w:rsidR="00E30C6C" w:rsidRPr="003E704F" w:rsidRDefault="00E30C6C" w:rsidP="003E704F">
            <w:pPr>
              <w:rPr>
                <w:rFonts w:ascii="Arial" w:hAnsi="Arial" w:cs="Arial"/>
                <w:color w:val="auto"/>
                <w:sz w:val="18"/>
                <w:szCs w:val="18"/>
              </w:rPr>
            </w:pPr>
            <w:r w:rsidRPr="003E704F">
              <w:rPr>
                <w:rFonts w:ascii="Arial" w:hAnsi="Arial" w:cs="Arial"/>
                <w:color w:val="auto"/>
                <w:sz w:val="18"/>
                <w:szCs w:val="18"/>
              </w:rPr>
              <w:t xml:space="preserve">Profit or loss </w:t>
            </w:r>
          </w:p>
        </w:tc>
        <w:tc>
          <w:tcPr>
            <w:tcW w:w="1296" w:type="dxa"/>
            <w:tcBorders>
              <w:top w:val="nil"/>
              <w:left w:val="nil"/>
              <w:bottom w:val="nil"/>
              <w:right w:val="nil"/>
            </w:tcBorders>
            <w:shd w:val="clear" w:color="auto" w:fill="FAFAFA"/>
          </w:tcPr>
          <w:p w:rsidR="00E30C6C" w:rsidRPr="003E704F" w:rsidRDefault="00E30C6C" w:rsidP="003E704F">
            <w:pPr>
              <w:jc w:val="right"/>
              <w:rPr>
                <w:rFonts w:ascii="Arial" w:hAnsi="Arial" w:cs="Arial"/>
                <w:color w:val="auto"/>
                <w:sz w:val="18"/>
                <w:szCs w:val="18"/>
              </w:rPr>
            </w:pPr>
          </w:p>
        </w:tc>
        <w:tc>
          <w:tcPr>
            <w:tcW w:w="1296" w:type="dxa"/>
            <w:tcBorders>
              <w:top w:val="nil"/>
              <w:left w:val="nil"/>
              <w:bottom w:val="nil"/>
              <w:right w:val="nil"/>
            </w:tcBorders>
          </w:tcPr>
          <w:p w:rsidR="00E30C6C" w:rsidRPr="003E704F" w:rsidRDefault="00E30C6C" w:rsidP="003E704F">
            <w:pPr>
              <w:jc w:val="right"/>
              <w:rPr>
                <w:rFonts w:ascii="Arial" w:hAnsi="Arial" w:cs="Arial"/>
                <w:color w:val="auto"/>
                <w:sz w:val="18"/>
                <w:szCs w:val="18"/>
              </w:rPr>
            </w:pPr>
          </w:p>
        </w:tc>
        <w:tc>
          <w:tcPr>
            <w:tcW w:w="1296" w:type="dxa"/>
            <w:tcBorders>
              <w:top w:val="nil"/>
              <w:left w:val="nil"/>
              <w:bottom w:val="nil"/>
              <w:right w:val="nil"/>
            </w:tcBorders>
            <w:shd w:val="clear" w:color="auto" w:fill="FAFAFA"/>
          </w:tcPr>
          <w:p w:rsidR="00E30C6C" w:rsidRPr="003E704F" w:rsidRDefault="00E30C6C" w:rsidP="003E704F">
            <w:pPr>
              <w:jc w:val="right"/>
              <w:rPr>
                <w:rFonts w:ascii="Arial" w:hAnsi="Arial" w:cs="Arial"/>
                <w:color w:val="auto"/>
                <w:sz w:val="18"/>
                <w:szCs w:val="18"/>
              </w:rPr>
            </w:pPr>
          </w:p>
        </w:tc>
        <w:tc>
          <w:tcPr>
            <w:tcW w:w="1296" w:type="dxa"/>
            <w:tcBorders>
              <w:top w:val="nil"/>
              <w:left w:val="nil"/>
              <w:bottom w:val="nil"/>
              <w:right w:val="nil"/>
            </w:tcBorders>
          </w:tcPr>
          <w:p w:rsidR="00E30C6C" w:rsidRPr="003E704F" w:rsidRDefault="00E30C6C" w:rsidP="003E704F">
            <w:pPr>
              <w:jc w:val="right"/>
              <w:rPr>
                <w:rFonts w:ascii="Arial" w:hAnsi="Arial" w:cs="Arial"/>
                <w:color w:val="auto"/>
                <w:sz w:val="18"/>
                <w:szCs w:val="18"/>
              </w:rPr>
            </w:pPr>
          </w:p>
        </w:tc>
      </w:tr>
      <w:tr w:rsidR="00807529" w:rsidRPr="003E704F" w:rsidTr="003E704F">
        <w:tc>
          <w:tcPr>
            <w:tcW w:w="4392" w:type="dxa"/>
            <w:tcBorders>
              <w:top w:val="nil"/>
              <w:left w:val="nil"/>
              <w:bottom w:val="nil"/>
              <w:right w:val="nil"/>
            </w:tcBorders>
          </w:tcPr>
          <w:p w:rsidR="00807529" w:rsidRPr="003E704F" w:rsidRDefault="00807529" w:rsidP="003E704F">
            <w:pPr>
              <w:rPr>
                <w:rFonts w:ascii="Arial" w:hAnsi="Arial" w:cs="Arial"/>
                <w:color w:val="auto"/>
                <w:sz w:val="18"/>
                <w:szCs w:val="18"/>
              </w:rPr>
            </w:pPr>
            <w:r w:rsidRPr="003E704F">
              <w:rPr>
                <w:rFonts w:ascii="Arial" w:hAnsi="Arial" w:cs="Arial"/>
                <w:color w:val="auto"/>
                <w:sz w:val="18"/>
                <w:szCs w:val="18"/>
              </w:rPr>
              <w:t xml:space="preserve">   Post-employment benefits</w:t>
            </w:r>
          </w:p>
        </w:tc>
        <w:tc>
          <w:tcPr>
            <w:tcW w:w="1296" w:type="dxa"/>
            <w:tcBorders>
              <w:top w:val="nil"/>
              <w:left w:val="nil"/>
              <w:right w:val="nil"/>
            </w:tcBorders>
            <w:shd w:val="clear" w:color="auto" w:fill="FAFAFA"/>
          </w:tcPr>
          <w:p w:rsidR="00807529" w:rsidRPr="003E704F" w:rsidRDefault="00807529" w:rsidP="003E704F">
            <w:pPr>
              <w:jc w:val="right"/>
              <w:rPr>
                <w:rFonts w:ascii="Arial" w:hAnsi="Arial" w:cs="Arial"/>
                <w:color w:val="auto"/>
                <w:sz w:val="18"/>
                <w:szCs w:val="18"/>
              </w:rPr>
            </w:pPr>
            <w:r w:rsidRPr="003E704F">
              <w:rPr>
                <w:rFonts w:ascii="Arial" w:hAnsi="Arial" w:cs="Arial"/>
                <w:color w:val="auto"/>
                <w:sz w:val="18"/>
                <w:szCs w:val="18"/>
              </w:rPr>
              <w:t>8,806,134</w:t>
            </w:r>
          </w:p>
        </w:tc>
        <w:tc>
          <w:tcPr>
            <w:tcW w:w="1296" w:type="dxa"/>
            <w:tcBorders>
              <w:top w:val="nil"/>
              <w:left w:val="nil"/>
              <w:right w:val="nil"/>
            </w:tcBorders>
          </w:tcPr>
          <w:p w:rsidR="00807529" w:rsidRPr="003E704F" w:rsidRDefault="00807529" w:rsidP="003E704F">
            <w:pPr>
              <w:jc w:val="right"/>
              <w:rPr>
                <w:rFonts w:ascii="Arial" w:hAnsi="Arial" w:cs="Arial"/>
                <w:color w:val="auto"/>
                <w:sz w:val="18"/>
                <w:szCs w:val="18"/>
              </w:rPr>
            </w:pPr>
            <w:r w:rsidRPr="003E704F">
              <w:rPr>
                <w:rFonts w:ascii="Arial" w:hAnsi="Arial" w:cs="Arial"/>
                <w:color w:val="auto"/>
                <w:sz w:val="18"/>
                <w:szCs w:val="18"/>
              </w:rPr>
              <w:t>5,288,664</w:t>
            </w:r>
          </w:p>
        </w:tc>
        <w:tc>
          <w:tcPr>
            <w:tcW w:w="1296" w:type="dxa"/>
            <w:tcBorders>
              <w:top w:val="nil"/>
              <w:left w:val="nil"/>
              <w:right w:val="nil"/>
            </w:tcBorders>
            <w:shd w:val="clear" w:color="auto" w:fill="FAFAFA"/>
          </w:tcPr>
          <w:p w:rsidR="00807529" w:rsidRPr="003E704F" w:rsidRDefault="00807529" w:rsidP="003E704F">
            <w:pPr>
              <w:jc w:val="right"/>
              <w:rPr>
                <w:rFonts w:ascii="Arial" w:hAnsi="Arial" w:cs="Arial"/>
                <w:color w:val="auto"/>
                <w:sz w:val="18"/>
                <w:szCs w:val="18"/>
              </w:rPr>
            </w:pPr>
            <w:r w:rsidRPr="003E704F">
              <w:rPr>
                <w:rFonts w:ascii="Arial" w:hAnsi="Arial" w:cs="Arial"/>
                <w:color w:val="auto"/>
                <w:sz w:val="18"/>
                <w:szCs w:val="18"/>
              </w:rPr>
              <w:t>8,420,673</w:t>
            </w:r>
          </w:p>
        </w:tc>
        <w:tc>
          <w:tcPr>
            <w:tcW w:w="1296" w:type="dxa"/>
            <w:tcBorders>
              <w:top w:val="nil"/>
              <w:left w:val="nil"/>
              <w:right w:val="nil"/>
            </w:tcBorders>
          </w:tcPr>
          <w:p w:rsidR="00807529" w:rsidRPr="003E704F" w:rsidRDefault="00807529" w:rsidP="003E704F">
            <w:pPr>
              <w:jc w:val="right"/>
              <w:rPr>
                <w:rFonts w:ascii="Arial" w:hAnsi="Arial" w:cs="Arial"/>
                <w:color w:val="auto"/>
                <w:sz w:val="18"/>
                <w:szCs w:val="18"/>
              </w:rPr>
            </w:pPr>
            <w:r w:rsidRPr="003E704F">
              <w:rPr>
                <w:rFonts w:ascii="Arial" w:hAnsi="Arial" w:cs="Arial"/>
                <w:color w:val="auto"/>
                <w:sz w:val="18"/>
                <w:szCs w:val="18"/>
              </w:rPr>
              <w:t>5,191,031</w:t>
            </w:r>
          </w:p>
        </w:tc>
      </w:tr>
      <w:tr w:rsidR="00807529" w:rsidRPr="003E704F" w:rsidTr="003E704F">
        <w:tc>
          <w:tcPr>
            <w:tcW w:w="4392" w:type="dxa"/>
            <w:tcBorders>
              <w:top w:val="nil"/>
              <w:left w:val="nil"/>
              <w:bottom w:val="nil"/>
              <w:right w:val="nil"/>
            </w:tcBorders>
          </w:tcPr>
          <w:p w:rsidR="00807529" w:rsidRPr="003E704F" w:rsidRDefault="00807529" w:rsidP="003E704F">
            <w:pPr>
              <w:rPr>
                <w:rFonts w:ascii="Arial" w:hAnsi="Arial" w:cs="Arial"/>
                <w:color w:val="auto"/>
                <w:sz w:val="18"/>
                <w:szCs w:val="18"/>
              </w:rPr>
            </w:pPr>
            <w:r w:rsidRPr="003E704F">
              <w:rPr>
                <w:rFonts w:ascii="Arial" w:hAnsi="Arial" w:cs="Arial"/>
                <w:color w:val="auto"/>
                <w:sz w:val="18"/>
                <w:szCs w:val="18"/>
              </w:rPr>
              <w:t xml:space="preserve">   Other long-term benefits</w:t>
            </w:r>
          </w:p>
        </w:tc>
        <w:tc>
          <w:tcPr>
            <w:tcW w:w="1296" w:type="dxa"/>
            <w:tcBorders>
              <w:top w:val="nil"/>
              <w:left w:val="nil"/>
              <w:bottom w:val="single" w:sz="4" w:space="0" w:color="auto"/>
              <w:right w:val="nil"/>
            </w:tcBorders>
            <w:shd w:val="clear" w:color="auto" w:fill="FAFAFA"/>
          </w:tcPr>
          <w:p w:rsidR="00807529" w:rsidRPr="003E704F" w:rsidRDefault="00D43636" w:rsidP="003E704F">
            <w:pPr>
              <w:jc w:val="right"/>
              <w:rPr>
                <w:rFonts w:ascii="Arial" w:hAnsi="Arial" w:cs="Arial"/>
                <w:color w:val="auto"/>
                <w:sz w:val="18"/>
                <w:szCs w:val="18"/>
              </w:rPr>
            </w:pPr>
            <w:r w:rsidRPr="003E704F">
              <w:rPr>
                <w:rFonts w:ascii="Arial" w:hAnsi="Arial" w:cs="Arial"/>
                <w:color w:val="auto"/>
                <w:sz w:val="18"/>
                <w:szCs w:val="18"/>
              </w:rPr>
              <w:t>514,412</w:t>
            </w:r>
          </w:p>
        </w:tc>
        <w:tc>
          <w:tcPr>
            <w:tcW w:w="1296" w:type="dxa"/>
            <w:tcBorders>
              <w:top w:val="nil"/>
              <w:left w:val="nil"/>
              <w:bottom w:val="single" w:sz="4" w:space="0" w:color="auto"/>
              <w:right w:val="nil"/>
            </w:tcBorders>
          </w:tcPr>
          <w:p w:rsidR="00807529" w:rsidRPr="003E704F" w:rsidRDefault="00807529" w:rsidP="003E704F">
            <w:pPr>
              <w:jc w:val="right"/>
              <w:rPr>
                <w:rFonts w:ascii="Arial" w:hAnsi="Arial" w:cs="Arial"/>
                <w:color w:val="auto"/>
                <w:sz w:val="18"/>
                <w:szCs w:val="18"/>
              </w:rPr>
            </w:pPr>
            <w:r w:rsidRPr="003E704F">
              <w:rPr>
                <w:rFonts w:ascii="Arial" w:hAnsi="Arial" w:cs="Arial"/>
                <w:color w:val="auto"/>
                <w:sz w:val="18"/>
                <w:szCs w:val="18"/>
              </w:rPr>
              <w:t>648,195</w:t>
            </w:r>
          </w:p>
        </w:tc>
        <w:tc>
          <w:tcPr>
            <w:tcW w:w="1296" w:type="dxa"/>
            <w:tcBorders>
              <w:top w:val="nil"/>
              <w:left w:val="nil"/>
              <w:bottom w:val="single" w:sz="4" w:space="0" w:color="auto"/>
              <w:right w:val="nil"/>
            </w:tcBorders>
            <w:shd w:val="clear" w:color="auto" w:fill="FAFAFA"/>
          </w:tcPr>
          <w:p w:rsidR="00807529" w:rsidRPr="003E704F" w:rsidRDefault="003163C1" w:rsidP="003E704F">
            <w:pPr>
              <w:jc w:val="right"/>
              <w:rPr>
                <w:rFonts w:ascii="Arial" w:hAnsi="Arial" w:cs="Arial"/>
                <w:color w:val="auto"/>
                <w:sz w:val="18"/>
                <w:szCs w:val="18"/>
              </w:rPr>
            </w:pPr>
            <w:r w:rsidRPr="003E704F">
              <w:rPr>
                <w:rFonts w:ascii="Arial" w:hAnsi="Arial" w:cs="Arial"/>
                <w:color w:val="auto"/>
                <w:sz w:val="18"/>
                <w:szCs w:val="18"/>
              </w:rPr>
              <w:t>514,412</w:t>
            </w:r>
          </w:p>
        </w:tc>
        <w:tc>
          <w:tcPr>
            <w:tcW w:w="1296" w:type="dxa"/>
            <w:tcBorders>
              <w:top w:val="nil"/>
              <w:left w:val="nil"/>
              <w:bottom w:val="single" w:sz="4" w:space="0" w:color="auto"/>
              <w:right w:val="nil"/>
            </w:tcBorders>
          </w:tcPr>
          <w:p w:rsidR="00807529" w:rsidRPr="003E704F" w:rsidRDefault="00807529" w:rsidP="003E704F">
            <w:pPr>
              <w:jc w:val="right"/>
              <w:rPr>
                <w:rFonts w:ascii="Arial" w:hAnsi="Arial" w:cs="Arial"/>
                <w:color w:val="auto"/>
                <w:sz w:val="18"/>
                <w:szCs w:val="18"/>
              </w:rPr>
            </w:pPr>
            <w:r w:rsidRPr="003E704F">
              <w:rPr>
                <w:rFonts w:ascii="Arial" w:hAnsi="Arial" w:cs="Arial"/>
                <w:color w:val="auto"/>
                <w:sz w:val="18"/>
                <w:szCs w:val="18"/>
              </w:rPr>
              <w:t>648,195</w:t>
            </w:r>
          </w:p>
        </w:tc>
      </w:tr>
      <w:tr w:rsidR="00807529" w:rsidRPr="003E704F" w:rsidTr="003E704F">
        <w:tc>
          <w:tcPr>
            <w:tcW w:w="4392" w:type="dxa"/>
            <w:tcBorders>
              <w:top w:val="nil"/>
              <w:left w:val="nil"/>
              <w:bottom w:val="nil"/>
              <w:right w:val="nil"/>
            </w:tcBorders>
          </w:tcPr>
          <w:p w:rsidR="00807529" w:rsidRPr="003E704F" w:rsidRDefault="00807529" w:rsidP="003E704F">
            <w:pPr>
              <w:rPr>
                <w:rFonts w:ascii="Arial" w:hAnsi="Arial" w:cs="Arial"/>
                <w:color w:val="auto"/>
                <w:sz w:val="18"/>
                <w:szCs w:val="18"/>
              </w:rPr>
            </w:pPr>
          </w:p>
        </w:tc>
        <w:tc>
          <w:tcPr>
            <w:tcW w:w="1296" w:type="dxa"/>
            <w:tcBorders>
              <w:top w:val="single" w:sz="4" w:space="0" w:color="auto"/>
              <w:left w:val="nil"/>
              <w:right w:val="nil"/>
            </w:tcBorders>
            <w:shd w:val="clear" w:color="auto" w:fill="FAFAFA"/>
            <w:vAlign w:val="bottom"/>
          </w:tcPr>
          <w:p w:rsidR="00807529" w:rsidRPr="003E704F" w:rsidRDefault="00807529" w:rsidP="003E704F">
            <w:pPr>
              <w:jc w:val="right"/>
              <w:rPr>
                <w:rFonts w:ascii="Arial" w:hAnsi="Arial" w:cs="Arial"/>
                <w:color w:val="auto"/>
                <w:sz w:val="18"/>
                <w:szCs w:val="18"/>
              </w:rPr>
            </w:pPr>
          </w:p>
        </w:tc>
        <w:tc>
          <w:tcPr>
            <w:tcW w:w="1296" w:type="dxa"/>
            <w:tcBorders>
              <w:top w:val="single" w:sz="4" w:space="0" w:color="auto"/>
              <w:left w:val="nil"/>
              <w:right w:val="nil"/>
            </w:tcBorders>
            <w:vAlign w:val="bottom"/>
          </w:tcPr>
          <w:p w:rsidR="00807529" w:rsidRPr="003E704F" w:rsidRDefault="00807529" w:rsidP="003E704F">
            <w:pPr>
              <w:jc w:val="right"/>
              <w:rPr>
                <w:rFonts w:ascii="Arial" w:hAnsi="Arial" w:cs="Arial"/>
                <w:color w:val="auto"/>
                <w:sz w:val="18"/>
                <w:szCs w:val="18"/>
              </w:rPr>
            </w:pPr>
          </w:p>
        </w:tc>
        <w:tc>
          <w:tcPr>
            <w:tcW w:w="1296" w:type="dxa"/>
            <w:tcBorders>
              <w:top w:val="single" w:sz="4" w:space="0" w:color="auto"/>
              <w:left w:val="nil"/>
              <w:right w:val="nil"/>
            </w:tcBorders>
            <w:shd w:val="clear" w:color="auto" w:fill="FAFAFA"/>
            <w:vAlign w:val="bottom"/>
          </w:tcPr>
          <w:p w:rsidR="00807529" w:rsidRPr="003E704F" w:rsidRDefault="00807529" w:rsidP="003E704F">
            <w:pPr>
              <w:jc w:val="right"/>
              <w:rPr>
                <w:rFonts w:ascii="Arial" w:hAnsi="Arial" w:cs="Arial"/>
                <w:color w:val="auto"/>
                <w:sz w:val="18"/>
                <w:szCs w:val="18"/>
              </w:rPr>
            </w:pPr>
          </w:p>
        </w:tc>
        <w:tc>
          <w:tcPr>
            <w:tcW w:w="1296" w:type="dxa"/>
            <w:tcBorders>
              <w:top w:val="single" w:sz="4" w:space="0" w:color="auto"/>
              <w:left w:val="nil"/>
              <w:right w:val="nil"/>
            </w:tcBorders>
            <w:vAlign w:val="bottom"/>
          </w:tcPr>
          <w:p w:rsidR="00807529" w:rsidRPr="003E704F" w:rsidRDefault="00807529" w:rsidP="003E704F">
            <w:pPr>
              <w:jc w:val="right"/>
              <w:rPr>
                <w:rFonts w:ascii="Arial" w:hAnsi="Arial" w:cs="Arial"/>
                <w:color w:val="auto"/>
                <w:sz w:val="18"/>
                <w:szCs w:val="18"/>
              </w:rPr>
            </w:pPr>
          </w:p>
        </w:tc>
      </w:tr>
      <w:tr w:rsidR="00807529" w:rsidRPr="003E704F" w:rsidTr="003E704F">
        <w:tc>
          <w:tcPr>
            <w:tcW w:w="4392" w:type="dxa"/>
            <w:tcBorders>
              <w:top w:val="nil"/>
              <w:left w:val="nil"/>
              <w:bottom w:val="nil"/>
              <w:right w:val="nil"/>
            </w:tcBorders>
          </w:tcPr>
          <w:p w:rsidR="00807529" w:rsidRPr="003E704F" w:rsidRDefault="00807529" w:rsidP="003E704F">
            <w:pPr>
              <w:rPr>
                <w:rFonts w:ascii="Arial" w:hAnsi="Arial" w:cs="Arial"/>
                <w:color w:val="auto"/>
                <w:sz w:val="18"/>
                <w:szCs w:val="18"/>
              </w:rPr>
            </w:pPr>
            <w:r w:rsidRPr="003E704F">
              <w:rPr>
                <w:rFonts w:ascii="Arial" w:hAnsi="Arial" w:cs="Arial"/>
                <w:color w:val="auto"/>
                <w:sz w:val="18"/>
                <w:szCs w:val="18"/>
              </w:rPr>
              <w:t>Total</w:t>
            </w:r>
          </w:p>
        </w:tc>
        <w:tc>
          <w:tcPr>
            <w:tcW w:w="1296" w:type="dxa"/>
            <w:tcBorders>
              <w:top w:val="nil"/>
              <w:left w:val="nil"/>
              <w:bottom w:val="single" w:sz="4" w:space="0" w:color="auto"/>
              <w:right w:val="nil"/>
            </w:tcBorders>
            <w:shd w:val="clear" w:color="auto" w:fill="FAFAFA"/>
          </w:tcPr>
          <w:p w:rsidR="00807529" w:rsidRPr="003E704F" w:rsidRDefault="00D43636" w:rsidP="003E704F">
            <w:pPr>
              <w:jc w:val="right"/>
              <w:rPr>
                <w:rFonts w:ascii="Arial" w:hAnsi="Arial" w:cs="Arial"/>
                <w:color w:val="auto"/>
                <w:sz w:val="18"/>
                <w:szCs w:val="18"/>
              </w:rPr>
            </w:pPr>
            <w:r w:rsidRPr="003E704F">
              <w:rPr>
                <w:rFonts w:ascii="Arial" w:hAnsi="Arial" w:cs="Arial"/>
                <w:color w:val="auto"/>
                <w:sz w:val="18"/>
                <w:szCs w:val="18"/>
              </w:rPr>
              <w:t>9,320,546</w:t>
            </w:r>
          </w:p>
        </w:tc>
        <w:tc>
          <w:tcPr>
            <w:tcW w:w="1296" w:type="dxa"/>
            <w:tcBorders>
              <w:top w:val="nil"/>
              <w:left w:val="nil"/>
              <w:bottom w:val="single" w:sz="4" w:space="0" w:color="auto"/>
              <w:right w:val="nil"/>
            </w:tcBorders>
          </w:tcPr>
          <w:p w:rsidR="00807529" w:rsidRPr="003E704F" w:rsidRDefault="00807529" w:rsidP="003E704F">
            <w:pPr>
              <w:jc w:val="right"/>
              <w:rPr>
                <w:rFonts w:ascii="Arial" w:hAnsi="Arial" w:cs="Arial"/>
                <w:color w:val="auto"/>
                <w:sz w:val="18"/>
                <w:szCs w:val="18"/>
              </w:rPr>
            </w:pPr>
            <w:r w:rsidRPr="003E704F">
              <w:rPr>
                <w:rFonts w:ascii="Arial" w:hAnsi="Arial" w:cs="Arial"/>
                <w:color w:val="auto"/>
                <w:sz w:val="18"/>
                <w:szCs w:val="18"/>
              </w:rPr>
              <w:t>5,936,859</w:t>
            </w:r>
          </w:p>
        </w:tc>
        <w:tc>
          <w:tcPr>
            <w:tcW w:w="1296" w:type="dxa"/>
            <w:tcBorders>
              <w:top w:val="nil"/>
              <w:left w:val="nil"/>
              <w:bottom w:val="single" w:sz="4" w:space="0" w:color="auto"/>
              <w:right w:val="nil"/>
            </w:tcBorders>
            <w:shd w:val="clear" w:color="auto" w:fill="FAFAFA"/>
          </w:tcPr>
          <w:p w:rsidR="00807529" w:rsidRPr="003E704F" w:rsidRDefault="00807529" w:rsidP="003E704F">
            <w:pPr>
              <w:jc w:val="right"/>
              <w:rPr>
                <w:rFonts w:ascii="Arial" w:hAnsi="Arial" w:cs="Arial"/>
                <w:color w:val="auto"/>
                <w:sz w:val="18"/>
                <w:szCs w:val="18"/>
              </w:rPr>
            </w:pPr>
            <w:r w:rsidRPr="003E704F">
              <w:rPr>
                <w:rFonts w:ascii="Arial" w:hAnsi="Arial" w:cs="Arial"/>
                <w:color w:val="auto"/>
                <w:sz w:val="18"/>
                <w:szCs w:val="18"/>
              </w:rPr>
              <w:t>8,</w:t>
            </w:r>
            <w:r w:rsidR="003163C1" w:rsidRPr="003E704F">
              <w:rPr>
                <w:rFonts w:ascii="Arial" w:hAnsi="Arial" w:cs="Arial"/>
                <w:color w:val="auto"/>
                <w:sz w:val="18"/>
                <w:szCs w:val="18"/>
              </w:rPr>
              <w:t>935,085</w:t>
            </w:r>
          </w:p>
        </w:tc>
        <w:tc>
          <w:tcPr>
            <w:tcW w:w="1296" w:type="dxa"/>
            <w:tcBorders>
              <w:top w:val="nil"/>
              <w:left w:val="nil"/>
              <w:bottom w:val="single" w:sz="4" w:space="0" w:color="auto"/>
              <w:right w:val="nil"/>
            </w:tcBorders>
          </w:tcPr>
          <w:p w:rsidR="00807529" w:rsidRPr="003E704F" w:rsidRDefault="00807529" w:rsidP="003E704F">
            <w:pPr>
              <w:jc w:val="right"/>
              <w:rPr>
                <w:rFonts w:ascii="Arial" w:hAnsi="Arial" w:cs="Arial"/>
                <w:color w:val="auto"/>
                <w:sz w:val="18"/>
                <w:szCs w:val="18"/>
              </w:rPr>
            </w:pPr>
            <w:r w:rsidRPr="003E704F">
              <w:rPr>
                <w:rFonts w:ascii="Arial" w:hAnsi="Arial" w:cs="Arial"/>
                <w:color w:val="auto"/>
                <w:sz w:val="18"/>
                <w:szCs w:val="18"/>
              </w:rPr>
              <w:t>5,839,226</w:t>
            </w:r>
          </w:p>
        </w:tc>
      </w:tr>
      <w:tr w:rsidR="00807529" w:rsidRPr="003E704F" w:rsidTr="003E704F">
        <w:tc>
          <w:tcPr>
            <w:tcW w:w="4392" w:type="dxa"/>
            <w:tcBorders>
              <w:top w:val="nil"/>
              <w:left w:val="nil"/>
              <w:bottom w:val="nil"/>
              <w:right w:val="nil"/>
            </w:tcBorders>
          </w:tcPr>
          <w:p w:rsidR="00807529" w:rsidRPr="003E704F" w:rsidRDefault="00807529" w:rsidP="003E704F">
            <w:pPr>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bottom"/>
          </w:tcPr>
          <w:p w:rsidR="00807529" w:rsidRPr="003E704F" w:rsidRDefault="00807529" w:rsidP="003E704F">
            <w:pPr>
              <w:jc w:val="right"/>
              <w:rPr>
                <w:rFonts w:ascii="Arial" w:hAnsi="Arial" w:cs="Arial"/>
                <w:color w:val="auto"/>
                <w:sz w:val="18"/>
                <w:szCs w:val="18"/>
              </w:rPr>
            </w:pPr>
          </w:p>
        </w:tc>
        <w:tc>
          <w:tcPr>
            <w:tcW w:w="1296" w:type="dxa"/>
            <w:tcBorders>
              <w:top w:val="single" w:sz="4" w:space="0" w:color="auto"/>
              <w:left w:val="nil"/>
              <w:bottom w:val="nil"/>
              <w:right w:val="nil"/>
            </w:tcBorders>
            <w:vAlign w:val="bottom"/>
          </w:tcPr>
          <w:p w:rsidR="00807529" w:rsidRPr="003E704F" w:rsidRDefault="00807529" w:rsidP="003E704F">
            <w:pPr>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bottom"/>
          </w:tcPr>
          <w:p w:rsidR="00807529" w:rsidRPr="003E704F" w:rsidRDefault="00807529" w:rsidP="003E704F">
            <w:pPr>
              <w:jc w:val="right"/>
              <w:rPr>
                <w:rFonts w:ascii="Arial" w:hAnsi="Arial" w:cs="Arial"/>
                <w:color w:val="auto"/>
                <w:sz w:val="18"/>
                <w:szCs w:val="18"/>
              </w:rPr>
            </w:pPr>
          </w:p>
        </w:tc>
        <w:tc>
          <w:tcPr>
            <w:tcW w:w="1296" w:type="dxa"/>
            <w:tcBorders>
              <w:top w:val="single" w:sz="4" w:space="0" w:color="auto"/>
              <w:left w:val="nil"/>
              <w:bottom w:val="nil"/>
              <w:right w:val="nil"/>
            </w:tcBorders>
            <w:vAlign w:val="bottom"/>
          </w:tcPr>
          <w:p w:rsidR="00807529" w:rsidRPr="003E704F" w:rsidRDefault="00807529" w:rsidP="003E704F">
            <w:pPr>
              <w:jc w:val="right"/>
              <w:rPr>
                <w:rFonts w:ascii="Arial" w:hAnsi="Arial" w:cs="Arial"/>
                <w:color w:val="auto"/>
                <w:sz w:val="18"/>
                <w:szCs w:val="18"/>
              </w:rPr>
            </w:pPr>
          </w:p>
        </w:tc>
      </w:tr>
      <w:tr w:rsidR="00807529" w:rsidRPr="003E704F" w:rsidTr="003E704F">
        <w:tc>
          <w:tcPr>
            <w:tcW w:w="4392" w:type="dxa"/>
            <w:tcBorders>
              <w:top w:val="nil"/>
              <w:left w:val="nil"/>
              <w:bottom w:val="nil"/>
              <w:right w:val="nil"/>
            </w:tcBorders>
          </w:tcPr>
          <w:p w:rsidR="00807529" w:rsidRPr="003E704F" w:rsidRDefault="00807529" w:rsidP="003E704F">
            <w:pPr>
              <w:rPr>
                <w:rFonts w:ascii="Arial" w:hAnsi="Arial" w:cs="Arial"/>
                <w:color w:val="auto"/>
                <w:sz w:val="18"/>
                <w:szCs w:val="18"/>
              </w:rPr>
            </w:pPr>
            <w:r w:rsidRPr="003E704F">
              <w:rPr>
                <w:rFonts w:ascii="Arial" w:hAnsi="Arial" w:cs="Arial"/>
                <w:color w:val="auto"/>
                <w:sz w:val="18"/>
                <w:szCs w:val="18"/>
              </w:rPr>
              <w:t>Other comprehensive income</w:t>
            </w:r>
          </w:p>
        </w:tc>
        <w:tc>
          <w:tcPr>
            <w:tcW w:w="1296" w:type="dxa"/>
            <w:tcBorders>
              <w:top w:val="nil"/>
              <w:left w:val="nil"/>
              <w:bottom w:val="nil"/>
              <w:right w:val="nil"/>
            </w:tcBorders>
            <w:shd w:val="clear" w:color="auto" w:fill="FAFAFA"/>
            <w:vAlign w:val="bottom"/>
          </w:tcPr>
          <w:p w:rsidR="00807529" w:rsidRPr="003E704F" w:rsidRDefault="00807529" w:rsidP="003E704F">
            <w:pPr>
              <w:jc w:val="right"/>
              <w:rPr>
                <w:rFonts w:ascii="Arial" w:hAnsi="Arial" w:cs="Arial"/>
                <w:color w:val="auto"/>
                <w:sz w:val="18"/>
                <w:szCs w:val="18"/>
              </w:rPr>
            </w:pPr>
          </w:p>
        </w:tc>
        <w:tc>
          <w:tcPr>
            <w:tcW w:w="1296" w:type="dxa"/>
            <w:tcBorders>
              <w:top w:val="nil"/>
              <w:left w:val="nil"/>
              <w:bottom w:val="nil"/>
              <w:right w:val="nil"/>
            </w:tcBorders>
            <w:vAlign w:val="bottom"/>
          </w:tcPr>
          <w:p w:rsidR="00807529" w:rsidRPr="003E704F" w:rsidRDefault="00807529" w:rsidP="003E704F">
            <w:pPr>
              <w:jc w:val="right"/>
              <w:rPr>
                <w:rFonts w:ascii="Arial" w:hAnsi="Arial" w:cs="Arial"/>
                <w:color w:val="auto"/>
                <w:sz w:val="18"/>
                <w:szCs w:val="18"/>
              </w:rPr>
            </w:pPr>
          </w:p>
        </w:tc>
        <w:tc>
          <w:tcPr>
            <w:tcW w:w="1296" w:type="dxa"/>
            <w:tcBorders>
              <w:top w:val="nil"/>
              <w:left w:val="nil"/>
              <w:bottom w:val="nil"/>
              <w:right w:val="nil"/>
            </w:tcBorders>
            <w:shd w:val="clear" w:color="auto" w:fill="FAFAFA"/>
            <w:vAlign w:val="bottom"/>
          </w:tcPr>
          <w:p w:rsidR="00807529" w:rsidRPr="003E704F" w:rsidRDefault="00807529" w:rsidP="003E704F">
            <w:pPr>
              <w:jc w:val="right"/>
              <w:rPr>
                <w:rFonts w:ascii="Arial" w:hAnsi="Arial" w:cs="Arial"/>
                <w:color w:val="auto"/>
                <w:sz w:val="18"/>
                <w:szCs w:val="18"/>
              </w:rPr>
            </w:pPr>
          </w:p>
        </w:tc>
        <w:tc>
          <w:tcPr>
            <w:tcW w:w="1296" w:type="dxa"/>
            <w:tcBorders>
              <w:top w:val="nil"/>
              <w:left w:val="nil"/>
              <w:bottom w:val="nil"/>
              <w:right w:val="nil"/>
            </w:tcBorders>
            <w:vAlign w:val="bottom"/>
          </w:tcPr>
          <w:p w:rsidR="00807529" w:rsidRPr="003E704F" w:rsidRDefault="00807529" w:rsidP="003E704F">
            <w:pPr>
              <w:jc w:val="right"/>
              <w:rPr>
                <w:rFonts w:ascii="Arial" w:hAnsi="Arial" w:cs="Arial"/>
                <w:color w:val="auto"/>
                <w:sz w:val="18"/>
                <w:szCs w:val="18"/>
              </w:rPr>
            </w:pPr>
          </w:p>
        </w:tc>
      </w:tr>
      <w:tr w:rsidR="00807529" w:rsidRPr="003E704F" w:rsidTr="003E704F">
        <w:tc>
          <w:tcPr>
            <w:tcW w:w="4392" w:type="dxa"/>
            <w:tcBorders>
              <w:top w:val="nil"/>
              <w:left w:val="nil"/>
              <w:bottom w:val="nil"/>
              <w:right w:val="nil"/>
            </w:tcBorders>
          </w:tcPr>
          <w:p w:rsidR="00807529" w:rsidRPr="003E704F" w:rsidRDefault="00807529" w:rsidP="003E704F">
            <w:pPr>
              <w:rPr>
                <w:rFonts w:ascii="Arial" w:hAnsi="Arial" w:cs="Arial"/>
                <w:color w:val="auto"/>
                <w:sz w:val="18"/>
                <w:szCs w:val="18"/>
              </w:rPr>
            </w:pPr>
            <w:r w:rsidRPr="003E704F">
              <w:rPr>
                <w:rFonts w:ascii="Arial" w:hAnsi="Arial" w:cs="Arial"/>
                <w:color w:val="auto"/>
                <w:sz w:val="18"/>
                <w:szCs w:val="18"/>
              </w:rPr>
              <w:t>Remeasurement for:</w:t>
            </w:r>
          </w:p>
        </w:tc>
        <w:tc>
          <w:tcPr>
            <w:tcW w:w="1296" w:type="dxa"/>
            <w:tcBorders>
              <w:top w:val="nil"/>
              <w:left w:val="nil"/>
              <w:right w:val="nil"/>
            </w:tcBorders>
            <w:shd w:val="clear" w:color="auto" w:fill="FAFAFA"/>
          </w:tcPr>
          <w:p w:rsidR="00807529" w:rsidRPr="003E704F" w:rsidRDefault="00807529" w:rsidP="003E704F">
            <w:pPr>
              <w:jc w:val="right"/>
              <w:rPr>
                <w:rFonts w:ascii="Arial" w:hAnsi="Arial" w:cs="Arial"/>
                <w:color w:val="auto"/>
                <w:sz w:val="18"/>
                <w:szCs w:val="18"/>
              </w:rPr>
            </w:pPr>
          </w:p>
        </w:tc>
        <w:tc>
          <w:tcPr>
            <w:tcW w:w="1296" w:type="dxa"/>
            <w:tcBorders>
              <w:top w:val="nil"/>
              <w:left w:val="nil"/>
              <w:right w:val="nil"/>
            </w:tcBorders>
          </w:tcPr>
          <w:p w:rsidR="00807529" w:rsidRPr="003E704F" w:rsidRDefault="00807529" w:rsidP="003E704F">
            <w:pPr>
              <w:jc w:val="right"/>
              <w:rPr>
                <w:rFonts w:ascii="Arial" w:hAnsi="Arial" w:cs="Arial"/>
                <w:color w:val="auto"/>
                <w:sz w:val="18"/>
                <w:szCs w:val="18"/>
              </w:rPr>
            </w:pPr>
          </w:p>
        </w:tc>
        <w:tc>
          <w:tcPr>
            <w:tcW w:w="1296" w:type="dxa"/>
            <w:tcBorders>
              <w:top w:val="nil"/>
              <w:left w:val="nil"/>
              <w:right w:val="nil"/>
            </w:tcBorders>
            <w:shd w:val="clear" w:color="auto" w:fill="FAFAFA"/>
          </w:tcPr>
          <w:p w:rsidR="00807529" w:rsidRPr="003E704F" w:rsidRDefault="00807529" w:rsidP="003E704F">
            <w:pPr>
              <w:jc w:val="right"/>
              <w:rPr>
                <w:rFonts w:ascii="Arial" w:hAnsi="Arial" w:cs="Arial"/>
                <w:color w:val="auto"/>
                <w:sz w:val="18"/>
                <w:szCs w:val="18"/>
              </w:rPr>
            </w:pPr>
          </w:p>
        </w:tc>
        <w:tc>
          <w:tcPr>
            <w:tcW w:w="1296" w:type="dxa"/>
            <w:tcBorders>
              <w:top w:val="nil"/>
              <w:left w:val="nil"/>
              <w:right w:val="nil"/>
            </w:tcBorders>
          </w:tcPr>
          <w:p w:rsidR="00807529" w:rsidRPr="003E704F" w:rsidRDefault="00807529" w:rsidP="003E704F">
            <w:pPr>
              <w:jc w:val="right"/>
              <w:rPr>
                <w:rFonts w:ascii="Arial" w:hAnsi="Arial" w:cs="Arial"/>
                <w:color w:val="auto"/>
                <w:sz w:val="18"/>
                <w:szCs w:val="18"/>
              </w:rPr>
            </w:pPr>
          </w:p>
        </w:tc>
      </w:tr>
      <w:tr w:rsidR="00807529" w:rsidRPr="003E704F" w:rsidTr="003E704F">
        <w:tc>
          <w:tcPr>
            <w:tcW w:w="4392" w:type="dxa"/>
            <w:tcBorders>
              <w:top w:val="nil"/>
              <w:left w:val="nil"/>
              <w:bottom w:val="nil"/>
              <w:right w:val="nil"/>
            </w:tcBorders>
          </w:tcPr>
          <w:p w:rsidR="00807529" w:rsidRPr="003E704F" w:rsidRDefault="00807529" w:rsidP="003E704F">
            <w:pPr>
              <w:rPr>
                <w:rFonts w:ascii="Arial" w:hAnsi="Arial" w:cs="Arial"/>
                <w:color w:val="auto"/>
                <w:sz w:val="18"/>
                <w:szCs w:val="18"/>
              </w:rPr>
            </w:pPr>
            <w:r w:rsidRPr="003E704F">
              <w:rPr>
                <w:rFonts w:ascii="Arial" w:hAnsi="Arial" w:cs="Arial"/>
                <w:color w:val="auto"/>
                <w:sz w:val="18"/>
                <w:szCs w:val="18"/>
              </w:rPr>
              <w:t xml:space="preserve">   Post-employment benefits</w:t>
            </w:r>
          </w:p>
        </w:tc>
        <w:tc>
          <w:tcPr>
            <w:tcW w:w="1296" w:type="dxa"/>
            <w:tcBorders>
              <w:top w:val="nil"/>
              <w:left w:val="nil"/>
              <w:bottom w:val="single" w:sz="4" w:space="0" w:color="auto"/>
              <w:right w:val="nil"/>
            </w:tcBorders>
            <w:shd w:val="clear" w:color="auto" w:fill="FAFAFA"/>
          </w:tcPr>
          <w:p w:rsidR="00807529" w:rsidRPr="003E704F" w:rsidRDefault="00807529" w:rsidP="003E704F">
            <w:pPr>
              <w:jc w:val="right"/>
              <w:rPr>
                <w:rFonts w:ascii="Arial" w:hAnsi="Arial" w:cs="Arial"/>
                <w:color w:val="auto"/>
                <w:sz w:val="18"/>
                <w:szCs w:val="18"/>
              </w:rPr>
            </w:pPr>
            <w:r w:rsidRPr="003E704F">
              <w:rPr>
                <w:rFonts w:ascii="Arial" w:hAnsi="Arial" w:cs="Arial"/>
                <w:color w:val="auto"/>
                <w:sz w:val="18"/>
                <w:szCs w:val="18"/>
              </w:rPr>
              <w:t>1,120,244</w:t>
            </w:r>
          </w:p>
        </w:tc>
        <w:tc>
          <w:tcPr>
            <w:tcW w:w="1296" w:type="dxa"/>
            <w:tcBorders>
              <w:top w:val="nil"/>
              <w:left w:val="nil"/>
              <w:bottom w:val="single" w:sz="4" w:space="0" w:color="auto"/>
              <w:right w:val="nil"/>
            </w:tcBorders>
          </w:tcPr>
          <w:p w:rsidR="00807529" w:rsidRPr="003E704F" w:rsidRDefault="00807529" w:rsidP="003E704F">
            <w:pPr>
              <w:jc w:val="right"/>
              <w:rPr>
                <w:rFonts w:ascii="Arial" w:hAnsi="Arial" w:cs="Arial"/>
                <w:color w:val="auto"/>
                <w:sz w:val="18"/>
                <w:szCs w:val="18"/>
              </w:rPr>
            </w:pPr>
            <w:r w:rsidRPr="003E704F">
              <w:rPr>
                <w:rFonts w:ascii="Arial" w:hAnsi="Arial" w:cs="Arial"/>
                <w:color w:val="auto"/>
                <w:sz w:val="18"/>
                <w:szCs w:val="18"/>
              </w:rPr>
              <w:t>122,225</w:t>
            </w:r>
          </w:p>
        </w:tc>
        <w:tc>
          <w:tcPr>
            <w:tcW w:w="1296" w:type="dxa"/>
            <w:tcBorders>
              <w:top w:val="nil"/>
              <w:left w:val="nil"/>
              <w:bottom w:val="single" w:sz="4" w:space="0" w:color="auto"/>
              <w:right w:val="nil"/>
            </w:tcBorders>
            <w:shd w:val="clear" w:color="auto" w:fill="FAFAFA"/>
          </w:tcPr>
          <w:p w:rsidR="00807529" w:rsidRPr="003E704F" w:rsidRDefault="00807529" w:rsidP="003E704F">
            <w:pPr>
              <w:jc w:val="right"/>
              <w:rPr>
                <w:rFonts w:ascii="Arial" w:hAnsi="Arial" w:cs="Arial"/>
                <w:color w:val="auto"/>
                <w:sz w:val="18"/>
                <w:szCs w:val="18"/>
              </w:rPr>
            </w:pPr>
            <w:r w:rsidRPr="003E704F">
              <w:rPr>
                <w:rFonts w:ascii="Arial" w:hAnsi="Arial" w:cs="Arial"/>
                <w:color w:val="auto"/>
                <w:sz w:val="18"/>
                <w:szCs w:val="18"/>
              </w:rPr>
              <w:t>1,030,927</w:t>
            </w:r>
          </w:p>
        </w:tc>
        <w:tc>
          <w:tcPr>
            <w:tcW w:w="1296" w:type="dxa"/>
            <w:tcBorders>
              <w:top w:val="nil"/>
              <w:left w:val="nil"/>
              <w:bottom w:val="single" w:sz="4" w:space="0" w:color="auto"/>
              <w:right w:val="nil"/>
            </w:tcBorders>
          </w:tcPr>
          <w:p w:rsidR="00807529" w:rsidRPr="003E704F" w:rsidRDefault="00807529" w:rsidP="003E704F">
            <w:pPr>
              <w:jc w:val="right"/>
              <w:rPr>
                <w:rFonts w:ascii="Arial" w:hAnsi="Arial" w:cs="Arial"/>
                <w:color w:val="auto"/>
                <w:sz w:val="18"/>
                <w:szCs w:val="18"/>
              </w:rPr>
            </w:pPr>
            <w:r w:rsidRPr="003E704F">
              <w:rPr>
                <w:rFonts w:ascii="Arial" w:hAnsi="Arial" w:cs="Arial"/>
                <w:color w:val="auto"/>
                <w:sz w:val="18"/>
                <w:szCs w:val="18"/>
              </w:rPr>
              <w:t>-</w:t>
            </w:r>
          </w:p>
        </w:tc>
      </w:tr>
      <w:tr w:rsidR="00807529" w:rsidRPr="003E704F" w:rsidTr="003E704F">
        <w:tc>
          <w:tcPr>
            <w:tcW w:w="4392" w:type="dxa"/>
            <w:tcBorders>
              <w:top w:val="nil"/>
              <w:left w:val="nil"/>
              <w:bottom w:val="nil"/>
              <w:right w:val="nil"/>
            </w:tcBorders>
          </w:tcPr>
          <w:p w:rsidR="00807529" w:rsidRPr="003E704F" w:rsidRDefault="00807529" w:rsidP="003E704F">
            <w:pPr>
              <w:rPr>
                <w:rFonts w:ascii="Arial" w:hAnsi="Arial" w:cs="Arial"/>
                <w:color w:val="auto"/>
                <w:sz w:val="18"/>
                <w:szCs w:val="18"/>
              </w:rPr>
            </w:pPr>
          </w:p>
        </w:tc>
        <w:tc>
          <w:tcPr>
            <w:tcW w:w="1296" w:type="dxa"/>
            <w:tcBorders>
              <w:top w:val="single" w:sz="4" w:space="0" w:color="auto"/>
              <w:left w:val="nil"/>
              <w:right w:val="nil"/>
            </w:tcBorders>
            <w:shd w:val="clear" w:color="auto" w:fill="FAFAFA"/>
            <w:vAlign w:val="bottom"/>
          </w:tcPr>
          <w:p w:rsidR="00807529" w:rsidRPr="003E704F" w:rsidRDefault="00807529" w:rsidP="003E704F">
            <w:pPr>
              <w:jc w:val="right"/>
              <w:rPr>
                <w:rFonts w:ascii="Arial" w:hAnsi="Arial" w:cs="Arial"/>
                <w:color w:val="auto"/>
                <w:sz w:val="18"/>
                <w:szCs w:val="18"/>
              </w:rPr>
            </w:pPr>
          </w:p>
        </w:tc>
        <w:tc>
          <w:tcPr>
            <w:tcW w:w="1296" w:type="dxa"/>
            <w:tcBorders>
              <w:top w:val="single" w:sz="4" w:space="0" w:color="auto"/>
              <w:left w:val="nil"/>
              <w:right w:val="nil"/>
            </w:tcBorders>
            <w:vAlign w:val="bottom"/>
          </w:tcPr>
          <w:p w:rsidR="00807529" w:rsidRPr="003E704F" w:rsidRDefault="00807529" w:rsidP="003E704F">
            <w:pPr>
              <w:jc w:val="right"/>
              <w:rPr>
                <w:rFonts w:ascii="Arial" w:hAnsi="Arial" w:cs="Arial"/>
                <w:color w:val="auto"/>
                <w:sz w:val="18"/>
                <w:szCs w:val="18"/>
              </w:rPr>
            </w:pPr>
          </w:p>
        </w:tc>
        <w:tc>
          <w:tcPr>
            <w:tcW w:w="1296" w:type="dxa"/>
            <w:tcBorders>
              <w:top w:val="single" w:sz="4" w:space="0" w:color="auto"/>
              <w:left w:val="nil"/>
              <w:right w:val="nil"/>
            </w:tcBorders>
            <w:shd w:val="clear" w:color="auto" w:fill="FAFAFA"/>
            <w:vAlign w:val="bottom"/>
          </w:tcPr>
          <w:p w:rsidR="00807529" w:rsidRPr="003E704F" w:rsidRDefault="00807529" w:rsidP="003E704F">
            <w:pPr>
              <w:jc w:val="right"/>
              <w:rPr>
                <w:rFonts w:ascii="Arial" w:hAnsi="Arial" w:cs="Arial"/>
                <w:color w:val="auto"/>
                <w:sz w:val="18"/>
                <w:szCs w:val="18"/>
              </w:rPr>
            </w:pPr>
          </w:p>
        </w:tc>
        <w:tc>
          <w:tcPr>
            <w:tcW w:w="1296" w:type="dxa"/>
            <w:tcBorders>
              <w:top w:val="single" w:sz="4" w:space="0" w:color="auto"/>
              <w:left w:val="nil"/>
              <w:right w:val="nil"/>
            </w:tcBorders>
            <w:vAlign w:val="bottom"/>
          </w:tcPr>
          <w:p w:rsidR="00807529" w:rsidRPr="003E704F" w:rsidRDefault="00807529" w:rsidP="003E704F">
            <w:pPr>
              <w:jc w:val="right"/>
              <w:rPr>
                <w:rFonts w:ascii="Arial" w:hAnsi="Arial" w:cs="Arial"/>
                <w:color w:val="auto"/>
                <w:sz w:val="18"/>
                <w:szCs w:val="18"/>
              </w:rPr>
            </w:pPr>
          </w:p>
        </w:tc>
      </w:tr>
      <w:tr w:rsidR="00807529" w:rsidRPr="003E704F" w:rsidTr="003E704F">
        <w:tc>
          <w:tcPr>
            <w:tcW w:w="4392" w:type="dxa"/>
            <w:tcBorders>
              <w:top w:val="nil"/>
              <w:left w:val="nil"/>
              <w:bottom w:val="nil"/>
              <w:right w:val="nil"/>
            </w:tcBorders>
          </w:tcPr>
          <w:p w:rsidR="00807529" w:rsidRPr="003E704F" w:rsidRDefault="00807529" w:rsidP="003E704F">
            <w:pPr>
              <w:rPr>
                <w:rFonts w:ascii="Arial" w:hAnsi="Arial" w:cs="Arial"/>
                <w:color w:val="auto"/>
                <w:sz w:val="18"/>
                <w:szCs w:val="18"/>
              </w:rPr>
            </w:pPr>
            <w:r w:rsidRPr="003E704F">
              <w:rPr>
                <w:rFonts w:ascii="Arial" w:hAnsi="Arial" w:cs="Arial"/>
                <w:color w:val="auto"/>
                <w:sz w:val="18"/>
                <w:szCs w:val="18"/>
              </w:rPr>
              <w:t>Total</w:t>
            </w:r>
          </w:p>
        </w:tc>
        <w:tc>
          <w:tcPr>
            <w:tcW w:w="1296" w:type="dxa"/>
            <w:tcBorders>
              <w:top w:val="nil"/>
              <w:left w:val="nil"/>
              <w:bottom w:val="single" w:sz="4" w:space="0" w:color="auto"/>
              <w:right w:val="nil"/>
            </w:tcBorders>
            <w:shd w:val="clear" w:color="auto" w:fill="FAFAFA"/>
          </w:tcPr>
          <w:p w:rsidR="00807529" w:rsidRPr="003E704F" w:rsidRDefault="00807529" w:rsidP="003E704F">
            <w:pPr>
              <w:jc w:val="right"/>
              <w:rPr>
                <w:rFonts w:ascii="Arial" w:hAnsi="Arial" w:cs="Arial"/>
                <w:color w:val="auto"/>
                <w:sz w:val="18"/>
                <w:szCs w:val="18"/>
              </w:rPr>
            </w:pPr>
            <w:r w:rsidRPr="003E704F">
              <w:rPr>
                <w:rFonts w:ascii="Arial" w:hAnsi="Arial" w:cs="Arial"/>
                <w:color w:val="auto"/>
                <w:sz w:val="18"/>
                <w:szCs w:val="18"/>
              </w:rPr>
              <w:t>1,120,244</w:t>
            </w:r>
          </w:p>
        </w:tc>
        <w:tc>
          <w:tcPr>
            <w:tcW w:w="1296" w:type="dxa"/>
            <w:tcBorders>
              <w:top w:val="nil"/>
              <w:left w:val="nil"/>
              <w:bottom w:val="single" w:sz="4" w:space="0" w:color="auto"/>
              <w:right w:val="nil"/>
            </w:tcBorders>
          </w:tcPr>
          <w:p w:rsidR="00807529" w:rsidRPr="003E704F" w:rsidRDefault="00807529" w:rsidP="003E704F">
            <w:pPr>
              <w:jc w:val="right"/>
              <w:rPr>
                <w:rFonts w:ascii="Arial" w:hAnsi="Arial" w:cs="Arial"/>
                <w:color w:val="auto"/>
                <w:sz w:val="18"/>
                <w:szCs w:val="18"/>
              </w:rPr>
            </w:pPr>
            <w:r w:rsidRPr="003E704F">
              <w:rPr>
                <w:rFonts w:ascii="Arial" w:hAnsi="Arial" w:cs="Arial"/>
                <w:color w:val="auto"/>
                <w:sz w:val="18"/>
                <w:szCs w:val="18"/>
              </w:rPr>
              <w:t>122,225</w:t>
            </w:r>
          </w:p>
        </w:tc>
        <w:tc>
          <w:tcPr>
            <w:tcW w:w="1296" w:type="dxa"/>
            <w:tcBorders>
              <w:top w:val="nil"/>
              <w:left w:val="nil"/>
              <w:bottom w:val="single" w:sz="4" w:space="0" w:color="auto"/>
              <w:right w:val="nil"/>
            </w:tcBorders>
            <w:shd w:val="clear" w:color="auto" w:fill="FAFAFA"/>
          </w:tcPr>
          <w:p w:rsidR="00807529" w:rsidRPr="003E704F" w:rsidRDefault="00807529" w:rsidP="003E704F">
            <w:pPr>
              <w:jc w:val="right"/>
              <w:rPr>
                <w:rFonts w:ascii="Arial" w:hAnsi="Arial" w:cs="Arial"/>
                <w:color w:val="auto"/>
                <w:sz w:val="18"/>
                <w:szCs w:val="18"/>
              </w:rPr>
            </w:pPr>
            <w:r w:rsidRPr="003E704F">
              <w:rPr>
                <w:rFonts w:ascii="Arial" w:hAnsi="Arial" w:cs="Arial"/>
                <w:color w:val="auto"/>
                <w:sz w:val="18"/>
                <w:szCs w:val="18"/>
              </w:rPr>
              <w:t>1,030,927</w:t>
            </w:r>
          </w:p>
        </w:tc>
        <w:tc>
          <w:tcPr>
            <w:tcW w:w="1296" w:type="dxa"/>
            <w:tcBorders>
              <w:top w:val="nil"/>
              <w:left w:val="nil"/>
              <w:bottom w:val="single" w:sz="4" w:space="0" w:color="auto"/>
              <w:right w:val="nil"/>
            </w:tcBorders>
          </w:tcPr>
          <w:p w:rsidR="00807529" w:rsidRPr="003E704F" w:rsidRDefault="00807529" w:rsidP="003E704F">
            <w:pPr>
              <w:jc w:val="right"/>
              <w:rPr>
                <w:rFonts w:ascii="Arial" w:hAnsi="Arial" w:cs="Arial"/>
                <w:color w:val="auto"/>
                <w:sz w:val="18"/>
                <w:szCs w:val="18"/>
              </w:rPr>
            </w:pPr>
            <w:r w:rsidRPr="003E704F">
              <w:rPr>
                <w:rFonts w:ascii="Arial" w:hAnsi="Arial" w:cs="Arial"/>
                <w:color w:val="auto"/>
                <w:sz w:val="18"/>
                <w:szCs w:val="18"/>
              </w:rPr>
              <w:t>-</w:t>
            </w:r>
          </w:p>
        </w:tc>
      </w:tr>
    </w:tbl>
    <w:p w:rsidR="007E070E" w:rsidRPr="00C202BE" w:rsidRDefault="007E070E" w:rsidP="002C6A52">
      <w:pPr>
        <w:ind w:left="547" w:right="0"/>
        <w:jc w:val="both"/>
        <w:rPr>
          <w:rFonts w:ascii="Arial" w:hAnsi="Arial" w:cs="Arial"/>
          <w:color w:val="auto"/>
          <w:sz w:val="18"/>
          <w:szCs w:val="18"/>
        </w:rPr>
      </w:pPr>
    </w:p>
    <w:p w:rsidR="007E070E" w:rsidRPr="00CE7DED" w:rsidRDefault="001C3CE8" w:rsidP="00CE7DED">
      <w:pPr>
        <w:ind w:left="540" w:right="0" w:hanging="540"/>
        <w:jc w:val="both"/>
        <w:rPr>
          <w:rFonts w:ascii="Arial" w:hAnsi="Arial" w:cs="Arial"/>
          <w:b/>
          <w:bCs/>
          <w:color w:val="CF4A02"/>
          <w:sz w:val="18"/>
          <w:szCs w:val="18"/>
        </w:rPr>
      </w:pPr>
      <w:bookmarkStart w:id="10" w:name="_Toc437937848"/>
      <w:r w:rsidRPr="00CE7DED">
        <w:rPr>
          <w:rFonts w:ascii="Arial" w:hAnsi="Arial" w:cs="Arial"/>
          <w:b/>
          <w:bCs/>
          <w:color w:val="CF4A02"/>
          <w:sz w:val="18"/>
          <w:szCs w:val="18"/>
        </w:rPr>
        <w:t>2</w:t>
      </w:r>
      <w:r w:rsidR="00807529" w:rsidRPr="00CE7DED">
        <w:rPr>
          <w:rFonts w:ascii="Arial" w:hAnsi="Arial" w:cs="Arial"/>
          <w:b/>
          <w:bCs/>
          <w:color w:val="CF4A02"/>
          <w:sz w:val="18"/>
          <w:szCs w:val="18"/>
        </w:rPr>
        <w:t>2</w:t>
      </w:r>
      <w:r w:rsidR="00CE2684" w:rsidRPr="00CE7DED">
        <w:rPr>
          <w:rFonts w:ascii="Arial" w:hAnsi="Arial" w:cs="Arial"/>
          <w:b/>
          <w:bCs/>
          <w:color w:val="CF4A02"/>
          <w:sz w:val="18"/>
          <w:szCs w:val="18"/>
        </w:rPr>
        <w:t>.1</w:t>
      </w:r>
      <w:r w:rsidR="00CE2684" w:rsidRPr="00CE7DED">
        <w:rPr>
          <w:rFonts w:ascii="Arial" w:hAnsi="Arial" w:cs="Arial"/>
          <w:b/>
          <w:bCs/>
          <w:color w:val="CF4A02"/>
          <w:sz w:val="18"/>
          <w:szCs w:val="18"/>
        </w:rPr>
        <w:tab/>
      </w:r>
      <w:bookmarkEnd w:id="10"/>
      <w:r w:rsidR="00A732FB" w:rsidRPr="00CE7DED">
        <w:rPr>
          <w:rFonts w:ascii="Arial" w:hAnsi="Arial" w:cs="Arial"/>
          <w:b/>
          <w:bCs/>
          <w:color w:val="CF4A02"/>
          <w:sz w:val="18"/>
          <w:szCs w:val="18"/>
        </w:rPr>
        <w:t>Post-employment benefits</w:t>
      </w:r>
    </w:p>
    <w:p w:rsidR="007E070E" w:rsidRPr="00C202BE" w:rsidRDefault="007E070E" w:rsidP="00CE7DED">
      <w:pPr>
        <w:ind w:left="540" w:right="0"/>
        <w:jc w:val="both"/>
        <w:rPr>
          <w:rFonts w:ascii="Arial" w:hAnsi="Arial" w:cs="Arial"/>
          <w:color w:val="auto"/>
          <w:sz w:val="18"/>
          <w:szCs w:val="18"/>
        </w:rPr>
      </w:pPr>
    </w:p>
    <w:p w:rsidR="007E070E" w:rsidRPr="00C202BE" w:rsidRDefault="00B37A9F" w:rsidP="00CE7DED">
      <w:pPr>
        <w:ind w:left="540" w:right="0"/>
        <w:jc w:val="both"/>
        <w:rPr>
          <w:rFonts w:ascii="Arial" w:hAnsi="Arial" w:cs="Arial"/>
          <w:color w:val="auto"/>
          <w:sz w:val="18"/>
          <w:szCs w:val="18"/>
        </w:rPr>
      </w:pPr>
      <w:r w:rsidRPr="00C202BE">
        <w:rPr>
          <w:rFonts w:ascii="Arial" w:hAnsi="Arial" w:cs="Arial"/>
          <w:color w:val="auto"/>
          <w:sz w:val="18"/>
          <w:szCs w:val="18"/>
        </w:rPr>
        <w:t>The amount</w:t>
      </w:r>
      <w:r w:rsidR="007E070E" w:rsidRPr="00C202BE">
        <w:rPr>
          <w:rFonts w:ascii="Arial" w:hAnsi="Arial" w:cs="Arial"/>
          <w:color w:val="auto"/>
          <w:sz w:val="18"/>
          <w:szCs w:val="18"/>
        </w:rPr>
        <w:t xml:space="preserve"> recognised in the statement of financial position </w:t>
      </w:r>
      <w:r w:rsidRPr="00C202BE">
        <w:rPr>
          <w:rFonts w:ascii="Arial" w:hAnsi="Arial" w:cs="Arial"/>
          <w:color w:val="auto"/>
          <w:sz w:val="18"/>
          <w:szCs w:val="18"/>
        </w:rPr>
        <w:t>is</w:t>
      </w:r>
      <w:r w:rsidR="008C529C" w:rsidRPr="00C202BE">
        <w:rPr>
          <w:rFonts w:ascii="Arial" w:hAnsi="Arial" w:cs="Arial"/>
          <w:color w:val="auto"/>
          <w:sz w:val="18"/>
          <w:szCs w:val="18"/>
        </w:rPr>
        <w:t xml:space="preserve"> as </w:t>
      </w:r>
      <w:r w:rsidR="007E070E" w:rsidRPr="00C202BE">
        <w:rPr>
          <w:rFonts w:ascii="Arial" w:hAnsi="Arial" w:cs="Arial"/>
          <w:color w:val="auto"/>
          <w:sz w:val="18"/>
          <w:szCs w:val="18"/>
        </w:rPr>
        <w:t>follows:</w:t>
      </w:r>
    </w:p>
    <w:p w:rsidR="007E070E" w:rsidRPr="00C202BE" w:rsidRDefault="007E070E" w:rsidP="00CE7DED">
      <w:pPr>
        <w:ind w:left="540" w:right="0"/>
        <w:jc w:val="both"/>
        <w:rPr>
          <w:rFonts w:ascii="Arial" w:hAnsi="Arial" w:cs="Arial"/>
          <w:color w:val="auto"/>
          <w:sz w:val="18"/>
          <w:szCs w:val="18"/>
        </w:rPr>
      </w:pPr>
    </w:p>
    <w:tbl>
      <w:tblPr>
        <w:tblW w:w="9585" w:type="dxa"/>
        <w:tblLayout w:type="fixed"/>
        <w:tblLook w:val="0000" w:firstRow="0" w:lastRow="0" w:firstColumn="0" w:lastColumn="0" w:noHBand="0" w:noVBand="0"/>
      </w:tblPr>
      <w:tblGrid>
        <w:gridCol w:w="4392"/>
        <w:gridCol w:w="1296"/>
        <w:gridCol w:w="1260"/>
        <w:gridCol w:w="1350"/>
        <w:gridCol w:w="1287"/>
      </w:tblGrid>
      <w:tr w:rsidR="00C202BE" w:rsidRPr="00CE7DED" w:rsidTr="00CE7DED">
        <w:tc>
          <w:tcPr>
            <w:tcW w:w="4392" w:type="dxa"/>
            <w:tcBorders>
              <w:top w:val="nil"/>
              <w:left w:val="nil"/>
              <w:bottom w:val="nil"/>
              <w:right w:val="nil"/>
            </w:tcBorders>
            <w:vAlign w:val="center"/>
          </w:tcPr>
          <w:p w:rsidR="007E070E" w:rsidRPr="00CE7DED" w:rsidRDefault="007E070E" w:rsidP="00CE7DED">
            <w:pPr>
              <w:ind w:left="540"/>
              <w:rPr>
                <w:rFonts w:ascii="Arial" w:hAnsi="Arial" w:cs="Arial"/>
                <w:color w:val="auto"/>
                <w:sz w:val="18"/>
                <w:szCs w:val="18"/>
              </w:rPr>
            </w:pPr>
          </w:p>
        </w:tc>
        <w:tc>
          <w:tcPr>
            <w:tcW w:w="2556" w:type="dxa"/>
            <w:gridSpan w:val="2"/>
            <w:tcBorders>
              <w:top w:val="single" w:sz="4" w:space="0" w:color="auto"/>
              <w:left w:val="nil"/>
              <w:bottom w:val="single" w:sz="4" w:space="0" w:color="auto"/>
              <w:right w:val="nil"/>
            </w:tcBorders>
            <w:shd w:val="clear" w:color="auto" w:fill="auto"/>
            <w:vAlign w:val="center"/>
          </w:tcPr>
          <w:p w:rsidR="00D531F3" w:rsidRPr="00CE7DED" w:rsidRDefault="00D531F3" w:rsidP="00CE7DED">
            <w:pPr>
              <w:pStyle w:val="a"/>
              <w:ind w:right="-72"/>
              <w:jc w:val="center"/>
              <w:rPr>
                <w:rFonts w:ascii="Arial" w:hAnsi="Arial" w:cs="Arial"/>
                <w:b/>
                <w:bCs/>
                <w:color w:val="auto"/>
                <w:sz w:val="18"/>
                <w:szCs w:val="18"/>
              </w:rPr>
            </w:pPr>
            <w:r w:rsidRPr="00CE7DED">
              <w:rPr>
                <w:rFonts w:ascii="Arial" w:hAnsi="Arial" w:cs="Arial"/>
                <w:b/>
                <w:bCs/>
                <w:color w:val="auto"/>
                <w:sz w:val="18"/>
                <w:szCs w:val="18"/>
              </w:rPr>
              <w:t>Consolidated</w:t>
            </w:r>
          </w:p>
          <w:p w:rsidR="007E070E" w:rsidRPr="00CE7DED" w:rsidRDefault="004B012F" w:rsidP="00CE7DED">
            <w:pPr>
              <w:pStyle w:val="a"/>
              <w:ind w:right="-72"/>
              <w:jc w:val="center"/>
              <w:rPr>
                <w:rFonts w:ascii="Arial" w:hAnsi="Arial" w:cs="Arial"/>
                <w:b/>
                <w:bCs/>
                <w:color w:val="auto"/>
                <w:sz w:val="18"/>
                <w:szCs w:val="18"/>
                <w:cs/>
              </w:rPr>
            </w:pPr>
            <w:r w:rsidRPr="00CE7DED">
              <w:rPr>
                <w:rFonts w:ascii="Arial" w:hAnsi="Arial" w:cs="Arial"/>
                <w:b/>
                <w:bCs/>
                <w:color w:val="auto"/>
                <w:sz w:val="18"/>
                <w:szCs w:val="18"/>
              </w:rPr>
              <w:t>financial statements</w:t>
            </w:r>
          </w:p>
        </w:tc>
        <w:tc>
          <w:tcPr>
            <w:tcW w:w="2637" w:type="dxa"/>
            <w:gridSpan w:val="2"/>
            <w:tcBorders>
              <w:top w:val="single" w:sz="4" w:space="0" w:color="auto"/>
              <w:left w:val="nil"/>
              <w:bottom w:val="single" w:sz="4" w:space="0" w:color="auto"/>
              <w:right w:val="nil"/>
            </w:tcBorders>
            <w:shd w:val="clear" w:color="auto" w:fill="auto"/>
            <w:vAlign w:val="center"/>
          </w:tcPr>
          <w:p w:rsidR="00D531F3" w:rsidRPr="00CE7DED" w:rsidRDefault="00D531F3" w:rsidP="00CE7DED">
            <w:pPr>
              <w:pStyle w:val="a"/>
              <w:ind w:right="-72"/>
              <w:jc w:val="center"/>
              <w:rPr>
                <w:rFonts w:ascii="Arial" w:hAnsi="Arial" w:cs="Arial"/>
                <w:b/>
                <w:bCs/>
                <w:color w:val="auto"/>
                <w:sz w:val="18"/>
                <w:szCs w:val="18"/>
              </w:rPr>
            </w:pPr>
            <w:r w:rsidRPr="00CE7DED">
              <w:rPr>
                <w:rFonts w:ascii="Arial" w:hAnsi="Arial" w:cs="Arial"/>
                <w:b/>
                <w:bCs/>
                <w:color w:val="auto"/>
                <w:sz w:val="18"/>
                <w:szCs w:val="18"/>
              </w:rPr>
              <w:t>Separate</w:t>
            </w:r>
          </w:p>
          <w:p w:rsidR="007E070E" w:rsidRPr="00CE7DED" w:rsidRDefault="004B012F" w:rsidP="00CE7DED">
            <w:pPr>
              <w:pStyle w:val="a"/>
              <w:ind w:right="-72"/>
              <w:jc w:val="center"/>
              <w:rPr>
                <w:rFonts w:ascii="Arial" w:hAnsi="Arial" w:cs="Arial"/>
                <w:b/>
                <w:bCs/>
                <w:color w:val="auto"/>
                <w:sz w:val="18"/>
                <w:szCs w:val="18"/>
                <w:cs/>
              </w:rPr>
            </w:pPr>
            <w:r w:rsidRPr="00CE7DED">
              <w:rPr>
                <w:rFonts w:ascii="Arial" w:hAnsi="Arial" w:cs="Arial"/>
                <w:b/>
                <w:bCs/>
                <w:color w:val="auto"/>
                <w:sz w:val="18"/>
                <w:szCs w:val="18"/>
              </w:rPr>
              <w:t>financial statements</w:t>
            </w:r>
          </w:p>
        </w:tc>
      </w:tr>
      <w:tr w:rsidR="00C202BE" w:rsidRPr="00CE7DED" w:rsidTr="00CE7DED">
        <w:tc>
          <w:tcPr>
            <w:tcW w:w="4392" w:type="dxa"/>
            <w:tcBorders>
              <w:top w:val="nil"/>
              <w:left w:val="nil"/>
              <w:bottom w:val="nil"/>
              <w:right w:val="nil"/>
            </w:tcBorders>
            <w:vAlign w:val="center"/>
          </w:tcPr>
          <w:p w:rsidR="007E070E" w:rsidRPr="00CE7DED" w:rsidRDefault="007E070E" w:rsidP="00CE7DED">
            <w:pPr>
              <w:ind w:left="540"/>
              <w:rPr>
                <w:rFonts w:ascii="Arial" w:hAnsi="Arial" w:cs="Arial"/>
                <w:color w:val="auto"/>
                <w:sz w:val="18"/>
                <w:szCs w:val="18"/>
              </w:rPr>
            </w:pPr>
          </w:p>
        </w:tc>
        <w:tc>
          <w:tcPr>
            <w:tcW w:w="1296" w:type="dxa"/>
            <w:tcBorders>
              <w:top w:val="single" w:sz="4" w:space="0" w:color="auto"/>
              <w:left w:val="nil"/>
              <w:right w:val="nil"/>
            </w:tcBorders>
            <w:vAlign w:val="center"/>
          </w:tcPr>
          <w:p w:rsidR="007E070E" w:rsidRPr="00CE7DED" w:rsidRDefault="00C202BE" w:rsidP="00CE7DED">
            <w:pPr>
              <w:pStyle w:val="a"/>
              <w:ind w:right="-72"/>
              <w:jc w:val="right"/>
              <w:rPr>
                <w:rFonts w:ascii="Arial" w:hAnsi="Arial" w:cs="Arial"/>
                <w:b/>
                <w:bCs/>
                <w:color w:val="auto"/>
                <w:sz w:val="18"/>
                <w:szCs w:val="18"/>
                <w:cs/>
              </w:rPr>
            </w:pPr>
            <w:r w:rsidRPr="00CE7DED">
              <w:rPr>
                <w:rFonts w:ascii="Arial" w:hAnsi="Arial" w:cs="Arial"/>
                <w:b/>
                <w:bCs/>
                <w:color w:val="auto"/>
                <w:sz w:val="18"/>
                <w:szCs w:val="18"/>
              </w:rPr>
              <w:t>2019</w:t>
            </w:r>
          </w:p>
        </w:tc>
        <w:tc>
          <w:tcPr>
            <w:tcW w:w="1260" w:type="dxa"/>
            <w:tcBorders>
              <w:top w:val="single" w:sz="4" w:space="0" w:color="auto"/>
              <w:left w:val="nil"/>
              <w:right w:val="nil"/>
            </w:tcBorders>
            <w:vAlign w:val="center"/>
          </w:tcPr>
          <w:p w:rsidR="007E070E" w:rsidRPr="00CE7DED" w:rsidRDefault="00C202BE" w:rsidP="00CE7DED">
            <w:pPr>
              <w:pStyle w:val="a"/>
              <w:ind w:right="-72"/>
              <w:jc w:val="right"/>
              <w:rPr>
                <w:rFonts w:ascii="Arial" w:hAnsi="Arial" w:cs="Arial"/>
                <w:b/>
                <w:bCs/>
                <w:color w:val="auto"/>
                <w:sz w:val="18"/>
                <w:szCs w:val="18"/>
                <w:cs/>
              </w:rPr>
            </w:pPr>
            <w:r w:rsidRPr="00CE7DED">
              <w:rPr>
                <w:rFonts w:ascii="Arial" w:hAnsi="Arial" w:cs="Arial"/>
                <w:b/>
                <w:bCs/>
                <w:color w:val="auto"/>
                <w:sz w:val="18"/>
                <w:szCs w:val="18"/>
              </w:rPr>
              <w:t>2018</w:t>
            </w:r>
          </w:p>
        </w:tc>
        <w:tc>
          <w:tcPr>
            <w:tcW w:w="1350" w:type="dxa"/>
            <w:tcBorders>
              <w:top w:val="single" w:sz="4" w:space="0" w:color="auto"/>
              <w:left w:val="nil"/>
              <w:right w:val="nil"/>
            </w:tcBorders>
            <w:vAlign w:val="center"/>
          </w:tcPr>
          <w:p w:rsidR="007E070E" w:rsidRPr="00CE7DED" w:rsidRDefault="00C202BE" w:rsidP="00CE7DED">
            <w:pPr>
              <w:pStyle w:val="a"/>
              <w:ind w:right="-72"/>
              <w:jc w:val="right"/>
              <w:rPr>
                <w:rFonts w:ascii="Arial" w:hAnsi="Arial" w:cs="Arial"/>
                <w:b/>
                <w:bCs/>
                <w:color w:val="auto"/>
                <w:sz w:val="18"/>
                <w:szCs w:val="18"/>
                <w:cs/>
              </w:rPr>
            </w:pPr>
            <w:r w:rsidRPr="00CE7DED">
              <w:rPr>
                <w:rFonts w:ascii="Arial" w:hAnsi="Arial" w:cs="Arial"/>
                <w:b/>
                <w:bCs/>
                <w:color w:val="auto"/>
                <w:sz w:val="18"/>
                <w:szCs w:val="18"/>
              </w:rPr>
              <w:t>2019</w:t>
            </w:r>
          </w:p>
        </w:tc>
        <w:tc>
          <w:tcPr>
            <w:tcW w:w="1287" w:type="dxa"/>
            <w:tcBorders>
              <w:top w:val="single" w:sz="4" w:space="0" w:color="auto"/>
              <w:left w:val="nil"/>
              <w:right w:val="nil"/>
            </w:tcBorders>
            <w:vAlign w:val="center"/>
          </w:tcPr>
          <w:p w:rsidR="007E070E" w:rsidRPr="00CE7DED" w:rsidRDefault="00C202BE" w:rsidP="00CE7DED">
            <w:pPr>
              <w:pStyle w:val="a"/>
              <w:ind w:right="-72"/>
              <w:jc w:val="right"/>
              <w:rPr>
                <w:rFonts w:ascii="Arial" w:hAnsi="Arial" w:cs="Arial"/>
                <w:b/>
                <w:bCs/>
                <w:color w:val="auto"/>
                <w:sz w:val="18"/>
                <w:szCs w:val="18"/>
                <w:cs/>
              </w:rPr>
            </w:pPr>
            <w:r w:rsidRPr="00CE7DED">
              <w:rPr>
                <w:rFonts w:ascii="Arial" w:hAnsi="Arial" w:cs="Arial"/>
                <w:b/>
                <w:bCs/>
                <w:color w:val="auto"/>
                <w:sz w:val="18"/>
                <w:szCs w:val="18"/>
              </w:rPr>
              <w:t>2018</w:t>
            </w:r>
          </w:p>
        </w:tc>
      </w:tr>
      <w:tr w:rsidR="00C202BE" w:rsidRPr="00CE7DED" w:rsidTr="00CE7DED">
        <w:tc>
          <w:tcPr>
            <w:tcW w:w="4392" w:type="dxa"/>
            <w:tcBorders>
              <w:top w:val="nil"/>
              <w:left w:val="nil"/>
              <w:bottom w:val="nil"/>
              <w:right w:val="nil"/>
            </w:tcBorders>
            <w:vAlign w:val="center"/>
          </w:tcPr>
          <w:p w:rsidR="007E070E" w:rsidRPr="00CE7DED" w:rsidRDefault="007E070E" w:rsidP="00CE7DED">
            <w:pPr>
              <w:ind w:left="540"/>
              <w:rPr>
                <w:rFonts w:ascii="Arial" w:hAnsi="Arial" w:cs="Arial"/>
                <w:color w:val="auto"/>
                <w:sz w:val="18"/>
                <w:szCs w:val="18"/>
              </w:rPr>
            </w:pPr>
          </w:p>
        </w:tc>
        <w:tc>
          <w:tcPr>
            <w:tcW w:w="1296" w:type="dxa"/>
            <w:tcBorders>
              <w:top w:val="nil"/>
              <w:left w:val="nil"/>
              <w:bottom w:val="single" w:sz="4" w:space="0" w:color="auto"/>
              <w:right w:val="nil"/>
            </w:tcBorders>
            <w:vAlign w:val="center"/>
          </w:tcPr>
          <w:p w:rsidR="007E070E" w:rsidRPr="00CE7DED" w:rsidRDefault="007E070E" w:rsidP="00CE7DED">
            <w:pPr>
              <w:pStyle w:val="a"/>
              <w:ind w:right="-72"/>
              <w:jc w:val="right"/>
              <w:rPr>
                <w:rFonts w:ascii="Arial" w:hAnsi="Arial" w:cs="Arial"/>
                <w:b/>
                <w:bCs/>
                <w:color w:val="auto"/>
                <w:sz w:val="18"/>
                <w:szCs w:val="18"/>
              </w:rPr>
            </w:pPr>
            <w:r w:rsidRPr="00CE7DED">
              <w:rPr>
                <w:rFonts w:ascii="Arial" w:hAnsi="Arial" w:cs="Arial"/>
                <w:b/>
                <w:bCs/>
                <w:color w:val="auto"/>
                <w:sz w:val="18"/>
                <w:szCs w:val="18"/>
              </w:rPr>
              <w:t>Baht</w:t>
            </w:r>
          </w:p>
        </w:tc>
        <w:tc>
          <w:tcPr>
            <w:tcW w:w="1260" w:type="dxa"/>
            <w:tcBorders>
              <w:top w:val="nil"/>
              <w:left w:val="nil"/>
              <w:bottom w:val="single" w:sz="4" w:space="0" w:color="auto"/>
              <w:right w:val="nil"/>
            </w:tcBorders>
            <w:vAlign w:val="center"/>
          </w:tcPr>
          <w:p w:rsidR="007E070E" w:rsidRPr="00CE7DED" w:rsidRDefault="007E070E" w:rsidP="00CE7DED">
            <w:pPr>
              <w:pStyle w:val="a"/>
              <w:ind w:right="-72"/>
              <w:jc w:val="right"/>
              <w:rPr>
                <w:rFonts w:ascii="Arial" w:hAnsi="Arial" w:cs="Arial"/>
                <w:b/>
                <w:bCs/>
                <w:color w:val="auto"/>
                <w:sz w:val="18"/>
                <w:szCs w:val="18"/>
              </w:rPr>
            </w:pPr>
            <w:r w:rsidRPr="00CE7DED">
              <w:rPr>
                <w:rFonts w:ascii="Arial" w:hAnsi="Arial" w:cs="Arial"/>
                <w:b/>
                <w:bCs/>
                <w:color w:val="auto"/>
                <w:sz w:val="18"/>
                <w:szCs w:val="18"/>
              </w:rPr>
              <w:t>Baht</w:t>
            </w:r>
          </w:p>
        </w:tc>
        <w:tc>
          <w:tcPr>
            <w:tcW w:w="1350" w:type="dxa"/>
            <w:tcBorders>
              <w:top w:val="nil"/>
              <w:left w:val="nil"/>
              <w:bottom w:val="single" w:sz="4" w:space="0" w:color="auto"/>
              <w:right w:val="nil"/>
            </w:tcBorders>
            <w:vAlign w:val="center"/>
          </w:tcPr>
          <w:p w:rsidR="007E070E" w:rsidRPr="00CE7DED" w:rsidRDefault="007E070E" w:rsidP="00CE7DED">
            <w:pPr>
              <w:pStyle w:val="a"/>
              <w:ind w:right="-72"/>
              <w:jc w:val="right"/>
              <w:rPr>
                <w:rFonts w:ascii="Arial" w:hAnsi="Arial" w:cs="Arial"/>
                <w:b/>
                <w:bCs/>
                <w:color w:val="auto"/>
                <w:sz w:val="18"/>
                <w:szCs w:val="18"/>
              </w:rPr>
            </w:pPr>
            <w:r w:rsidRPr="00CE7DED">
              <w:rPr>
                <w:rFonts w:ascii="Arial" w:hAnsi="Arial" w:cs="Arial"/>
                <w:b/>
                <w:bCs/>
                <w:color w:val="auto"/>
                <w:sz w:val="18"/>
                <w:szCs w:val="18"/>
              </w:rPr>
              <w:t>Baht</w:t>
            </w:r>
          </w:p>
        </w:tc>
        <w:tc>
          <w:tcPr>
            <w:tcW w:w="1287" w:type="dxa"/>
            <w:tcBorders>
              <w:top w:val="nil"/>
              <w:left w:val="nil"/>
              <w:bottom w:val="single" w:sz="4" w:space="0" w:color="auto"/>
              <w:right w:val="nil"/>
            </w:tcBorders>
            <w:vAlign w:val="center"/>
          </w:tcPr>
          <w:p w:rsidR="007E070E" w:rsidRPr="00CE7DED" w:rsidRDefault="007E070E" w:rsidP="00CE7DED">
            <w:pPr>
              <w:pStyle w:val="a"/>
              <w:ind w:right="-72"/>
              <w:jc w:val="right"/>
              <w:rPr>
                <w:rFonts w:ascii="Arial" w:hAnsi="Arial" w:cs="Arial"/>
                <w:b/>
                <w:bCs/>
                <w:color w:val="auto"/>
                <w:sz w:val="18"/>
                <w:szCs w:val="18"/>
              </w:rPr>
            </w:pPr>
            <w:r w:rsidRPr="00CE7DED">
              <w:rPr>
                <w:rFonts w:ascii="Arial" w:hAnsi="Arial" w:cs="Arial"/>
                <w:b/>
                <w:bCs/>
                <w:color w:val="auto"/>
                <w:sz w:val="18"/>
                <w:szCs w:val="18"/>
              </w:rPr>
              <w:t>Baht</w:t>
            </w:r>
          </w:p>
        </w:tc>
      </w:tr>
      <w:tr w:rsidR="00C202BE" w:rsidRPr="00CE7DED" w:rsidTr="00777060">
        <w:tc>
          <w:tcPr>
            <w:tcW w:w="4392" w:type="dxa"/>
            <w:tcBorders>
              <w:top w:val="nil"/>
              <w:left w:val="nil"/>
              <w:bottom w:val="nil"/>
              <w:right w:val="nil"/>
            </w:tcBorders>
          </w:tcPr>
          <w:p w:rsidR="007E070E" w:rsidRPr="00CE7DED" w:rsidRDefault="007E070E" w:rsidP="00CE7DED">
            <w:pPr>
              <w:ind w:left="540"/>
              <w:rPr>
                <w:rFonts w:ascii="Arial" w:hAnsi="Arial" w:cs="Arial"/>
                <w:color w:val="auto"/>
                <w:sz w:val="18"/>
                <w:szCs w:val="18"/>
              </w:rPr>
            </w:pPr>
          </w:p>
        </w:tc>
        <w:tc>
          <w:tcPr>
            <w:tcW w:w="1296" w:type="dxa"/>
            <w:tcBorders>
              <w:top w:val="single" w:sz="4" w:space="0" w:color="auto"/>
              <w:left w:val="nil"/>
              <w:right w:val="nil"/>
            </w:tcBorders>
            <w:shd w:val="clear" w:color="auto" w:fill="FAFAFA"/>
            <w:vAlign w:val="bottom"/>
          </w:tcPr>
          <w:p w:rsidR="007E070E" w:rsidRPr="00CE7DED" w:rsidRDefault="007E070E" w:rsidP="00CE7DED">
            <w:pPr>
              <w:jc w:val="right"/>
              <w:rPr>
                <w:rFonts w:ascii="Arial" w:hAnsi="Arial" w:cs="Arial"/>
                <w:color w:val="auto"/>
                <w:sz w:val="18"/>
                <w:szCs w:val="18"/>
              </w:rPr>
            </w:pPr>
          </w:p>
        </w:tc>
        <w:tc>
          <w:tcPr>
            <w:tcW w:w="1260" w:type="dxa"/>
            <w:tcBorders>
              <w:top w:val="single" w:sz="4" w:space="0" w:color="auto"/>
              <w:left w:val="nil"/>
              <w:right w:val="nil"/>
            </w:tcBorders>
            <w:vAlign w:val="bottom"/>
          </w:tcPr>
          <w:p w:rsidR="007E070E" w:rsidRPr="00CE7DED" w:rsidRDefault="007E070E" w:rsidP="00CE7DED">
            <w:pPr>
              <w:jc w:val="right"/>
              <w:rPr>
                <w:rFonts w:ascii="Arial" w:hAnsi="Arial" w:cs="Arial"/>
                <w:color w:val="auto"/>
                <w:sz w:val="18"/>
                <w:szCs w:val="18"/>
              </w:rPr>
            </w:pPr>
          </w:p>
        </w:tc>
        <w:tc>
          <w:tcPr>
            <w:tcW w:w="1350" w:type="dxa"/>
            <w:tcBorders>
              <w:top w:val="single" w:sz="4" w:space="0" w:color="auto"/>
              <w:left w:val="nil"/>
              <w:right w:val="nil"/>
            </w:tcBorders>
            <w:shd w:val="clear" w:color="auto" w:fill="FAFAFA"/>
            <w:vAlign w:val="bottom"/>
          </w:tcPr>
          <w:p w:rsidR="007E070E" w:rsidRPr="00CE7DED" w:rsidRDefault="007E070E" w:rsidP="00CE7DED">
            <w:pPr>
              <w:jc w:val="right"/>
              <w:rPr>
                <w:rFonts w:ascii="Arial" w:hAnsi="Arial" w:cs="Arial"/>
                <w:color w:val="auto"/>
                <w:sz w:val="18"/>
                <w:szCs w:val="18"/>
              </w:rPr>
            </w:pPr>
          </w:p>
        </w:tc>
        <w:tc>
          <w:tcPr>
            <w:tcW w:w="1287" w:type="dxa"/>
            <w:tcBorders>
              <w:top w:val="single" w:sz="4" w:space="0" w:color="auto"/>
              <w:left w:val="nil"/>
              <w:right w:val="nil"/>
            </w:tcBorders>
            <w:vAlign w:val="bottom"/>
          </w:tcPr>
          <w:p w:rsidR="007E070E" w:rsidRPr="00CE7DED" w:rsidRDefault="007E070E" w:rsidP="00CE7DED">
            <w:pPr>
              <w:jc w:val="right"/>
              <w:rPr>
                <w:rFonts w:ascii="Arial" w:hAnsi="Arial" w:cs="Arial"/>
                <w:color w:val="auto"/>
                <w:sz w:val="18"/>
                <w:szCs w:val="18"/>
              </w:rPr>
            </w:pPr>
          </w:p>
        </w:tc>
      </w:tr>
      <w:tr w:rsidR="00777060" w:rsidRPr="00CE7DED" w:rsidTr="00777060">
        <w:tc>
          <w:tcPr>
            <w:tcW w:w="4392" w:type="dxa"/>
            <w:tcBorders>
              <w:top w:val="nil"/>
              <w:left w:val="nil"/>
              <w:bottom w:val="nil"/>
              <w:right w:val="nil"/>
            </w:tcBorders>
          </w:tcPr>
          <w:p w:rsidR="00777060" w:rsidRPr="00CE7DED" w:rsidRDefault="00777060" w:rsidP="00777060">
            <w:pPr>
              <w:ind w:left="540"/>
              <w:rPr>
                <w:rFonts w:ascii="Arial" w:hAnsi="Arial" w:cs="Arial"/>
                <w:color w:val="auto"/>
                <w:sz w:val="18"/>
                <w:szCs w:val="18"/>
              </w:rPr>
            </w:pPr>
            <w:r w:rsidRPr="00CE7DED">
              <w:rPr>
                <w:rFonts w:ascii="Arial" w:hAnsi="Arial" w:cs="Arial"/>
                <w:color w:val="auto"/>
                <w:sz w:val="18"/>
                <w:szCs w:val="18"/>
              </w:rPr>
              <w:t>Present value of post-employment benefits</w:t>
            </w:r>
          </w:p>
        </w:tc>
        <w:tc>
          <w:tcPr>
            <w:tcW w:w="1296" w:type="dxa"/>
            <w:tcBorders>
              <w:top w:val="nil"/>
              <w:left w:val="nil"/>
              <w:bottom w:val="single" w:sz="4" w:space="0" w:color="auto"/>
              <w:right w:val="nil"/>
            </w:tcBorders>
            <w:shd w:val="clear" w:color="auto" w:fill="FAFAFA"/>
            <w:vAlign w:val="bottom"/>
          </w:tcPr>
          <w:p w:rsidR="00777060" w:rsidRPr="00CE7DED" w:rsidRDefault="00777060" w:rsidP="00777060">
            <w:pPr>
              <w:jc w:val="right"/>
              <w:rPr>
                <w:rFonts w:ascii="Arial" w:hAnsi="Arial" w:cs="Arial"/>
                <w:color w:val="auto"/>
                <w:sz w:val="18"/>
                <w:szCs w:val="18"/>
              </w:rPr>
            </w:pPr>
            <w:r w:rsidRPr="00CE7DED">
              <w:rPr>
                <w:rFonts w:ascii="Arial" w:hAnsi="Arial" w:cs="Arial"/>
                <w:color w:val="auto"/>
                <w:sz w:val="18"/>
                <w:szCs w:val="18"/>
              </w:rPr>
              <w:t>39,564,909</w:t>
            </w:r>
          </w:p>
        </w:tc>
        <w:tc>
          <w:tcPr>
            <w:tcW w:w="1260" w:type="dxa"/>
            <w:tcBorders>
              <w:top w:val="nil"/>
              <w:left w:val="nil"/>
              <w:bottom w:val="single" w:sz="4" w:space="0" w:color="auto"/>
              <w:right w:val="nil"/>
            </w:tcBorders>
            <w:vAlign w:val="bottom"/>
          </w:tcPr>
          <w:p w:rsidR="00777060" w:rsidRPr="00CE7DED" w:rsidRDefault="00777060" w:rsidP="00777060">
            <w:pPr>
              <w:jc w:val="right"/>
              <w:rPr>
                <w:rFonts w:ascii="Arial" w:hAnsi="Arial" w:cs="Arial"/>
                <w:color w:val="auto"/>
                <w:sz w:val="18"/>
                <w:szCs w:val="18"/>
              </w:rPr>
            </w:pPr>
            <w:r w:rsidRPr="00CE7DED">
              <w:rPr>
                <w:rFonts w:ascii="Arial" w:hAnsi="Arial" w:cs="Arial"/>
                <w:color w:val="auto"/>
                <w:sz w:val="18"/>
                <w:szCs w:val="18"/>
              </w:rPr>
              <w:t>30,300,831</w:t>
            </w:r>
          </w:p>
        </w:tc>
        <w:tc>
          <w:tcPr>
            <w:tcW w:w="1350" w:type="dxa"/>
            <w:tcBorders>
              <w:top w:val="nil"/>
              <w:left w:val="nil"/>
              <w:bottom w:val="single" w:sz="4" w:space="0" w:color="auto"/>
              <w:right w:val="nil"/>
            </w:tcBorders>
            <w:shd w:val="clear" w:color="auto" w:fill="FAFAFA"/>
            <w:vAlign w:val="bottom"/>
          </w:tcPr>
          <w:p w:rsidR="00777060" w:rsidRPr="00CE7DED" w:rsidRDefault="00777060" w:rsidP="00777060">
            <w:pPr>
              <w:jc w:val="right"/>
              <w:rPr>
                <w:rFonts w:ascii="Arial" w:hAnsi="Arial" w:cs="Arial"/>
                <w:color w:val="auto"/>
                <w:sz w:val="18"/>
                <w:szCs w:val="18"/>
              </w:rPr>
            </w:pPr>
            <w:r w:rsidRPr="00CE7DED">
              <w:rPr>
                <w:rFonts w:ascii="Arial" w:hAnsi="Arial" w:cs="Arial"/>
                <w:color w:val="auto"/>
                <w:sz w:val="18"/>
                <w:szCs w:val="18"/>
              </w:rPr>
              <w:t>38,671,067</w:t>
            </w:r>
          </w:p>
        </w:tc>
        <w:tc>
          <w:tcPr>
            <w:tcW w:w="1287" w:type="dxa"/>
            <w:tcBorders>
              <w:top w:val="nil"/>
              <w:left w:val="nil"/>
              <w:bottom w:val="single" w:sz="4" w:space="0" w:color="auto"/>
              <w:right w:val="nil"/>
            </w:tcBorders>
            <w:vAlign w:val="bottom"/>
          </w:tcPr>
          <w:p w:rsidR="00777060" w:rsidRPr="00CE7DED" w:rsidRDefault="00777060" w:rsidP="00777060">
            <w:pPr>
              <w:jc w:val="right"/>
              <w:rPr>
                <w:rFonts w:ascii="Arial" w:hAnsi="Arial" w:cs="Arial"/>
                <w:color w:val="auto"/>
                <w:sz w:val="18"/>
                <w:szCs w:val="18"/>
              </w:rPr>
            </w:pPr>
            <w:r w:rsidRPr="00CE7DED">
              <w:rPr>
                <w:rFonts w:ascii="Arial" w:hAnsi="Arial" w:cs="Arial"/>
                <w:color w:val="auto"/>
                <w:sz w:val="18"/>
                <w:szCs w:val="18"/>
              </w:rPr>
              <w:t>29,881,767</w:t>
            </w:r>
          </w:p>
        </w:tc>
      </w:tr>
      <w:tr w:rsidR="00777060" w:rsidRPr="00CE7DED" w:rsidTr="00777060">
        <w:tc>
          <w:tcPr>
            <w:tcW w:w="4392" w:type="dxa"/>
            <w:tcBorders>
              <w:top w:val="nil"/>
              <w:left w:val="nil"/>
              <w:bottom w:val="nil"/>
              <w:right w:val="nil"/>
            </w:tcBorders>
          </w:tcPr>
          <w:p w:rsidR="00777060" w:rsidRPr="00CE7DED" w:rsidRDefault="00777060" w:rsidP="00777060">
            <w:pPr>
              <w:ind w:left="540"/>
              <w:rPr>
                <w:rFonts w:ascii="Arial" w:hAnsi="Arial" w:cs="Arial"/>
                <w:color w:val="auto"/>
                <w:sz w:val="18"/>
                <w:szCs w:val="18"/>
              </w:rPr>
            </w:pPr>
            <w:r w:rsidRPr="00CE7DED">
              <w:rPr>
                <w:rFonts w:ascii="Arial" w:hAnsi="Arial" w:cs="Arial"/>
                <w:color w:val="auto"/>
                <w:sz w:val="18"/>
                <w:szCs w:val="18"/>
              </w:rPr>
              <w:t xml:space="preserve">Net liability in the statement of </w:t>
            </w:r>
          </w:p>
        </w:tc>
        <w:tc>
          <w:tcPr>
            <w:tcW w:w="1296" w:type="dxa"/>
            <w:tcBorders>
              <w:top w:val="single" w:sz="4" w:space="0" w:color="auto"/>
              <w:left w:val="nil"/>
              <w:right w:val="nil"/>
            </w:tcBorders>
            <w:shd w:val="clear" w:color="auto" w:fill="FAFAFA"/>
            <w:vAlign w:val="bottom"/>
          </w:tcPr>
          <w:p w:rsidR="00777060" w:rsidRPr="00CE7DED" w:rsidRDefault="00777060" w:rsidP="00777060">
            <w:pPr>
              <w:jc w:val="right"/>
              <w:rPr>
                <w:rFonts w:ascii="Arial" w:hAnsi="Arial" w:cs="Arial"/>
                <w:color w:val="auto"/>
                <w:sz w:val="18"/>
                <w:szCs w:val="18"/>
              </w:rPr>
            </w:pPr>
          </w:p>
        </w:tc>
        <w:tc>
          <w:tcPr>
            <w:tcW w:w="1260" w:type="dxa"/>
            <w:tcBorders>
              <w:top w:val="single" w:sz="4" w:space="0" w:color="auto"/>
              <w:left w:val="nil"/>
              <w:right w:val="nil"/>
            </w:tcBorders>
            <w:vAlign w:val="bottom"/>
          </w:tcPr>
          <w:p w:rsidR="00777060" w:rsidRPr="00CE7DED" w:rsidRDefault="00777060" w:rsidP="00777060">
            <w:pPr>
              <w:jc w:val="right"/>
              <w:rPr>
                <w:rFonts w:ascii="Arial" w:hAnsi="Arial" w:cs="Arial"/>
                <w:color w:val="auto"/>
                <w:sz w:val="18"/>
                <w:szCs w:val="18"/>
              </w:rPr>
            </w:pPr>
          </w:p>
        </w:tc>
        <w:tc>
          <w:tcPr>
            <w:tcW w:w="1350" w:type="dxa"/>
            <w:tcBorders>
              <w:top w:val="single" w:sz="4" w:space="0" w:color="auto"/>
              <w:left w:val="nil"/>
              <w:right w:val="nil"/>
            </w:tcBorders>
            <w:shd w:val="clear" w:color="auto" w:fill="FAFAFA"/>
            <w:vAlign w:val="bottom"/>
          </w:tcPr>
          <w:p w:rsidR="00777060" w:rsidRPr="00CE7DED" w:rsidRDefault="00777060" w:rsidP="00777060">
            <w:pPr>
              <w:jc w:val="right"/>
              <w:rPr>
                <w:rFonts w:ascii="Arial" w:hAnsi="Arial" w:cs="Arial"/>
                <w:color w:val="auto"/>
                <w:sz w:val="18"/>
                <w:szCs w:val="18"/>
              </w:rPr>
            </w:pPr>
          </w:p>
        </w:tc>
        <w:tc>
          <w:tcPr>
            <w:tcW w:w="1287" w:type="dxa"/>
            <w:tcBorders>
              <w:top w:val="single" w:sz="4" w:space="0" w:color="auto"/>
              <w:left w:val="nil"/>
              <w:right w:val="nil"/>
            </w:tcBorders>
            <w:vAlign w:val="bottom"/>
          </w:tcPr>
          <w:p w:rsidR="00777060" w:rsidRPr="00CE7DED" w:rsidRDefault="00777060" w:rsidP="00777060">
            <w:pPr>
              <w:jc w:val="right"/>
              <w:rPr>
                <w:rFonts w:ascii="Arial" w:hAnsi="Arial" w:cs="Arial"/>
                <w:color w:val="auto"/>
                <w:sz w:val="18"/>
                <w:szCs w:val="18"/>
              </w:rPr>
            </w:pPr>
          </w:p>
        </w:tc>
      </w:tr>
      <w:tr w:rsidR="00777060" w:rsidRPr="00CE7DED" w:rsidTr="00777060">
        <w:tc>
          <w:tcPr>
            <w:tcW w:w="4392" w:type="dxa"/>
            <w:tcBorders>
              <w:top w:val="nil"/>
              <w:left w:val="nil"/>
              <w:bottom w:val="nil"/>
              <w:right w:val="nil"/>
            </w:tcBorders>
          </w:tcPr>
          <w:p w:rsidR="00777060" w:rsidRPr="00CE7DED" w:rsidRDefault="00777060" w:rsidP="00777060">
            <w:pPr>
              <w:ind w:left="540"/>
              <w:rPr>
                <w:rFonts w:ascii="Arial" w:hAnsi="Arial" w:cs="Arial"/>
                <w:color w:val="auto"/>
                <w:sz w:val="18"/>
                <w:szCs w:val="18"/>
              </w:rPr>
            </w:pPr>
            <w:r w:rsidRPr="00CE7DED">
              <w:rPr>
                <w:rFonts w:ascii="Arial" w:hAnsi="Arial" w:cs="Arial"/>
                <w:color w:val="auto"/>
                <w:sz w:val="18"/>
                <w:szCs w:val="18"/>
              </w:rPr>
              <w:t xml:space="preserve">   financial position</w:t>
            </w:r>
          </w:p>
        </w:tc>
        <w:tc>
          <w:tcPr>
            <w:tcW w:w="1296" w:type="dxa"/>
            <w:tcBorders>
              <w:top w:val="nil"/>
              <w:left w:val="nil"/>
              <w:bottom w:val="single" w:sz="4" w:space="0" w:color="auto"/>
              <w:right w:val="nil"/>
            </w:tcBorders>
            <w:shd w:val="clear" w:color="auto" w:fill="FAFAFA"/>
            <w:vAlign w:val="bottom"/>
          </w:tcPr>
          <w:p w:rsidR="00777060" w:rsidRPr="00CE7DED" w:rsidRDefault="00777060" w:rsidP="00777060">
            <w:pPr>
              <w:jc w:val="right"/>
              <w:rPr>
                <w:rFonts w:ascii="Arial" w:hAnsi="Arial" w:cs="Arial"/>
                <w:color w:val="auto"/>
                <w:sz w:val="18"/>
                <w:szCs w:val="18"/>
              </w:rPr>
            </w:pPr>
            <w:r w:rsidRPr="00CE7DED">
              <w:rPr>
                <w:rFonts w:ascii="Arial" w:hAnsi="Arial" w:cs="Arial"/>
                <w:color w:val="auto"/>
                <w:sz w:val="18"/>
                <w:szCs w:val="18"/>
              </w:rPr>
              <w:t>39,564,909</w:t>
            </w:r>
          </w:p>
        </w:tc>
        <w:tc>
          <w:tcPr>
            <w:tcW w:w="1260" w:type="dxa"/>
            <w:tcBorders>
              <w:top w:val="nil"/>
              <w:left w:val="nil"/>
              <w:bottom w:val="single" w:sz="4" w:space="0" w:color="auto"/>
              <w:right w:val="nil"/>
            </w:tcBorders>
            <w:vAlign w:val="bottom"/>
          </w:tcPr>
          <w:p w:rsidR="00777060" w:rsidRPr="00CE7DED" w:rsidRDefault="00777060" w:rsidP="00777060">
            <w:pPr>
              <w:jc w:val="right"/>
              <w:rPr>
                <w:rFonts w:ascii="Arial" w:hAnsi="Arial" w:cs="Arial"/>
                <w:color w:val="auto"/>
                <w:sz w:val="18"/>
                <w:szCs w:val="18"/>
              </w:rPr>
            </w:pPr>
            <w:r w:rsidRPr="00CE7DED">
              <w:rPr>
                <w:rFonts w:ascii="Arial" w:hAnsi="Arial" w:cs="Arial"/>
                <w:color w:val="auto"/>
                <w:sz w:val="18"/>
                <w:szCs w:val="18"/>
              </w:rPr>
              <w:t>30,300,831</w:t>
            </w:r>
          </w:p>
        </w:tc>
        <w:tc>
          <w:tcPr>
            <w:tcW w:w="1350" w:type="dxa"/>
            <w:tcBorders>
              <w:top w:val="nil"/>
              <w:left w:val="nil"/>
              <w:bottom w:val="single" w:sz="4" w:space="0" w:color="auto"/>
              <w:right w:val="nil"/>
            </w:tcBorders>
            <w:shd w:val="clear" w:color="auto" w:fill="FAFAFA"/>
            <w:vAlign w:val="bottom"/>
          </w:tcPr>
          <w:p w:rsidR="00777060" w:rsidRPr="00CE7DED" w:rsidRDefault="00777060" w:rsidP="00777060">
            <w:pPr>
              <w:jc w:val="right"/>
              <w:rPr>
                <w:rFonts w:ascii="Arial" w:hAnsi="Arial" w:cs="Arial"/>
                <w:color w:val="auto"/>
                <w:sz w:val="18"/>
                <w:szCs w:val="18"/>
              </w:rPr>
            </w:pPr>
            <w:r w:rsidRPr="00CE7DED">
              <w:rPr>
                <w:rFonts w:ascii="Arial" w:hAnsi="Arial" w:cs="Arial"/>
                <w:color w:val="auto"/>
                <w:sz w:val="18"/>
                <w:szCs w:val="18"/>
              </w:rPr>
              <w:t>38,671,067</w:t>
            </w:r>
          </w:p>
        </w:tc>
        <w:tc>
          <w:tcPr>
            <w:tcW w:w="1287" w:type="dxa"/>
            <w:tcBorders>
              <w:top w:val="nil"/>
              <w:left w:val="nil"/>
              <w:bottom w:val="single" w:sz="4" w:space="0" w:color="auto"/>
              <w:right w:val="nil"/>
            </w:tcBorders>
            <w:vAlign w:val="bottom"/>
          </w:tcPr>
          <w:p w:rsidR="00777060" w:rsidRPr="00CE7DED" w:rsidRDefault="00777060" w:rsidP="00777060">
            <w:pPr>
              <w:jc w:val="right"/>
              <w:rPr>
                <w:rFonts w:ascii="Arial" w:hAnsi="Arial" w:cs="Arial"/>
                <w:color w:val="auto"/>
                <w:sz w:val="18"/>
                <w:szCs w:val="18"/>
              </w:rPr>
            </w:pPr>
            <w:r w:rsidRPr="00CE7DED">
              <w:rPr>
                <w:rFonts w:ascii="Arial" w:hAnsi="Arial" w:cs="Arial"/>
                <w:color w:val="auto"/>
                <w:sz w:val="18"/>
                <w:szCs w:val="18"/>
              </w:rPr>
              <w:t>29,881,767</w:t>
            </w:r>
          </w:p>
        </w:tc>
      </w:tr>
    </w:tbl>
    <w:p w:rsidR="00237B97" w:rsidRPr="00C202BE" w:rsidRDefault="00237B97" w:rsidP="00CE7DED">
      <w:pPr>
        <w:ind w:left="540" w:right="0"/>
        <w:jc w:val="both"/>
        <w:rPr>
          <w:rFonts w:ascii="Arial" w:hAnsi="Arial" w:cs="Arial"/>
          <w:color w:val="auto"/>
          <w:sz w:val="18"/>
          <w:szCs w:val="18"/>
        </w:rPr>
      </w:pPr>
    </w:p>
    <w:p w:rsidR="00932274" w:rsidRPr="00C202BE" w:rsidRDefault="00932274" w:rsidP="00CE7DED">
      <w:pPr>
        <w:ind w:left="540" w:right="0"/>
        <w:jc w:val="both"/>
        <w:rPr>
          <w:rFonts w:ascii="Arial" w:hAnsi="Arial" w:cs="Arial"/>
          <w:color w:val="auto"/>
          <w:sz w:val="18"/>
          <w:szCs w:val="18"/>
        </w:rPr>
      </w:pPr>
      <w:r w:rsidRPr="00C202BE">
        <w:rPr>
          <w:rFonts w:ascii="Arial" w:hAnsi="Arial" w:cs="Arial"/>
          <w:color w:val="auto"/>
          <w:sz w:val="18"/>
          <w:szCs w:val="18"/>
        </w:rPr>
        <w:t>The movement of the defined benefit obligation during the year is as follows:</w:t>
      </w:r>
    </w:p>
    <w:p w:rsidR="00932274" w:rsidRPr="00CE7DED" w:rsidRDefault="00932274" w:rsidP="00CE7DED">
      <w:pPr>
        <w:ind w:left="540" w:right="0"/>
        <w:jc w:val="both"/>
        <w:rPr>
          <w:rFonts w:ascii="Arial" w:hAnsi="Arial" w:cs="Arial"/>
          <w:color w:val="auto"/>
          <w:sz w:val="18"/>
          <w:szCs w:val="18"/>
        </w:rPr>
      </w:pPr>
    </w:p>
    <w:tbl>
      <w:tblPr>
        <w:tblW w:w="9576" w:type="dxa"/>
        <w:tblLayout w:type="fixed"/>
        <w:tblLook w:val="0000" w:firstRow="0" w:lastRow="0" w:firstColumn="0" w:lastColumn="0" w:noHBand="0" w:noVBand="0"/>
      </w:tblPr>
      <w:tblGrid>
        <w:gridCol w:w="4392"/>
        <w:gridCol w:w="1296"/>
        <w:gridCol w:w="1296"/>
        <w:gridCol w:w="1296"/>
        <w:gridCol w:w="1296"/>
      </w:tblGrid>
      <w:tr w:rsidR="00C202BE" w:rsidRPr="000E134A" w:rsidTr="000E134A">
        <w:tc>
          <w:tcPr>
            <w:tcW w:w="4392" w:type="dxa"/>
            <w:tcBorders>
              <w:top w:val="nil"/>
              <w:left w:val="nil"/>
              <w:bottom w:val="nil"/>
              <w:right w:val="nil"/>
            </w:tcBorders>
            <w:vAlign w:val="center"/>
          </w:tcPr>
          <w:p w:rsidR="00932274" w:rsidRPr="000E134A" w:rsidRDefault="00932274" w:rsidP="000E134A">
            <w:pPr>
              <w:ind w:left="540"/>
              <w:rPr>
                <w:rFonts w:ascii="Arial" w:hAnsi="Arial" w:cs="Arial"/>
                <w:color w:val="auto"/>
                <w:sz w:val="18"/>
                <w:szCs w:val="18"/>
              </w:rPr>
            </w:pPr>
          </w:p>
        </w:tc>
        <w:tc>
          <w:tcPr>
            <w:tcW w:w="2592" w:type="dxa"/>
            <w:gridSpan w:val="2"/>
            <w:tcBorders>
              <w:top w:val="single" w:sz="4" w:space="0" w:color="auto"/>
              <w:left w:val="nil"/>
              <w:bottom w:val="single" w:sz="4" w:space="0" w:color="auto"/>
              <w:right w:val="nil"/>
            </w:tcBorders>
            <w:shd w:val="clear" w:color="auto" w:fill="auto"/>
            <w:vAlign w:val="center"/>
          </w:tcPr>
          <w:p w:rsidR="00932274" w:rsidRPr="000E134A" w:rsidRDefault="00932274" w:rsidP="000E134A">
            <w:pPr>
              <w:pStyle w:val="a"/>
              <w:ind w:right="-72"/>
              <w:jc w:val="center"/>
              <w:rPr>
                <w:rFonts w:ascii="Arial" w:hAnsi="Arial" w:cs="Arial"/>
                <w:b/>
                <w:bCs/>
                <w:color w:val="auto"/>
                <w:sz w:val="18"/>
                <w:szCs w:val="18"/>
              </w:rPr>
            </w:pPr>
            <w:r w:rsidRPr="000E134A">
              <w:rPr>
                <w:rFonts w:ascii="Arial" w:hAnsi="Arial" w:cs="Arial"/>
                <w:b/>
                <w:bCs/>
                <w:color w:val="auto"/>
                <w:sz w:val="18"/>
                <w:szCs w:val="18"/>
              </w:rPr>
              <w:t>Consolidated</w:t>
            </w:r>
          </w:p>
          <w:p w:rsidR="00932274" w:rsidRPr="000E134A" w:rsidRDefault="00932274" w:rsidP="000E134A">
            <w:pPr>
              <w:pStyle w:val="a"/>
              <w:ind w:right="-72"/>
              <w:jc w:val="center"/>
              <w:rPr>
                <w:rFonts w:ascii="Arial" w:hAnsi="Arial" w:cs="Arial"/>
                <w:b/>
                <w:bCs/>
                <w:color w:val="auto"/>
                <w:sz w:val="18"/>
                <w:szCs w:val="18"/>
                <w:cs/>
              </w:rPr>
            </w:pPr>
            <w:r w:rsidRPr="000E134A">
              <w:rPr>
                <w:rFonts w:ascii="Arial" w:hAnsi="Arial" w:cs="Arial"/>
                <w:b/>
                <w:bCs/>
                <w:color w:val="auto"/>
                <w:sz w:val="18"/>
                <w:szCs w:val="18"/>
              </w:rPr>
              <w:t>financial statements</w:t>
            </w:r>
          </w:p>
        </w:tc>
        <w:tc>
          <w:tcPr>
            <w:tcW w:w="2592" w:type="dxa"/>
            <w:gridSpan w:val="2"/>
            <w:tcBorders>
              <w:top w:val="single" w:sz="4" w:space="0" w:color="auto"/>
              <w:left w:val="nil"/>
              <w:bottom w:val="single" w:sz="4" w:space="0" w:color="auto"/>
              <w:right w:val="nil"/>
            </w:tcBorders>
            <w:shd w:val="clear" w:color="auto" w:fill="auto"/>
            <w:vAlign w:val="center"/>
          </w:tcPr>
          <w:p w:rsidR="00932274" w:rsidRPr="000E134A" w:rsidRDefault="00932274" w:rsidP="000E134A">
            <w:pPr>
              <w:pStyle w:val="a"/>
              <w:ind w:right="-72"/>
              <w:jc w:val="center"/>
              <w:rPr>
                <w:rFonts w:ascii="Arial" w:hAnsi="Arial" w:cs="Arial"/>
                <w:b/>
                <w:bCs/>
                <w:color w:val="auto"/>
                <w:sz w:val="18"/>
                <w:szCs w:val="18"/>
              </w:rPr>
            </w:pPr>
            <w:r w:rsidRPr="000E134A">
              <w:rPr>
                <w:rFonts w:ascii="Arial" w:hAnsi="Arial" w:cs="Arial"/>
                <w:b/>
                <w:bCs/>
                <w:color w:val="auto"/>
                <w:sz w:val="18"/>
                <w:szCs w:val="18"/>
              </w:rPr>
              <w:t>Separate</w:t>
            </w:r>
          </w:p>
          <w:p w:rsidR="00932274" w:rsidRPr="000E134A" w:rsidRDefault="00932274" w:rsidP="000E134A">
            <w:pPr>
              <w:pStyle w:val="a"/>
              <w:ind w:right="-72"/>
              <w:jc w:val="center"/>
              <w:rPr>
                <w:rFonts w:ascii="Arial" w:hAnsi="Arial" w:cs="Arial"/>
                <w:b/>
                <w:bCs/>
                <w:color w:val="auto"/>
                <w:sz w:val="18"/>
                <w:szCs w:val="18"/>
                <w:cs/>
              </w:rPr>
            </w:pPr>
            <w:r w:rsidRPr="000E134A">
              <w:rPr>
                <w:rFonts w:ascii="Arial" w:hAnsi="Arial" w:cs="Arial"/>
                <w:b/>
                <w:bCs/>
                <w:color w:val="auto"/>
                <w:sz w:val="18"/>
                <w:szCs w:val="18"/>
              </w:rPr>
              <w:t>financial statements</w:t>
            </w:r>
          </w:p>
        </w:tc>
      </w:tr>
      <w:tr w:rsidR="00C202BE" w:rsidRPr="000E134A" w:rsidTr="000E134A">
        <w:tc>
          <w:tcPr>
            <w:tcW w:w="4392" w:type="dxa"/>
            <w:tcBorders>
              <w:top w:val="nil"/>
              <w:left w:val="nil"/>
              <w:bottom w:val="nil"/>
              <w:right w:val="nil"/>
            </w:tcBorders>
            <w:vAlign w:val="center"/>
          </w:tcPr>
          <w:p w:rsidR="00932274" w:rsidRPr="000E134A" w:rsidRDefault="00932274" w:rsidP="000E134A">
            <w:pPr>
              <w:ind w:left="540"/>
              <w:rPr>
                <w:rFonts w:ascii="Arial" w:hAnsi="Arial" w:cs="Arial"/>
                <w:color w:val="auto"/>
                <w:sz w:val="18"/>
                <w:szCs w:val="18"/>
              </w:rPr>
            </w:pPr>
          </w:p>
        </w:tc>
        <w:tc>
          <w:tcPr>
            <w:tcW w:w="1296" w:type="dxa"/>
            <w:tcBorders>
              <w:top w:val="single" w:sz="4" w:space="0" w:color="auto"/>
              <w:left w:val="nil"/>
              <w:right w:val="nil"/>
            </w:tcBorders>
            <w:vAlign w:val="center"/>
          </w:tcPr>
          <w:p w:rsidR="00932274" w:rsidRPr="000E134A" w:rsidRDefault="00C202BE" w:rsidP="000E134A">
            <w:pPr>
              <w:pStyle w:val="a"/>
              <w:ind w:right="-72"/>
              <w:jc w:val="right"/>
              <w:rPr>
                <w:rFonts w:ascii="Arial" w:hAnsi="Arial" w:cs="Arial"/>
                <w:b/>
                <w:bCs/>
                <w:color w:val="auto"/>
                <w:sz w:val="18"/>
                <w:szCs w:val="18"/>
                <w:cs/>
              </w:rPr>
            </w:pPr>
            <w:r w:rsidRPr="000E134A">
              <w:rPr>
                <w:rFonts w:ascii="Arial" w:hAnsi="Arial" w:cs="Arial"/>
                <w:b/>
                <w:bCs/>
                <w:color w:val="auto"/>
                <w:sz w:val="18"/>
                <w:szCs w:val="18"/>
              </w:rPr>
              <w:t>2019</w:t>
            </w:r>
          </w:p>
        </w:tc>
        <w:tc>
          <w:tcPr>
            <w:tcW w:w="1296" w:type="dxa"/>
            <w:tcBorders>
              <w:top w:val="single" w:sz="4" w:space="0" w:color="auto"/>
              <w:left w:val="nil"/>
              <w:right w:val="nil"/>
            </w:tcBorders>
            <w:vAlign w:val="center"/>
          </w:tcPr>
          <w:p w:rsidR="00932274" w:rsidRPr="000E134A" w:rsidRDefault="00C202BE" w:rsidP="000E134A">
            <w:pPr>
              <w:pStyle w:val="a"/>
              <w:ind w:right="-72"/>
              <w:jc w:val="right"/>
              <w:rPr>
                <w:rFonts w:ascii="Arial" w:hAnsi="Arial" w:cs="Arial"/>
                <w:b/>
                <w:bCs/>
                <w:color w:val="auto"/>
                <w:sz w:val="18"/>
                <w:szCs w:val="18"/>
                <w:cs/>
              </w:rPr>
            </w:pPr>
            <w:r w:rsidRPr="000E134A">
              <w:rPr>
                <w:rFonts w:ascii="Arial" w:hAnsi="Arial" w:cs="Arial"/>
                <w:b/>
                <w:bCs/>
                <w:color w:val="auto"/>
                <w:sz w:val="18"/>
                <w:szCs w:val="18"/>
              </w:rPr>
              <w:t>2018</w:t>
            </w:r>
          </w:p>
        </w:tc>
        <w:tc>
          <w:tcPr>
            <w:tcW w:w="1296" w:type="dxa"/>
            <w:tcBorders>
              <w:top w:val="single" w:sz="4" w:space="0" w:color="auto"/>
              <w:left w:val="nil"/>
              <w:right w:val="nil"/>
            </w:tcBorders>
            <w:vAlign w:val="center"/>
          </w:tcPr>
          <w:p w:rsidR="00932274" w:rsidRPr="000E134A" w:rsidRDefault="00C202BE" w:rsidP="000E134A">
            <w:pPr>
              <w:pStyle w:val="a"/>
              <w:ind w:right="-72"/>
              <w:jc w:val="right"/>
              <w:rPr>
                <w:rFonts w:ascii="Arial" w:hAnsi="Arial" w:cs="Arial"/>
                <w:b/>
                <w:bCs/>
                <w:color w:val="auto"/>
                <w:sz w:val="18"/>
                <w:szCs w:val="18"/>
                <w:cs/>
              </w:rPr>
            </w:pPr>
            <w:r w:rsidRPr="000E134A">
              <w:rPr>
                <w:rFonts w:ascii="Arial" w:hAnsi="Arial" w:cs="Arial"/>
                <w:b/>
                <w:bCs/>
                <w:color w:val="auto"/>
                <w:sz w:val="18"/>
                <w:szCs w:val="18"/>
              </w:rPr>
              <w:t>2019</w:t>
            </w:r>
          </w:p>
        </w:tc>
        <w:tc>
          <w:tcPr>
            <w:tcW w:w="1296" w:type="dxa"/>
            <w:tcBorders>
              <w:top w:val="single" w:sz="4" w:space="0" w:color="auto"/>
              <w:left w:val="nil"/>
              <w:right w:val="nil"/>
            </w:tcBorders>
            <w:vAlign w:val="center"/>
          </w:tcPr>
          <w:p w:rsidR="00932274" w:rsidRPr="000E134A" w:rsidRDefault="00C202BE" w:rsidP="000E134A">
            <w:pPr>
              <w:pStyle w:val="a"/>
              <w:ind w:right="-72"/>
              <w:jc w:val="right"/>
              <w:rPr>
                <w:rFonts w:ascii="Arial" w:hAnsi="Arial" w:cs="Arial"/>
                <w:b/>
                <w:bCs/>
                <w:color w:val="auto"/>
                <w:sz w:val="18"/>
                <w:szCs w:val="18"/>
                <w:cs/>
              </w:rPr>
            </w:pPr>
            <w:r w:rsidRPr="000E134A">
              <w:rPr>
                <w:rFonts w:ascii="Arial" w:hAnsi="Arial" w:cs="Arial"/>
                <w:b/>
                <w:bCs/>
                <w:color w:val="auto"/>
                <w:sz w:val="18"/>
                <w:szCs w:val="18"/>
              </w:rPr>
              <w:t>2018</w:t>
            </w:r>
          </w:p>
        </w:tc>
      </w:tr>
      <w:tr w:rsidR="00C202BE" w:rsidRPr="000E134A" w:rsidTr="000E134A">
        <w:tc>
          <w:tcPr>
            <w:tcW w:w="4392" w:type="dxa"/>
            <w:tcBorders>
              <w:top w:val="nil"/>
              <w:left w:val="nil"/>
              <w:bottom w:val="nil"/>
              <w:right w:val="nil"/>
            </w:tcBorders>
            <w:vAlign w:val="center"/>
          </w:tcPr>
          <w:p w:rsidR="00932274" w:rsidRPr="000E134A" w:rsidRDefault="00932274" w:rsidP="000E134A">
            <w:pPr>
              <w:ind w:left="540"/>
              <w:rPr>
                <w:rFonts w:ascii="Arial" w:hAnsi="Arial" w:cs="Arial"/>
                <w:color w:val="auto"/>
                <w:sz w:val="18"/>
                <w:szCs w:val="18"/>
              </w:rPr>
            </w:pPr>
          </w:p>
        </w:tc>
        <w:tc>
          <w:tcPr>
            <w:tcW w:w="1296" w:type="dxa"/>
            <w:tcBorders>
              <w:top w:val="nil"/>
              <w:left w:val="nil"/>
              <w:bottom w:val="single" w:sz="4" w:space="0" w:color="auto"/>
              <w:right w:val="nil"/>
            </w:tcBorders>
            <w:vAlign w:val="center"/>
          </w:tcPr>
          <w:p w:rsidR="00932274" w:rsidRPr="000E134A" w:rsidRDefault="00932274" w:rsidP="000E134A">
            <w:pPr>
              <w:pStyle w:val="a"/>
              <w:ind w:right="-72"/>
              <w:jc w:val="right"/>
              <w:rPr>
                <w:rFonts w:ascii="Arial" w:hAnsi="Arial" w:cs="Arial"/>
                <w:b/>
                <w:bCs/>
                <w:color w:val="auto"/>
                <w:sz w:val="18"/>
                <w:szCs w:val="18"/>
              </w:rPr>
            </w:pPr>
            <w:r w:rsidRPr="000E134A">
              <w:rPr>
                <w:rFonts w:ascii="Arial" w:hAnsi="Arial" w:cs="Arial"/>
                <w:b/>
                <w:bCs/>
                <w:color w:val="auto"/>
                <w:sz w:val="18"/>
                <w:szCs w:val="18"/>
              </w:rPr>
              <w:t>Baht</w:t>
            </w:r>
          </w:p>
        </w:tc>
        <w:tc>
          <w:tcPr>
            <w:tcW w:w="1296" w:type="dxa"/>
            <w:tcBorders>
              <w:top w:val="nil"/>
              <w:left w:val="nil"/>
              <w:bottom w:val="single" w:sz="4" w:space="0" w:color="auto"/>
              <w:right w:val="nil"/>
            </w:tcBorders>
            <w:vAlign w:val="center"/>
          </w:tcPr>
          <w:p w:rsidR="00932274" w:rsidRPr="000E134A" w:rsidRDefault="00932274" w:rsidP="000E134A">
            <w:pPr>
              <w:pStyle w:val="a"/>
              <w:ind w:right="-72"/>
              <w:jc w:val="right"/>
              <w:rPr>
                <w:rFonts w:ascii="Arial" w:hAnsi="Arial" w:cs="Arial"/>
                <w:b/>
                <w:bCs/>
                <w:color w:val="auto"/>
                <w:sz w:val="18"/>
                <w:szCs w:val="18"/>
              </w:rPr>
            </w:pPr>
            <w:r w:rsidRPr="000E134A">
              <w:rPr>
                <w:rFonts w:ascii="Arial" w:hAnsi="Arial" w:cs="Arial"/>
                <w:b/>
                <w:bCs/>
                <w:color w:val="auto"/>
                <w:sz w:val="18"/>
                <w:szCs w:val="18"/>
              </w:rPr>
              <w:t>Baht</w:t>
            </w:r>
          </w:p>
        </w:tc>
        <w:tc>
          <w:tcPr>
            <w:tcW w:w="1296" w:type="dxa"/>
            <w:tcBorders>
              <w:top w:val="nil"/>
              <w:left w:val="nil"/>
              <w:bottom w:val="single" w:sz="4" w:space="0" w:color="auto"/>
              <w:right w:val="nil"/>
            </w:tcBorders>
            <w:vAlign w:val="center"/>
          </w:tcPr>
          <w:p w:rsidR="00932274" w:rsidRPr="000E134A" w:rsidRDefault="00932274" w:rsidP="000E134A">
            <w:pPr>
              <w:pStyle w:val="a"/>
              <w:ind w:right="-72"/>
              <w:jc w:val="right"/>
              <w:rPr>
                <w:rFonts w:ascii="Arial" w:hAnsi="Arial" w:cs="Arial"/>
                <w:b/>
                <w:bCs/>
                <w:color w:val="auto"/>
                <w:sz w:val="18"/>
                <w:szCs w:val="18"/>
              </w:rPr>
            </w:pPr>
            <w:r w:rsidRPr="000E134A">
              <w:rPr>
                <w:rFonts w:ascii="Arial" w:hAnsi="Arial" w:cs="Arial"/>
                <w:b/>
                <w:bCs/>
                <w:color w:val="auto"/>
                <w:sz w:val="18"/>
                <w:szCs w:val="18"/>
              </w:rPr>
              <w:t>Baht</w:t>
            </w:r>
          </w:p>
        </w:tc>
        <w:tc>
          <w:tcPr>
            <w:tcW w:w="1296" w:type="dxa"/>
            <w:tcBorders>
              <w:top w:val="nil"/>
              <w:left w:val="nil"/>
              <w:bottom w:val="single" w:sz="4" w:space="0" w:color="auto"/>
              <w:right w:val="nil"/>
            </w:tcBorders>
            <w:vAlign w:val="center"/>
          </w:tcPr>
          <w:p w:rsidR="00932274" w:rsidRPr="000E134A" w:rsidRDefault="00932274" w:rsidP="000E134A">
            <w:pPr>
              <w:pStyle w:val="a"/>
              <w:ind w:right="-72"/>
              <w:jc w:val="right"/>
              <w:rPr>
                <w:rFonts w:ascii="Arial" w:hAnsi="Arial" w:cs="Arial"/>
                <w:b/>
                <w:bCs/>
                <w:color w:val="auto"/>
                <w:sz w:val="18"/>
                <w:szCs w:val="18"/>
              </w:rPr>
            </w:pPr>
            <w:r w:rsidRPr="000E134A">
              <w:rPr>
                <w:rFonts w:ascii="Arial" w:hAnsi="Arial" w:cs="Arial"/>
                <w:b/>
                <w:bCs/>
                <w:color w:val="auto"/>
                <w:sz w:val="18"/>
                <w:szCs w:val="18"/>
              </w:rPr>
              <w:t>Baht</w:t>
            </w:r>
          </w:p>
        </w:tc>
      </w:tr>
      <w:tr w:rsidR="00C202BE" w:rsidRPr="000E134A" w:rsidTr="000E134A">
        <w:tc>
          <w:tcPr>
            <w:tcW w:w="4392" w:type="dxa"/>
            <w:tcBorders>
              <w:top w:val="nil"/>
              <w:left w:val="nil"/>
              <w:bottom w:val="nil"/>
              <w:right w:val="nil"/>
            </w:tcBorders>
          </w:tcPr>
          <w:p w:rsidR="00932274" w:rsidRPr="000E134A" w:rsidRDefault="00932274" w:rsidP="000E134A">
            <w:pPr>
              <w:ind w:left="540"/>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bottom"/>
          </w:tcPr>
          <w:p w:rsidR="00932274" w:rsidRPr="000E134A" w:rsidRDefault="00932274" w:rsidP="000E134A">
            <w:pPr>
              <w:jc w:val="right"/>
              <w:rPr>
                <w:rFonts w:ascii="Arial" w:hAnsi="Arial" w:cs="Arial"/>
                <w:color w:val="auto"/>
                <w:sz w:val="18"/>
                <w:szCs w:val="18"/>
              </w:rPr>
            </w:pPr>
          </w:p>
        </w:tc>
        <w:tc>
          <w:tcPr>
            <w:tcW w:w="1296" w:type="dxa"/>
            <w:tcBorders>
              <w:top w:val="single" w:sz="4" w:space="0" w:color="auto"/>
              <w:left w:val="nil"/>
              <w:bottom w:val="nil"/>
              <w:right w:val="nil"/>
            </w:tcBorders>
            <w:vAlign w:val="bottom"/>
          </w:tcPr>
          <w:p w:rsidR="00932274" w:rsidRPr="000E134A" w:rsidRDefault="00932274" w:rsidP="000E134A">
            <w:pPr>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bottom"/>
          </w:tcPr>
          <w:p w:rsidR="00932274" w:rsidRPr="000E134A" w:rsidRDefault="00932274" w:rsidP="000E134A">
            <w:pPr>
              <w:jc w:val="right"/>
              <w:rPr>
                <w:rFonts w:ascii="Arial" w:hAnsi="Arial" w:cs="Arial"/>
                <w:color w:val="auto"/>
                <w:sz w:val="18"/>
                <w:szCs w:val="18"/>
              </w:rPr>
            </w:pPr>
          </w:p>
        </w:tc>
        <w:tc>
          <w:tcPr>
            <w:tcW w:w="1296" w:type="dxa"/>
            <w:tcBorders>
              <w:top w:val="single" w:sz="4" w:space="0" w:color="auto"/>
              <w:left w:val="nil"/>
              <w:bottom w:val="nil"/>
              <w:right w:val="nil"/>
            </w:tcBorders>
            <w:vAlign w:val="bottom"/>
          </w:tcPr>
          <w:p w:rsidR="00932274" w:rsidRPr="000E134A" w:rsidRDefault="00932274" w:rsidP="000E134A">
            <w:pPr>
              <w:jc w:val="right"/>
              <w:rPr>
                <w:rFonts w:ascii="Arial" w:hAnsi="Arial" w:cs="Arial"/>
                <w:color w:val="auto"/>
                <w:sz w:val="18"/>
                <w:szCs w:val="18"/>
              </w:rPr>
            </w:pPr>
          </w:p>
        </w:tc>
      </w:tr>
      <w:tr w:rsidR="00C202BE" w:rsidRPr="000E134A" w:rsidTr="000E134A">
        <w:tc>
          <w:tcPr>
            <w:tcW w:w="4392" w:type="dxa"/>
            <w:tcBorders>
              <w:top w:val="nil"/>
              <w:left w:val="nil"/>
              <w:bottom w:val="nil"/>
              <w:right w:val="nil"/>
            </w:tcBorders>
          </w:tcPr>
          <w:p w:rsidR="008F1105" w:rsidRPr="000E134A" w:rsidRDefault="008F1105" w:rsidP="000E134A">
            <w:pPr>
              <w:ind w:left="540"/>
              <w:rPr>
                <w:rFonts w:ascii="Arial" w:hAnsi="Arial" w:cs="Arial"/>
                <w:color w:val="auto"/>
                <w:sz w:val="18"/>
                <w:szCs w:val="18"/>
              </w:rPr>
            </w:pPr>
            <w:r w:rsidRPr="000E134A">
              <w:rPr>
                <w:rFonts w:ascii="Arial" w:hAnsi="Arial" w:cs="Arial"/>
                <w:color w:val="auto"/>
                <w:sz w:val="18"/>
                <w:szCs w:val="18"/>
              </w:rPr>
              <w:t>As at 1 January</w:t>
            </w:r>
          </w:p>
        </w:tc>
        <w:tc>
          <w:tcPr>
            <w:tcW w:w="1296" w:type="dxa"/>
            <w:tcBorders>
              <w:top w:val="nil"/>
              <w:left w:val="nil"/>
              <w:bottom w:val="nil"/>
              <w:right w:val="nil"/>
            </w:tcBorders>
            <w:shd w:val="clear" w:color="auto" w:fill="FAFAFA"/>
          </w:tcPr>
          <w:p w:rsidR="008F1105" w:rsidRPr="000E134A" w:rsidRDefault="00DC4BA7" w:rsidP="000E134A">
            <w:pPr>
              <w:jc w:val="right"/>
              <w:rPr>
                <w:rFonts w:ascii="Arial" w:hAnsi="Arial" w:cs="Arial"/>
                <w:color w:val="auto"/>
                <w:sz w:val="18"/>
                <w:szCs w:val="18"/>
              </w:rPr>
            </w:pPr>
            <w:r w:rsidRPr="000E134A">
              <w:rPr>
                <w:rFonts w:ascii="Arial" w:hAnsi="Arial" w:cs="Arial"/>
                <w:color w:val="auto"/>
                <w:sz w:val="18"/>
                <w:szCs w:val="18"/>
              </w:rPr>
              <w:t>30,300,831</w:t>
            </w:r>
          </w:p>
        </w:tc>
        <w:tc>
          <w:tcPr>
            <w:tcW w:w="1296" w:type="dxa"/>
            <w:tcBorders>
              <w:top w:val="nil"/>
              <w:left w:val="nil"/>
              <w:bottom w:val="nil"/>
              <w:right w:val="nil"/>
            </w:tcBorders>
          </w:tcPr>
          <w:p w:rsidR="008F1105" w:rsidRPr="000E134A" w:rsidRDefault="008F1105" w:rsidP="000E134A">
            <w:pPr>
              <w:jc w:val="right"/>
              <w:rPr>
                <w:rFonts w:ascii="Arial" w:hAnsi="Arial" w:cs="Arial"/>
                <w:color w:val="auto"/>
                <w:sz w:val="18"/>
                <w:szCs w:val="18"/>
              </w:rPr>
            </w:pPr>
            <w:r w:rsidRPr="000E134A">
              <w:rPr>
                <w:rFonts w:ascii="Arial" w:hAnsi="Arial" w:cs="Arial"/>
                <w:color w:val="auto"/>
                <w:sz w:val="18"/>
                <w:szCs w:val="18"/>
              </w:rPr>
              <w:t>24,889,942</w:t>
            </w:r>
          </w:p>
        </w:tc>
        <w:tc>
          <w:tcPr>
            <w:tcW w:w="1296" w:type="dxa"/>
            <w:tcBorders>
              <w:top w:val="nil"/>
              <w:left w:val="nil"/>
              <w:bottom w:val="nil"/>
              <w:right w:val="nil"/>
            </w:tcBorders>
            <w:shd w:val="clear" w:color="auto" w:fill="FAFAFA"/>
          </w:tcPr>
          <w:p w:rsidR="008F1105" w:rsidRPr="000E134A" w:rsidRDefault="00DC4BA7" w:rsidP="000E134A">
            <w:pPr>
              <w:jc w:val="right"/>
              <w:rPr>
                <w:rFonts w:ascii="Arial" w:hAnsi="Arial" w:cs="Arial"/>
                <w:color w:val="auto"/>
                <w:sz w:val="18"/>
                <w:szCs w:val="18"/>
              </w:rPr>
            </w:pPr>
            <w:r w:rsidRPr="000E134A">
              <w:rPr>
                <w:rFonts w:ascii="Arial" w:hAnsi="Arial" w:cs="Arial"/>
                <w:color w:val="auto"/>
                <w:sz w:val="18"/>
                <w:szCs w:val="18"/>
              </w:rPr>
              <w:t>29,881,767</w:t>
            </w:r>
          </w:p>
        </w:tc>
        <w:tc>
          <w:tcPr>
            <w:tcW w:w="1296" w:type="dxa"/>
            <w:tcBorders>
              <w:top w:val="nil"/>
              <w:left w:val="nil"/>
              <w:bottom w:val="nil"/>
              <w:right w:val="nil"/>
            </w:tcBorders>
          </w:tcPr>
          <w:p w:rsidR="008F1105" w:rsidRPr="000E134A" w:rsidRDefault="008F1105" w:rsidP="000E134A">
            <w:pPr>
              <w:jc w:val="right"/>
              <w:rPr>
                <w:rFonts w:ascii="Arial" w:hAnsi="Arial" w:cs="Arial"/>
                <w:color w:val="auto"/>
                <w:sz w:val="18"/>
                <w:szCs w:val="18"/>
              </w:rPr>
            </w:pPr>
            <w:r w:rsidRPr="000E134A">
              <w:rPr>
                <w:rFonts w:ascii="Arial" w:hAnsi="Arial" w:cs="Arial"/>
                <w:color w:val="auto"/>
                <w:sz w:val="18"/>
                <w:szCs w:val="18"/>
              </w:rPr>
              <w:t>24,690,736</w:t>
            </w:r>
          </w:p>
        </w:tc>
      </w:tr>
      <w:tr w:rsidR="000E134A" w:rsidRPr="000E134A" w:rsidTr="000E134A">
        <w:tc>
          <w:tcPr>
            <w:tcW w:w="4392" w:type="dxa"/>
            <w:tcBorders>
              <w:top w:val="nil"/>
              <w:left w:val="nil"/>
              <w:bottom w:val="nil"/>
              <w:right w:val="nil"/>
            </w:tcBorders>
          </w:tcPr>
          <w:p w:rsidR="000E134A" w:rsidRPr="000E134A" w:rsidRDefault="000E134A" w:rsidP="000E134A">
            <w:pPr>
              <w:ind w:left="540"/>
              <w:rPr>
                <w:rFonts w:ascii="Arial" w:hAnsi="Arial" w:cs="Arial"/>
                <w:color w:val="auto"/>
                <w:sz w:val="18"/>
                <w:szCs w:val="18"/>
              </w:rPr>
            </w:pPr>
            <w:r w:rsidRPr="000E134A">
              <w:rPr>
                <w:rFonts w:ascii="Arial" w:hAnsi="Arial" w:cs="Arial"/>
                <w:color w:val="auto"/>
                <w:sz w:val="18"/>
                <w:szCs w:val="18"/>
              </w:rPr>
              <w:t>Current service cost</w:t>
            </w:r>
          </w:p>
        </w:tc>
        <w:tc>
          <w:tcPr>
            <w:tcW w:w="1296" w:type="dxa"/>
            <w:tcBorders>
              <w:top w:val="nil"/>
              <w:left w:val="nil"/>
              <w:bottom w:val="nil"/>
              <w:right w:val="nil"/>
            </w:tcBorders>
            <w:shd w:val="clear" w:color="auto" w:fill="FAFAFA"/>
          </w:tcPr>
          <w:p w:rsidR="000E134A" w:rsidRPr="000E134A" w:rsidRDefault="000E134A" w:rsidP="000E134A">
            <w:pPr>
              <w:jc w:val="right"/>
              <w:rPr>
                <w:rFonts w:ascii="Arial" w:hAnsi="Arial" w:cs="Arial"/>
                <w:color w:val="auto"/>
                <w:sz w:val="18"/>
                <w:szCs w:val="18"/>
              </w:rPr>
            </w:pPr>
            <w:r w:rsidRPr="000E134A">
              <w:rPr>
                <w:rFonts w:ascii="Arial" w:hAnsi="Arial" w:cs="Arial"/>
                <w:color w:val="auto"/>
                <w:sz w:val="18"/>
                <w:szCs w:val="18"/>
              </w:rPr>
              <w:t>3,911,729</w:t>
            </w:r>
          </w:p>
        </w:tc>
        <w:tc>
          <w:tcPr>
            <w:tcW w:w="1296" w:type="dxa"/>
            <w:tcBorders>
              <w:top w:val="nil"/>
              <w:left w:val="nil"/>
              <w:bottom w:val="nil"/>
              <w:right w:val="nil"/>
            </w:tcBorders>
          </w:tcPr>
          <w:p w:rsidR="000E134A" w:rsidRPr="000E134A" w:rsidRDefault="000E134A" w:rsidP="000E134A">
            <w:pPr>
              <w:jc w:val="right"/>
              <w:rPr>
                <w:rFonts w:ascii="Arial" w:hAnsi="Arial" w:cs="Arial"/>
                <w:color w:val="auto"/>
                <w:sz w:val="18"/>
                <w:szCs w:val="18"/>
              </w:rPr>
            </w:pPr>
            <w:r w:rsidRPr="000E134A">
              <w:rPr>
                <w:rFonts w:ascii="Arial" w:hAnsi="Arial" w:cs="Arial"/>
                <w:color w:val="auto"/>
                <w:sz w:val="18"/>
                <w:szCs w:val="18"/>
              </w:rPr>
              <w:t>4,575,524</w:t>
            </w:r>
          </w:p>
        </w:tc>
        <w:tc>
          <w:tcPr>
            <w:tcW w:w="1296" w:type="dxa"/>
            <w:tcBorders>
              <w:top w:val="nil"/>
              <w:left w:val="nil"/>
              <w:bottom w:val="nil"/>
              <w:right w:val="nil"/>
            </w:tcBorders>
            <w:shd w:val="clear" w:color="auto" w:fill="FAFAFA"/>
          </w:tcPr>
          <w:p w:rsidR="000E134A" w:rsidRPr="000E134A" w:rsidRDefault="000E134A" w:rsidP="000E134A">
            <w:pPr>
              <w:jc w:val="right"/>
              <w:rPr>
                <w:rFonts w:ascii="Arial" w:hAnsi="Arial" w:cs="Arial"/>
                <w:color w:val="auto"/>
                <w:sz w:val="18"/>
                <w:szCs w:val="18"/>
              </w:rPr>
            </w:pPr>
            <w:r w:rsidRPr="000E134A">
              <w:rPr>
                <w:rFonts w:ascii="Arial" w:hAnsi="Arial" w:cs="Arial"/>
                <w:color w:val="auto"/>
                <w:sz w:val="18"/>
                <w:szCs w:val="18"/>
              </w:rPr>
              <w:t>3,657,896</w:t>
            </w:r>
          </w:p>
        </w:tc>
        <w:tc>
          <w:tcPr>
            <w:tcW w:w="1296" w:type="dxa"/>
            <w:tcBorders>
              <w:top w:val="nil"/>
              <w:left w:val="nil"/>
              <w:bottom w:val="nil"/>
              <w:right w:val="nil"/>
            </w:tcBorders>
          </w:tcPr>
          <w:p w:rsidR="000E134A" w:rsidRPr="000E134A" w:rsidRDefault="000E134A" w:rsidP="000E134A">
            <w:pPr>
              <w:jc w:val="right"/>
              <w:rPr>
                <w:rFonts w:ascii="Arial" w:hAnsi="Arial" w:cs="Arial"/>
                <w:color w:val="auto"/>
                <w:sz w:val="18"/>
                <w:szCs w:val="18"/>
              </w:rPr>
            </w:pPr>
            <w:r w:rsidRPr="000E134A">
              <w:rPr>
                <w:rFonts w:ascii="Arial" w:hAnsi="Arial" w:cs="Arial"/>
                <w:color w:val="auto"/>
                <w:sz w:val="18"/>
                <w:szCs w:val="18"/>
              </w:rPr>
              <w:t>4,484,863</w:t>
            </w:r>
          </w:p>
        </w:tc>
      </w:tr>
      <w:tr w:rsidR="000E134A" w:rsidRPr="000E134A" w:rsidTr="000E134A">
        <w:tc>
          <w:tcPr>
            <w:tcW w:w="4392" w:type="dxa"/>
            <w:tcBorders>
              <w:top w:val="nil"/>
              <w:left w:val="nil"/>
              <w:bottom w:val="nil"/>
              <w:right w:val="nil"/>
            </w:tcBorders>
          </w:tcPr>
          <w:p w:rsidR="000E134A" w:rsidRPr="000E134A" w:rsidRDefault="000E134A" w:rsidP="000E134A">
            <w:pPr>
              <w:ind w:left="540"/>
              <w:rPr>
                <w:rFonts w:ascii="Arial" w:hAnsi="Arial" w:cs="Arial"/>
                <w:color w:val="auto"/>
                <w:sz w:val="18"/>
                <w:szCs w:val="18"/>
              </w:rPr>
            </w:pPr>
            <w:r w:rsidRPr="000E134A">
              <w:rPr>
                <w:rFonts w:ascii="Arial" w:hAnsi="Arial" w:cs="Arial"/>
                <w:color w:val="auto"/>
                <w:sz w:val="18"/>
                <w:szCs w:val="18"/>
              </w:rPr>
              <w:t>Past service cost</w:t>
            </w:r>
          </w:p>
        </w:tc>
        <w:tc>
          <w:tcPr>
            <w:tcW w:w="1296" w:type="dxa"/>
            <w:tcBorders>
              <w:top w:val="nil"/>
              <w:left w:val="nil"/>
              <w:bottom w:val="nil"/>
              <w:right w:val="nil"/>
            </w:tcBorders>
            <w:shd w:val="clear" w:color="auto" w:fill="FAFAFA"/>
          </w:tcPr>
          <w:p w:rsidR="000E134A" w:rsidRPr="000E134A" w:rsidRDefault="000E134A" w:rsidP="000E134A">
            <w:pPr>
              <w:jc w:val="right"/>
              <w:rPr>
                <w:rFonts w:ascii="Arial" w:hAnsi="Arial" w:cs="Arial"/>
                <w:color w:val="auto"/>
                <w:sz w:val="18"/>
                <w:szCs w:val="18"/>
              </w:rPr>
            </w:pPr>
            <w:r w:rsidRPr="000E134A">
              <w:rPr>
                <w:rFonts w:ascii="Arial" w:hAnsi="Arial" w:cs="Arial"/>
                <w:color w:val="auto"/>
                <w:sz w:val="18"/>
                <w:szCs w:val="18"/>
              </w:rPr>
              <w:t>4,091,357</w:t>
            </w:r>
          </w:p>
        </w:tc>
        <w:tc>
          <w:tcPr>
            <w:tcW w:w="1296" w:type="dxa"/>
            <w:tcBorders>
              <w:top w:val="nil"/>
              <w:left w:val="nil"/>
              <w:bottom w:val="nil"/>
              <w:right w:val="nil"/>
            </w:tcBorders>
          </w:tcPr>
          <w:p w:rsidR="000E134A" w:rsidRPr="000E134A" w:rsidRDefault="000E134A" w:rsidP="000E134A">
            <w:pPr>
              <w:jc w:val="right"/>
              <w:rPr>
                <w:rFonts w:ascii="Arial" w:hAnsi="Arial" w:cs="Arial"/>
                <w:color w:val="auto"/>
                <w:sz w:val="18"/>
                <w:szCs w:val="18"/>
              </w:rPr>
            </w:pPr>
            <w:r w:rsidRPr="000E134A">
              <w:rPr>
                <w:rFonts w:ascii="Arial" w:hAnsi="Arial" w:cs="Arial"/>
                <w:color w:val="auto"/>
                <w:sz w:val="18"/>
                <w:szCs w:val="18"/>
              </w:rPr>
              <w:t>-</w:t>
            </w:r>
          </w:p>
        </w:tc>
        <w:tc>
          <w:tcPr>
            <w:tcW w:w="1296" w:type="dxa"/>
            <w:tcBorders>
              <w:top w:val="nil"/>
              <w:left w:val="nil"/>
              <w:bottom w:val="nil"/>
              <w:right w:val="nil"/>
            </w:tcBorders>
            <w:shd w:val="clear" w:color="auto" w:fill="FAFAFA"/>
          </w:tcPr>
          <w:p w:rsidR="000E134A" w:rsidRPr="000E134A" w:rsidRDefault="000E134A" w:rsidP="000E134A">
            <w:pPr>
              <w:jc w:val="right"/>
              <w:rPr>
                <w:rFonts w:ascii="Arial" w:hAnsi="Arial" w:cs="Arial"/>
                <w:color w:val="auto"/>
                <w:sz w:val="18"/>
                <w:szCs w:val="18"/>
              </w:rPr>
            </w:pPr>
            <w:r w:rsidRPr="000E134A">
              <w:rPr>
                <w:rFonts w:ascii="Arial" w:hAnsi="Arial" w:cs="Arial"/>
                <w:color w:val="auto"/>
                <w:sz w:val="18"/>
                <w:szCs w:val="18"/>
              </w:rPr>
              <w:t>3,975,710</w:t>
            </w:r>
          </w:p>
        </w:tc>
        <w:tc>
          <w:tcPr>
            <w:tcW w:w="1296" w:type="dxa"/>
            <w:tcBorders>
              <w:top w:val="nil"/>
              <w:left w:val="nil"/>
              <w:bottom w:val="nil"/>
              <w:right w:val="nil"/>
            </w:tcBorders>
          </w:tcPr>
          <w:p w:rsidR="000E134A" w:rsidRPr="000E134A" w:rsidRDefault="000E134A" w:rsidP="000E134A">
            <w:pPr>
              <w:jc w:val="right"/>
              <w:rPr>
                <w:rFonts w:ascii="Arial" w:hAnsi="Arial" w:cs="Arial"/>
                <w:color w:val="auto"/>
                <w:sz w:val="18"/>
                <w:szCs w:val="18"/>
              </w:rPr>
            </w:pPr>
            <w:r w:rsidRPr="000E134A">
              <w:rPr>
                <w:rFonts w:ascii="Arial" w:hAnsi="Arial" w:cs="Arial"/>
                <w:color w:val="auto"/>
                <w:sz w:val="18"/>
                <w:szCs w:val="18"/>
              </w:rPr>
              <w:t>-</w:t>
            </w:r>
          </w:p>
        </w:tc>
      </w:tr>
      <w:tr w:rsidR="00DC4BA7" w:rsidRPr="000E134A" w:rsidTr="000E134A">
        <w:tc>
          <w:tcPr>
            <w:tcW w:w="4392" w:type="dxa"/>
            <w:tcBorders>
              <w:top w:val="nil"/>
              <w:left w:val="nil"/>
              <w:bottom w:val="nil"/>
              <w:right w:val="nil"/>
            </w:tcBorders>
          </w:tcPr>
          <w:p w:rsidR="00DC4BA7" w:rsidRPr="000E134A" w:rsidRDefault="00DC4BA7" w:rsidP="000E134A">
            <w:pPr>
              <w:ind w:left="540"/>
              <w:rPr>
                <w:rFonts w:ascii="Arial" w:hAnsi="Arial" w:cs="Arial"/>
                <w:color w:val="auto"/>
                <w:sz w:val="18"/>
                <w:szCs w:val="18"/>
              </w:rPr>
            </w:pPr>
            <w:r w:rsidRPr="000E134A">
              <w:rPr>
                <w:rFonts w:ascii="Arial" w:hAnsi="Arial" w:cs="Arial"/>
                <w:color w:val="auto"/>
                <w:sz w:val="18"/>
                <w:szCs w:val="18"/>
              </w:rPr>
              <w:t>Interest expense</w:t>
            </w:r>
          </w:p>
        </w:tc>
        <w:tc>
          <w:tcPr>
            <w:tcW w:w="1296" w:type="dxa"/>
            <w:tcBorders>
              <w:top w:val="nil"/>
              <w:left w:val="nil"/>
              <w:bottom w:val="single" w:sz="4" w:space="0" w:color="auto"/>
              <w:right w:val="nil"/>
            </w:tcBorders>
            <w:shd w:val="clear" w:color="auto" w:fill="FAFAFA"/>
          </w:tcPr>
          <w:p w:rsidR="00DC4BA7" w:rsidRPr="000E134A" w:rsidRDefault="00186646" w:rsidP="000E134A">
            <w:pPr>
              <w:jc w:val="right"/>
              <w:rPr>
                <w:rFonts w:ascii="Arial" w:hAnsi="Arial" w:cs="Arial"/>
                <w:color w:val="auto"/>
                <w:sz w:val="18"/>
                <w:szCs w:val="18"/>
              </w:rPr>
            </w:pPr>
            <w:r w:rsidRPr="000E134A">
              <w:rPr>
                <w:rFonts w:ascii="Arial" w:hAnsi="Arial" w:cs="Arial"/>
                <w:color w:val="auto"/>
                <w:sz w:val="18"/>
                <w:szCs w:val="18"/>
              </w:rPr>
              <w:t>803,048</w:t>
            </w:r>
          </w:p>
        </w:tc>
        <w:tc>
          <w:tcPr>
            <w:tcW w:w="1296" w:type="dxa"/>
            <w:tcBorders>
              <w:top w:val="nil"/>
              <w:left w:val="nil"/>
              <w:bottom w:val="single" w:sz="4" w:space="0" w:color="auto"/>
              <w:right w:val="nil"/>
            </w:tcBorders>
          </w:tcPr>
          <w:p w:rsidR="00DC4BA7" w:rsidRPr="000E134A" w:rsidRDefault="00DC4BA7" w:rsidP="000E134A">
            <w:pPr>
              <w:jc w:val="right"/>
              <w:rPr>
                <w:rFonts w:ascii="Arial" w:hAnsi="Arial" w:cs="Arial"/>
                <w:color w:val="auto"/>
                <w:sz w:val="18"/>
                <w:szCs w:val="18"/>
              </w:rPr>
            </w:pPr>
            <w:r w:rsidRPr="000E134A">
              <w:rPr>
                <w:rFonts w:ascii="Arial" w:hAnsi="Arial" w:cs="Arial"/>
                <w:color w:val="auto"/>
                <w:sz w:val="18"/>
                <w:szCs w:val="18"/>
              </w:rPr>
              <w:t>713,140</w:t>
            </w:r>
          </w:p>
        </w:tc>
        <w:tc>
          <w:tcPr>
            <w:tcW w:w="1296" w:type="dxa"/>
            <w:tcBorders>
              <w:top w:val="nil"/>
              <w:left w:val="nil"/>
              <w:bottom w:val="single" w:sz="4" w:space="0" w:color="auto"/>
              <w:right w:val="nil"/>
            </w:tcBorders>
            <w:shd w:val="clear" w:color="auto" w:fill="FAFAFA"/>
          </w:tcPr>
          <w:p w:rsidR="00DC4BA7" w:rsidRPr="000E134A" w:rsidRDefault="00DC4BA7" w:rsidP="000E134A">
            <w:pPr>
              <w:jc w:val="right"/>
              <w:rPr>
                <w:rFonts w:ascii="Arial" w:hAnsi="Arial" w:cs="Arial"/>
                <w:color w:val="auto"/>
                <w:sz w:val="18"/>
                <w:szCs w:val="18"/>
              </w:rPr>
            </w:pPr>
            <w:r w:rsidRPr="000E134A">
              <w:rPr>
                <w:rFonts w:ascii="Arial" w:hAnsi="Arial" w:cs="Arial"/>
                <w:color w:val="auto"/>
                <w:sz w:val="18"/>
                <w:szCs w:val="18"/>
              </w:rPr>
              <w:t>787,067</w:t>
            </w:r>
          </w:p>
        </w:tc>
        <w:tc>
          <w:tcPr>
            <w:tcW w:w="1296" w:type="dxa"/>
            <w:tcBorders>
              <w:top w:val="nil"/>
              <w:left w:val="nil"/>
              <w:bottom w:val="single" w:sz="4" w:space="0" w:color="auto"/>
              <w:right w:val="nil"/>
            </w:tcBorders>
          </w:tcPr>
          <w:p w:rsidR="00DC4BA7" w:rsidRPr="000E134A" w:rsidRDefault="00DC4BA7" w:rsidP="000E134A">
            <w:pPr>
              <w:jc w:val="right"/>
              <w:rPr>
                <w:rFonts w:ascii="Arial" w:hAnsi="Arial" w:cs="Arial"/>
                <w:color w:val="auto"/>
                <w:sz w:val="18"/>
                <w:szCs w:val="18"/>
              </w:rPr>
            </w:pPr>
            <w:r w:rsidRPr="000E134A">
              <w:rPr>
                <w:rFonts w:ascii="Arial" w:hAnsi="Arial" w:cs="Arial"/>
                <w:color w:val="auto"/>
                <w:sz w:val="18"/>
                <w:szCs w:val="18"/>
              </w:rPr>
              <w:t>706,168</w:t>
            </w:r>
          </w:p>
        </w:tc>
      </w:tr>
      <w:tr w:rsidR="00DC4BA7" w:rsidRPr="000E134A" w:rsidTr="000E134A">
        <w:tc>
          <w:tcPr>
            <w:tcW w:w="4392" w:type="dxa"/>
            <w:tcBorders>
              <w:top w:val="nil"/>
              <w:left w:val="nil"/>
              <w:bottom w:val="nil"/>
              <w:right w:val="nil"/>
            </w:tcBorders>
          </w:tcPr>
          <w:p w:rsidR="00DC4BA7" w:rsidRPr="000E134A" w:rsidRDefault="00DC4BA7" w:rsidP="000E134A">
            <w:pPr>
              <w:ind w:left="540"/>
              <w:rPr>
                <w:rFonts w:ascii="Arial" w:hAnsi="Arial" w:cs="Arial"/>
                <w:color w:val="auto"/>
                <w:sz w:val="18"/>
                <w:szCs w:val="18"/>
              </w:rPr>
            </w:pPr>
          </w:p>
        </w:tc>
        <w:tc>
          <w:tcPr>
            <w:tcW w:w="1296" w:type="dxa"/>
            <w:tcBorders>
              <w:top w:val="single" w:sz="4" w:space="0" w:color="auto"/>
              <w:left w:val="nil"/>
              <w:right w:val="nil"/>
            </w:tcBorders>
            <w:shd w:val="clear" w:color="auto" w:fill="FAFAFA"/>
          </w:tcPr>
          <w:p w:rsidR="00DC4BA7" w:rsidRPr="000E134A" w:rsidRDefault="00DC4BA7" w:rsidP="000E134A">
            <w:pPr>
              <w:jc w:val="right"/>
              <w:rPr>
                <w:rFonts w:ascii="Arial" w:hAnsi="Arial" w:cs="Arial"/>
                <w:color w:val="auto"/>
                <w:sz w:val="18"/>
                <w:szCs w:val="18"/>
              </w:rPr>
            </w:pPr>
          </w:p>
        </w:tc>
        <w:tc>
          <w:tcPr>
            <w:tcW w:w="1296" w:type="dxa"/>
            <w:tcBorders>
              <w:top w:val="single" w:sz="4" w:space="0" w:color="auto"/>
              <w:left w:val="nil"/>
              <w:right w:val="nil"/>
            </w:tcBorders>
          </w:tcPr>
          <w:p w:rsidR="00DC4BA7" w:rsidRPr="000E134A" w:rsidRDefault="00DC4BA7" w:rsidP="000E134A">
            <w:pPr>
              <w:jc w:val="right"/>
              <w:rPr>
                <w:rFonts w:ascii="Arial" w:hAnsi="Arial" w:cs="Arial"/>
                <w:color w:val="auto"/>
                <w:sz w:val="18"/>
                <w:szCs w:val="18"/>
              </w:rPr>
            </w:pPr>
          </w:p>
        </w:tc>
        <w:tc>
          <w:tcPr>
            <w:tcW w:w="1296" w:type="dxa"/>
            <w:tcBorders>
              <w:top w:val="single" w:sz="4" w:space="0" w:color="auto"/>
              <w:left w:val="nil"/>
              <w:right w:val="nil"/>
            </w:tcBorders>
            <w:shd w:val="clear" w:color="auto" w:fill="FAFAFA"/>
          </w:tcPr>
          <w:p w:rsidR="00DC4BA7" w:rsidRPr="000E134A" w:rsidRDefault="00DC4BA7" w:rsidP="000E134A">
            <w:pPr>
              <w:jc w:val="right"/>
              <w:rPr>
                <w:rFonts w:ascii="Arial" w:hAnsi="Arial" w:cs="Arial"/>
                <w:color w:val="auto"/>
                <w:sz w:val="18"/>
                <w:szCs w:val="18"/>
              </w:rPr>
            </w:pPr>
          </w:p>
        </w:tc>
        <w:tc>
          <w:tcPr>
            <w:tcW w:w="1296" w:type="dxa"/>
            <w:tcBorders>
              <w:top w:val="single" w:sz="4" w:space="0" w:color="auto"/>
              <w:left w:val="nil"/>
              <w:right w:val="nil"/>
            </w:tcBorders>
          </w:tcPr>
          <w:p w:rsidR="00DC4BA7" w:rsidRPr="000E134A" w:rsidRDefault="00DC4BA7" w:rsidP="000E134A">
            <w:pPr>
              <w:jc w:val="right"/>
              <w:rPr>
                <w:rFonts w:ascii="Arial" w:hAnsi="Arial" w:cs="Arial"/>
                <w:color w:val="auto"/>
                <w:sz w:val="18"/>
                <w:szCs w:val="18"/>
              </w:rPr>
            </w:pPr>
          </w:p>
        </w:tc>
      </w:tr>
      <w:tr w:rsidR="00DC4BA7" w:rsidRPr="000E134A" w:rsidTr="000E134A">
        <w:tc>
          <w:tcPr>
            <w:tcW w:w="4392" w:type="dxa"/>
            <w:tcBorders>
              <w:top w:val="nil"/>
              <w:left w:val="nil"/>
              <w:bottom w:val="nil"/>
              <w:right w:val="nil"/>
            </w:tcBorders>
          </w:tcPr>
          <w:p w:rsidR="00DC4BA7" w:rsidRPr="000E134A" w:rsidRDefault="00DC4BA7" w:rsidP="000E134A">
            <w:pPr>
              <w:ind w:left="540"/>
              <w:rPr>
                <w:rFonts w:ascii="Arial" w:hAnsi="Arial" w:cs="Arial"/>
                <w:color w:val="auto"/>
                <w:sz w:val="18"/>
                <w:szCs w:val="18"/>
              </w:rPr>
            </w:pPr>
          </w:p>
        </w:tc>
        <w:tc>
          <w:tcPr>
            <w:tcW w:w="1296" w:type="dxa"/>
            <w:tcBorders>
              <w:top w:val="nil"/>
              <w:left w:val="nil"/>
              <w:bottom w:val="single" w:sz="4" w:space="0" w:color="auto"/>
              <w:right w:val="nil"/>
            </w:tcBorders>
            <w:shd w:val="clear" w:color="auto" w:fill="FAFAFA"/>
          </w:tcPr>
          <w:p w:rsidR="00FC0880" w:rsidRPr="000E134A" w:rsidRDefault="00DC4BA7" w:rsidP="000E134A">
            <w:pPr>
              <w:jc w:val="right"/>
              <w:rPr>
                <w:rFonts w:ascii="Arial" w:hAnsi="Arial" w:cs="Arial"/>
                <w:color w:val="auto"/>
                <w:sz w:val="18"/>
                <w:szCs w:val="18"/>
              </w:rPr>
            </w:pPr>
            <w:r w:rsidRPr="000E134A">
              <w:rPr>
                <w:rFonts w:ascii="Arial" w:hAnsi="Arial" w:cs="Arial"/>
                <w:color w:val="auto"/>
                <w:sz w:val="18"/>
                <w:szCs w:val="18"/>
              </w:rPr>
              <w:t>8,806,134</w:t>
            </w:r>
          </w:p>
        </w:tc>
        <w:tc>
          <w:tcPr>
            <w:tcW w:w="1296" w:type="dxa"/>
            <w:tcBorders>
              <w:top w:val="nil"/>
              <w:left w:val="nil"/>
              <w:bottom w:val="single" w:sz="4" w:space="0" w:color="auto"/>
              <w:right w:val="nil"/>
            </w:tcBorders>
          </w:tcPr>
          <w:p w:rsidR="00DC4BA7" w:rsidRPr="000E134A" w:rsidRDefault="00DC4BA7" w:rsidP="000E134A">
            <w:pPr>
              <w:jc w:val="right"/>
              <w:rPr>
                <w:rFonts w:ascii="Arial" w:hAnsi="Arial" w:cs="Arial"/>
                <w:color w:val="auto"/>
                <w:sz w:val="18"/>
                <w:szCs w:val="18"/>
              </w:rPr>
            </w:pPr>
            <w:r w:rsidRPr="000E134A">
              <w:rPr>
                <w:rFonts w:ascii="Arial" w:hAnsi="Arial" w:cs="Arial"/>
                <w:color w:val="auto"/>
                <w:sz w:val="18"/>
                <w:szCs w:val="18"/>
              </w:rPr>
              <w:t>5,288,664</w:t>
            </w:r>
          </w:p>
        </w:tc>
        <w:tc>
          <w:tcPr>
            <w:tcW w:w="1296" w:type="dxa"/>
            <w:tcBorders>
              <w:top w:val="nil"/>
              <w:left w:val="nil"/>
              <w:bottom w:val="single" w:sz="4" w:space="0" w:color="auto"/>
              <w:right w:val="nil"/>
            </w:tcBorders>
            <w:shd w:val="clear" w:color="auto" w:fill="FAFAFA"/>
          </w:tcPr>
          <w:p w:rsidR="00DC4BA7" w:rsidRPr="000E134A" w:rsidRDefault="00DC4BA7" w:rsidP="000E134A">
            <w:pPr>
              <w:jc w:val="right"/>
              <w:rPr>
                <w:rFonts w:ascii="Arial" w:hAnsi="Arial" w:cs="Arial"/>
                <w:color w:val="auto"/>
                <w:sz w:val="18"/>
                <w:szCs w:val="18"/>
              </w:rPr>
            </w:pPr>
            <w:r w:rsidRPr="000E134A">
              <w:rPr>
                <w:rFonts w:ascii="Arial" w:hAnsi="Arial" w:cs="Arial"/>
                <w:color w:val="auto"/>
                <w:sz w:val="18"/>
                <w:szCs w:val="18"/>
              </w:rPr>
              <w:t>8,420,673</w:t>
            </w:r>
          </w:p>
        </w:tc>
        <w:tc>
          <w:tcPr>
            <w:tcW w:w="1296" w:type="dxa"/>
            <w:tcBorders>
              <w:top w:val="nil"/>
              <w:left w:val="nil"/>
              <w:bottom w:val="single" w:sz="4" w:space="0" w:color="auto"/>
              <w:right w:val="nil"/>
            </w:tcBorders>
          </w:tcPr>
          <w:p w:rsidR="00DC4BA7" w:rsidRPr="000E134A" w:rsidRDefault="00DC4BA7" w:rsidP="000E134A">
            <w:pPr>
              <w:jc w:val="right"/>
              <w:rPr>
                <w:rFonts w:ascii="Arial" w:hAnsi="Arial" w:cs="Arial"/>
                <w:color w:val="auto"/>
                <w:sz w:val="18"/>
                <w:szCs w:val="18"/>
              </w:rPr>
            </w:pPr>
            <w:r w:rsidRPr="000E134A">
              <w:rPr>
                <w:rFonts w:ascii="Arial" w:hAnsi="Arial" w:cs="Arial"/>
                <w:color w:val="auto"/>
                <w:sz w:val="18"/>
                <w:szCs w:val="18"/>
              </w:rPr>
              <w:t>5,191,031</w:t>
            </w:r>
          </w:p>
        </w:tc>
      </w:tr>
      <w:tr w:rsidR="005B55CE" w:rsidRPr="000E134A" w:rsidTr="000E134A">
        <w:tc>
          <w:tcPr>
            <w:tcW w:w="4392" w:type="dxa"/>
            <w:tcBorders>
              <w:top w:val="nil"/>
              <w:left w:val="nil"/>
              <w:bottom w:val="nil"/>
              <w:right w:val="nil"/>
            </w:tcBorders>
          </w:tcPr>
          <w:p w:rsidR="005B55CE" w:rsidRPr="000E134A" w:rsidRDefault="005B55CE" w:rsidP="000E134A">
            <w:pPr>
              <w:ind w:left="540"/>
              <w:rPr>
                <w:rFonts w:ascii="Arial" w:hAnsi="Arial" w:cs="Arial"/>
                <w:color w:val="auto"/>
                <w:sz w:val="18"/>
                <w:szCs w:val="18"/>
              </w:rPr>
            </w:pPr>
            <w:r w:rsidRPr="000E134A">
              <w:rPr>
                <w:rFonts w:ascii="Arial" w:hAnsi="Arial" w:cs="Arial"/>
                <w:color w:val="auto"/>
                <w:sz w:val="18"/>
                <w:szCs w:val="18"/>
              </w:rPr>
              <w:t>Remeasurement:</w:t>
            </w:r>
          </w:p>
        </w:tc>
        <w:tc>
          <w:tcPr>
            <w:tcW w:w="1296" w:type="dxa"/>
            <w:tcBorders>
              <w:top w:val="single" w:sz="4" w:space="0" w:color="auto"/>
              <w:left w:val="nil"/>
              <w:bottom w:val="nil"/>
              <w:right w:val="nil"/>
            </w:tcBorders>
            <w:shd w:val="clear" w:color="auto" w:fill="FAFAFA"/>
          </w:tcPr>
          <w:p w:rsidR="005B55CE" w:rsidRPr="000E134A" w:rsidRDefault="005B55CE" w:rsidP="000E134A">
            <w:pPr>
              <w:jc w:val="right"/>
              <w:rPr>
                <w:rFonts w:ascii="Arial" w:hAnsi="Arial" w:cs="Arial"/>
                <w:color w:val="auto"/>
                <w:sz w:val="18"/>
                <w:szCs w:val="18"/>
              </w:rPr>
            </w:pPr>
          </w:p>
        </w:tc>
        <w:tc>
          <w:tcPr>
            <w:tcW w:w="1296" w:type="dxa"/>
            <w:tcBorders>
              <w:top w:val="single" w:sz="4" w:space="0" w:color="auto"/>
              <w:left w:val="nil"/>
              <w:bottom w:val="nil"/>
              <w:right w:val="nil"/>
            </w:tcBorders>
          </w:tcPr>
          <w:p w:rsidR="005B55CE" w:rsidRPr="000E134A" w:rsidRDefault="005B55CE" w:rsidP="000E134A">
            <w:pPr>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tcPr>
          <w:p w:rsidR="005B55CE" w:rsidRPr="000E134A" w:rsidRDefault="005B55CE" w:rsidP="000E134A">
            <w:pPr>
              <w:jc w:val="right"/>
              <w:rPr>
                <w:rFonts w:ascii="Arial" w:hAnsi="Arial" w:cs="Arial"/>
                <w:color w:val="auto"/>
                <w:sz w:val="18"/>
                <w:szCs w:val="18"/>
              </w:rPr>
            </w:pPr>
          </w:p>
        </w:tc>
        <w:tc>
          <w:tcPr>
            <w:tcW w:w="1296" w:type="dxa"/>
            <w:tcBorders>
              <w:top w:val="single" w:sz="4" w:space="0" w:color="auto"/>
              <w:left w:val="nil"/>
              <w:bottom w:val="nil"/>
              <w:right w:val="nil"/>
            </w:tcBorders>
          </w:tcPr>
          <w:p w:rsidR="005B55CE" w:rsidRPr="000E134A" w:rsidRDefault="005B55CE" w:rsidP="000E134A">
            <w:pPr>
              <w:jc w:val="right"/>
              <w:rPr>
                <w:rFonts w:ascii="Arial" w:hAnsi="Arial" w:cs="Arial"/>
                <w:color w:val="auto"/>
                <w:sz w:val="18"/>
                <w:szCs w:val="18"/>
              </w:rPr>
            </w:pPr>
          </w:p>
        </w:tc>
      </w:tr>
      <w:tr w:rsidR="005B55CE" w:rsidRPr="000E134A" w:rsidTr="000E134A">
        <w:tc>
          <w:tcPr>
            <w:tcW w:w="4392" w:type="dxa"/>
            <w:tcBorders>
              <w:top w:val="nil"/>
              <w:left w:val="nil"/>
              <w:bottom w:val="nil"/>
              <w:right w:val="nil"/>
            </w:tcBorders>
          </w:tcPr>
          <w:p w:rsidR="005B55CE" w:rsidRPr="000E134A" w:rsidRDefault="00F22FF8" w:rsidP="000E134A">
            <w:pPr>
              <w:tabs>
                <w:tab w:val="left" w:pos="166"/>
              </w:tabs>
              <w:ind w:left="540"/>
              <w:jc w:val="both"/>
              <w:rPr>
                <w:rFonts w:ascii="Arial" w:hAnsi="Arial" w:cs="Arial"/>
                <w:color w:val="auto"/>
                <w:sz w:val="18"/>
                <w:szCs w:val="18"/>
              </w:rPr>
            </w:pPr>
            <w:r>
              <w:rPr>
                <w:rFonts w:ascii="Arial" w:hAnsi="Arial" w:cs="Arial"/>
                <w:sz w:val="18"/>
                <w:szCs w:val="18"/>
              </w:rPr>
              <w:t xml:space="preserve">   </w:t>
            </w:r>
            <w:r w:rsidR="005B55CE" w:rsidRPr="000E134A">
              <w:rPr>
                <w:rFonts w:ascii="Arial" w:hAnsi="Arial" w:cs="Arial"/>
                <w:sz w:val="18"/>
                <w:szCs w:val="18"/>
              </w:rPr>
              <w:t>(Gain)/Loss from change in demographic</w:t>
            </w:r>
          </w:p>
        </w:tc>
        <w:tc>
          <w:tcPr>
            <w:tcW w:w="1296" w:type="dxa"/>
            <w:tcBorders>
              <w:top w:val="nil"/>
              <w:left w:val="nil"/>
              <w:bottom w:val="nil"/>
              <w:right w:val="nil"/>
            </w:tcBorders>
            <w:shd w:val="clear" w:color="auto" w:fill="FAFAFA"/>
          </w:tcPr>
          <w:p w:rsidR="005B55CE" w:rsidRPr="000E134A" w:rsidRDefault="005B55CE" w:rsidP="000E134A">
            <w:pPr>
              <w:jc w:val="right"/>
              <w:rPr>
                <w:rFonts w:ascii="Arial" w:hAnsi="Arial" w:cs="Arial"/>
                <w:color w:val="auto"/>
                <w:sz w:val="18"/>
                <w:szCs w:val="18"/>
              </w:rPr>
            </w:pPr>
          </w:p>
        </w:tc>
        <w:tc>
          <w:tcPr>
            <w:tcW w:w="1296" w:type="dxa"/>
            <w:tcBorders>
              <w:top w:val="nil"/>
              <w:left w:val="nil"/>
              <w:bottom w:val="nil"/>
              <w:right w:val="nil"/>
            </w:tcBorders>
          </w:tcPr>
          <w:p w:rsidR="005B55CE" w:rsidRPr="000E134A" w:rsidRDefault="005B55CE" w:rsidP="000E134A">
            <w:pPr>
              <w:jc w:val="right"/>
              <w:rPr>
                <w:rFonts w:ascii="Arial" w:hAnsi="Arial" w:cs="Arial"/>
                <w:color w:val="auto"/>
                <w:sz w:val="18"/>
                <w:szCs w:val="18"/>
              </w:rPr>
            </w:pPr>
          </w:p>
        </w:tc>
        <w:tc>
          <w:tcPr>
            <w:tcW w:w="1296" w:type="dxa"/>
            <w:tcBorders>
              <w:top w:val="nil"/>
              <w:left w:val="nil"/>
              <w:bottom w:val="nil"/>
              <w:right w:val="nil"/>
            </w:tcBorders>
            <w:shd w:val="clear" w:color="auto" w:fill="FAFAFA"/>
          </w:tcPr>
          <w:p w:rsidR="005B55CE" w:rsidRPr="000E134A" w:rsidRDefault="005B55CE" w:rsidP="000E134A">
            <w:pPr>
              <w:jc w:val="right"/>
              <w:rPr>
                <w:rFonts w:ascii="Arial" w:hAnsi="Arial" w:cs="Arial"/>
                <w:color w:val="auto"/>
                <w:sz w:val="18"/>
                <w:szCs w:val="18"/>
              </w:rPr>
            </w:pPr>
          </w:p>
        </w:tc>
        <w:tc>
          <w:tcPr>
            <w:tcW w:w="1296" w:type="dxa"/>
            <w:tcBorders>
              <w:top w:val="nil"/>
              <w:left w:val="nil"/>
              <w:bottom w:val="nil"/>
              <w:right w:val="nil"/>
            </w:tcBorders>
          </w:tcPr>
          <w:p w:rsidR="005B55CE" w:rsidRPr="000E134A" w:rsidRDefault="005B55CE" w:rsidP="000E134A">
            <w:pPr>
              <w:jc w:val="right"/>
              <w:rPr>
                <w:rFonts w:ascii="Arial" w:hAnsi="Arial" w:cs="Arial"/>
                <w:color w:val="auto"/>
                <w:sz w:val="18"/>
                <w:szCs w:val="18"/>
              </w:rPr>
            </w:pPr>
          </w:p>
        </w:tc>
      </w:tr>
      <w:tr w:rsidR="005B55CE" w:rsidRPr="000E134A" w:rsidTr="000E134A">
        <w:tc>
          <w:tcPr>
            <w:tcW w:w="4392" w:type="dxa"/>
            <w:tcBorders>
              <w:top w:val="nil"/>
              <w:left w:val="nil"/>
              <w:bottom w:val="nil"/>
              <w:right w:val="nil"/>
            </w:tcBorders>
          </w:tcPr>
          <w:p w:rsidR="005B55CE" w:rsidRPr="000E134A" w:rsidRDefault="00F22FF8" w:rsidP="000E134A">
            <w:pPr>
              <w:ind w:left="540"/>
              <w:rPr>
                <w:rFonts w:ascii="Arial" w:hAnsi="Arial" w:cs="Arial"/>
                <w:color w:val="auto"/>
                <w:sz w:val="18"/>
                <w:szCs w:val="18"/>
              </w:rPr>
            </w:pPr>
            <w:r>
              <w:rPr>
                <w:rFonts w:ascii="Arial" w:hAnsi="Arial" w:cs="Arial"/>
                <w:sz w:val="18"/>
                <w:szCs w:val="18"/>
              </w:rPr>
              <w:t xml:space="preserve">   </w:t>
            </w:r>
            <w:r w:rsidR="005B55CE" w:rsidRPr="000E134A">
              <w:rPr>
                <w:rFonts w:ascii="Arial" w:hAnsi="Arial" w:cs="Arial"/>
                <w:sz w:val="18"/>
                <w:szCs w:val="18"/>
              </w:rPr>
              <w:t xml:space="preserve">   assumptions</w:t>
            </w:r>
          </w:p>
        </w:tc>
        <w:tc>
          <w:tcPr>
            <w:tcW w:w="1296" w:type="dxa"/>
            <w:tcBorders>
              <w:top w:val="nil"/>
              <w:left w:val="nil"/>
              <w:bottom w:val="nil"/>
              <w:right w:val="nil"/>
            </w:tcBorders>
            <w:shd w:val="clear" w:color="auto" w:fill="FAFAFA"/>
          </w:tcPr>
          <w:p w:rsidR="005B55CE" w:rsidRPr="000E134A" w:rsidRDefault="005B55CE" w:rsidP="000E134A">
            <w:pPr>
              <w:jc w:val="right"/>
              <w:rPr>
                <w:rFonts w:ascii="Arial" w:hAnsi="Arial" w:cs="Arial"/>
                <w:color w:val="auto"/>
                <w:sz w:val="18"/>
                <w:szCs w:val="18"/>
              </w:rPr>
            </w:pPr>
            <w:r w:rsidRPr="000E134A">
              <w:rPr>
                <w:rFonts w:ascii="Arial" w:hAnsi="Arial" w:cs="Arial"/>
                <w:color w:val="auto"/>
                <w:sz w:val="18"/>
                <w:szCs w:val="18"/>
              </w:rPr>
              <w:t>4,660,826</w:t>
            </w:r>
          </w:p>
        </w:tc>
        <w:tc>
          <w:tcPr>
            <w:tcW w:w="1296" w:type="dxa"/>
            <w:tcBorders>
              <w:top w:val="nil"/>
              <w:left w:val="nil"/>
              <w:bottom w:val="nil"/>
              <w:right w:val="nil"/>
            </w:tcBorders>
          </w:tcPr>
          <w:p w:rsidR="005B55CE" w:rsidRPr="000E134A" w:rsidRDefault="00C700D8" w:rsidP="000E134A">
            <w:pPr>
              <w:jc w:val="right"/>
              <w:rPr>
                <w:rFonts w:ascii="Arial" w:hAnsi="Arial" w:cs="Arial"/>
                <w:color w:val="auto"/>
                <w:sz w:val="18"/>
                <w:szCs w:val="18"/>
              </w:rPr>
            </w:pPr>
            <w:r w:rsidRPr="000E134A">
              <w:rPr>
                <w:rFonts w:ascii="Arial" w:hAnsi="Arial" w:cs="Arial"/>
                <w:color w:val="auto"/>
                <w:sz w:val="18"/>
                <w:szCs w:val="18"/>
              </w:rPr>
              <w:t>-</w:t>
            </w:r>
          </w:p>
        </w:tc>
        <w:tc>
          <w:tcPr>
            <w:tcW w:w="1296" w:type="dxa"/>
            <w:tcBorders>
              <w:top w:val="nil"/>
              <w:left w:val="nil"/>
              <w:bottom w:val="nil"/>
              <w:right w:val="nil"/>
            </w:tcBorders>
            <w:shd w:val="clear" w:color="auto" w:fill="FAFAFA"/>
          </w:tcPr>
          <w:p w:rsidR="005B55CE" w:rsidRPr="000E134A" w:rsidRDefault="005B55CE" w:rsidP="000E134A">
            <w:pPr>
              <w:jc w:val="right"/>
              <w:rPr>
                <w:rFonts w:ascii="Arial" w:hAnsi="Arial" w:cs="Arial"/>
                <w:color w:val="auto"/>
                <w:sz w:val="18"/>
                <w:szCs w:val="18"/>
              </w:rPr>
            </w:pPr>
            <w:r w:rsidRPr="000E134A">
              <w:rPr>
                <w:rFonts w:ascii="Arial" w:hAnsi="Arial" w:cs="Arial"/>
                <w:color w:val="auto"/>
                <w:sz w:val="18"/>
                <w:szCs w:val="18"/>
              </w:rPr>
              <w:t>4,660,568</w:t>
            </w:r>
          </w:p>
        </w:tc>
        <w:tc>
          <w:tcPr>
            <w:tcW w:w="1296" w:type="dxa"/>
            <w:tcBorders>
              <w:top w:val="nil"/>
              <w:left w:val="nil"/>
              <w:bottom w:val="nil"/>
              <w:right w:val="nil"/>
            </w:tcBorders>
          </w:tcPr>
          <w:p w:rsidR="005B55CE" w:rsidRPr="000E134A" w:rsidRDefault="00C700D8" w:rsidP="000E134A">
            <w:pPr>
              <w:jc w:val="right"/>
              <w:rPr>
                <w:rFonts w:ascii="Arial" w:hAnsi="Arial" w:cs="Arial"/>
                <w:color w:val="auto"/>
                <w:sz w:val="18"/>
                <w:szCs w:val="18"/>
              </w:rPr>
            </w:pPr>
            <w:r w:rsidRPr="000E134A">
              <w:rPr>
                <w:rFonts w:ascii="Arial" w:hAnsi="Arial" w:cs="Arial"/>
                <w:color w:val="auto"/>
                <w:sz w:val="18"/>
                <w:szCs w:val="18"/>
              </w:rPr>
              <w:t>-</w:t>
            </w:r>
          </w:p>
        </w:tc>
      </w:tr>
      <w:tr w:rsidR="005B55CE" w:rsidRPr="000E134A" w:rsidTr="000E134A">
        <w:tc>
          <w:tcPr>
            <w:tcW w:w="4392" w:type="dxa"/>
            <w:tcBorders>
              <w:top w:val="nil"/>
              <w:left w:val="nil"/>
              <w:bottom w:val="nil"/>
              <w:right w:val="nil"/>
            </w:tcBorders>
          </w:tcPr>
          <w:p w:rsidR="005B55CE" w:rsidRPr="000E134A" w:rsidRDefault="00F22FF8" w:rsidP="000E134A">
            <w:pPr>
              <w:tabs>
                <w:tab w:val="left" w:pos="166"/>
              </w:tabs>
              <w:ind w:left="540"/>
              <w:jc w:val="both"/>
              <w:rPr>
                <w:rFonts w:ascii="Arial" w:hAnsi="Arial" w:cs="Arial"/>
                <w:color w:val="auto"/>
                <w:sz w:val="18"/>
                <w:szCs w:val="18"/>
              </w:rPr>
            </w:pPr>
            <w:r>
              <w:rPr>
                <w:rFonts w:ascii="Arial" w:hAnsi="Arial" w:cs="Arial"/>
                <w:sz w:val="18"/>
                <w:szCs w:val="18"/>
              </w:rPr>
              <w:t xml:space="preserve">   </w:t>
            </w:r>
            <w:r w:rsidR="00C700D8" w:rsidRPr="000E134A">
              <w:rPr>
                <w:rFonts w:ascii="Arial" w:hAnsi="Arial" w:cs="Arial"/>
                <w:sz w:val="18"/>
                <w:szCs w:val="18"/>
              </w:rPr>
              <w:t>(Gain)/Loss from change in financial</w:t>
            </w:r>
          </w:p>
        </w:tc>
        <w:tc>
          <w:tcPr>
            <w:tcW w:w="1296" w:type="dxa"/>
            <w:tcBorders>
              <w:top w:val="nil"/>
              <w:left w:val="nil"/>
              <w:bottom w:val="nil"/>
              <w:right w:val="nil"/>
            </w:tcBorders>
            <w:shd w:val="clear" w:color="auto" w:fill="FAFAFA"/>
          </w:tcPr>
          <w:p w:rsidR="005B55CE" w:rsidRPr="000E134A" w:rsidRDefault="005B55CE" w:rsidP="000E134A">
            <w:pPr>
              <w:jc w:val="right"/>
              <w:rPr>
                <w:rFonts w:ascii="Arial" w:hAnsi="Arial" w:cs="Arial"/>
                <w:color w:val="auto"/>
                <w:sz w:val="18"/>
                <w:szCs w:val="18"/>
              </w:rPr>
            </w:pPr>
          </w:p>
        </w:tc>
        <w:tc>
          <w:tcPr>
            <w:tcW w:w="1296" w:type="dxa"/>
            <w:tcBorders>
              <w:top w:val="nil"/>
              <w:left w:val="nil"/>
              <w:bottom w:val="nil"/>
              <w:right w:val="nil"/>
            </w:tcBorders>
          </w:tcPr>
          <w:p w:rsidR="005B55CE" w:rsidRPr="000E134A" w:rsidRDefault="005B55CE" w:rsidP="000E134A">
            <w:pPr>
              <w:jc w:val="right"/>
              <w:rPr>
                <w:rFonts w:ascii="Arial" w:hAnsi="Arial" w:cs="Arial"/>
                <w:color w:val="auto"/>
                <w:sz w:val="18"/>
                <w:szCs w:val="18"/>
              </w:rPr>
            </w:pPr>
          </w:p>
        </w:tc>
        <w:tc>
          <w:tcPr>
            <w:tcW w:w="1296" w:type="dxa"/>
            <w:tcBorders>
              <w:top w:val="nil"/>
              <w:left w:val="nil"/>
              <w:bottom w:val="nil"/>
              <w:right w:val="nil"/>
            </w:tcBorders>
            <w:shd w:val="clear" w:color="auto" w:fill="FAFAFA"/>
          </w:tcPr>
          <w:p w:rsidR="005B55CE" w:rsidRPr="000E134A" w:rsidRDefault="005B55CE" w:rsidP="000E134A">
            <w:pPr>
              <w:jc w:val="right"/>
              <w:rPr>
                <w:rFonts w:ascii="Arial" w:hAnsi="Arial" w:cs="Arial"/>
                <w:color w:val="auto"/>
                <w:sz w:val="18"/>
                <w:szCs w:val="18"/>
              </w:rPr>
            </w:pPr>
          </w:p>
        </w:tc>
        <w:tc>
          <w:tcPr>
            <w:tcW w:w="1296" w:type="dxa"/>
            <w:tcBorders>
              <w:top w:val="nil"/>
              <w:left w:val="nil"/>
              <w:bottom w:val="nil"/>
              <w:right w:val="nil"/>
            </w:tcBorders>
          </w:tcPr>
          <w:p w:rsidR="005B55CE" w:rsidRPr="000E134A" w:rsidRDefault="005B55CE" w:rsidP="000E134A">
            <w:pPr>
              <w:jc w:val="right"/>
              <w:rPr>
                <w:rFonts w:ascii="Arial" w:hAnsi="Arial" w:cs="Arial"/>
                <w:color w:val="auto"/>
                <w:sz w:val="18"/>
                <w:szCs w:val="18"/>
              </w:rPr>
            </w:pPr>
          </w:p>
        </w:tc>
      </w:tr>
      <w:tr w:rsidR="005B55CE" w:rsidRPr="000E134A" w:rsidTr="000E134A">
        <w:tc>
          <w:tcPr>
            <w:tcW w:w="4392" w:type="dxa"/>
            <w:tcBorders>
              <w:top w:val="nil"/>
              <w:left w:val="nil"/>
              <w:bottom w:val="nil"/>
              <w:right w:val="nil"/>
            </w:tcBorders>
          </w:tcPr>
          <w:p w:rsidR="005B55CE" w:rsidRPr="000E134A" w:rsidRDefault="00F22FF8" w:rsidP="000E134A">
            <w:pPr>
              <w:tabs>
                <w:tab w:val="left" w:pos="166"/>
              </w:tabs>
              <w:ind w:left="540"/>
              <w:jc w:val="both"/>
              <w:rPr>
                <w:rFonts w:ascii="Arial" w:hAnsi="Arial" w:cs="Arial"/>
                <w:color w:val="auto"/>
                <w:sz w:val="18"/>
                <w:szCs w:val="18"/>
              </w:rPr>
            </w:pPr>
            <w:r>
              <w:rPr>
                <w:rFonts w:ascii="Arial" w:hAnsi="Arial" w:cs="Arial"/>
                <w:sz w:val="18"/>
                <w:szCs w:val="18"/>
              </w:rPr>
              <w:t xml:space="preserve">   </w:t>
            </w:r>
            <w:r w:rsidR="00C700D8" w:rsidRPr="000E134A">
              <w:rPr>
                <w:rFonts w:ascii="Arial" w:hAnsi="Arial" w:cs="Arial"/>
                <w:sz w:val="18"/>
                <w:szCs w:val="18"/>
              </w:rPr>
              <w:t xml:space="preserve">   assumptions</w:t>
            </w:r>
          </w:p>
        </w:tc>
        <w:tc>
          <w:tcPr>
            <w:tcW w:w="1296" w:type="dxa"/>
            <w:tcBorders>
              <w:top w:val="nil"/>
              <w:left w:val="nil"/>
              <w:right w:val="nil"/>
            </w:tcBorders>
            <w:shd w:val="clear" w:color="auto" w:fill="FAFAFA"/>
          </w:tcPr>
          <w:p w:rsidR="005B55CE" w:rsidRPr="000E134A" w:rsidRDefault="00C700D8" w:rsidP="000E134A">
            <w:pPr>
              <w:jc w:val="right"/>
              <w:rPr>
                <w:rFonts w:ascii="Arial" w:hAnsi="Arial" w:cs="Arial"/>
                <w:color w:val="auto"/>
                <w:sz w:val="18"/>
                <w:szCs w:val="18"/>
              </w:rPr>
            </w:pPr>
            <w:r w:rsidRPr="000E134A">
              <w:rPr>
                <w:rFonts w:ascii="Arial" w:hAnsi="Arial" w:cs="Arial"/>
                <w:color w:val="auto"/>
                <w:sz w:val="18"/>
                <w:szCs w:val="18"/>
              </w:rPr>
              <w:t>2,779,214</w:t>
            </w:r>
          </w:p>
        </w:tc>
        <w:tc>
          <w:tcPr>
            <w:tcW w:w="1296" w:type="dxa"/>
            <w:tcBorders>
              <w:top w:val="nil"/>
              <w:left w:val="nil"/>
              <w:right w:val="nil"/>
            </w:tcBorders>
          </w:tcPr>
          <w:p w:rsidR="005B55CE" w:rsidRPr="000E134A" w:rsidRDefault="00C700D8" w:rsidP="000E134A">
            <w:pPr>
              <w:jc w:val="right"/>
              <w:rPr>
                <w:rFonts w:ascii="Arial" w:hAnsi="Arial" w:cs="Arial"/>
                <w:color w:val="auto"/>
                <w:sz w:val="18"/>
                <w:szCs w:val="18"/>
              </w:rPr>
            </w:pPr>
            <w:r w:rsidRPr="000E134A">
              <w:rPr>
                <w:rFonts w:ascii="Arial" w:hAnsi="Arial" w:cs="Arial"/>
                <w:color w:val="auto"/>
                <w:sz w:val="18"/>
                <w:szCs w:val="18"/>
              </w:rPr>
              <w:t>-</w:t>
            </w:r>
          </w:p>
        </w:tc>
        <w:tc>
          <w:tcPr>
            <w:tcW w:w="1296" w:type="dxa"/>
            <w:tcBorders>
              <w:top w:val="nil"/>
              <w:left w:val="nil"/>
              <w:right w:val="nil"/>
            </w:tcBorders>
            <w:shd w:val="clear" w:color="auto" w:fill="FAFAFA"/>
          </w:tcPr>
          <w:p w:rsidR="005B55CE" w:rsidRPr="000E134A" w:rsidRDefault="00C700D8" w:rsidP="000E134A">
            <w:pPr>
              <w:jc w:val="right"/>
              <w:rPr>
                <w:rFonts w:ascii="Arial" w:hAnsi="Arial" w:cs="Arial"/>
                <w:color w:val="auto"/>
                <w:sz w:val="18"/>
                <w:szCs w:val="18"/>
              </w:rPr>
            </w:pPr>
            <w:r w:rsidRPr="000E134A">
              <w:rPr>
                <w:rFonts w:ascii="Arial" w:hAnsi="Arial" w:cs="Arial"/>
                <w:color w:val="auto"/>
                <w:sz w:val="18"/>
                <w:szCs w:val="18"/>
              </w:rPr>
              <w:t>2,664,009</w:t>
            </w:r>
          </w:p>
        </w:tc>
        <w:tc>
          <w:tcPr>
            <w:tcW w:w="1296" w:type="dxa"/>
            <w:tcBorders>
              <w:top w:val="nil"/>
              <w:left w:val="nil"/>
              <w:right w:val="nil"/>
            </w:tcBorders>
          </w:tcPr>
          <w:p w:rsidR="005B55CE" w:rsidRPr="000E134A" w:rsidRDefault="00C700D8" w:rsidP="000E134A">
            <w:pPr>
              <w:jc w:val="right"/>
              <w:rPr>
                <w:rFonts w:ascii="Arial" w:hAnsi="Arial" w:cs="Arial"/>
                <w:color w:val="auto"/>
                <w:sz w:val="18"/>
                <w:szCs w:val="18"/>
              </w:rPr>
            </w:pPr>
            <w:r w:rsidRPr="000E134A">
              <w:rPr>
                <w:rFonts w:ascii="Arial" w:hAnsi="Arial" w:cs="Arial"/>
                <w:color w:val="auto"/>
                <w:sz w:val="18"/>
                <w:szCs w:val="18"/>
              </w:rPr>
              <w:t>-</w:t>
            </w:r>
          </w:p>
        </w:tc>
      </w:tr>
      <w:tr w:rsidR="000E134A" w:rsidRPr="000E134A" w:rsidTr="000E134A">
        <w:tc>
          <w:tcPr>
            <w:tcW w:w="4392" w:type="dxa"/>
            <w:tcBorders>
              <w:top w:val="nil"/>
              <w:left w:val="nil"/>
              <w:bottom w:val="nil"/>
              <w:right w:val="nil"/>
            </w:tcBorders>
          </w:tcPr>
          <w:p w:rsidR="000E134A" w:rsidRPr="000E134A" w:rsidRDefault="000E134A" w:rsidP="00F22FF8">
            <w:pPr>
              <w:tabs>
                <w:tab w:val="left" w:pos="166"/>
              </w:tabs>
              <w:ind w:left="540"/>
              <w:jc w:val="both"/>
              <w:rPr>
                <w:rFonts w:ascii="Arial" w:hAnsi="Arial" w:cs="Arial"/>
                <w:sz w:val="18"/>
                <w:szCs w:val="18"/>
              </w:rPr>
            </w:pPr>
            <w:r w:rsidRPr="000E134A">
              <w:rPr>
                <w:rFonts w:ascii="Arial" w:hAnsi="Arial" w:cs="Arial"/>
                <w:color w:val="auto"/>
                <w:sz w:val="18"/>
                <w:szCs w:val="18"/>
              </w:rPr>
              <w:t xml:space="preserve">   </w:t>
            </w:r>
            <w:r w:rsidRPr="00F22FF8">
              <w:rPr>
                <w:rFonts w:ascii="Arial" w:hAnsi="Arial" w:cs="Arial"/>
                <w:sz w:val="18"/>
                <w:szCs w:val="18"/>
              </w:rPr>
              <w:t>Experience</w:t>
            </w:r>
            <w:r w:rsidRPr="000E134A">
              <w:rPr>
                <w:rFonts w:ascii="Arial" w:hAnsi="Arial" w:cs="Arial"/>
                <w:color w:val="auto"/>
                <w:sz w:val="18"/>
                <w:szCs w:val="18"/>
              </w:rPr>
              <w:t xml:space="preserve"> (gain)/loss</w:t>
            </w:r>
          </w:p>
        </w:tc>
        <w:tc>
          <w:tcPr>
            <w:tcW w:w="1296" w:type="dxa"/>
            <w:tcBorders>
              <w:top w:val="nil"/>
              <w:left w:val="nil"/>
              <w:bottom w:val="single" w:sz="4" w:space="0" w:color="auto"/>
              <w:right w:val="nil"/>
            </w:tcBorders>
            <w:shd w:val="clear" w:color="auto" w:fill="FAFAFA"/>
          </w:tcPr>
          <w:p w:rsidR="000E134A" w:rsidRPr="000E134A" w:rsidRDefault="000E134A" w:rsidP="000E134A">
            <w:pPr>
              <w:jc w:val="right"/>
              <w:rPr>
                <w:rFonts w:ascii="Arial" w:hAnsi="Arial" w:cs="Arial"/>
                <w:color w:val="auto"/>
                <w:sz w:val="18"/>
                <w:szCs w:val="18"/>
              </w:rPr>
            </w:pPr>
            <w:r w:rsidRPr="000E134A">
              <w:rPr>
                <w:rFonts w:ascii="Arial" w:hAnsi="Arial" w:cs="Arial"/>
                <w:color w:val="auto"/>
                <w:sz w:val="18"/>
                <w:szCs w:val="18"/>
              </w:rPr>
              <w:t>(6,319,796)</w:t>
            </w:r>
          </w:p>
        </w:tc>
        <w:tc>
          <w:tcPr>
            <w:tcW w:w="1296" w:type="dxa"/>
            <w:tcBorders>
              <w:top w:val="nil"/>
              <w:left w:val="nil"/>
              <w:bottom w:val="single" w:sz="4" w:space="0" w:color="auto"/>
              <w:right w:val="nil"/>
            </w:tcBorders>
          </w:tcPr>
          <w:p w:rsidR="000E134A" w:rsidRPr="000E134A" w:rsidRDefault="000E134A" w:rsidP="000E134A">
            <w:pPr>
              <w:jc w:val="right"/>
              <w:rPr>
                <w:rFonts w:ascii="Arial" w:hAnsi="Arial" w:cs="Arial"/>
                <w:color w:val="auto"/>
                <w:sz w:val="18"/>
                <w:szCs w:val="18"/>
              </w:rPr>
            </w:pPr>
            <w:r w:rsidRPr="000E134A">
              <w:rPr>
                <w:rFonts w:ascii="Arial" w:hAnsi="Arial" w:cs="Arial"/>
                <w:color w:val="auto"/>
                <w:sz w:val="18"/>
                <w:szCs w:val="18"/>
              </w:rPr>
              <w:t>122,225</w:t>
            </w:r>
          </w:p>
        </w:tc>
        <w:tc>
          <w:tcPr>
            <w:tcW w:w="1296" w:type="dxa"/>
            <w:tcBorders>
              <w:top w:val="nil"/>
              <w:left w:val="nil"/>
              <w:bottom w:val="single" w:sz="4" w:space="0" w:color="auto"/>
              <w:right w:val="nil"/>
            </w:tcBorders>
            <w:shd w:val="clear" w:color="auto" w:fill="FAFAFA"/>
          </w:tcPr>
          <w:p w:rsidR="000E134A" w:rsidRPr="000E134A" w:rsidRDefault="000E134A" w:rsidP="000E134A">
            <w:pPr>
              <w:jc w:val="right"/>
              <w:rPr>
                <w:rFonts w:ascii="Arial" w:hAnsi="Arial" w:cs="Arial"/>
                <w:color w:val="auto"/>
                <w:sz w:val="18"/>
                <w:szCs w:val="18"/>
              </w:rPr>
            </w:pPr>
            <w:r w:rsidRPr="000E134A">
              <w:rPr>
                <w:rFonts w:ascii="Arial" w:hAnsi="Arial" w:cs="Arial"/>
                <w:color w:val="auto"/>
                <w:sz w:val="18"/>
                <w:szCs w:val="18"/>
              </w:rPr>
              <w:t>(6,293,650)</w:t>
            </w:r>
          </w:p>
        </w:tc>
        <w:tc>
          <w:tcPr>
            <w:tcW w:w="1296" w:type="dxa"/>
            <w:tcBorders>
              <w:top w:val="nil"/>
              <w:left w:val="nil"/>
              <w:bottom w:val="single" w:sz="4" w:space="0" w:color="auto"/>
              <w:right w:val="nil"/>
            </w:tcBorders>
          </w:tcPr>
          <w:p w:rsidR="000E134A" w:rsidRPr="000E134A" w:rsidRDefault="000E134A" w:rsidP="000E134A">
            <w:pPr>
              <w:jc w:val="right"/>
              <w:rPr>
                <w:rFonts w:ascii="Arial" w:hAnsi="Arial" w:cs="Arial"/>
                <w:color w:val="auto"/>
                <w:sz w:val="18"/>
                <w:szCs w:val="18"/>
              </w:rPr>
            </w:pPr>
            <w:r w:rsidRPr="000E134A">
              <w:rPr>
                <w:rFonts w:ascii="Arial" w:hAnsi="Arial" w:cs="Arial"/>
                <w:color w:val="auto"/>
                <w:sz w:val="18"/>
                <w:szCs w:val="18"/>
              </w:rPr>
              <w:t>-</w:t>
            </w:r>
          </w:p>
        </w:tc>
      </w:tr>
      <w:tr w:rsidR="000E134A" w:rsidRPr="000E134A" w:rsidTr="000E134A">
        <w:tc>
          <w:tcPr>
            <w:tcW w:w="4392" w:type="dxa"/>
            <w:tcBorders>
              <w:top w:val="nil"/>
              <w:left w:val="nil"/>
              <w:bottom w:val="nil"/>
              <w:right w:val="nil"/>
            </w:tcBorders>
          </w:tcPr>
          <w:p w:rsidR="000E134A" w:rsidRPr="000E134A" w:rsidRDefault="000E134A" w:rsidP="000E134A">
            <w:pPr>
              <w:tabs>
                <w:tab w:val="left" w:pos="166"/>
              </w:tabs>
              <w:ind w:left="540"/>
              <w:jc w:val="both"/>
              <w:rPr>
                <w:rFonts w:ascii="Arial" w:hAnsi="Arial" w:cs="Arial"/>
                <w:color w:val="auto"/>
                <w:sz w:val="18"/>
                <w:szCs w:val="18"/>
              </w:rPr>
            </w:pPr>
          </w:p>
        </w:tc>
        <w:tc>
          <w:tcPr>
            <w:tcW w:w="1296" w:type="dxa"/>
            <w:tcBorders>
              <w:top w:val="nil"/>
              <w:left w:val="nil"/>
              <w:right w:val="nil"/>
            </w:tcBorders>
            <w:shd w:val="clear" w:color="auto" w:fill="FAFAFA"/>
          </w:tcPr>
          <w:p w:rsidR="000E134A" w:rsidRPr="000E134A" w:rsidRDefault="000E134A" w:rsidP="000E134A">
            <w:pPr>
              <w:jc w:val="right"/>
              <w:rPr>
                <w:rFonts w:ascii="Arial" w:hAnsi="Arial" w:cs="Arial"/>
                <w:color w:val="auto"/>
                <w:sz w:val="18"/>
                <w:szCs w:val="18"/>
              </w:rPr>
            </w:pPr>
          </w:p>
        </w:tc>
        <w:tc>
          <w:tcPr>
            <w:tcW w:w="1296" w:type="dxa"/>
            <w:tcBorders>
              <w:top w:val="nil"/>
              <w:left w:val="nil"/>
              <w:right w:val="nil"/>
            </w:tcBorders>
          </w:tcPr>
          <w:p w:rsidR="000E134A" w:rsidRPr="000E134A" w:rsidRDefault="000E134A" w:rsidP="000E134A">
            <w:pPr>
              <w:jc w:val="right"/>
              <w:rPr>
                <w:rFonts w:ascii="Arial" w:hAnsi="Arial" w:cs="Arial"/>
                <w:color w:val="auto"/>
                <w:sz w:val="18"/>
                <w:szCs w:val="18"/>
              </w:rPr>
            </w:pPr>
          </w:p>
        </w:tc>
        <w:tc>
          <w:tcPr>
            <w:tcW w:w="1296" w:type="dxa"/>
            <w:tcBorders>
              <w:top w:val="nil"/>
              <w:left w:val="nil"/>
              <w:right w:val="nil"/>
            </w:tcBorders>
            <w:shd w:val="clear" w:color="auto" w:fill="FAFAFA"/>
          </w:tcPr>
          <w:p w:rsidR="000E134A" w:rsidRPr="000E134A" w:rsidRDefault="000E134A" w:rsidP="000E134A">
            <w:pPr>
              <w:jc w:val="right"/>
              <w:rPr>
                <w:rFonts w:ascii="Arial" w:hAnsi="Arial" w:cs="Arial"/>
                <w:color w:val="auto"/>
                <w:sz w:val="18"/>
                <w:szCs w:val="18"/>
              </w:rPr>
            </w:pPr>
          </w:p>
        </w:tc>
        <w:tc>
          <w:tcPr>
            <w:tcW w:w="1296" w:type="dxa"/>
            <w:tcBorders>
              <w:top w:val="nil"/>
              <w:left w:val="nil"/>
              <w:right w:val="nil"/>
            </w:tcBorders>
          </w:tcPr>
          <w:p w:rsidR="000E134A" w:rsidRPr="000E134A" w:rsidRDefault="000E134A" w:rsidP="000E134A">
            <w:pPr>
              <w:jc w:val="right"/>
              <w:rPr>
                <w:rFonts w:ascii="Arial" w:hAnsi="Arial" w:cs="Arial"/>
                <w:color w:val="auto"/>
                <w:sz w:val="18"/>
                <w:szCs w:val="18"/>
              </w:rPr>
            </w:pPr>
          </w:p>
        </w:tc>
      </w:tr>
      <w:tr w:rsidR="000E134A" w:rsidRPr="000E134A" w:rsidTr="000E134A">
        <w:tc>
          <w:tcPr>
            <w:tcW w:w="4392" w:type="dxa"/>
            <w:tcBorders>
              <w:top w:val="nil"/>
              <w:left w:val="nil"/>
              <w:bottom w:val="nil"/>
              <w:right w:val="nil"/>
            </w:tcBorders>
          </w:tcPr>
          <w:p w:rsidR="000E134A" w:rsidRPr="000E134A" w:rsidRDefault="000E134A" w:rsidP="000E134A">
            <w:pPr>
              <w:tabs>
                <w:tab w:val="left" w:pos="166"/>
              </w:tabs>
              <w:ind w:left="540"/>
              <w:jc w:val="both"/>
              <w:rPr>
                <w:rFonts w:ascii="Arial" w:hAnsi="Arial" w:cs="Arial"/>
                <w:sz w:val="18"/>
                <w:szCs w:val="18"/>
              </w:rPr>
            </w:pPr>
          </w:p>
        </w:tc>
        <w:tc>
          <w:tcPr>
            <w:tcW w:w="1296" w:type="dxa"/>
            <w:tcBorders>
              <w:left w:val="nil"/>
              <w:bottom w:val="single" w:sz="4" w:space="0" w:color="auto"/>
              <w:right w:val="nil"/>
            </w:tcBorders>
            <w:shd w:val="clear" w:color="auto" w:fill="FAFAFA"/>
            <w:vAlign w:val="bottom"/>
          </w:tcPr>
          <w:p w:rsidR="000E134A" w:rsidRPr="000E134A" w:rsidRDefault="000E134A" w:rsidP="000E134A">
            <w:pPr>
              <w:jc w:val="right"/>
              <w:rPr>
                <w:rFonts w:ascii="Arial" w:hAnsi="Arial" w:cs="Arial"/>
                <w:color w:val="auto"/>
                <w:sz w:val="18"/>
                <w:szCs w:val="18"/>
              </w:rPr>
            </w:pPr>
            <w:r w:rsidRPr="000E134A">
              <w:rPr>
                <w:rFonts w:ascii="Arial" w:hAnsi="Arial" w:cs="Arial"/>
                <w:color w:val="auto"/>
                <w:sz w:val="18"/>
                <w:szCs w:val="18"/>
              </w:rPr>
              <w:t>1,120,244</w:t>
            </w:r>
          </w:p>
        </w:tc>
        <w:tc>
          <w:tcPr>
            <w:tcW w:w="1296" w:type="dxa"/>
            <w:tcBorders>
              <w:left w:val="nil"/>
              <w:bottom w:val="single" w:sz="4" w:space="0" w:color="auto"/>
              <w:right w:val="nil"/>
            </w:tcBorders>
            <w:vAlign w:val="bottom"/>
          </w:tcPr>
          <w:p w:rsidR="000E134A" w:rsidRPr="000E134A" w:rsidRDefault="000E134A" w:rsidP="000E134A">
            <w:pPr>
              <w:jc w:val="right"/>
              <w:rPr>
                <w:rFonts w:ascii="Arial" w:hAnsi="Arial" w:cs="Arial"/>
                <w:color w:val="auto"/>
                <w:sz w:val="18"/>
                <w:szCs w:val="18"/>
              </w:rPr>
            </w:pPr>
            <w:r w:rsidRPr="000E134A">
              <w:rPr>
                <w:rFonts w:ascii="Arial" w:hAnsi="Arial" w:cs="Arial"/>
                <w:color w:val="auto"/>
                <w:sz w:val="18"/>
                <w:szCs w:val="18"/>
              </w:rPr>
              <w:t>122,225</w:t>
            </w:r>
          </w:p>
        </w:tc>
        <w:tc>
          <w:tcPr>
            <w:tcW w:w="1296" w:type="dxa"/>
            <w:tcBorders>
              <w:left w:val="nil"/>
              <w:bottom w:val="single" w:sz="4" w:space="0" w:color="auto"/>
              <w:right w:val="nil"/>
            </w:tcBorders>
            <w:shd w:val="clear" w:color="auto" w:fill="FAFAFA"/>
            <w:vAlign w:val="bottom"/>
          </w:tcPr>
          <w:p w:rsidR="000E134A" w:rsidRPr="000E134A" w:rsidRDefault="000E134A" w:rsidP="000E134A">
            <w:pPr>
              <w:jc w:val="right"/>
              <w:rPr>
                <w:rFonts w:ascii="Arial" w:hAnsi="Arial" w:cs="Arial"/>
                <w:color w:val="auto"/>
                <w:sz w:val="18"/>
                <w:szCs w:val="18"/>
              </w:rPr>
            </w:pPr>
            <w:r w:rsidRPr="000E134A">
              <w:rPr>
                <w:rFonts w:ascii="Arial" w:hAnsi="Arial" w:cs="Arial"/>
                <w:color w:val="auto"/>
                <w:sz w:val="18"/>
                <w:szCs w:val="18"/>
              </w:rPr>
              <w:t>1,030,927</w:t>
            </w:r>
          </w:p>
        </w:tc>
        <w:tc>
          <w:tcPr>
            <w:tcW w:w="1296" w:type="dxa"/>
            <w:tcBorders>
              <w:left w:val="nil"/>
              <w:bottom w:val="single" w:sz="4" w:space="0" w:color="auto"/>
              <w:right w:val="nil"/>
            </w:tcBorders>
            <w:vAlign w:val="bottom"/>
          </w:tcPr>
          <w:p w:rsidR="000E134A" w:rsidRPr="000E134A" w:rsidRDefault="000E134A" w:rsidP="000E134A">
            <w:pPr>
              <w:jc w:val="right"/>
              <w:rPr>
                <w:rFonts w:ascii="Arial" w:hAnsi="Arial" w:cs="Arial"/>
                <w:color w:val="auto"/>
                <w:sz w:val="18"/>
                <w:szCs w:val="18"/>
              </w:rPr>
            </w:pPr>
            <w:r w:rsidRPr="000E134A">
              <w:rPr>
                <w:rFonts w:ascii="Arial" w:hAnsi="Arial" w:cs="Arial"/>
                <w:color w:val="auto"/>
                <w:sz w:val="18"/>
                <w:szCs w:val="18"/>
              </w:rPr>
              <w:t>-</w:t>
            </w:r>
          </w:p>
        </w:tc>
      </w:tr>
      <w:tr w:rsidR="000E134A" w:rsidRPr="000E134A" w:rsidTr="000E134A">
        <w:tc>
          <w:tcPr>
            <w:tcW w:w="4392" w:type="dxa"/>
            <w:tcBorders>
              <w:top w:val="nil"/>
              <w:left w:val="nil"/>
              <w:bottom w:val="nil"/>
              <w:right w:val="nil"/>
            </w:tcBorders>
          </w:tcPr>
          <w:p w:rsidR="000E134A" w:rsidRPr="000E134A" w:rsidRDefault="000E134A" w:rsidP="000E134A">
            <w:pPr>
              <w:tabs>
                <w:tab w:val="left" w:pos="166"/>
              </w:tabs>
              <w:ind w:left="540"/>
              <w:jc w:val="both"/>
              <w:rPr>
                <w:rFonts w:ascii="Arial" w:hAnsi="Arial" w:cs="Arial"/>
                <w:sz w:val="18"/>
                <w:szCs w:val="18"/>
              </w:rPr>
            </w:pPr>
          </w:p>
        </w:tc>
        <w:tc>
          <w:tcPr>
            <w:tcW w:w="1296" w:type="dxa"/>
            <w:tcBorders>
              <w:top w:val="single" w:sz="4" w:space="0" w:color="auto"/>
              <w:left w:val="nil"/>
              <w:right w:val="nil"/>
            </w:tcBorders>
            <w:shd w:val="clear" w:color="auto" w:fill="FAFAFA"/>
            <w:vAlign w:val="bottom"/>
          </w:tcPr>
          <w:p w:rsidR="000E134A" w:rsidRPr="000E134A" w:rsidRDefault="000E134A" w:rsidP="000E134A">
            <w:pPr>
              <w:jc w:val="right"/>
              <w:rPr>
                <w:rFonts w:ascii="Arial" w:hAnsi="Arial" w:cs="Arial"/>
                <w:color w:val="auto"/>
                <w:sz w:val="18"/>
                <w:szCs w:val="18"/>
              </w:rPr>
            </w:pPr>
          </w:p>
        </w:tc>
        <w:tc>
          <w:tcPr>
            <w:tcW w:w="1296" w:type="dxa"/>
            <w:tcBorders>
              <w:top w:val="single" w:sz="4" w:space="0" w:color="auto"/>
              <w:left w:val="nil"/>
              <w:right w:val="nil"/>
            </w:tcBorders>
            <w:vAlign w:val="bottom"/>
          </w:tcPr>
          <w:p w:rsidR="000E134A" w:rsidRPr="000E134A" w:rsidRDefault="000E134A" w:rsidP="000E134A">
            <w:pPr>
              <w:jc w:val="right"/>
              <w:rPr>
                <w:rFonts w:ascii="Arial" w:hAnsi="Arial" w:cs="Arial"/>
                <w:color w:val="auto"/>
                <w:sz w:val="18"/>
                <w:szCs w:val="18"/>
              </w:rPr>
            </w:pPr>
          </w:p>
        </w:tc>
        <w:tc>
          <w:tcPr>
            <w:tcW w:w="1296" w:type="dxa"/>
            <w:tcBorders>
              <w:top w:val="single" w:sz="4" w:space="0" w:color="auto"/>
              <w:left w:val="nil"/>
              <w:right w:val="nil"/>
            </w:tcBorders>
            <w:shd w:val="clear" w:color="auto" w:fill="FAFAFA"/>
            <w:vAlign w:val="bottom"/>
          </w:tcPr>
          <w:p w:rsidR="000E134A" w:rsidRPr="000E134A" w:rsidRDefault="000E134A" w:rsidP="000E134A">
            <w:pPr>
              <w:jc w:val="right"/>
              <w:rPr>
                <w:rFonts w:ascii="Arial" w:hAnsi="Arial" w:cs="Arial"/>
                <w:color w:val="auto"/>
                <w:sz w:val="18"/>
                <w:szCs w:val="18"/>
              </w:rPr>
            </w:pPr>
          </w:p>
        </w:tc>
        <w:tc>
          <w:tcPr>
            <w:tcW w:w="1296" w:type="dxa"/>
            <w:tcBorders>
              <w:top w:val="single" w:sz="4" w:space="0" w:color="auto"/>
              <w:left w:val="nil"/>
              <w:right w:val="nil"/>
            </w:tcBorders>
            <w:vAlign w:val="bottom"/>
          </w:tcPr>
          <w:p w:rsidR="000E134A" w:rsidRPr="000E134A" w:rsidRDefault="000E134A" w:rsidP="000E134A">
            <w:pPr>
              <w:jc w:val="right"/>
              <w:rPr>
                <w:rFonts w:ascii="Arial" w:hAnsi="Arial" w:cs="Arial"/>
                <w:color w:val="auto"/>
                <w:sz w:val="18"/>
                <w:szCs w:val="18"/>
              </w:rPr>
            </w:pPr>
          </w:p>
        </w:tc>
      </w:tr>
      <w:tr w:rsidR="000E134A" w:rsidRPr="000E134A" w:rsidTr="000E134A">
        <w:tc>
          <w:tcPr>
            <w:tcW w:w="4392" w:type="dxa"/>
            <w:tcBorders>
              <w:top w:val="nil"/>
              <w:left w:val="nil"/>
              <w:bottom w:val="nil"/>
              <w:right w:val="nil"/>
            </w:tcBorders>
          </w:tcPr>
          <w:p w:rsidR="000E134A" w:rsidRPr="000E134A" w:rsidRDefault="00F22FF8" w:rsidP="000E134A">
            <w:pPr>
              <w:tabs>
                <w:tab w:val="left" w:pos="166"/>
              </w:tabs>
              <w:ind w:left="540"/>
              <w:jc w:val="both"/>
              <w:rPr>
                <w:rFonts w:ascii="Arial" w:hAnsi="Arial" w:cs="Arial"/>
                <w:sz w:val="18"/>
                <w:szCs w:val="18"/>
              </w:rPr>
            </w:pPr>
            <w:r>
              <w:rPr>
                <w:rFonts w:ascii="Arial" w:hAnsi="Arial" w:cs="Arial"/>
                <w:sz w:val="18"/>
                <w:szCs w:val="18"/>
              </w:rPr>
              <w:t>Benefits paid</w:t>
            </w:r>
          </w:p>
        </w:tc>
        <w:tc>
          <w:tcPr>
            <w:tcW w:w="1296" w:type="dxa"/>
            <w:tcBorders>
              <w:top w:val="nil"/>
              <w:left w:val="nil"/>
              <w:bottom w:val="single" w:sz="4" w:space="0" w:color="auto"/>
              <w:right w:val="nil"/>
            </w:tcBorders>
            <w:shd w:val="clear" w:color="auto" w:fill="FAFAFA"/>
            <w:vAlign w:val="bottom"/>
          </w:tcPr>
          <w:p w:rsidR="000E134A" w:rsidRPr="000E134A" w:rsidRDefault="000E134A" w:rsidP="000E134A">
            <w:pPr>
              <w:jc w:val="right"/>
              <w:rPr>
                <w:rFonts w:ascii="Arial" w:hAnsi="Arial" w:cs="Arial"/>
                <w:color w:val="auto"/>
                <w:sz w:val="18"/>
                <w:szCs w:val="18"/>
                <w:cs/>
              </w:rPr>
            </w:pPr>
            <w:r w:rsidRPr="000E134A">
              <w:rPr>
                <w:rFonts w:ascii="Arial" w:hAnsi="Arial" w:cs="Arial"/>
                <w:color w:val="auto"/>
                <w:sz w:val="18"/>
                <w:szCs w:val="18"/>
              </w:rPr>
              <w:t>(662,300)</w:t>
            </w:r>
          </w:p>
        </w:tc>
        <w:tc>
          <w:tcPr>
            <w:tcW w:w="1296" w:type="dxa"/>
            <w:tcBorders>
              <w:top w:val="nil"/>
              <w:left w:val="nil"/>
              <w:bottom w:val="single" w:sz="4" w:space="0" w:color="auto"/>
              <w:right w:val="nil"/>
            </w:tcBorders>
            <w:vAlign w:val="bottom"/>
          </w:tcPr>
          <w:p w:rsidR="000E134A" w:rsidRPr="000E134A" w:rsidRDefault="000E134A" w:rsidP="000E134A">
            <w:pPr>
              <w:jc w:val="right"/>
              <w:rPr>
                <w:rFonts w:ascii="Arial" w:hAnsi="Arial" w:cs="Arial"/>
                <w:color w:val="auto"/>
                <w:sz w:val="18"/>
                <w:szCs w:val="18"/>
              </w:rPr>
            </w:pPr>
            <w:r w:rsidRPr="000E134A">
              <w:rPr>
                <w:rFonts w:ascii="Arial" w:hAnsi="Arial" w:cs="Arial"/>
                <w:color w:val="auto"/>
                <w:sz w:val="18"/>
                <w:szCs w:val="18"/>
              </w:rPr>
              <w:t>-</w:t>
            </w:r>
          </w:p>
        </w:tc>
        <w:tc>
          <w:tcPr>
            <w:tcW w:w="1296" w:type="dxa"/>
            <w:tcBorders>
              <w:top w:val="nil"/>
              <w:left w:val="nil"/>
              <w:bottom w:val="single" w:sz="4" w:space="0" w:color="auto"/>
              <w:right w:val="nil"/>
            </w:tcBorders>
            <w:shd w:val="clear" w:color="auto" w:fill="FAFAFA"/>
            <w:vAlign w:val="bottom"/>
          </w:tcPr>
          <w:p w:rsidR="000E134A" w:rsidRPr="000E134A" w:rsidRDefault="000E134A" w:rsidP="000E134A">
            <w:pPr>
              <w:jc w:val="right"/>
              <w:rPr>
                <w:rFonts w:ascii="Arial" w:hAnsi="Arial" w:cs="Arial"/>
                <w:color w:val="auto"/>
                <w:sz w:val="18"/>
                <w:szCs w:val="18"/>
              </w:rPr>
            </w:pPr>
            <w:r w:rsidRPr="000E134A">
              <w:rPr>
                <w:rFonts w:ascii="Arial" w:hAnsi="Arial" w:cs="Arial"/>
                <w:color w:val="auto"/>
                <w:sz w:val="18"/>
                <w:szCs w:val="18"/>
              </w:rPr>
              <w:t>(662,300)</w:t>
            </w:r>
          </w:p>
        </w:tc>
        <w:tc>
          <w:tcPr>
            <w:tcW w:w="1296" w:type="dxa"/>
            <w:tcBorders>
              <w:top w:val="nil"/>
              <w:left w:val="nil"/>
              <w:bottom w:val="single" w:sz="4" w:space="0" w:color="auto"/>
              <w:right w:val="nil"/>
            </w:tcBorders>
            <w:vAlign w:val="bottom"/>
          </w:tcPr>
          <w:p w:rsidR="000E134A" w:rsidRPr="000E134A" w:rsidRDefault="000E134A" w:rsidP="000E134A">
            <w:pPr>
              <w:jc w:val="right"/>
              <w:rPr>
                <w:rFonts w:ascii="Arial" w:hAnsi="Arial" w:cs="Arial"/>
                <w:color w:val="auto"/>
                <w:sz w:val="18"/>
                <w:szCs w:val="18"/>
              </w:rPr>
            </w:pPr>
            <w:r w:rsidRPr="000E134A">
              <w:rPr>
                <w:rFonts w:ascii="Arial" w:hAnsi="Arial" w:cs="Arial"/>
                <w:color w:val="auto"/>
                <w:sz w:val="18"/>
                <w:szCs w:val="18"/>
              </w:rPr>
              <w:t>-</w:t>
            </w:r>
          </w:p>
        </w:tc>
      </w:tr>
      <w:tr w:rsidR="000E134A" w:rsidRPr="000E134A" w:rsidTr="000E134A">
        <w:tc>
          <w:tcPr>
            <w:tcW w:w="4392" w:type="dxa"/>
            <w:tcBorders>
              <w:top w:val="nil"/>
              <w:left w:val="nil"/>
              <w:bottom w:val="nil"/>
              <w:right w:val="nil"/>
            </w:tcBorders>
          </w:tcPr>
          <w:p w:rsidR="000E134A" w:rsidRPr="000E134A" w:rsidRDefault="000E134A" w:rsidP="000E134A">
            <w:pPr>
              <w:tabs>
                <w:tab w:val="left" w:pos="166"/>
              </w:tabs>
              <w:ind w:left="540"/>
              <w:jc w:val="both"/>
              <w:rPr>
                <w:rFonts w:ascii="Arial" w:hAnsi="Arial" w:cs="Arial"/>
                <w:sz w:val="18"/>
                <w:szCs w:val="18"/>
              </w:rPr>
            </w:pPr>
          </w:p>
        </w:tc>
        <w:tc>
          <w:tcPr>
            <w:tcW w:w="1296" w:type="dxa"/>
            <w:tcBorders>
              <w:top w:val="single" w:sz="4" w:space="0" w:color="auto"/>
              <w:left w:val="nil"/>
              <w:right w:val="nil"/>
            </w:tcBorders>
            <w:shd w:val="clear" w:color="auto" w:fill="FAFAFA"/>
          </w:tcPr>
          <w:p w:rsidR="000E134A" w:rsidRPr="000E134A" w:rsidRDefault="000E134A" w:rsidP="000E134A">
            <w:pPr>
              <w:jc w:val="right"/>
              <w:rPr>
                <w:rFonts w:ascii="Arial" w:hAnsi="Arial" w:cs="Arial"/>
                <w:color w:val="auto"/>
                <w:sz w:val="18"/>
                <w:szCs w:val="18"/>
              </w:rPr>
            </w:pPr>
          </w:p>
        </w:tc>
        <w:tc>
          <w:tcPr>
            <w:tcW w:w="1296" w:type="dxa"/>
            <w:tcBorders>
              <w:top w:val="single" w:sz="4" w:space="0" w:color="auto"/>
              <w:left w:val="nil"/>
              <w:right w:val="nil"/>
            </w:tcBorders>
          </w:tcPr>
          <w:p w:rsidR="000E134A" w:rsidRPr="000E134A" w:rsidRDefault="000E134A" w:rsidP="000E134A">
            <w:pPr>
              <w:jc w:val="right"/>
              <w:rPr>
                <w:rFonts w:ascii="Arial" w:hAnsi="Arial" w:cs="Arial"/>
                <w:color w:val="auto"/>
                <w:sz w:val="18"/>
                <w:szCs w:val="18"/>
              </w:rPr>
            </w:pPr>
          </w:p>
        </w:tc>
        <w:tc>
          <w:tcPr>
            <w:tcW w:w="1296" w:type="dxa"/>
            <w:tcBorders>
              <w:top w:val="single" w:sz="4" w:space="0" w:color="auto"/>
              <w:left w:val="nil"/>
              <w:right w:val="nil"/>
            </w:tcBorders>
            <w:shd w:val="clear" w:color="auto" w:fill="FAFAFA"/>
          </w:tcPr>
          <w:p w:rsidR="000E134A" w:rsidRPr="000E134A" w:rsidRDefault="000E134A" w:rsidP="000E134A">
            <w:pPr>
              <w:jc w:val="right"/>
              <w:rPr>
                <w:rFonts w:ascii="Arial" w:hAnsi="Arial" w:cs="Arial"/>
                <w:color w:val="auto"/>
                <w:sz w:val="18"/>
                <w:szCs w:val="18"/>
              </w:rPr>
            </w:pPr>
          </w:p>
        </w:tc>
        <w:tc>
          <w:tcPr>
            <w:tcW w:w="1296" w:type="dxa"/>
            <w:tcBorders>
              <w:top w:val="single" w:sz="4" w:space="0" w:color="auto"/>
              <w:left w:val="nil"/>
              <w:right w:val="nil"/>
            </w:tcBorders>
          </w:tcPr>
          <w:p w:rsidR="000E134A" w:rsidRPr="000E134A" w:rsidRDefault="000E134A" w:rsidP="000E134A">
            <w:pPr>
              <w:jc w:val="right"/>
              <w:rPr>
                <w:rFonts w:ascii="Arial" w:hAnsi="Arial" w:cs="Arial"/>
                <w:color w:val="auto"/>
                <w:sz w:val="18"/>
                <w:szCs w:val="18"/>
              </w:rPr>
            </w:pPr>
          </w:p>
        </w:tc>
      </w:tr>
      <w:tr w:rsidR="000E134A" w:rsidRPr="000E134A" w:rsidTr="000E134A">
        <w:trPr>
          <w:trHeight w:val="243"/>
        </w:trPr>
        <w:tc>
          <w:tcPr>
            <w:tcW w:w="4392" w:type="dxa"/>
            <w:tcBorders>
              <w:top w:val="nil"/>
              <w:left w:val="nil"/>
              <w:bottom w:val="nil"/>
              <w:right w:val="nil"/>
            </w:tcBorders>
          </w:tcPr>
          <w:p w:rsidR="000E134A" w:rsidRPr="000E134A" w:rsidRDefault="000E134A" w:rsidP="000E134A">
            <w:pPr>
              <w:ind w:left="540"/>
              <w:rPr>
                <w:rFonts w:ascii="Arial" w:hAnsi="Arial" w:cs="Arial"/>
                <w:color w:val="auto"/>
                <w:sz w:val="18"/>
                <w:szCs w:val="18"/>
              </w:rPr>
            </w:pPr>
            <w:r w:rsidRPr="000E134A">
              <w:rPr>
                <w:rFonts w:ascii="Arial" w:hAnsi="Arial" w:cs="Arial"/>
                <w:color w:val="auto"/>
                <w:sz w:val="18"/>
                <w:szCs w:val="18"/>
              </w:rPr>
              <w:t>As at 31 December</w:t>
            </w:r>
          </w:p>
        </w:tc>
        <w:tc>
          <w:tcPr>
            <w:tcW w:w="1296" w:type="dxa"/>
            <w:tcBorders>
              <w:top w:val="nil"/>
              <w:left w:val="nil"/>
              <w:bottom w:val="single" w:sz="4" w:space="0" w:color="auto"/>
              <w:right w:val="nil"/>
            </w:tcBorders>
            <w:shd w:val="clear" w:color="auto" w:fill="FAFAFA"/>
          </w:tcPr>
          <w:p w:rsidR="000E134A" w:rsidRPr="000E134A" w:rsidRDefault="000E134A" w:rsidP="000E134A">
            <w:pPr>
              <w:jc w:val="right"/>
              <w:rPr>
                <w:rFonts w:ascii="Arial" w:hAnsi="Arial" w:cs="Arial"/>
                <w:color w:val="auto"/>
                <w:sz w:val="18"/>
                <w:szCs w:val="18"/>
              </w:rPr>
            </w:pPr>
            <w:r w:rsidRPr="000E134A">
              <w:rPr>
                <w:rFonts w:ascii="Arial" w:hAnsi="Arial" w:cs="Arial"/>
                <w:color w:val="auto"/>
                <w:sz w:val="18"/>
                <w:szCs w:val="18"/>
              </w:rPr>
              <w:t>39,564,909</w:t>
            </w:r>
          </w:p>
        </w:tc>
        <w:tc>
          <w:tcPr>
            <w:tcW w:w="1296" w:type="dxa"/>
            <w:tcBorders>
              <w:top w:val="nil"/>
              <w:left w:val="nil"/>
              <w:bottom w:val="single" w:sz="4" w:space="0" w:color="auto"/>
              <w:right w:val="nil"/>
            </w:tcBorders>
          </w:tcPr>
          <w:p w:rsidR="000E134A" w:rsidRPr="000E134A" w:rsidRDefault="000E134A" w:rsidP="000E134A">
            <w:pPr>
              <w:jc w:val="right"/>
              <w:rPr>
                <w:rFonts w:ascii="Arial" w:hAnsi="Arial" w:cs="Arial"/>
                <w:color w:val="auto"/>
                <w:sz w:val="18"/>
                <w:szCs w:val="18"/>
              </w:rPr>
            </w:pPr>
            <w:r w:rsidRPr="000E134A">
              <w:rPr>
                <w:rFonts w:ascii="Arial" w:hAnsi="Arial" w:cs="Arial"/>
                <w:color w:val="auto"/>
                <w:sz w:val="18"/>
                <w:szCs w:val="18"/>
              </w:rPr>
              <w:t>30,300,831</w:t>
            </w:r>
          </w:p>
        </w:tc>
        <w:tc>
          <w:tcPr>
            <w:tcW w:w="1296" w:type="dxa"/>
            <w:tcBorders>
              <w:top w:val="nil"/>
              <w:left w:val="nil"/>
              <w:bottom w:val="single" w:sz="4" w:space="0" w:color="auto"/>
              <w:right w:val="nil"/>
            </w:tcBorders>
            <w:shd w:val="clear" w:color="auto" w:fill="FAFAFA"/>
          </w:tcPr>
          <w:p w:rsidR="000E134A" w:rsidRPr="000E134A" w:rsidRDefault="000E134A" w:rsidP="000E134A">
            <w:pPr>
              <w:jc w:val="right"/>
              <w:rPr>
                <w:rFonts w:ascii="Arial" w:hAnsi="Arial" w:cs="Arial"/>
                <w:color w:val="auto"/>
                <w:sz w:val="18"/>
                <w:szCs w:val="18"/>
              </w:rPr>
            </w:pPr>
            <w:r w:rsidRPr="000E134A">
              <w:rPr>
                <w:rFonts w:ascii="Arial" w:hAnsi="Arial" w:cs="Arial"/>
                <w:color w:val="auto"/>
                <w:sz w:val="18"/>
                <w:szCs w:val="18"/>
              </w:rPr>
              <w:t>38,671,067</w:t>
            </w:r>
          </w:p>
        </w:tc>
        <w:tc>
          <w:tcPr>
            <w:tcW w:w="1296" w:type="dxa"/>
            <w:tcBorders>
              <w:top w:val="nil"/>
              <w:left w:val="nil"/>
              <w:bottom w:val="single" w:sz="4" w:space="0" w:color="auto"/>
              <w:right w:val="nil"/>
            </w:tcBorders>
          </w:tcPr>
          <w:p w:rsidR="000E134A" w:rsidRPr="000E134A" w:rsidRDefault="000E134A" w:rsidP="000E134A">
            <w:pPr>
              <w:jc w:val="right"/>
              <w:rPr>
                <w:rFonts w:ascii="Arial" w:hAnsi="Arial" w:cs="Arial"/>
                <w:color w:val="auto"/>
                <w:sz w:val="18"/>
                <w:szCs w:val="18"/>
              </w:rPr>
            </w:pPr>
            <w:r w:rsidRPr="000E134A">
              <w:rPr>
                <w:rFonts w:ascii="Arial" w:hAnsi="Arial" w:cs="Arial"/>
                <w:color w:val="auto"/>
                <w:sz w:val="18"/>
                <w:szCs w:val="18"/>
              </w:rPr>
              <w:t>29,881,767</w:t>
            </w:r>
          </w:p>
        </w:tc>
      </w:tr>
    </w:tbl>
    <w:p w:rsidR="000E134A" w:rsidRDefault="000E134A" w:rsidP="000E134A">
      <w:pPr>
        <w:ind w:left="540" w:right="0"/>
        <w:jc w:val="both"/>
        <w:rPr>
          <w:rFonts w:ascii="Arial" w:hAnsi="Arial" w:cs="Arial"/>
          <w:color w:val="auto"/>
          <w:sz w:val="18"/>
          <w:szCs w:val="18"/>
        </w:rPr>
      </w:pPr>
    </w:p>
    <w:p w:rsidR="000E134A" w:rsidRDefault="000E134A">
      <w:pPr>
        <w:ind w:right="0"/>
        <w:rPr>
          <w:rFonts w:ascii="Arial" w:hAnsi="Arial" w:cs="Arial"/>
          <w:color w:val="auto"/>
          <w:sz w:val="18"/>
          <w:szCs w:val="18"/>
        </w:rPr>
      </w:pPr>
      <w:r>
        <w:rPr>
          <w:rFonts w:ascii="Arial" w:hAnsi="Arial" w:cs="Arial"/>
          <w:color w:val="auto"/>
          <w:sz w:val="18"/>
          <w:szCs w:val="18"/>
        </w:rPr>
        <w:br w:type="page"/>
      </w:r>
    </w:p>
    <w:p w:rsidR="00FC0880" w:rsidRPr="009A649C" w:rsidRDefault="00FC0880" w:rsidP="00D234BD">
      <w:pPr>
        <w:ind w:left="540" w:right="0"/>
        <w:jc w:val="both"/>
        <w:rPr>
          <w:rFonts w:ascii="Arial" w:hAnsi="Arial" w:cs="Arial"/>
          <w:color w:val="auto"/>
          <w:sz w:val="18"/>
          <w:szCs w:val="18"/>
        </w:rPr>
      </w:pPr>
    </w:p>
    <w:p w:rsidR="007A5C75" w:rsidRPr="009A649C" w:rsidRDefault="007A5C75" w:rsidP="00D234BD">
      <w:pPr>
        <w:ind w:left="540" w:right="0"/>
        <w:jc w:val="both"/>
        <w:rPr>
          <w:rFonts w:ascii="Arial" w:hAnsi="Arial" w:cs="Arial"/>
          <w:sz w:val="18"/>
          <w:szCs w:val="18"/>
        </w:rPr>
      </w:pPr>
      <w:r w:rsidRPr="009A649C">
        <w:rPr>
          <w:rFonts w:ascii="Arial" w:hAnsi="Arial" w:cs="Arial"/>
          <w:spacing w:val="-6"/>
          <w:sz w:val="18"/>
          <w:szCs w:val="18"/>
        </w:rPr>
        <w:t>On 5 April 2019, an amendment bill to the Labour Protection Law was published in the Government Gazette. The amended</w:t>
      </w:r>
      <w:r w:rsidRPr="009A649C">
        <w:rPr>
          <w:rFonts w:ascii="Arial" w:hAnsi="Arial" w:cs="Arial"/>
          <w:sz w:val="18"/>
          <w:szCs w:val="18"/>
        </w:rPr>
        <w:t xml:space="preserve"> law bec</w:t>
      </w:r>
      <w:r w:rsidR="00F22FF8">
        <w:rPr>
          <w:rFonts w:ascii="Arial" w:hAnsi="Arial" w:cs="Arial"/>
          <w:sz w:val="18"/>
          <w:szCs w:val="18"/>
        </w:rPr>
        <w:t>a</w:t>
      </w:r>
      <w:r w:rsidRPr="009A649C">
        <w:rPr>
          <w:rFonts w:ascii="Arial" w:hAnsi="Arial" w:cs="Arial"/>
          <w:sz w:val="18"/>
          <w:szCs w:val="18"/>
        </w:rPr>
        <w:t xml:space="preserve">me effective on 5 May 2019. The main amendment is that the compensation for employees who have retired </w:t>
      </w:r>
      <w:r w:rsidRPr="009A649C">
        <w:rPr>
          <w:rFonts w:ascii="Arial" w:hAnsi="Arial" w:cs="Arial"/>
          <w:spacing w:val="-6"/>
          <w:sz w:val="18"/>
          <w:szCs w:val="18"/>
        </w:rPr>
        <w:t>and have more than or equal to 20 years of service has changed from 300 days’ pay to 400 days’ pay. The effect of the new</w:t>
      </w:r>
      <w:r w:rsidRPr="009A649C">
        <w:rPr>
          <w:rFonts w:ascii="Arial" w:hAnsi="Arial" w:cs="Arial"/>
          <w:sz w:val="18"/>
          <w:szCs w:val="18"/>
        </w:rPr>
        <w:t xml:space="preserve"> law is Baht </w:t>
      </w:r>
      <w:r w:rsidR="00E34A4E" w:rsidRPr="009A649C">
        <w:rPr>
          <w:rFonts w:ascii="Arial" w:hAnsi="Arial" w:cs="Arial"/>
          <w:sz w:val="18"/>
          <w:szCs w:val="18"/>
        </w:rPr>
        <w:t>4.09</w:t>
      </w:r>
      <w:r w:rsidRPr="009A649C">
        <w:rPr>
          <w:rFonts w:ascii="Arial" w:hAnsi="Arial" w:cs="Arial"/>
          <w:sz w:val="18"/>
          <w:szCs w:val="18"/>
        </w:rPr>
        <w:t xml:space="preserve"> million and Baht </w:t>
      </w:r>
      <w:r w:rsidR="00E34A4E" w:rsidRPr="009A649C">
        <w:rPr>
          <w:rFonts w:ascii="Arial" w:hAnsi="Arial" w:cs="Arial"/>
          <w:sz w:val="18"/>
          <w:szCs w:val="18"/>
        </w:rPr>
        <w:t>3.98</w:t>
      </w:r>
      <w:r w:rsidRPr="009A649C">
        <w:rPr>
          <w:rFonts w:ascii="Arial" w:hAnsi="Arial" w:cs="Arial"/>
          <w:sz w:val="18"/>
          <w:szCs w:val="18"/>
        </w:rPr>
        <w:t xml:space="preserve"> million for the consolidated financial </w:t>
      </w:r>
      <w:r w:rsidR="00F22FF8" w:rsidRPr="00F22FF8">
        <w:rPr>
          <w:rFonts w:ascii="Arial" w:hAnsi="Arial" w:cs="Arial"/>
          <w:sz w:val="18"/>
          <w:szCs w:val="18"/>
        </w:rPr>
        <w:t xml:space="preserve">statements </w:t>
      </w:r>
      <w:r w:rsidRPr="009A649C">
        <w:rPr>
          <w:rFonts w:ascii="Arial" w:hAnsi="Arial" w:cs="Arial"/>
          <w:sz w:val="18"/>
          <w:szCs w:val="18"/>
        </w:rPr>
        <w:t xml:space="preserve">and the separate financial </w:t>
      </w:r>
      <w:r w:rsidR="00F22FF8" w:rsidRPr="00F22FF8">
        <w:rPr>
          <w:rFonts w:ascii="Arial" w:hAnsi="Arial" w:cs="Arial"/>
          <w:sz w:val="18"/>
          <w:szCs w:val="18"/>
        </w:rPr>
        <w:t>statements</w:t>
      </w:r>
      <w:r w:rsidRPr="009A649C">
        <w:rPr>
          <w:rFonts w:ascii="Arial" w:hAnsi="Arial" w:cs="Arial"/>
          <w:sz w:val="18"/>
          <w:szCs w:val="18"/>
        </w:rPr>
        <w:t>, respectively. All amount is recognised in profit and loss in the second quarter of 2019.</w:t>
      </w:r>
    </w:p>
    <w:p w:rsidR="00FC0880" w:rsidRPr="009A649C" w:rsidRDefault="00FC0880" w:rsidP="00D234BD">
      <w:pPr>
        <w:ind w:left="540" w:right="0"/>
        <w:jc w:val="both"/>
        <w:rPr>
          <w:rFonts w:ascii="Arial" w:hAnsi="Arial" w:cs="Arial"/>
          <w:color w:val="auto"/>
          <w:sz w:val="12"/>
          <w:szCs w:val="12"/>
        </w:rPr>
      </w:pPr>
    </w:p>
    <w:p w:rsidR="00345862" w:rsidRPr="009A649C" w:rsidRDefault="00DC15AF" w:rsidP="00D234BD">
      <w:pPr>
        <w:ind w:left="540" w:right="0"/>
        <w:jc w:val="both"/>
        <w:rPr>
          <w:rFonts w:ascii="Arial" w:hAnsi="Arial" w:cs="Arial"/>
          <w:color w:val="auto"/>
          <w:sz w:val="18"/>
          <w:szCs w:val="18"/>
        </w:rPr>
      </w:pPr>
      <w:r w:rsidRPr="009A649C">
        <w:rPr>
          <w:rFonts w:ascii="Arial" w:hAnsi="Arial" w:cs="Arial"/>
          <w:color w:val="auto"/>
          <w:sz w:val="18"/>
          <w:szCs w:val="18"/>
        </w:rPr>
        <w:t xml:space="preserve">The principal </w:t>
      </w:r>
      <w:r w:rsidR="00B37A9F" w:rsidRPr="009A649C">
        <w:rPr>
          <w:rFonts w:ascii="Arial" w:hAnsi="Arial" w:cs="Arial"/>
          <w:color w:val="auto"/>
          <w:sz w:val="18"/>
          <w:szCs w:val="18"/>
        </w:rPr>
        <w:t xml:space="preserve">of </w:t>
      </w:r>
      <w:r w:rsidRPr="009A649C">
        <w:rPr>
          <w:rFonts w:ascii="Arial" w:hAnsi="Arial" w:cs="Arial"/>
          <w:color w:val="auto"/>
          <w:sz w:val="18"/>
          <w:szCs w:val="18"/>
        </w:rPr>
        <w:t xml:space="preserve">actuarial assumptions used </w:t>
      </w:r>
      <w:r w:rsidR="00932274" w:rsidRPr="009A649C">
        <w:rPr>
          <w:rFonts w:ascii="Arial" w:hAnsi="Arial" w:cs="Arial"/>
          <w:color w:val="auto"/>
          <w:sz w:val="18"/>
          <w:szCs w:val="18"/>
        </w:rPr>
        <w:t>is</w:t>
      </w:r>
      <w:r w:rsidR="008C529C" w:rsidRPr="009A649C">
        <w:rPr>
          <w:rFonts w:ascii="Arial" w:hAnsi="Arial" w:cs="Arial"/>
          <w:color w:val="auto"/>
          <w:sz w:val="18"/>
          <w:szCs w:val="18"/>
        </w:rPr>
        <w:t xml:space="preserve"> as </w:t>
      </w:r>
      <w:r w:rsidRPr="009A649C">
        <w:rPr>
          <w:rFonts w:ascii="Arial" w:hAnsi="Arial" w:cs="Arial"/>
          <w:color w:val="auto"/>
          <w:sz w:val="18"/>
          <w:szCs w:val="18"/>
        </w:rPr>
        <w:t>follows:</w:t>
      </w:r>
    </w:p>
    <w:p w:rsidR="00DC15AF" w:rsidRPr="009A649C" w:rsidRDefault="00DC15AF" w:rsidP="00D234BD">
      <w:pPr>
        <w:ind w:left="540" w:right="0"/>
        <w:jc w:val="both"/>
        <w:rPr>
          <w:rFonts w:ascii="Arial" w:hAnsi="Arial" w:cs="Arial"/>
          <w:color w:val="auto"/>
          <w:sz w:val="12"/>
          <w:szCs w:val="12"/>
        </w:rPr>
      </w:pPr>
    </w:p>
    <w:tbl>
      <w:tblPr>
        <w:tblW w:w="9576" w:type="dxa"/>
        <w:tblLayout w:type="fixed"/>
        <w:tblLook w:val="0000" w:firstRow="0" w:lastRow="0" w:firstColumn="0" w:lastColumn="0" w:noHBand="0" w:noVBand="0"/>
      </w:tblPr>
      <w:tblGrid>
        <w:gridCol w:w="3816"/>
        <w:gridCol w:w="1440"/>
        <w:gridCol w:w="1440"/>
        <w:gridCol w:w="1440"/>
        <w:gridCol w:w="1440"/>
      </w:tblGrid>
      <w:tr w:rsidR="00C202BE" w:rsidRPr="009A649C" w:rsidTr="00D234BD">
        <w:tc>
          <w:tcPr>
            <w:tcW w:w="3816" w:type="dxa"/>
            <w:tcBorders>
              <w:top w:val="nil"/>
              <w:left w:val="nil"/>
              <w:bottom w:val="nil"/>
              <w:right w:val="nil"/>
            </w:tcBorders>
            <w:vAlign w:val="center"/>
          </w:tcPr>
          <w:p w:rsidR="00DC15AF" w:rsidRPr="009A649C" w:rsidRDefault="00DC15AF" w:rsidP="00D234BD">
            <w:pPr>
              <w:ind w:left="540"/>
              <w:rPr>
                <w:rFonts w:ascii="Arial" w:hAnsi="Arial" w:cs="Arial"/>
                <w:color w:val="auto"/>
                <w:sz w:val="18"/>
                <w:szCs w:val="18"/>
              </w:rPr>
            </w:pPr>
          </w:p>
        </w:tc>
        <w:tc>
          <w:tcPr>
            <w:tcW w:w="2880" w:type="dxa"/>
            <w:gridSpan w:val="2"/>
            <w:tcBorders>
              <w:top w:val="single" w:sz="4" w:space="0" w:color="auto"/>
              <w:left w:val="nil"/>
              <w:bottom w:val="single" w:sz="4" w:space="0" w:color="auto"/>
              <w:right w:val="nil"/>
            </w:tcBorders>
            <w:shd w:val="clear" w:color="auto" w:fill="auto"/>
            <w:vAlign w:val="center"/>
          </w:tcPr>
          <w:p w:rsidR="00C817E0" w:rsidRPr="009A649C" w:rsidRDefault="00C817E0" w:rsidP="00D234BD">
            <w:pPr>
              <w:pStyle w:val="a"/>
              <w:ind w:right="-72"/>
              <w:jc w:val="center"/>
              <w:rPr>
                <w:rFonts w:ascii="Arial" w:hAnsi="Arial" w:cs="Arial"/>
                <w:b/>
                <w:bCs/>
                <w:color w:val="auto"/>
                <w:sz w:val="18"/>
                <w:szCs w:val="18"/>
              </w:rPr>
            </w:pPr>
            <w:r w:rsidRPr="009A649C">
              <w:rPr>
                <w:rFonts w:ascii="Arial" w:hAnsi="Arial" w:cs="Arial"/>
                <w:b/>
                <w:bCs/>
                <w:color w:val="auto"/>
                <w:sz w:val="18"/>
                <w:szCs w:val="18"/>
              </w:rPr>
              <w:t>Consolidated</w:t>
            </w:r>
          </w:p>
          <w:p w:rsidR="00DC15AF" w:rsidRPr="009A649C" w:rsidRDefault="004B012F" w:rsidP="00D234BD">
            <w:pPr>
              <w:pStyle w:val="a"/>
              <w:ind w:right="-72"/>
              <w:jc w:val="center"/>
              <w:rPr>
                <w:rFonts w:ascii="Arial" w:hAnsi="Arial" w:cs="Arial"/>
                <w:b/>
                <w:bCs/>
                <w:color w:val="auto"/>
                <w:sz w:val="18"/>
                <w:szCs w:val="18"/>
                <w:cs/>
              </w:rPr>
            </w:pPr>
            <w:r w:rsidRPr="009A649C">
              <w:rPr>
                <w:rFonts w:ascii="Arial" w:hAnsi="Arial" w:cs="Arial"/>
                <w:b/>
                <w:bCs/>
                <w:color w:val="auto"/>
                <w:sz w:val="18"/>
                <w:szCs w:val="18"/>
              </w:rPr>
              <w:t>financial statements</w:t>
            </w:r>
          </w:p>
        </w:tc>
        <w:tc>
          <w:tcPr>
            <w:tcW w:w="2880" w:type="dxa"/>
            <w:gridSpan w:val="2"/>
            <w:tcBorders>
              <w:top w:val="single" w:sz="4" w:space="0" w:color="auto"/>
              <w:left w:val="nil"/>
              <w:bottom w:val="single" w:sz="4" w:space="0" w:color="auto"/>
              <w:right w:val="nil"/>
            </w:tcBorders>
            <w:shd w:val="clear" w:color="auto" w:fill="auto"/>
            <w:vAlign w:val="center"/>
          </w:tcPr>
          <w:p w:rsidR="00C817E0" w:rsidRPr="009A649C" w:rsidRDefault="00C817E0" w:rsidP="00D234BD">
            <w:pPr>
              <w:pStyle w:val="a"/>
              <w:ind w:right="-72"/>
              <w:jc w:val="center"/>
              <w:rPr>
                <w:rFonts w:ascii="Arial" w:hAnsi="Arial" w:cs="Arial"/>
                <w:b/>
                <w:bCs/>
                <w:color w:val="auto"/>
                <w:sz w:val="18"/>
                <w:szCs w:val="18"/>
              </w:rPr>
            </w:pPr>
            <w:r w:rsidRPr="009A649C">
              <w:rPr>
                <w:rFonts w:ascii="Arial" w:hAnsi="Arial" w:cs="Arial"/>
                <w:b/>
                <w:bCs/>
                <w:color w:val="auto"/>
                <w:sz w:val="18"/>
                <w:szCs w:val="18"/>
              </w:rPr>
              <w:t>Separate</w:t>
            </w:r>
          </w:p>
          <w:p w:rsidR="00DC15AF" w:rsidRPr="009A649C" w:rsidRDefault="004B012F" w:rsidP="00D234BD">
            <w:pPr>
              <w:pStyle w:val="a"/>
              <w:ind w:right="-72"/>
              <w:jc w:val="center"/>
              <w:rPr>
                <w:rFonts w:ascii="Arial" w:hAnsi="Arial" w:cs="Arial"/>
                <w:b/>
                <w:bCs/>
                <w:color w:val="auto"/>
                <w:sz w:val="18"/>
                <w:szCs w:val="18"/>
                <w:cs/>
              </w:rPr>
            </w:pPr>
            <w:r w:rsidRPr="009A649C">
              <w:rPr>
                <w:rFonts w:ascii="Arial" w:hAnsi="Arial" w:cs="Arial"/>
                <w:b/>
                <w:bCs/>
                <w:color w:val="auto"/>
                <w:sz w:val="18"/>
                <w:szCs w:val="18"/>
              </w:rPr>
              <w:t>financial statements</w:t>
            </w:r>
          </w:p>
        </w:tc>
      </w:tr>
      <w:tr w:rsidR="00C202BE" w:rsidRPr="009A649C" w:rsidTr="00D234BD">
        <w:tc>
          <w:tcPr>
            <w:tcW w:w="3816" w:type="dxa"/>
            <w:tcBorders>
              <w:top w:val="nil"/>
              <w:left w:val="nil"/>
              <w:bottom w:val="nil"/>
              <w:right w:val="nil"/>
            </w:tcBorders>
            <w:vAlign w:val="center"/>
          </w:tcPr>
          <w:p w:rsidR="00DC15AF" w:rsidRPr="009A649C" w:rsidRDefault="00DC15AF" w:rsidP="00D234BD">
            <w:pPr>
              <w:ind w:left="540"/>
              <w:rPr>
                <w:rFonts w:ascii="Arial" w:hAnsi="Arial" w:cs="Arial"/>
                <w:color w:val="auto"/>
                <w:sz w:val="18"/>
                <w:szCs w:val="18"/>
              </w:rPr>
            </w:pPr>
          </w:p>
        </w:tc>
        <w:tc>
          <w:tcPr>
            <w:tcW w:w="1440" w:type="dxa"/>
            <w:tcBorders>
              <w:top w:val="single" w:sz="4" w:space="0" w:color="auto"/>
              <w:left w:val="nil"/>
              <w:bottom w:val="single" w:sz="4" w:space="0" w:color="auto"/>
              <w:right w:val="nil"/>
            </w:tcBorders>
            <w:vAlign w:val="center"/>
          </w:tcPr>
          <w:p w:rsidR="00DC15AF" w:rsidRPr="009A649C" w:rsidRDefault="00C202BE" w:rsidP="00D234BD">
            <w:pPr>
              <w:pStyle w:val="a"/>
              <w:ind w:right="-72"/>
              <w:jc w:val="right"/>
              <w:rPr>
                <w:rFonts w:ascii="Arial" w:hAnsi="Arial" w:cs="Arial"/>
                <w:b/>
                <w:bCs/>
                <w:color w:val="auto"/>
                <w:sz w:val="18"/>
                <w:szCs w:val="18"/>
                <w:cs/>
              </w:rPr>
            </w:pPr>
            <w:r w:rsidRPr="009A649C">
              <w:rPr>
                <w:rFonts w:ascii="Arial" w:hAnsi="Arial" w:cs="Arial"/>
                <w:b/>
                <w:bCs/>
                <w:color w:val="auto"/>
                <w:sz w:val="18"/>
                <w:szCs w:val="18"/>
              </w:rPr>
              <w:t>2019</w:t>
            </w:r>
          </w:p>
        </w:tc>
        <w:tc>
          <w:tcPr>
            <w:tcW w:w="1440" w:type="dxa"/>
            <w:tcBorders>
              <w:top w:val="single" w:sz="4" w:space="0" w:color="auto"/>
              <w:left w:val="nil"/>
              <w:bottom w:val="single" w:sz="4" w:space="0" w:color="auto"/>
              <w:right w:val="nil"/>
            </w:tcBorders>
            <w:vAlign w:val="center"/>
          </w:tcPr>
          <w:p w:rsidR="00DC15AF" w:rsidRPr="009A649C" w:rsidRDefault="00C202BE" w:rsidP="00D234BD">
            <w:pPr>
              <w:pStyle w:val="a"/>
              <w:ind w:right="-72"/>
              <w:jc w:val="right"/>
              <w:rPr>
                <w:rFonts w:ascii="Arial" w:hAnsi="Arial" w:cs="Arial"/>
                <w:b/>
                <w:bCs/>
                <w:color w:val="auto"/>
                <w:sz w:val="18"/>
                <w:szCs w:val="18"/>
                <w:cs/>
              </w:rPr>
            </w:pPr>
            <w:r w:rsidRPr="009A649C">
              <w:rPr>
                <w:rFonts w:ascii="Arial" w:hAnsi="Arial" w:cs="Arial"/>
                <w:b/>
                <w:bCs/>
                <w:color w:val="auto"/>
                <w:sz w:val="18"/>
                <w:szCs w:val="18"/>
              </w:rPr>
              <w:t>2018</w:t>
            </w:r>
          </w:p>
        </w:tc>
        <w:tc>
          <w:tcPr>
            <w:tcW w:w="1440" w:type="dxa"/>
            <w:tcBorders>
              <w:top w:val="single" w:sz="4" w:space="0" w:color="auto"/>
              <w:left w:val="nil"/>
              <w:bottom w:val="single" w:sz="4" w:space="0" w:color="auto"/>
              <w:right w:val="nil"/>
            </w:tcBorders>
            <w:vAlign w:val="center"/>
          </w:tcPr>
          <w:p w:rsidR="00DC15AF" w:rsidRPr="009A649C" w:rsidRDefault="00C202BE" w:rsidP="00D234BD">
            <w:pPr>
              <w:pStyle w:val="a"/>
              <w:ind w:right="-72"/>
              <w:jc w:val="right"/>
              <w:rPr>
                <w:rFonts w:ascii="Arial" w:hAnsi="Arial" w:cs="Arial"/>
                <w:b/>
                <w:bCs/>
                <w:color w:val="auto"/>
                <w:sz w:val="18"/>
                <w:szCs w:val="18"/>
                <w:cs/>
              </w:rPr>
            </w:pPr>
            <w:r w:rsidRPr="009A649C">
              <w:rPr>
                <w:rFonts w:ascii="Arial" w:hAnsi="Arial" w:cs="Arial"/>
                <w:b/>
                <w:bCs/>
                <w:color w:val="auto"/>
                <w:sz w:val="18"/>
                <w:szCs w:val="18"/>
              </w:rPr>
              <w:t>2019</w:t>
            </w:r>
          </w:p>
        </w:tc>
        <w:tc>
          <w:tcPr>
            <w:tcW w:w="1440" w:type="dxa"/>
            <w:tcBorders>
              <w:top w:val="single" w:sz="4" w:space="0" w:color="auto"/>
              <w:left w:val="nil"/>
              <w:bottom w:val="single" w:sz="4" w:space="0" w:color="auto"/>
              <w:right w:val="nil"/>
            </w:tcBorders>
            <w:vAlign w:val="center"/>
          </w:tcPr>
          <w:p w:rsidR="00DC15AF" w:rsidRPr="009A649C" w:rsidRDefault="00C202BE" w:rsidP="00D234BD">
            <w:pPr>
              <w:pStyle w:val="a"/>
              <w:ind w:right="-72"/>
              <w:jc w:val="right"/>
              <w:rPr>
                <w:rFonts w:ascii="Arial" w:hAnsi="Arial" w:cs="Arial"/>
                <w:b/>
                <w:bCs/>
                <w:color w:val="auto"/>
                <w:sz w:val="18"/>
                <w:szCs w:val="18"/>
                <w:cs/>
              </w:rPr>
            </w:pPr>
            <w:r w:rsidRPr="009A649C">
              <w:rPr>
                <w:rFonts w:ascii="Arial" w:hAnsi="Arial" w:cs="Arial"/>
                <w:b/>
                <w:bCs/>
                <w:color w:val="auto"/>
                <w:sz w:val="18"/>
                <w:szCs w:val="18"/>
              </w:rPr>
              <w:t>2018</w:t>
            </w:r>
          </w:p>
        </w:tc>
      </w:tr>
      <w:tr w:rsidR="00C202BE" w:rsidRPr="009A649C" w:rsidTr="00D234BD">
        <w:tc>
          <w:tcPr>
            <w:tcW w:w="3816" w:type="dxa"/>
            <w:tcBorders>
              <w:top w:val="nil"/>
              <w:left w:val="nil"/>
              <w:bottom w:val="nil"/>
              <w:right w:val="nil"/>
            </w:tcBorders>
          </w:tcPr>
          <w:p w:rsidR="00DC15AF" w:rsidRPr="009A649C" w:rsidRDefault="00DC15AF" w:rsidP="00D234BD">
            <w:pPr>
              <w:ind w:left="540"/>
              <w:rPr>
                <w:rFonts w:ascii="Arial" w:hAnsi="Arial" w:cs="Arial"/>
                <w:color w:val="auto"/>
                <w:sz w:val="12"/>
                <w:szCs w:val="12"/>
              </w:rPr>
            </w:pPr>
          </w:p>
        </w:tc>
        <w:tc>
          <w:tcPr>
            <w:tcW w:w="1440" w:type="dxa"/>
            <w:tcBorders>
              <w:top w:val="single" w:sz="4" w:space="0" w:color="auto"/>
              <w:left w:val="nil"/>
              <w:bottom w:val="nil"/>
              <w:right w:val="nil"/>
            </w:tcBorders>
            <w:shd w:val="clear" w:color="auto" w:fill="FAFAFA"/>
            <w:vAlign w:val="bottom"/>
          </w:tcPr>
          <w:p w:rsidR="00DC15AF" w:rsidRPr="009A649C" w:rsidRDefault="00DC15AF" w:rsidP="00D234BD">
            <w:pPr>
              <w:jc w:val="right"/>
              <w:rPr>
                <w:rFonts w:ascii="Arial" w:hAnsi="Arial" w:cs="Arial"/>
                <w:color w:val="auto"/>
                <w:sz w:val="12"/>
                <w:szCs w:val="12"/>
              </w:rPr>
            </w:pPr>
          </w:p>
        </w:tc>
        <w:tc>
          <w:tcPr>
            <w:tcW w:w="1440" w:type="dxa"/>
            <w:tcBorders>
              <w:top w:val="single" w:sz="4" w:space="0" w:color="auto"/>
              <w:left w:val="nil"/>
              <w:bottom w:val="nil"/>
              <w:right w:val="nil"/>
            </w:tcBorders>
            <w:vAlign w:val="bottom"/>
          </w:tcPr>
          <w:p w:rsidR="00DC15AF" w:rsidRPr="009A649C" w:rsidRDefault="00DC15AF" w:rsidP="00D234BD">
            <w:pPr>
              <w:jc w:val="right"/>
              <w:rPr>
                <w:rFonts w:ascii="Arial" w:hAnsi="Arial" w:cs="Arial"/>
                <w:color w:val="auto"/>
                <w:sz w:val="12"/>
                <w:szCs w:val="12"/>
              </w:rPr>
            </w:pPr>
          </w:p>
        </w:tc>
        <w:tc>
          <w:tcPr>
            <w:tcW w:w="1440" w:type="dxa"/>
            <w:tcBorders>
              <w:top w:val="single" w:sz="4" w:space="0" w:color="auto"/>
              <w:left w:val="nil"/>
              <w:bottom w:val="nil"/>
              <w:right w:val="nil"/>
            </w:tcBorders>
            <w:shd w:val="clear" w:color="auto" w:fill="FAFAFA"/>
            <w:vAlign w:val="bottom"/>
          </w:tcPr>
          <w:p w:rsidR="00DC15AF" w:rsidRPr="009A649C" w:rsidRDefault="00DC15AF" w:rsidP="00D234BD">
            <w:pPr>
              <w:jc w:val="right"/>
              <w:rPr>
                <w:rFonts w:ascii="Arial" w:hAnsi="Arial" w:cs="Arial"/>
                <w:color w:val="auto"/>
                <w:sz w:val="12"/>
                <w:szCs w:val="12"/>
              </w:rPr>
            </w:pPr>
          </w:p>
        </w:tc>
        <w:tc>
          <w:tcPr>
            <w:tcW w:w="1440" w:type="dxa"/>
            <w:tcBorders>
              <w:top w:val="single" w:sz="4" w:space="0" w:color="auto"/>
              <w:left w:val="nil"/>
              <w:bottom w:val="nil"/>
              <w:right w:val="nil"/>
            </w:tcBorders>
            <w:vAlign w:val="bottom"/>
          </w:tcPr>
          <w:p w:rsidR="00DC15AF" w:rsidRPr="009A649C" w:rsidRDefault="00DC15AF" w:rsidP="00D234BD">
            <w:pPr>
              <w:jc w:val="right"/>
              <w:rPr>
                <w:rFonts w:ascii="Arial" w:hAnsi="Arial" w:cs="Arial"/>
                <w:color w:val="auto"/>
                <w:sz w:val="12"/>
                <w:szCs w:val="12"/>
              </w:rPr>
            </w:pPr>
          </w:p>
        </w:tc>
      </w:tr>
      <w:tr w:rsidR="00C202BE" w:rsidRPr="009A649C" w:rsidTr="00D234BD">
        <w:tc>
          <w:tcPr>
            <w:tcW w:w="3816" w:type="dxa"/>
            <w:tcBorders>
              <w:top w:val="nil"/>
              <w:left w:val="nil"/>
              <w:bottom w:val="nil"/>
              <w:right w:val="nil"/>
            </w:tcBorders>
          </w:tcPr>
          <w:p w:rsidR="008F1105" w:rsidRPr="009A649C" w:rsidRDefault="008F1105" w:rsidP="00D234BD">
            <w:pPr>
              <w:ind w:left="540"/>
              <w:rPr>
                <w:rFonts w:ascii="Arial" w:hAnsi="Arial" w:cs="Arial"/>
                <w:color w:val="auto"/>
                <w:sz w:val="18"/>
                <w:szCs w:val="18"/>
              </w:rPr>
            </w:pPr>
            <w:r w:rsidRPr="009A649C">
              <w:rPr>
                <w:rFonts w:ascii="Arial" w:hAnsi="Arial" w:cs="Arial"/>
                <w:color w:val="auto"/>
                <w:sz w:val="18"/>
                <w:szCs w:val="18"/>
              </w:rPr>
              <w:t>Discount rate (%)</w:t>
            </w:r>
          </w:p>
        </w:tc>
        <w:tc>
          <w:tcPr>
            <w:tcW w:w="1440" w:type="dxa"/>
            <w:tcBorders>
              <w:top w:val="nil"/>
              <w:left w:val="nil"/>
              <w:bottom w:val="nil"/>
              <w:right w:val="nil"/>
            </w:tcBorders>
            <w:shd w:val="clear" w:color="auto" w:fill="FAFAFA"/>
          </w:tcPr>
          <w:p w:rsidR="008F1105" w:rsidRPr="009A649C" w:rsidRDefault="00FC0880" w:rsidP="00D234BD">
            <w:pPr>
              <w:jc w:val="right"/>
              <w:rPr>
                <w:rFonts w:ascii="Arial" w:hAnsi="Arial" w:cs="Arial"/>
                <w:color w:val="auto"/>
                <w:sz w:val="18"/>
                <w:szCs w:val="18"/>
              </w:rPr>
            </w:pPr>
            <w:r w:rsidRPr="009A649C">
              <w:rPr>
                <w:rFonts w:ascii="Arial" w:hAnsi="Arial" w:cs="Arial"/>
                <w:color w:val="auto"/>
                <w:sz w:val="18"/>
                <w:szCs w:val="18"/>
              </w:rPr>
              <w:t xml:space="preserve">1.61 </w:t>
            </w:r>
            <w:r w:rsidR="00D234BD" w:rsidRPr="009A649C">
              <w:rPr>
                <w:rFonts w:ascii="Arial" w:hAnsi="Arial" w:cs="Arial"/>
                <w:color w:val="auto"/>
                <w:sz w:val="18"/>
                <w:szCs w:val="18"/>
              </w:rPr>
              <w:t>-</w:t>
            </w:r>
            <w:r w:rsidRPr="009A649C">
              <w:rPr>
                <w:rFonts w:ascii="Arial" w:hAnsi="Arial" w:cs="Arial"/>
                <w:color w:val="auto"/>
                <w:sz w:val="18"/>
                <w:szCs w:val="18"/>
              </w:rPr>
              <w:t xml:space="preserve"> 1.90</w:t>
            </w:r>
            <w:r w:rsidR="00A15231" w:rsidRPr="009A649C">
              <w:rPr>
                <w:rFonts w:ascii="Arial" w:hAnsi="Arial" w:cs="Arial"/>
                <w:color w:val="auto"/>
                <w:sz w:val="18"/>
                <w:szCs w:val="18"/>
              </w:rPr>
              <w:t>%</w:t>
            </w:r>
          </w:p>
        </w:tc>
        <w:tc>
          <w:tcPr>
            <w:tcW w:w="1440" w:type="dxa"/>
            <w:tcBorders>
              <w:top w:val="nil"/>
              <w:left w:val="nil"/>
              <w:bottom w:val="nil"/>
              <w:right w:val="nil"/>
            </w:tcBorders>
          </w:tcPr>
          <w:p w:rsidR="008F1105" w:rsidRPr="009A649C" w:rsidRDefault="008F1105" w:rsidP="00D234BD">
            <w:pPr>
              <w:jc w:val="right"/>
              <w:rPr>
                <w:rFonts w:ascii="Arial" w:hAnsi="Arial" w:cs="Arial"/>
                <w:color w:val="auto"/>
                <w:sz w:val="18"/>
                <w:szCs w:val="18"/>
              </w:rPr>
            </w:pPr>
            <w:r w:rsidRPr="009A649C">
              <w:rPr>
                <w:rFonts w:ascii="Arial" w:hAnsi="Arial" w:cs="Arial"/>
                <w:color w:val="auto"/>
                <w:sz w:val="18"/>
                <w:szCs w:val="18"/>
              </w:rPr>
              <w:t>2.86 - 4.00%</w:t>
            </w:r>
          </w:p>
        </w:tc>
        <w:tc>
          <w:tcPr>
            <w:tcW w:w="1440" w:type="dxa"/>
            <w:tcBorders>
              <w:top w:val="nil"/>
              <w:left w:val="nil"/>
              <w:bottom w:val="nil"/>
              <w:right w:val="nil"/>
            </w:tcBorders>
            <w:shd w:val="clear" w:color="auto" w:fill="FAFAFA"/>
          </w:tcPr>
          <w:p w:rsidR="008F1105" w:rsidRPr="009A649C" w:rsidRDefault="00FC0880" w:rsidP="00D234BD">
            <w:pPr>
              <w:jc w:val="right"/>
              <w:rPr>
                <w:rFonts w:ascii="Arial" w:hAnsi="Arial" w:cs="Arial"/>
                <w:color w:val="auto"/>
                <w:sz w:val="18"/>
                <w:szCs w:val="18"/>
              </w:rPr>
            </w:pPr>
            <w:r w:rsidRPr="009A649C">
              <w:rPr>
                <w:rFonts w:ascii="Arial" w:hAnsi="Arial" w:cs="Arial"/>
                <w:color w:val="auto"/>
                <w:sz w:val="18"/>
                <w:szCs w:val="18"/>
              </w:rPr>
              <w:t>1.61</w:t>
            </w:r>
            <w:r w:rsidR="00A15231" w:rsidRPr="009A649C">
              <w:rPr>
                <w:rFonts w:ascii="Arial" w:hAnsi="Arial" w:cs="Arial"/>
                <w:color w:val="auto"/>
                <w:sz w:val="18"/>
                <w:szCs w:val="18"/>
              </w:rPr>
              <w:t>%</w:t>
            </w:r>
          </w:p>
        </w:tc>
        <w:tc>
          <w:tcPr>
            <w:tcW w:w="1440" w:type="dxa"/>
            <w:tcBorders>
              <w:top w:val="nil"/>
              <w:left w:val="nil"/>
              <w:bottom w:val="nil"/>
              <w:right w:val="nil"/>
            </w:tcBorders>
          </w:tcPr>
          <w:p w:rsidR="008F1105" w:rsidRPr="009A649C" w:rsidRDefault="008F1105" w:rsidP="00D234BD">
            <w:pPr>
              <w:jc w:val="right"/>
              <w:rPr>
                <w:rFonts w:ascii="Arial" w:hAnsi="Arial" w:cs="Arial"/>
                <w:color w:val="auto"/>
                <w:sz w:val="18"/>
                <w:szCs w:val="18"/>
              </w:rPr>
            </w:pPr>
            <w:r w:rsidRPr="009A649C">
              <w:rPr>
                <w:rFonts w:ascii="Arial" w:hAnsi="Arial" w:cs="Arial"/>
                <w:color w:val="auto"/>
                <w:sz w:val="18"/>
                <w:szCs w:val="18"/>
              </w:rPr>
              <w:t>2.86%</w:t>
            </w:r>
          </w:p>
        </w:tc>
      </w:tr>
      <w:tr w:rsidR="00C202BE" w:rsidRPr="009A649C" w:rsidTr="00D234BD">
        <w:trPr>
          <w:trHeight w:val="20"/>
        </w:trPr>
        <w:tc>
          <w:tcPr>
            <w:tcW w:w="3816" w:type="dxa"/>
            <w:tcBorders>
              <w:top w:val="nil"/>
              <w:left w:val="nil"/>
              <w:bottom w:val="nil"/>
              <w:right w:val="nil"/>
            </w:tcBorders>
          </w:tcPr>
          <w:p w:rsidR="008F1105" w:rsidRPr="009A649C" w:rsidRDefault="008F1105" w:rsidP="00D234BD">
            <w:pPr>
              <w:ind w:left="540"/>
              <w:rPr>
                <w:rFonts w:ascii="Arial" w:hAnsi="Arial" w:cs="Arial"/>
                <w:color w:val="auto"/>
                <w:sz w:val="18"/>
                <w:szCs w:val="18"/>
              </w:rPr>
            </w:pPr>
            <w:r w:rsidRPr="009A649C">
              <w:rPr>
                <w:rFonts w:ascii="Arial" w:hAnsi="Arial" w:cs="Arial"/>
                <w:color w:val="auto"/>
                <w:sz w:val="18"/>
                <w:szCs w:val="18"/>
              </w:rPr>
              <w:t>Salary growth rate (%)</w:t>
            </w:r>
          </w:p>
        </w:tc>
        <w:tc>
          <w:tcPr>
            <w:tcW w:w="1440" w:type="dxa"/>
            <w:tcBorders>
              <w:top w:val="nil"/>
              <w:left w:val="nil"/>
              <w:bottom w:val="nil"/>
              <w:right w:val="nil"/>
            </w:tcBorders>
            <w:shd w:val="clear" w:color="auto" w:fill="FAFAFA"/>
          </w:tcPr>
          <w:p w:rsidR="008F1105" w:rsidRPr="009A649C" w:rsidRDefault="00FC0880" w:rsidP="00D234BD">
            <w:pPr>
              <w:ind w:left="-72"/>
              <w:jc w:val="right"/>
              <w:rPr>
                <w:rFonts w:ascii="Arial" w:hAnsi="Arial" w:cs="Arial"/>
                <w:color w:val="auto"/>
                <w:sz w:val="18"/>
                <w:szCs w:val="18"/>
              </w:rPr>
            </w:pPr>
            <w:r w:rsidRPr="009A649C">
              <w:rPr>
                <w:rFonts w:ascii="Arial" w:hAnsi="Arial" w:cs="Arial"/>
                <w:color w:val="auto"/>
                <w:sz w:val="18"/>
                <w:szCs w:val="18"/>
              </w:rPr>
              <w:t xml:space="preserve">4.00 </w:t>
            </w:r>
            <w:r w:rsidR="00D234BD" w:rsidRPr="009A649C">
              <w:rPr>
                <w:rFonts w:ascii="Arial" w:hAnsi="Arial" w:cs="Arial"/>
                <w:color w:val="auto"/>
                <w:sz w:val="18"/>
                <w:szCs w:val="18"/>
              </w:rPr>
              <w:t>-</w:t>
            </w:r>
            <w:r w:rsidRPr="009A649C">
              <w:rPr>
                <w:rFonts w:ascii="Arial" w:hAnsi="Arial" w:cs="Arial"/>
                <w:color w:val="auto"/>
                <w:sz w:val="18"/>
                <w:szCs w:val="18"/>
              </w:rPr>
              <w:t xml:space="preserve"> 5.00</w:t>
            </w:r>
            <w:r w:rsidR="00A15231" w:rsidRPr="009A649C">
              <w:rPr>
                <w:rFonts w:ascii="Arial" w:hAnsi="Arial" w:cs="Arial"/>
                <w:color w:val="auto"/>
                <w:sz w:val="18"/>
                <w:szCs w:val="18"/>
              </w:rPr>
              <w:t>%</w:t>
            </w:r>
          </w:p>
        </w:tc>
        <w:tc>
          <w:tcPr>
            <w:tcW w:w="1440" w:type="dxa"/>
            <w:tcBorders>
              <w:top w:val="nil"/>
              <w:left w:val="nil"/>
              <w:bottom w:val="nil"/>
              <w:right w:val="nil"/>
            </w:tcBorders>
          </w:tcPr>
          <w:p w:rsidR="008F1105" w:rsidRPr="009A649C" w:rsidRDefault="008F1105" w:rsidP="00D234BD">
            <w:pPr>
              <w:ind w:left="-72"/>
              <w:jc w:val="right"/>
              <w:rPr>
                <w:rFonts w:ascii="Arial" w:hAnsi="Arial" w:cs="Arial"/>
                <w:color w:val="auto"/>
                <w:sz w:val="18"/>
                <w:szCs w:val="18"/>
              </w:rPr>
            </w:pPr>
            <w:r w:rsidRPr="009A649C">
              <w:rPr>
                <w:rFonts w:ascii="Arial" w:hAnsi="Arial" w:cs="Arial"/>
                <w:color w:val="auto"/>
                <w:sz w:val="18"/>
                <w:szCs w:val="18"/>
              </w:rPr>
              <w:t>5.00%</w:t>
            </w:r>
          </w:p>
        </w:tc>
        <w:tc>
          <w:tcPr>
            <w:tcW w:w="1440" w:type="dxa"/>
            <w:tcBorders>
              <w:top w:val="nil"/>
              <w:left w:val="nil"/>
              <w:bottom w:val="nil"/>
              <w:right w:val="nil"/>
            </w:tcBorders>
            <w:shd w:val="clear" w:color="auto" w:fill="FAFAFA"/>
          </w:tcPr>
          <w:p w:rsidR="008F1105" w:rsidRPr="009A649C" w:rsidRDefault="00FC0880" w:rsidP="00D234BD">
            <w:pPr>
              <w:ind w:left="-72"/>
              <w:jc w:val="right"/>
              <w:rPr>
                <w:rFonts w:ascii="Arial" w:hAnsi="Arial" w:cs="Arial"/>
                <w:color w:val="auto"/>
                <w:sz w:val="18"/>
                <w:szCs w:val="18"/>
              </w:rPr>
            </w:pPr>
            <w:r w:rsidRPr="009A649C">
              <w:rPr>
                <w:rFonts w:ascii="Arial" w:hAnsi="Arial" w:cs="Arial"/>
                <w:color w:val="auto"/>
                <w:sz w:val="18"/>
                <w:szCs w:val="18"/>
              </w:rPr>
              <w:t>4.00</w:t>
            </w:r>
            <w:r w:rsidR="00A15231" w:rsidRPr="009A649C">
              <w:rPr>
                <w:rFonts w:ascii="Arial" w:hAnsi="Arial" w:cs="Arial"/>
                <w:color w:val="auto"/>
                <w:sz w:val="18"/>
                <w:szCs w:val="18"/>
              </w:rPr>
              <w:t>%</w:t>
            </w:r>
          </w:p>
        </w:tc>
        <w:tc>
          <w:tcPr>
            <w:tcW w:w="1440" w:type="dxa"/>
            <w:tcBorders>
              <w:top w:val="nil"/>
              <w:left w:val="nil"/>
              <w:bottom w:val="nil"/>
              <w:right w:val="nil"/>
            </w:tcBorders>
          </w:tcPr>
          <w:p w:rsidR="008F1105" w:rsidRPr="009A649C" w:rsidRDefault="008F1105" w:rsidP="00D234BD">
            <w:pPr>
              <w:ind w:left="-72"/>
              <w:jc w:val="right"/>
              <w:rPr>
                <w:rFonts w:ascii="Arial" w:hAnsi="Arial" w:cs="Arial"/>
                <w:color w:val="auto"/>
                <w:sz w:val="18"/>
                <w:szCs w:val="18"/>
              </w:rPr>
            </w:pPr>
            <w:r w:rsidRPr="009A649C">
              <w:rPr>
                <w:rFonts w:ascii="Arial" w:hAnsi="Arial" w:cs="Arial"/>
                <w:color w:val="auto"/>
                <w:sz w:val="18"/>
                <w:szCs w:val="18"/>
              </w:rPr>
              <w:t>5.00%</w:t>
            </w:r>
          </w:p>
        </w:tc>
      </w:tr>
    </w:tbl>
    <w:p w:rsidR="00EE444E" w:rsidRPr="009A649C" w:rsidRDefault="00EE444E" w:rsidP="008C59AC">
      <w:pPr>
        <w:ind w:left="540" w:right="0"/>
        <w:jc w:val="both"/>
        <w:rPr>
          <w:rFonts w:ascii="Arial" w:hAnsi="Arial" w:cs="Arial"/>
          <w:color w:val="auto"/>
          <w:sz w:val="12"/>
          <w:szCs w:val="12"/>
        </w:rPr>
      </w:pPr>
    </w:p>
    <w:tbl>
      <w:tblPr>
        <w:tblW w:w="9620" w:type="dxa"/>
        <w:tblInd w:w="-34" w:type="dxa"/>
        <w:tblLayout w:type="fixed"/>
        <w:tblLook w:val="0000" w:firstRow="0" w:lastRow="0" w:firstColumn="0" w:lastColumn="0" w:noHBand="0" w:noVBand="0"/>
      </w:tblPr>
      <w:tblGrid>
        <w:gridCol w:w="3544"/>
        <w:gridCol w:w="1397"/>
        <w:gridCol w:w="1419"/>
        <w:gridCol w:w="1629"/>
        <w:gridCol w:w="1631"/>
      </w:tblGrid>
      <w:tr w:rsidR="00C202BE" w:rsidRPr="009A649C" w:rsidTr="00626194">
        <w:tc>
          <w:tcPr>
            <w:tcW w:w="3544" w:type="dxa"/>
          </w:tcPr>
          <w:p w:rsidR="00A53786" w:rsidRPr="009A649C" w:rsidRDefault="00A53786" w:rsidP="00041F7E">
            <w:pPr>
              <w:tabs>
                <w:tab w:val="left" w:pos="1134"/>
                <w:tab w:val="left" w:pos="1276"/>
                <w:tab w:val="center" w:pos="3402"/>
                <w:tab w:val="center" w:pos="4536"/>
                <w:tab w:val="center" w:pos="5670"/>
                <w:tab w:val="center" w:pos="6804"/>
                <w:tab w:val="right" w:pos="7655"/>
              </w:tabs>
              <w:rPr>
                <w:rFonts w:ascii="Arial" w:hAnsi="Arial" w:cs="Arial"/>
                <w:color w:val="auto"/>
                <w:sz w:val="18"/>
                <w:szCs w:val="18"/>
              </w:rPr>
            </w:pPr>
          </w:p>
        </w:tc>
        <w:tc>
          <w:tcPr>
            <w:tcW w:w="2816" w:type="dxa"/>
            <w:gridSpan w:val="2"/>
            <w:vAlign w:val="center"/>
          </w:tcPr>
          <w:p w:rsidR="00A53786" w:rsidRPr="009A649C" w:rsidRDefault="00A53786" w:rsidP="00041F7E">
            <w:pPr>
              <w:tabs>
                <w:tab w:val="left" w:pos="1134"/>
                <w:tab w:val="left" w:pos="1276"/>
                <w:tab w:val="center" w:pos="3402"/>
                <w:tab w:val="center" w:pos="4536"/>
                <w:tab w:val="center" w:pos="5670"/>
                <w:tab w:val="center" w:pos="6804"/>
                <w:tab w:val="right" w:pos="7655"/>
              </w:tabs>
              <w:jc w:val="center"/>
              <w:rPr>
                <w:rFonts w:ascii="Arial" w:hAnsi="Arial" w:cs="Arial"/>
                <w:b/>
                <w:bCs/>
                <w:color w:val="auto"/>
                <w:sz w:val="18"/>
                <w:szCs w:val="18"/>
              </w:rPr>
            </w:pPr>
          </w:p>
        </w:tc>
        <w:tc>
          <w:tcPr>
            <w:tcW w:w="3260" w:type="dxa"/>
            <w:gridSpan w:val="2"/>
            <w:tcBorders>
              <w:top w:val="single" w:sz="4" w:space="0" w:color="auto"/>
              <w:bottom w:val="single" w:sz="4" w:space="0" w:color="auto"/>
            </w:tcBorders>
            <w:shd w:val="clear" w:color="auto" w:fill="auto"/>
            <w:vAlign w:val="center"/>
          </w:tcPr>
          <w:p w:rsidR="00A53786" w:rsidRPr="009A649C" w:rsidRDefault="00A53786" w:rsidP="00041F7E">
            <w:pPr>
              <w:tabs>
                <w:tab w:val="left" w:pos="1134"/>
                <w:tab w:val="left" w:pos="1276"/>
                <w:tab w:val="center" w:pos="3402"/>
                <w:tab w:val="center" w:pos="4536"/>
                <w:tab w:val="center" w:pos="5670"/>
                <w:tab w:val="center" w:pos="6804"/>
                <w:tab w:val="right" w:pos="7655"/>
              </w:tabs>
              <w:jc w:val="center"/>
              <w:rPr>
                <w:rFonts w:ascii="Arial" w:hAnsi="Arial" w:cs="Arial"/>
                <w:b/>
                <w:bCs/>
                <w:color w:val="auto"/>
                <w:sz w:val="18"/>
                <w:szCs w:val="18"/>
              </w:rPr>
            </w:pPr>
            <w:r w:rsidRPr="009A649C">
              <w:rPr>
                <w:rFonts w:ascii="Arial" w:eastAsia="Times New Roman" w:hAnsi="Arial" w:cs="Arial"/>
                <w:b/>
                <w:bCs/>
                <w:color w:val="auto"/>
                <w:sz w:val="18"/>
                <w:szCs w:val="18"/>
              </w:rPr>
              <w:t>Impact on defined benefit obligation</w:t>
            </w:r>
          </w:p>
        </w:tc>
      </w:tr>
      <w:tr w:rsidR="00C202BE" w:rsidRPr="009A649C" w:rsidTr="00626194">
        <w:tc>
          <w:tcPr>
            <w:tcW w:w="3544" w:type="dxa"/>
          </w:tcPr>
          <w:p w:rsidR="00A53786" w:rsidRPr="009A649C" w:rsidRDefault="00A53786" w:rsidP="008D6980">
            <w:pPr>
              <w:tabs>
                <w:tab w:val="left" w:pos="1134"/>
                <w:tab w:val="left" w:pos="1276"/>
                <w:tab w:val="center" w:pos="3402"/>
                <w:tab w:val="center" w:pos="4536"/>
                <w:tab w:val="center" w:pos="5670"/>
                <w:tab w:val="center" w:pos="6804"/>
                <w:tab w:val="right" w:pos="7655"/>
              </w:tabs>
              <w:ind w:left="567" w:right="-74"/>
              <w:rPr>
                <w:rFonts w:ascii="Arial" w:hAnsi="Arial" w:cs="Arial"/>
                <w:color w:val="auto"/>
                <w:sz w:val="18"/>
                <w:szCs w:val="18"/>
              </w:rPr>
            </w:pPr>
          </w:p>
        </w:tc>
        <w:tc>
          <w:tcPr>
            <w:tcW w:w="2816" w:type="dxa"/>
            <w:gridSpan w:val="2"/>
            <w:tcBorders>
              <w:bottom w:val="single" w:sz="4" w:space="0" w:color="auto"/>
            </w:tcBorders>
            <w:vAlign w:val="bottom"/>
          </w:tcPr>
          <w:p w:rsidR="00A53786" w:rsidRPr="009A649C" w:rsidRDefault="00A53786" w:rsidP="00041F7E">
            <w:pPr>
              <w:tabs>
                <w:tab w:val="left" w:pos="1134"/>
                <w:tab w:val="left" w:pos="1276"/>
                <w:tab w:val="center" w:pos="3402"/>
                <w:tab w:val="center" w:pos="4536"/>
                <w:tab w:val="center" w:pos="5670"/>
                <w:tab w:val="center" w:pos="6804"/>
                <w:tab w:val="right" w:pos="7655"/>
              </w:tabs>
              <w:jc w:val="center"/>
              <w:rPr>
                <w:rFonts w:ascii="Arial" w:hAnsi="Arial" w:cs="Arial"/>
                <w:b/>
                <w:bCs/>
                <w:color w:val="auto"/>
                <w:sz w:val="18"/>
                <w:szCs w:val="18"/>
              </w:rPr>
            </w:pPr>
            <w:r w:rsidRPr="009A649C">
              <w:rPr>
                <w:rFonts w:ascii="Arial" w:hAnsi="Arial" w:cs="Arial"/>
                <w:b/>
                <w:bCs/>
                <w:color w:val="auto"/>
                <w:sz w:val="18"/>
                <w:szCs w:val="18"/>
              </w:rPr>
              <w:t>Change in assumption</w:t>
            </w:r>
            <w:r w:rsidR="008B5904" w:rsidRPr="009A649C">
              <w:rPr>
                <w:rFonts w:ascii="Arial" w:hAnsi="Arial" w:cs="Arial"/>
                <w:b/>
                <w:bCs/>
                <w:color w:val="auto"/>
                <w:sz w:val="18"/>
                <w:szCs w:val="18"/>
              </w:rPr>
              <w:t>s</w:t>
            </w:r>
          </w:p>
        </w:tc>
        <w:tc>
          <w:tcPr>
            <w:tcW w:w="3260" w:type="dxa"/>
            <w:gridSpan w:val="2"/>
            <w:tcBorders>
              <w:top w:val="single" w:sz="4" w:space="0" w:color="auto"/>
              <w:bottom w:val="single" w:sz="4" w:space="0" w:color="auto"/>
            </w:tcBorders>
            <w:vAlign w:val="bottom"/>
          </w:tcPr>
          <w:p w:rsidR="00A53786" w:rsidRPr="009A649C" w:rsidRDefault="00A53786" w:rsidP="00041F7E">
            <w:pPr>
              <w:tabs>
                <w:tab w:val="left" w:pos="1134"/>
                <w:tab w:val="left" w:pos="1276"/>
                <w:tab w:val="center" w:pos="3402"/>
                <w:tab w:val="center" w:pos="4536"/>
                <w:tab w:val="center" w:pos="5670"/>
                <w:tab w:val="center" w:pos="6804"/>
                <w:tab w:val="right" w:pos="7655"/>
              </w:tabs>
              <w:jc w:val="right"/>
              <w:rPr>
                <w:rFonts w:ascii="Arial" w:hAnsi="Arial" w:cs="Arial"/>
                <w:b/>
                <w:bCs/>
                <w:color w:val="auto"/>
                <w:sz w:val="18"/>
                <w:szCs w:val="18"/>
                <w:cs/>
                <w:lang w:val="en-US"/>
              </w:rPr>
            </w:pPr>
            <w:r w:rsidRPr="009A649C">
              <w:rPr>
                <w:rFonts w:ascii="Arial" w:hAnsi="Arial" w:cs="Arial"/>
                <w:b/>
                <w:bCs/>
                <w:color w:val="auto"/>
                <w:sz w:val="18"/>
                <w:szCs w:val="18"/>
                <w:lang w:val="x-none"/>
              </w:rPr>
              <w:t>Increase/ (decrease) in obligation                     (Baht</w:t>
            </w:r>
            <w:r w:rsidRPr="009A649C">
              <w:rPr>
                <w:rFonts w:ascii="Arial" w:hAnsi="Arial" w:cs="Arial"/>
                <w:b/>
                <w:bCs/>
                <w:color w:val="auto"/>
                <w:sz w:val="18"/>
                <w:szCs w:val="18"/>
                <w:lang w:val="en-US"/>
              </w:rPr>
              <w:t>)</w:t>
            </w:r>
          </w:p>
        </w:tc>
      </w:tr>
      <w:tr w:rsidR="00C202BE" w:rsidRPr="009A649C" w:rsidTr="00626194">
        <w:trPr>
          <w:trHeight w:val="20"/>
        </w:trPr>
        <w:tc>
          <w:tcPr>
            <w:tcW w:w="3544" w:type="dxa"/>
          </w:tcPr>
          <w:p w:rsidR="00A53786" w:rsidRPr="009A649C" w:rsidRDefault="00A53786" w:rsidP="008D6980">
            <w:pPr>
              <w:tabs>
                <w:tab w:val="left" w:pos="1134"/>
                <w:tab w:val="left" w:pos="1276"/>
                <w:tab w:val="center" w:pos="3402"/>
                <w:tab w:val="center" w:pos="4536"/>
                <w:tab w:val="center" w:pos="5670"/>
                <w:tab w:val="center" w:pos="6804"/>
                <w:tab w:val="right" w:pos="7655"/>
              </w:tabs>
              <w:ind w:left="567" w:right="-74"/>
              <w:rPr>
                <w:rFonts w:ascii="Arial" w:hAnsi="Arial" w:cs="Arial"/>
                <w:color w:val="auto"/>
                <w:sz w:val="18"/>
                <w:szCs w:val="18"/>
              </w:rPr>
            </w:pPr>
          </w:p>
        </w:tc>
        <w:tc>
          <w:tcPr>
            <w:tcW w:w="1397" w:type="dxa"/>
            <w:tcBorders>
              <w:top w:val="single" w:sz="4" w:space="0" w:color="auto"/>
              <w:bottom w:val="single" w:sz="4" w:space="0" w:color="auto"/>
            </w:tcBorders>
          </w:tcPr>
          <w:p w:rsidR="00A53786" w:rsidRPr="009A649C" w:rsidRDefault="00C202BE" w:rsidP="00041F7E">
            <w:pPr>
              <w:jc w:val="right"/>
              <w:rPr>
                <w:rFonts w:ascii="Arial" w:hAnsi="Arial" w:cs="Arial"/>
                <w:b/>
                <w:bCs/>
                <w:color w:val="auto"/>
                <w:sz w:val="18"/>
                <w:szCs w:val="18"/>
              </w:rPr>
            </w:pPr>
            <w:r w:rsidRPr="009A649C">
              <w:rPr>
                <w:rFonts w:ascii="Arial" w:hAnsi="Arial" w:cs="Arial"/>
                <w:b/>
                <w:bCs/>
                <w:color w:val="auto"/>
                <w:sz w:val="18"/>
                <w:szCs w:val="18"/>
              </w:rPr>
              <w:t>2019</w:t>
            </w:r>
          </w:p>
        </w:tc>
        <w:tc>
          <w:tcPr>
            <w:tcW w:w="1419" w:type="dxa"/>
            <w:tcBorders>
              <w:top w:val="single" w:sz="4" w:space="0" w:color="auto"/>
              <w:bottom w:val="single" w:sz="4" w:space="0" w:color="auto"/>
            </w:tcBorders>
          </w:tcPr>
          <w:p w:rsidR="00A53786" w:rsidRPr="009A649C" w:rsidRDefault="00C202BE" w:rsidP="00041F7E">
            <w:pPr>
              <w:jc w:val="right"/>
              <w:rPr>
                <w:rFonts w:ascii="Arial" w:hAnsi="Arial" w:cs="Arial"/>
                <w:b/>
                <w:bCs/>
                <w:color w:val="auto"/>
                <w:sz w:val="18"/>
                <w:szCs w:val="18"/>
              </w:rPr>
            </w:pPr>
            <w:r w:rsidRPr="009A649C">
              <w:rPr>
                <w:rFonts w:ascii="Arial" w:hAnsi="Arial" w:cs="Arial"/>
                <w:b/>
                <w:bCs/>
                <w:color w:val="auto"/>
                <w:sz w:val="18"/>
                <w:szCs w:val="18"/>
              </w:rPr>
              <w:t>2018</w:t>
            </w:r>
          </w:p>
        </w:tc>
        <w:tc>
          <w:tcPr>
            <w:tcW w:w="1629" w:type="dxa"/>
            <w:tcBorders>
              <w:top w:val="single" w:sz="4" w:space="0" w:color="auto"/>
              <w:bottom w:val="single" w:sz="4" w:space="0" w:color="auto"/>
            </w:tcBorders>
          </w:tcPr>
          <w:p w:rsidR="00A53786" w:rsidRPr="009A649C" w:rsidRDefault="00C202BE" w:rsidP="00041F7E">
            <w:pPr>
              <w:jc w:val="right"/>
              <w:rPr>
                <w:rFonts w:ascii="Arial" w:hAnsi="Arial" w:cs="Arial"/>
                <w:b/>
                <w:bCs/>
                <w:color w:val="auto"/>
                <w:sz w:val="18"/>
                <w:szCs w:val="18"/>
              </w:rPr>
            </w:pPr>
            <w:r w:rsidRPr="009A649C">
              <w:rPr>
                <w:rFonts w:ascii="Arial" w:hAnsi="Arial" w:cs="Arial"/>
                <w:b/>
                <w:bCs/>
                <w:color w:val="auto"/>
                <w:sz w:val="18"/>
                <w:szCs w:val="18"/>
              </w:rPr>
              <w:t>2019</w:t>
            </w:r>
          </w:p>
        </w:tc>
        <w:tc>
          <w:tcPr>
            <w:tcW w:w="1631" w:type="dxa"/>
            <w:tcBorders>
              <w:top w:val="single" w:sz="4" w:space="0" w:color="auto"/>
              <w:bottom w:val="single" w:sz="4" w:space="0" w:color="auto"/>
            </w:tcBorders>
          </w:tcPr>
          <w:p w:rsidR="00A53786" w:rsidRPr="009A649C" w:rsidRDefault="00C202BE" w:rsidP="00041F7E">
            <w:pPr>
              <w:jc w:val="right"/>
              <w:rPr>
                <w:rFonts w:ascii="Arial" w:hAnsi="Arial" w:cs="Arial"/>
                <w:b/>
                <w:bCs/>
                <w:color w:val="auto"/>
                <w:sz w:val="18"/>
                <w:szCs w:val="18"/>
              </w:rPr>
            </w:pPr>
            <w:r w:rsidRPr="009A649C">
              <w:rPr>
                <w:rFonts w:ascii="Arial" w:hAnsi="Arial" w:cs="Arial"/>
                <w:b/>
                <w:bCs/>
                <w:color w:val="auto"/>
                <w:sz w:val="18"/>
                <w:szCs w:val="18"/>
              </w:rPr>
              <w:t>2018</w:t>
            </w:r>
          </w:p>
        </w:tc>
      </w:tr>
      <w:tr w:rsidR="00FC0880" w:rsidRPr="009A649C" w:rsidTr="00531A43">
        <w:tc>
          <w:tcPr>
            <w:tcW w:w="3544" w:type="dxa"/>
            <w:shd w:val="clear" w:color="auto" w:fill="auto"/>
          </w:tcPr>
          <w:p w:rsidR="00FC0880" w:rsidRPr="009A649C" w:rsidRDefault="00FC0880" w:rsidP="008D6980">
            <w:pPr>
              <w:tabs>
                <w:tab w:val="left" w:pos="1134"/>
                <w:tab w:val="left" w:pos="1276"/>
                <w:tab w:val="center" w:pos="3402"/>
                <w:tab w:val="center" w:pos="4536"/>
                <w:tab w:val="center" w:pos="5670"/>
                <w:tab w:val="center" w:pos="6804"/>
                <w:tab w:val="right" w:pos="7655"/>
              </w:tabs>
              <w:ind w:left="567" w:right="-74"/>
              <w:rPr>
                <w:rFonts w:ascii="Arial" w:hAnsi="Arial" w:cs="Arial"/>
                <w:color w:val="auto"/>
                <w:sz w:val="12"/>
                <w:szCs w:val="12"/>
              </w:rPr>
            </w:pPr>
          </w:p>
        </w:tc>
        <w:tc>
          <w:tcPr>
            <w:tcW w:w="1397" w:type="dxa"/>
            <w:shd w:val="clear" w:color="auto" w:fill="FAFAFA"/>
          </w:tcPr>
          <w:p w:rsidR="00FC0880" w:rsidRPr="009A649C" w:rsidRDefault="00FC0880" w:rsidP="00041F7E">
            <w:pPr>
              <w:tabs>
                <w:tab w:val="left" w:pos="1134"/>
                <w:tab w:val="left" w:pos="1276"/>
                <w:tab w:val="center" w:pos="3402"/>
                <w:tab w:val="center" w:pos="4536"/>
                <w:tab w:val="center" w:pos="5670"/>
                <w:tab w:val="center" w:pos="6804"/>
                <w:tab w:val="right" w:pos="7655"/>
              </w:tabs>
              <w:jc w:val="right"/>
              <w:rPr>
                <w:rFonts w:ascii="Arial" w:hAnsi="Arial" w:cs="Arial"/>
                <w:color w:val="auto"/>
                <w:sz w:val="12"/>
                <w:szCs w:val="12"/>
              </w:rPr>
            </w:pPr>
          </w:p>
        </w:tc>
        <w:tc>
          <w:tcPr>
            <w:tcW w:w="1419" w:type="dxa"/>
          </w:tcPr>
          <w:p w:rsidR="00FC0880" w:rsidRPr="009A649C" w:rsidRDefault="00FC0880" w:rsidP="00041F7E">
            <w:pPr>
              <w:tabs>
                <w:tab w:val="left" w:pos="1134"/>
                <w:tab w:val="left" w:pos="1276"/>
                <w:tab w:val="center" w:pos="3402"/>
                <w:tab w:val="center" w:pos="4536"/>
                <w:tab w:val="center" w:pos="5670"/>
                <w:tab w:val="center" w:pos="6804"/>
                <w:tab w:val="right" w:pos="7655"/>
              </w:tabs>
              <w:jc w:val="right"/>
              <w:rPr>
                <w:rFonts w:ascii="Arial" w:hAnsi="Arial" w:cs="Arial"/>
                <w:color w:val="auto"/>
                <w:sz w:val="12"/>
                <w:szCs w:val="12"/>
              </w:rPr>
            </w:pPr>
          </w:p>
        </w:tc>
        <w:tc>
          <w:tcPr>
            <w:tcW w:w="1629" w:type="dxa"/>
            <w:shd w:val="clear" w:color="auto" w:fill="FAFAFA"/>
          </w:tcPr>
          <w:p w:rsidR="00FC0880" w:rsidRPr="009A649C" w:rsidRDefault="00FC0880" w:rsidP="00041F7E">
            <w:pPr>
              <w:jc w:val="right"/>
              <w:rPr>
                <w:rFonts w:ascii="Arial" w:hAnsi="Arial" w:cs="Arial"/>
                <w:color w:val="auto"/>
                <w:sz w:val="12"/>
                <w:szCs w:val="12"/>
              </w:rPr>
            </w:pPr>
          </w:p>
        </w:tc>
        <w:tc>
          <w:tcPr>
            <w:tcW w:w="1631" w:type="dxa"/>
          </w:tcPr>
          <w:p w:rsidR="00FC0880" w:rsidRPr="009A649C" w:rsidRDefault="00FC0880" w:rsidP="00041F7E">
            <w:pPr>
              <w:tabs>
                <w:tab w:val="left" w:pos="1134"/>
                <w:tab w:val="left" w:pos="1276"/>
                <w:tab w:val="center" w:pos="3402"/>
                <w:tab w:val="center" w:pos="4536"/>
                <w:tab w:val="center" w:pos="5670"/>
                <w:tab w:val="center" w:pos="6804"/>
                <w:tab w:val="right" w:pos="7655"/>
              </w:tabs>
              <w:jc w:val="right"/>
              <w:rPr>
                <w:rFonts w:ascii="Arial" w:hAnsi="Arial" w:cs="Arial"/>
                <w:color w:val="auto"/>
                <w:sz w:val="12"/>
                <w:szCs w:val="12"/>
              </w:rPr>
            </w:pPr>
          </w:p>
        </w:tc>
      </w:tr>
      <w:tr w:rsidR="00041F7E" w:rsidRPr="009A649C" w:rsidTr="00531A43">
        <w:tc>
          <w:tcPr>
            <w:tcW w:w="3544" w:type="dxa"/>
            <w:shd w:val="clear" w:color="auto" w:fill="auto"/>
          </w:tcPr>
          <w:p w:rsidR="00041F7E" w:rsidRPr="009A649C" w:rsidRDefault="00041F7E" w:rsidP="008D6980">
            <w:pPr>
              <w:tabs>
                <w:tab w:val="left" w:pos="1134"/>
                <w:tab w:val="left" w:pos="1276"/>
                <w:tab w:val="center" w:pos="3402"/>
                <w:tab w:val="center" w:pos="4536"/>
                <w:tab w:val="center" w:pos="5670"/>
                <w:tab w:val="center" w:pos="6804"/>
                <w:tab w:val="right" w:pos="7655"/>
              </w:tabs>
              <w:ind w:left="567" w:right="-74"/>
              <w:rPr>
                <w:rFonts w:ascii="Arial" w:hAnsi="Arial" w:cs="Arial"/>
                <w:color w:val="auto"/>
                <w:sz w:val="18"/>
                <w:szCs w:val="18"/>
              </w:rPr>
            </w:pPr>
            <w:r w:rsidRPr="009A649C">
              <w:rPr>
                <w:rFonts w:ascii="Arial" w:hAnsi="Arial" w:cs="Arial"/>
                <w:color w:val="auto"/>
                <w:sz w:val="18"/>
                <w:szCs w:val="18"/>
              </w:rPr>
              <w:t>Discount rate</w:t>
            </w:r>
          </w:p>
        </w:tc>
        <w:tc>
          <w:tcPr>
            <w:tcW w:w="1397" w:type="dxa"/>
            <w:shd w:val="clear" w:color="auto" w:fill="FAFAFA"/>
          </w:tcPr>
          <w:p w:rsidR="00041F7E" w:rsidRPr="009A649C" w:rsidRDefault="00041F7E" w:rsidP="00041F7E">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9A649C">
              <w:rPr>
                <w:rFonts w:ascii="Arial" w:hAnsi="Arial" w:cs="Arial"/>
                <w:color w:val="auto"/>
                <w:sz w:val="18"/>
                <w:szCs w:val="18"/>
              </w:rPr>
              <w:t>Increase 1%</w:t>
            </w:r>
          </w:p>
        </w:tc>
        <w:tc>
          <w:tcPr>
            <w:tcW w:w="1419" w:type="dxa"/>
          </w:tcPr>
          <w:p w:rsidR="00041F7E" w:rsidRPr="009A649C" w:rsidRDefault="00041F7E" w:rsidP="00041F7E">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9A649C">
              <w:rPr>
                <w:rFonts w:ascii="Arial" w:hAnsi="Arial" w:cs="Arial"/>
                <w:color w:val="auto"/>
                <w:sz w:val="18"/>
                <w:szCs w:val="18"/>
              </w:rPr>
              <w:t>Increase 1%</w:t>
            </w:r>
          </w:p>
        </w:tc>
        <w:tc>
          <w:tcPr>
            <w:tcW w:w="1629" w:type="dxa"/>
            <w:shd w:val="clear" w:color="auto" w:fill="FAFAFA"/>
          </w:tcPr>
          <w:p w:rsidR="00041F7E" w:rsidRPr="009A649C" w:rsidRDefault="00041F7E" w:rsidP="00041F7E">
            <w:pPr>
              <w:jc w:val="right"/>
              <w:rPr>
                <w:rFonts w:ascii="Arial" w:hAnsi="Arial" w:cs="Arial"/>
                <w:color w:val="auto"/>
                <w:sz w:val="18"/>
                <w:szCs w:val="18"/>
              </w:rPr>
            </w:pPr>
            <w:r w:rsidRPr="009A649C">
              <w:rPr>
                <w:rFonts w:ascii="Arial" w:hAnsi="Arial" w:cs="Arial"/>
                <w:color w:val="auto"/>
                <w:sz w:val="18"/>
                <w:szCs w:val="18"/>
              </w:rPr>
              <w:t>(3,026,342)</w:t>
            </w:r>
          </w:p>
        </w:tc>
        <w:tc>
          <w:tcPr>
            <w:tcW w:w="1631" w:type="dxa"/>
          </w:tcPr>
          <w:p w:rsidR="00041F7E" w:rsidRPr="009A649C" w:rsidRDefault="00041F7E" w:rsidP="00041F7E">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9A649C">
              <w:rPr>
                <w:rFonts w:ascii="Arial" w:hAnsi="Arial" w:cs="Arial"/>
                <w:color w:val="auto"/>
                <w:sz w:val="18"/>
                <w:szCs w:val="18"/>
              </w:rPr>
              <w:t>(2,443,212)</w:t>
            </w:r>
          </w:p>
        </w:tc>
      </w:tr>
      <w:tr w:rsidR="00041F7E" w:rsidRPr="009A649C" w:rsidTr="00531A43">
        <w:trPr>
          <w:trHeight w:val="90"/>
        </w:trPr>
        <w:tc>
          <w:tcPr>
            <w:tcW w:w="3544" w:type="dxa"/>
            <w:shd w:val="clear" w:color="auto" w:fill="auto"/>
          </w:tcPr>
          <w:p w:rsidR="00041F7E" w:rsidRPr="009A649C" w:rsidRDefault="00041F7E" w:rsidP="008D6980">
            <w:pPr>
              <w:tabs>
                <w:tab w:val="left" w:pos="1134"/>
                <w:tab w:val="left" w:pos="1276"/>
                <w:tab w:val="center" w:pos="3402"/>
                <w:tab w:val="center" w:pos="4536"/>
                <w:tab w:val="center" w:pos="5670"/>
                <w:tab w:val="center" w:pos="6804"/>
                <w:tab w:val="right" w:pos="7655"/>
              </w:tabs>
              <w:ind w:left="567" w:right="-74"/>
              <w:rPr>
                <w:rFonts w:ascii="Arial" w:hAnsi="Arial" w:cs="Arial"/>
                <w:color w:val="auto"/>
                <w:sz w:val="18"/>
                <w:szCs w:val="18"/>
                <w:cs/>
              </w:rPr>
            </w:pPr>
          </w:p>
        </w:tc>
        <w:tc>
          <w:tcPr>
            <w:tcW w:w="1397" w:type="dxa"/>
            <w:shd w:val="clear" w:color="auto" w:fill="FAFAFA"/>
          </w:tcPr>
          <w:p w:rsidR="00041F7E" w:rsidRPr="009A649C" w:rsidRDefault="00041F7E" w:rsidP="00041F7E">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9A649C">
              <w:rPr>
                <w:rFonts w:ascii="Arial" w:hAnsi="Arial" w:cs="Arial"/>
                <w:color w:val="auto"/>
                <w:sz w:val="18"/>
                <w:szCs w:val="18"/>
              </w:rPr>
              <w:t>Decrease 1%</w:t>
            </w:r>
          </w:p>
        </w:tc>
        <w:tc>
          <w:tcPr>
            <w:tcW w:w="1419" w:type="dxa"/>
          </w:tcPr>
          <w:p w:rsidR="00041F7E" w:rsidRPr="009A649C" w:rsidRDefault="00041F7E" w:rsidP="00041F7E">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9A649C">
              <w:rPr>
                <w:rFonts w:ascii="Arial" w:hAnsi="Arial" w:cs="Arial"/>
                <w:color w:val="auto"/>
                <w:sz w:val="18"/>
                <w:szCs w:val="18"/>
              </w:rPr>
              <w:t>Decrease 1%</w:t>
            </w:r>
          </w:p>
        </w:tc>
        <w:tc>
          <w:tcPr>
            <w:tcW w:w="1629" w:type="dxa"/>
            <w:shd w:val="clear" w:color="auto" w:fill="FAFAFA"/>
          </w:tcPr>
          <w:p w:rsidR="00041F7E" w:rsidRPr="009A649C" w:rsidRDefault="00041F7E" w:rsidP="00041F7E">
            <w:pPr>
              <w:jc w:val="right"/>
              <w:rPr>
                <w:rFonts w:ascii="Arial" w:hAnsi="Arial" w:cs="Arial"/>
                <w:color w:val="auto"/>
                <w:sz w:val="18"/>
                <w:szCs w:val="18"/>
                <w:cs/>
              </w:rPr>
            </w:pPr>
            <w:r w:rsidRPr="009A649C">
              <w:rPr>
                <w:rFonts w:ascii="Arial" w:hAnsi="Arial" w:cs="Arial"/>
                <w:color w:val="auto"/>
                <w:sz w:val="18"/>
                <w:szCs w:val="18"/>
              </w:rPr>
              <w:t xml:space="preserve">3,475,947 </w:t>
            </w:r>
          </w:p>
        </w:tc>
        <w:tc>
          <w:tcPr>
            <w:tcW w:w="1631" w:type="dxa"/>
          </w:tcPr>
          <w:p w:rsidR="00041F7E" w:rsidRPr="009A649C" w:rsidRDefault="00041F7E" w:rsidP="00041F7E">
            <w:pPr>
              <w:tabs>
                <w:tab w:val="left" w:pos="1134"/>
                <w:tab w:val="left" w:pos="1276"/>
                <w:tab w:val="center" w:pos="3402"/>
                <w:tab w:val="center" w:pos="4536"/>
                <w:tab w:val="center" w:pos="5670"/>
                <w:tab w:val="center" w:pos="6804"/>
                <w:tab w:val="right" w:pos="7655"/>
              </w:tabs>
              <w:jc w:val="right"/>
              <w:rPr>
                <w:rFonts w:ascii="Arial" w:hAnsi="Arial"/>
                <w:color w:val="auto"/>
                <w:sz w:val="18"/>
                <w:szCs w:val="18"/>
                <w:cs/>
              </w:rPr>
            </w:pPr>
            <w:r w:rsidRPr="009A649C">
              <w:rPr>
                <w:rFonts w:ascii="Arial" w:hAnsi="Arial" w:cs="Arial"/>
                <w:color w:val="auto"/>
                <w:sz w:val="18"/>
                <w:szCs w:val="18"/>
              </w:rPr>
              <w:t>2,782,792</w:t>
            </w:r>
          </w:p>
        </w:tc>
      </w:tr>
      <w:tr w:rsidR="00041F7E" w:rsidRPr="009A649C" w:rsidTr="00531A43">
        <w:tc>
          <w:tcPr>
            <w:tcW w:w="3544" w:type="dxa"/>
            <w:shd w:val="clear" w:color="auto" w:fill="auto"/>
          </w:tcPr>
          <w:p w:rsidR="00041F7E" w:rsidRPr="009A649C" w:rsidRDefault="00041F7E" w:rsidP="008D6980">
            <w:pPr>
              <w:tabs>
                <w:tab w:val="left" w:pos="1134"/>
                <w:tab w:val="left" w:pos="1276"/>
                <w:tab w:val="center" w:pos="3402"/>
                <w:tab w:val="center" w:pos="4536"/>
                <w:tab w:val="center" w:pos="5670"/>
                <w:tab w:val="center" w:pos="6804"/>
                <w:tab w:val="right" w:pos="7655"/>
              </w:tabs>
              <w:ind w:left="567" w:right="-74"/>
              <w:rPr>
                <w:rFonts w:ascii="Arial" w:hAnsi="Arial" w:cs="Arial"/>
                <w:color w:val="auto"/>
                <w:sz w:val="18"/>
                <w:szCs w:val="18"/>
              </w:rPr>
            </w:pPr>
            <w:r w:rsidRPr="009A649C">
              <w:rPr>
                <w:rFonts w:ascii="Arial" w:hAnsi="Arial" w:cs="Arial"/>
                <w:color w:val="auto"/>
                <w:sz w:val="18"/>
                <w:szCs w:val="18"/>
              </w:rPr>
              <w:t>Salary growth rate</w:t>
            </w:r>
          </w:p>
        </w:tc>
        <w:tc>
          <w:tcPr>
            <w:tcW w:w="1397" w:type="dxa"/>
            <w:shd w:val="clear" w:color="auto" w:fill="FAFAFA"/>
          </w:tcPr>
          <w:p w:rsidR="00041F7E" w:rsidRPr="009A649C" w:rsidRDefault="00041F7E" w:rsidP="00041F7E">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9A649C">
              <w:rPr>
                <w:rFonts w:ascii="Arial" w:hAnsi="Arial" w:cs="Arial"/>
                <w:color w:val="auto"/>
                <w:sz w:val="18"/>
                <w:szCs w:val="18"/>
              </w:rPr>
              <w:t>Increase 1%</w:t>
            </w:r>
          </w:p>
        </w:tc>
        <w:tc>
          <w:tcPr>
            <w:tcW w:w="1419" w:type="dxa"/>
          </w:tcPr>
          <w:p w:rsidR="00041F7E" w:rsidRPr="009A649C" w:rsidRDefault="00041F7E" w:rsidP="00041F7E">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9A649C">
              <w:rPr>
                <w:rFonts w:ascii="Arial" w:hAnsi="Arial" w:cs="Arial"/>
                <w:color w:val="auto"/>
                <w:sz w:val="18"/>
                <w:szCs w:val="18"/>
              </w:rPr>
              <w:t>Increase 1%</w:t>
            </w:r>
          </w:p>
        </w:tc>
        <w:tc>
          <w:tcPr>
            <w:tcW w:w="1629" w:type="dxa"/>
            <w:shd w:val="clear" w:color="auto" w:fill="FAFAFA"/>
          </w:tcPr>
          <w:p w:rsidR="00041F7E" w:rsidRPr="009A649C" w:rsidRDefault="00041F7E" w:rsidP="00041F7E">
            <w:pPr>
              <w:jc w:val="right"/>
              <w:rPr>
                <w:rFonts w:ascii="Arial" w:hAnsi="Arial" w:cs="Arial"/>
                <w:color w:val="auto"/>
                <w:sz w:val="18"/>
                <w:szCs w:val="18"/>
              </w:rPr>
            </w:pPr>
            <w:r w:rsidRPr="009A649C">
              <w:rPr>
                <w:rFonts w:ascii="Arial" w:hAnsi="Arial" w:cs="Arial"/>
                <w:color w:val="auto"/>
                <w:sz w:val="18"/>
                <w:szCs w:val="18"/>
              </w:rPr>
              <w:t xml:space="preserve">3,339,983 </w:t>
            </w:r>
          </w:p>
        </w:tc>
        <w:tc>
          <w:tcPr>
            <w:tcW w:w="1631" w:type="dxa"/>
          </w:tcPr>
          <w:p w:rsidR="00041F7E" w:rsidRPr="009A649C" w:rsidRDefault="00041F7E" w:rsidP="00041F7E">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9A649C">
              <w:rPr>
                <w:rFonts w:ascii="Arial" w:hAnsi="Arial" w:cs="Arial"/>
                <w:color w:val="auto"/>
                <w:sz w:val="18"/>
                <w:szCs w:val="18"/>
              </w:rPr>
              <w:t>3,306,676</w:t>
            </w:r>
          </w:p>
        </w:tc>
      </w:tr>
      <w:tr w:rsidR="00041F7E" w:rsidRPr="009A649C" w:rsidTr="00531A43">
        <w:tc>
          <w:tcPr>
            <w:tcW w:w="3544" w:type="dxa"/>
            <w:shd w:val="clear" w:color="auto" w:fill="auto"/>
          </w:tcPr>
          <w:p w:rsidR="00041F7E" w:rsidRPr="009A649C" w:rsidRDefault="00041F7E" w:rsidP="008D6980">
            <w:pPr>
              <w:tabs>
                <w:tab w:val="left" w:pos="1134"/>
                <w:tab w:val="left" w:pos="1276"/>
                <w:tab w:val="center" w:pos="3402"/>
                <w:tab w:val="center" w:pos="4536"/>
                <w:tab w:val="center" w:pos="5670"/>
                <w:tab w:val="center" w:pos="6804"/>
                <w:tab w:val="right" w:pos="7655"/>
              </w:tabs>
              <w:ind w:left="567" w:right="-74"/>
              <w:rPr>
                <w:rFonts w:ascii="Arial" w:hAnsi="Arial" w:cs="Arial"/>
                <w:color w:val="auto"/>
                <w:sz w:val="18"/>
                <w:szCs w:val="18"/>
                <w:cs/>
              </w:rPr>
            </w:pPr>
          </w:p>
        </w:tc>
        <w:tc>
          <w:tcPr>
            <w:tcW w:w="1397" w:type="dxa"/>
            <w:shd w:val="clear" w:color="auto" w:fill="FAFAFA"/>
          </w:tcPr>
          <w:p w:rsidR="00041F7E" w:rsidRPr="009A649C" w:rsidRDefault="00041F7E" w:rsidP="00041F7E">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9A649C">
              <w:rPr>
                <w:rFonts w:ascii="Arial" w:hAnsi="Arial" w:cs="Arial"/>
                <w:color w:val="auto"/>
                <w:sz w:val="18"/>
                <w:szCs w:val="18"/>
              </w:rPr>
              <w:t>Decrease 1%</w:t>
            </w:r>
          </w:p>
        </w:tc>
        <w:tc>
          <w:tcPr>
            <w:tcW w:w="1419" w:type="dxa"/>
          </w:tcPr>
          <w:p w:rsidR="00041F7E" w:rsidRPr="009A649C" w:rsidRDefault="00041F7E" w:rsidP="00041F7E">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rPr>
            </w:pPr>
            <w:r w:rsidRPr="009A649C">
              <w:rPr>
                <w:rFonts w:ascii="Arial" w:hAnsi="Arial" w:cs="Arial"/>
                <w:color w:val="auto"/>
                <w:sz w:val="18"/>
                <w:szCs w:val="18"/>
              </w:rPr>
              <w:t>Decrease 1%</w:t>
            </w:r>
          </w:p>
        </w:tc>
        <w:tc>
          <w:tcPr>
            <w:tcW w:w="1629" w:type="dxa"/>
            <w:shd w:val="clear" w:color="auto" w:fill="FAFAFA"/>
          </w:tcPr>
          <w:p w:rsidR="00041F7E" w:rsidRPr="009A649C" w:rsidRDefault="00041F7E" w:rsidP="00041F7E">
            <w:pPr>
              <w:jc w:val="right"/>
              <w:rPr>
                <w:rFonts w:ascii="Arial" w:hAnsi="Arial" w:cs="Arial"/>
                <w:color w:val="auto"/>
                <w:sz w:val="18"/>
                <w:szCs w:val="18"/>
                <w:cs/>
              </w:rPr>
            </w:pPr>
            <w:r w:rsidRPr="009A649C">
              <w:rPr>
                <w:rFonts w:ascii="Arial" w:hAnsi="Arial" w:cs="Arial"/>
                <w:color w:val="auto"/>
                <w:sz w:val="18"/>
                <w:szCs w:val="18"/>
              </w:rPr>
              <w:t>(2,973,446)</w:t>
            </w:r>
          </w:p>
        </w:tc>
        <w:tc>
          <w:tcPr>
            <w:tcW w:w="1631" w:type="dxa"/>
          </w:tcPr>
          <w:p w:rsidR="00041F7E" w:rsidRPr="009A649C" w:rsidRDefault="00041F7E" w:rsidP="00041F7E">
            <w:pPr>
              <w:tabs>
                <w:tab w:val="left" w:pos="1134"/>
                <w:tab w:val="left" w:pos="1276"/>
                <w:tab w:val="center" w:pos="3402"/>
                <w:tab w:val="center" w:pos="4536"/>
                <w:tab w:val="center" w:pos="5670"/>
                <w:tab w:val="center" w:pos="6804"/>
                <w:tab w:val="right" w:pos="7655"/>
              </w:tabs>
              <w:jc w:val="right"/>
              <w:rPr>
                <w:rFonts w:ascii="Arial" w:hAnsi="Arial" w:cs="Arial"/>
                <w:color w:val="auto"/>
                <w:sz w:val="18"/>
                <w:szCs w:val="18"/>
                <w:cs/>
              </w:rPr>
            </w:pPr>
            <w:r w:rsidRPr="009A649C">
              <w:rPr>
                <w:rFonts w:ascii="Arial" w:hAnsi="Arial" w:cs="Arial"/>
                <w:color w:val="auto"/>
                <w:sz w:val="18"/>
                <w:szCs w:val="18"/>
              </w:rPr>
              <w:t>(2,928,066)</w:t>
            </w:r>
          </w:p>
        </w:tc>
      </w:tr>
    </w:tbl>
    <w:p w:rsidR="008A6E30" w:rsidRPr="009A649C" w:rsidRDefault="008A6E30" w:rsidP="00041F7E">
      <w:pPr>
        <w:ind w:left="540" w:right="0"/>
        <w:jc w:val="both"/>
        <w:rPr>
          <w:rFonts w:ascii="Arial" w:hAnsi="Arial" w:cs="Arial"/>
          <w:color w:val="auto"/>
          <w:sz w:val="12"/>
          <w:szCs w:val="12"/>
        </w:rPr>
      </w:pPr>
    </w:p>
    <w:p w:rsidR="00DC15AF" w:rsidRPr="009A649C" w:rsidRDefault="00DC15AF" w:rsidP="00041F7E">
      <w:pPr>
        <w:ind w:left="540" w:right="0"/>
        <w:jc w:val="both"/>
        <w:rPr>
          <w:rFonts w:ascii="Arial" w:hAnsi="Arial" w:cs="Arial"/>
          <w:color w:val="auto"/>
          <w:sz w:val="18"/>
          <w:szCs w:val="18"/>
        </w:rPr>
      </w:pPr>
      <w:r w:rsidRPr="009A649C">
        <w:rPr>
          <w:rFonts w:ascii="Arial" w:hAnsi="Arial" w:cs="Arial"/>
          <w:color w:val="auto"/>
          <w:spacing w:val="-4"/>
          <w:sz w:val="18"/>
          <w:szCs w:val="18"/>
        </w:rPr>
        <w:t>The above sensitivity analyses are based on a change in an assumption while holding all other assumptions constant</w:t>
      </w:r>
      <w:r w:rsidRPr="009A649C">
        <w:rPr>
          <w:rFonts w:ascii="Arial" w:hAnsi="Arial" w:cs="Arial"/>
          <w:color w:val="auto"/>
          <w:spacing w:val="-2"/>
          <w:sz w:val="18"/>
          <w:szCs w:val="18"/>
        </w:rPr>
        <w:t>. In practice, this is unlikely to occur, and changes in some of the assumptions may be correlated.</w:t>
      </w:r>
      <w:r w:rsidRPr="009A649C">
        <w:rPr>
          <w:rFonts w:ascii="Arial" w:hAnsi="Arial" w:cs="Arial"/>
          <w:color w:val="auto"/>
          <w:sz w:val="18"/>
          <w:szCs w:val="18"/>
        </w:rPr>
        <w:t xml:space="preserve"> When calculating </w:t>
      </w:r>
      <w:r w:rsidRPr="009A649C">
        <w:rPr>
          <w:rFonts w:ascii="Arial" w:hAnsi="Arial" w:cs="Arial"/>
          <w:color w:val="auto"/>
          <w:spacing w:val="-4"/>
          <w:sz w:val="18"/>
          <w:szCs w:val="18"/>
        </w:rPr>
        <w:t>the sensitivity of the defined benefit obligation</w:t>
      </w:r>
      <w:r w:rsidR="00A732FB" w:rsidRPr="009A649C">
        <w:rPr>
          <w:rFonts w:ascii="Arial" w:hAnsi="Arial" w:cs="Arial"/>
          <w:color w:val="auto"/>
          <w:spacing w:val="-4"/>
          <w:sz w:val="18"/>
          <w:szCs w:val="18"/>
        </w:rPr>
        <w:t>,</w:t>
      </w:r>
      <w:r w:rsidRPr="009A649C">
        <w:rPr>
          <w:rFonts w:ascii="Arial" w:hAnsi="Arial" w:cs="Arial"/>
          <w:color w:val="auto"/>
          <w:spacing w:val="-4"/>
          <w:sz w:val="18"/>
          <w:szCs w:val="18"/>
        </w:rPr>
        <w:t xml:space="preserve"> the same method has been applied as when calculating the pension</w:t>
      </w:r>
      <w:r w:rsidRPr="009A649C">
        <w:rPr>
          <w:rFonts w:ascii="Arial" w:hAnsi="Arial" w:cs="Arial"/>
          <w:color w:val="auto"/>
          <w:sz w:val="18"/>
          <w:szCs w:val="18"/>
        </w:rPr>
        <w:t xml:space="preserve"> liability recognised within the statement of financial position</w:t>
      </w:r>
      <w:r w:rsidR="00A732FB" w:rsidRPr="009A649C">
        <w:rPr>
          <w:rFonts w:ascii="Arial" w:hAnsi="Arial" w:cs="Arial"/>
          <w:color w:val="auto"/>
          <w:sz w:val="18"/>
          <w:szCs w:val="18"/>
        </w:rPr>
        <w:t xml:space="preserve"> which is the projected unit credit method.</w:t>
      </w:r>
    </w:p>
    <w:p w:rsidR="00CD7DD8" w:rsidRPr="009A649C" w:rsidRDefault="00CD7DD8" w:rsidP="00041F7E">
      <w:pPr>
        <w:ind w:left="540" w:right="0"/>
        <w:jc w:val="both"/>
        <w:rPr>
          <w:rFonts w:ascii="Arial" w:hAnsi="Arial" w:cs="Arial"/>
          <w:color w:val="auto"/>
          <w:sz w:val="12"/>
          <w:szCs w:val="12"/>
        </w:rPr>
      </w:pPr>
    </w:p>
    <w:p w:rsidR="000D5A77" w:rsidRPr="009A649C" w:rsidRDefault="00B37A9F" w:rsidP="00041F7E">
      <w:pPr>
        <w:ind w:left="540" w:right="0"/>
        <w:jc w:val="both"/>
        <w:rPr>
          <w:rFonts w:ascii="Arial" w:hAnsi="Arial" w:cs="Arial"/>
          <w:color w:val="auto"/>
          <w:spacing w:val="-5"/>
          <w:sz w:val="18"/>
          <w:szCs w:val="18"/>
        </w:rPr>
      </w:pPr>
      <w:r w:rsidRPr="009A649C">
        <w:rPr>
          <w:rFonts w:ascii="Arial" w:hAnsi="Arial" w:cs="Arial"/>
          <w:color w:val="auto"/>
          <w:spacing w:val="-5"/>
          <w:sz w:val="18"/>
          <w:szCs w:val="18"/>
        </w:rPr>
        <w:t>The method and type</w:t>
      </w:r>
      <w:r w:rsidR="000D5A77" w:rsidRPr="009A649C">
        <w:rPr>
          <w:rFonts w:ascii="Arial" w:hAnsi="Arial" w:cs="Arial"/>
          <w:color w:val="auto"/>
          <w:spacing w:val="-5"/>
          <w:sz w:val="18"/>
          <w:szCs w:val="18"/>
        </w:rPr>
        <w:t xml:space="preserve"> of assumptions used in preparing the sensitivity analysis did not change </w:t>
      </w:r>
      <w:r w:rsidR="002017E1" w:rsidRPr="009A649C">
        <w:rPr>
          <w:rFonts w:ascii="Arial" w:hAnsi="Arial" w:cs="Arial"/>
          <w:color w:val="auto"/>
          <w:spacing w:val="-5"/>
          <w:sz w:val="18"/>
          <w:szCs w:val="18"/>
        </w:rPr>
        <w:t xml:space="preserve">from </w:t>
      </w:r>
      <w:r w:rsidR="000D5A77" w:rsidRPr="009A649C">
        <w:rPr>
          <w:rFonts w:ascii="Arial" w:hAnsi="Arial" w:cs="Arial"/>
          <w:color w:val="auto"/>
          <w:spacing w:val="-5"/>
          <w:sz w:val="18"/>
          <w:szCs w:val="18"/>
        </w:rPr>
        <w:t>the previous period.</w:t>
      </w:r>
    </w:p>
    <w:p w:rsidR="000D5A77" w:rsidRPr="009A649C" w:rsidRDefault="000D5A77" w:rsidP="00041F7E">
      <w:pPr>
        <w:ind w:left="540" w:right="0"/>
        <w:jc w:val="both"/>
        <w:rPr>
          <w:rFonts w:ascii="Arial" w:hAnsi="Arial" w:cs="Arial"/>
          <w:color w:val="auto"/>
          <w:sz w:val="12"/>
          <w:szCs w:val="12"/>
        </w:rPr>
      </w:pPr>
    </w:p>
    <w:p w:rsidR="00E31811" w:rsidRPr="009A649C" w:rsidRDefault="00CD7DD8" w:rsidP="00041F7E">
      <w:pPr>
        <w:ind w:left="540" w:right="0"/>
        <w:jc w:val="both"/>
        <w:rPr>
          <w:rFonts w:ascii="Arial" w:hAnsi="Arial" w:cs="Arial"/>
          <w:color w:val="auto"/>
          <w:spacing w:val="-4"/>
          <w:sz w:val="18"/>
          <w:szCs w:val="18"/>
        </w:rPr>
      </w:pPr>
      <w:r w:rsidRPr="009A649C">
        <w:rPr>
          <w:rFonts w:ascii="Arial" w:hAnsi="Arial" w:cs="Arial"/>
          <w:color w:val="auto"/>
          <w:spacing w:val="-4"/>
          <w:sz w:val="18"/>
          <w:szCs w:val="18"/>
        </w:rPr>
        <w:t xml:space="preserve">The weighted </w:t>
      </w:r>
      <w:r w:rsidR="00F06ABE" w:rsidRPr="009A649C">
        <w:rPr>
          <w:rFonts w:ascii="Arial" w:hAnsi="Arial" w:cs="Arial"/>
          <w:color w:val="auto"/>
          <w:spacing w:val="-4"/>
          <w:sz w:val="18"/>
          <w:szCs w:val="18"/>
        </w:rPr>
        <w:t>average du</w:t>
      </w:r>
      <w:r w:rsidRPr="009A649C">
        <w:rPr>
          <w:rFonts w:ascii="Arial" w:hAnsi="Arial" w:cs="Arial"/>
          <w:color w:val="auto"/>
          <w:spacing w:val="-4"/>
          <w:sz w:val="18"/>
          <w:szCs w:val="18"/>
        </w:rPr>
        <w:t>ration o</w:t>
      </w:r>
      <w:r w:rsidR="00F06ABE" w:rsidRPr="009A649C">
        <w:rPr>
          <w:rFonts w:ascii="Arial" w:hAnsi="Arial" w:cs="Arial"/>
          <w:color w:val="auto"/>
          <w:spacing w:val="-4"/>
          <w:sz w:val="18"/>
          <w:szCs w:val="18"/>
        </w:rPr>
        <w:t>f the obligations under the defi</w:t>
      </w:r>
      <w:r w:rsidRPr="009A649C">
        <w:rPr>
          <w:rFonts w:ascii="Arial" w:hAnsi="Arial" w:cs="Arial"/>
          <w:color w:val="auto"/>
          <w:spacing w:val="-4"/>
          <w:sz w:val="18"/>
          <w:szCs w:val="18"/>
        </w:rPr>
        <w:t>n</w:t>
      </w:r>
      <w:r w:rsidR="00F06ABE" w:rsidRPr="009A649C">
        <w:rPr>
          <w:rFonts w:ascii="Arial" w:hAnsi="Arial" w:cs="Arial"/>
          <w:color w:val="auto"/>
          <w:spacing w:val="-4"/>
          <w:sz w:val="18"/>
          <w:szCs w:val="18"/>
        </w:rPr>
        <w:t>ed</w:t>
      </w:r>
      <w:r w:rsidR="002017E1" w:rsidRPr="009A649C">
        <w:rPr>
          <w:rFonts w:ascii="Arial" w:hAnsi="Arial" w:cs="Arial"/>
          <w:color w:val="auto"/>
          <w:spacing w:val="-4"/>
          <w:sz w:val="18"/>
          <w:szCs w:val="18"/>
        </w:rPr>
        <w:t xml:space="preserve"> benefit plan is</w:t>
      </w:r>
      <w:r w:rsidR="000D5A77" w:rsidRPr="009A649C">
        <w:rPr>
          <w:rFonts w:ascii="Arial" w:hAnsi="Arial" w:cs="Arial"/>
          <w:color w:val="auto"/>
          <w:spacing w:val="-4"/>
          <w:sz w:val="18"/>
          <w:szCs w:val="18"/>
        </w:rPr>
        <w:t xml:space="preserve"> </w:t>
      </w:r>
      <w:r w:rsidR="004544EA" w:rsidRPr="009A649C">
        <w:rPr>
          <w:rFonts w:ascii="Arial" w:hAnsi="Arial" w:cs="Arial"/>
          <w:color w:val="auto"/>
          <w:spacing w:val="-4"/>
          <w:sz w:val="18"/>
          <w:szCs w:val="18"/>
        </w:rPr>
        <w:t>11.47</w:t>
      </w:r>
      <w:r w:rsidR="00161A30" w:rsidRPr="009A649C">
        <w:rPr>
          <w:rFonts w:ascii="Arial" w:hAnsi="Arial" w:cs="Arial"/>
          <w:color w:val="auto"/>
          <w:spacing w:val="-4"/>
          <w:sz w:val="18"/>
          <w:szCs w:val="18"/>
        </w:rPr>
        <w:t xml:space="preserve"> </w:t>
      </w:r>
      <w:r w:rsidRPr="009A649C">
        <w:rPr>
          <w:rFonts w:ascii="Arial" w:hAnsi="Arial" w:cs="Arial"/>
          <w:color w:val="auto"/>
          <w:spacing w:val="-4"/>
          <w:sz w:val="18"/>
          <w:szCs w:val="18"/>
        </w:rPr>
        <w:t>year</w:t>
      </w:r>
      <w:r w:rsidR="00D43660" w:rsidRPr="009A649C">
        <w:rPr>
          <w:rFonts w:ascii="Arial" w:hAnsi="Arial" w:cs="Arial"/>
          <w:color w:val="auto"/>
          <w:spacing w:val="-4"/>
          <w:sz w:val="18"/>
          <w:szCs w:val="18"/>
        </w:rPr>
        <w:t>s</w:t>
      </w:r>
      <w:r w:rsidR="008B5904" w:rsidRPr="009A649C">
        <w:rPr>
          <w:rFonts w:ascii="Arial" w:hAnsi="Arial" w:cs="Arial"/>
          <w:color w:val="auto"/>
          <w:spacing w:val="-4"/>
          <w:sz w:val="18"/>
          <w:szCs w:val="18"/>
        </w:rPr>
        <w:t xml:space="preserve"> (</w:t>
      </w:r>
      <w:proofErr w:type="gramStart"/>
      <w:r w:rsidR="00C202BE" w:rsidRPr="009A649C">
        <w:rPr>
          <w:rFonts w:ascii="Arial" w:hAnsi="Arial" w:cs="Arial"/>
          <w:color w:val="auto"/>
          <w:spacing w:val="-4"/>
          <w:sz w:val="18"/>
          <w:szCs w:val="18"/>
        </w:rPr>
        <w:t>2018</w:t>
      </w:r>
      <w:r w:rsidR="008B5904" w:rsidRPr="009A649C">
        <w:rPr>
          <w:rFonts w:ascii="Arial" w:hAnsi="Arial" w:cs="Arial"/>
          <w:color w:val="auto"/>
          <w:spacing w:val="-4"/>
          <w:sz w:val="18"/>
          <w:szCs w:val="18"/>
        </w:rPr>
        <w:t xml:space="preserve"> :</w:t>
      </w:r>
      <w:proofErr w:type="gramEnd"/>
      <w:r w:rsidR="008B5904" w:rsidRPr="009A649C">
        <w:rPr>
          <w:rFonts w:ascii="Arial" w:hAnsi="Arial" w:cs="Arial"/>
          <w:color w:val="auto"/>
          <w:spacing w:val="-4"/>
          <w:sz w:val="18"/>
          <w:szCs w:val="18"/>
        </w:rPr>
        <w:t xml:space="preserve"> </w:t>
      </w:r>
      <w:r w:rsidR="004544EA" w:rsidRPr="009A649C">
        <w:rPr>
          <w:rFonts w:ascii="Arial" w:hAnsi="Arial" w:cs="Arial"/>
          <w:color w:val="auto"/>
          <w:spacing w:val="-4"/>
          <w:sz w:val="18"/>
          <w:szCs w:val="18"/>
        </w:rPr>
        <w:t>10.46</w:t>
      </w:r>
      <w:r w:rsidR="00161A30" w:rsidRPr="009A649C">
        <w:rPr>
          <w:rFonts w:ascii="Arial" w:hAnsi="Arial" w:cs="Arial"/>
          <w:color w:val="auto"/>
          <w:spacing w:val="-4"/>
          <w:sz w:val="18"/>
          <w:szCs w:val="18"/>
        </w:rPr>
        <w:t xml:space="preserve"> </w:t>
      </w:r>
      <w:r w:rsidR="008B5904" w:rsidRPr="009A649C">
        <w:rPr>
          <w:rFonts w:ascii="Arial" w:hAnsi="Arial" w:cs="Arial"/>
          <w:color w:val="auto"/>
          <w:spacing w:val="-4"/>
          <w:sz w:val="18"/>
          <w:szCs w:val="18"/>
        </w:rPr>
        <w:t>years)</w:t>
      </w:r>
      <w:r w:rsidRPr="009A649C">
        <w:rPr>
          <w:rFonts w:ascii="Arial" w:hAnsi="Arial" w:cs="Arial"/>
          <w:color w:val="auto"/>
          <w:spacing w:val="-4"/>
          <w:sz w:val="18"/>
          <w:szCs w:val="18"/>
        </w:rPr>
        <w:t>.</w:t>
      </w:r>
    </w:p>
    <w:p w:rsidR="006E3ED2" w:rsidRPr="009A649C" w:rsidRDefault="006E3ED2" w:rsidP="006E3ED2">
      <w:pPr>
        <w:ind w:left="540" w:right="0"/>
        <w:jc w:val="both"/>
        <w:rPr>
          <w:rFonts w:ascii="Arial" w:hAnsi="Arial" w:cs="Arial"/>
          <w:color w:val="auto"/>
          <w:sz w:val="12"/>
          <w:szCs w:val="12"/>
        </w:rPr>
      </w:pPr>
    </w:p>
    <w:p w:rsidR="006E3ED2" w:rsidRPr="009A649C" w:rsidRDefault="007E6036" w:rsidP="009A649C">
      <w:pPr>
        <w:ind w:left="540" w:right="0" w:hanging="540"/>
        <w:jc w:val="both"/>
        <w:rPr>
          <w:rFonts w:ascii="Arial" w:hAnsi="Arial" w:cs="Arial"/>
          <w:b/>
          <w:bCs/>
          <w:color w:val="CF4A02"/>
          <w:sz w:val="18"/>
          <w:szCs w:val="18"/>
        </w:rPr>
      </w:pPr>
      <w:r w:rsidRPr="009A649C">
        <w:rPr>
          <w:rFonts w:ascii="Arial" w:hAnsi="Arial" w:cs="Arial"/>
          <w:b/>
          <w:bCs/>
          <w:color w:val="CF4A02"/>
          <w:sz w:val="18"/>
          <w:szCs w:val="18"/>
        </w:rPr>
        <w:t>2</w:t>
      </w:r>
      <w:r w:rsidR="00FC0880" w:rsidRPr="009A649C">
        <w:rPr>
          <w:rFonts w:ascii="Arial" w:hAnsi="Arial" w:cs="Arial"/>
          <w:b/>
          <w:bCs/>
          <w:color w:val="CF4A02"/>
          <w:sz w:val="18"/>
          <w:szCs w:val="18"/>
        </w:rPr>
        <w:t>2</w:t>
      </w:r>
      <w:r w:rsidR="006E3ED2" w:rsidRPr="009A649C">
        <w:rPr>
          <w:rFonts w:ascii="Arial" w:hAnsi="Arial" w:cs="Arial"/>
          <w:b/>
          <w:bCs/>
          <w:color w:val="CF4A02"/>
          <w:sz w:val="18"/>
          <w:szCs w:val="18"/>
        </w:rPr>
        <w:t>.2</w:t>
      </w:r>
      <w:r w:rsidR="006E3ED2" w:rsidRPr="009A649C">
        <w:rPr>
          <w:rFonts w:ascii="Arial" w:hAnsi="Arial" w:cs="Arial"/>
          <w:b/>
          <w:bCs/>
          <w:color w:val="CF4A02"/>
          <w:sz w:val="18"/>
          <w:szCs w:val="18"/>
        </w:rPr>
        <w:tab/>
        <w:t>Other long-term benefits</w:t>
      </w:r>
    </w:p>
    <w:p w:rsidR="007E6036" w:rsidRPr="009A649C" w:rsidRDefault="007E6036" w:rsidP="009A649C">
      <w:pPr>
        <w:ind w:left="540"/>
        <w:rPr>
          <w:rFonts w:ascii="Arial" w:hAnsi="Arial" w:cs="Arial"/>
          <w:color w:val="auto"/>
          <w:sz w:val="12"/>
          <w:szCs w:val="12"/>
        </w:rPr>
      </w:pPr>
    </w:p>
    <w:p w:rsidR="006E3ED2" w:rsidRPr="009A649C" w:rsidRDefault="006E3ED2" w:rsidP="009A649C">
      <w:pPr>
        <w:ind w:left="540"/>
        <w:rPr>
          <w:rFonts w:ascii="Arial" w:hAnsi="Arial" w:cs="Arial"/>
          <w:color w:val="auto"/>
          <w:sz w:val="18"/>
          <w:szCs w:val="18"/>
        </w:rPr>
      </w:pPr>
      <w:r w:rsidRPr="009A649C">
        <w:rPr>
          <w:rFonts w:ascii="Arial" w:hAnsi="Arial" w:cs="Arial"/>
          <w:color w:val="auto"/>
          <w:sz w:val="18"/>
          <w:szCs w:val="18"/>
        </w:rPr>
        <w:t>The amount recognised in the statement of financial position is as follows:</w:t>
      </w:r>
    </w:p>
    <w:p w:rsidR="006E3ED2" w:rsidRPr="009A649C" w:rsidRDefault="006E3ED2" w:rsidP="009A649C">
      <w:pPr>
        <w:ind w:left="540"/>
        <w:rPr>
          <w:rFonts w:ascii="Arial" w:hAnsi="Arial" w:cs="Arial"/>
          <w:color w:val="auto"/>
          <w:sz w:val="12"/>
          <w:szCs w:val="12"/>
        </w:rPr>
      </w:pPr>
    </w:p>
    <w:tbl>
      <w:tblPr>
        <w:tblW w:w="9576" w:type="dxa"/>
        <w:tblLayout w:type="fixed"/>
        <w:tblLook w:val="0000" w:firstRow="0" w:lastRow="0" w:firstColumn="0" w:lastColumn="0" w:noHBand="0" w:noVBand="0"/>
      </w:tblPr>
      <w:tblGrid>
        <w:gridCol w:w="4392"/>
        <w:gridCol w:w="1296"/>
        <w:gridCol w:w="1296"/>
        <w:gridCol w:w="1296"/>
        <w:gridCol w:w="1296"/>
      </w:tblGrid>
      <w:tr w:rsidR="00C202BE" w:rsidRPr="009A649C" w:rsidTr="009A649C">
        <w:tc>
          <w:tcPr>
            <w:tcW w:w="4392" w:type="dxa"/>
            <w:tcBorders>
              <w:top w:val="nil"/>
              <w:left w:val="nil"/>
              <w:bottom w:val="nil"/>
              <w:right w:val="nil"/>
            </w:tcBorders>
            <w:vAlign w:val="center"/>
          </w:tcPr>
          <w:p w:rsidR="006E3ED2" w:rsidRPr="009A649C" w:rsidRDefault="006E3ED2" w:rsidP="009A649C">
            <w:pPr>
              <w:ind w:left="540"/>
              <w:rPr>
                <w:rFonts w:ascii="Arial" w:hAnsi="Arial" w:cs="Arial"/>
                <w:color w:val="auto"/>
                <w:sz w:val="18"/>
                <w:szCs w:val="18"/>
              </w:rPr>
            </w:pPr>
          </w:p>
        </w:tc>
        <w:tc>
          <w:tcPr>
            <w:tcW w:w="2592" w:type="dxa"/>
            <w:gridSpan w:val="2"/>
            <w:tcBorders>
              <w:top w:val="single" w:sz="4" w:space="0" w:color="auto"/>
              <w:left w:val="nil"/>
              <w:bottom w:val="single" w:sz="4" w:space="0" w:color="auto"/>
              <w:right w:val="nil"/>
            </w:tcBorders>
            <w:shd w:val="clear" w:color="auto" w:fill="auto"/>
            <w:vAlign w:val="center"/>
          </w:tcPr>
          <w:p w:rsidR="006E3ED2" w:rsidRPr="009A649C" w:rsidRDefault="006E3ED2" w:rsidP="009A649C">
            <w:pPr>
              <w:pStyle w:val="a"/>
              <w:ind w:right="-72"/>
              <w:jc w:val="center"/>
              <w:rPr>
                <w:rFonts w:ascii="Arial" w:hAnsi="Arial" w:cs="Arial"/>
                <w:b/>
                <w:bCs/>
                <w:color w:val="auto"/>
                <w:sz w:val="18"/>
                <w:szCs w:val="18"/>
              </w:rPr>
            </w:pPr>
            <w:r w:rsidRPr="009A649C">
              <w:rPr>
                <w:rFonts w:ascii="Arial" w:hAnsi="Arial" w:cs="Arial"/>
                <w:b/>
                <w:bCs/>
                <w:color w:val="auto"/>
                <w:sz w:val="18"/>
                <w:szCs w:val="18"/>
              </w:rPr>
              <w:t>Consolidated</w:t>
            </w:r>
          </w:p>
          <w:p w:rsidR="006E3ED2" w:rsidRPr="009A649C" w:rsidRDefault="006E3ED2" w:rsidP="009A649C">
            <w:pPr>
              <w:pStyle w:val="a"/>
              <w:ind w:right="-72"/>
              <w:jc w:val="center"/>
              <w:rPr>
                <w:rFonts w:ascii="Arial" w:hAnsi="Arial" w:cs="Arial"/>
                <w:b/>
                <w:bCs/>
                <w:color w:val="auto"/>
                <w:sz w:val="18"/>
                <w:szCs w:val="18"/>
                <w:cs/>
              </w:rPr>
            </w:pPr>
            <w:r w:rsidRPr="009A649C">
              <w:rPr>
                <w:rFonts w:ascii="Arial" w:hAnsi="Arial" w:cs="Arial"/>
                <w:b/>
                <w:bCs/>
                <w:color w:val="auto"/>
                <w:sz w:val="18"/>
                <w:szCs w:val="18"/>
              </w:rPr>
              <w:t>financial statements</w:t>
            </w:r>
          </w:p>
        </w:tc>
        <w:tc>
          <w:tcPr>
            <w:tcW w:w="2592" w:type="dxa"/>
            <w:gridSpan w:val="2"/>
            <w:tcBorders>
              <w:top w:val="single" w:sz="4" w:space="0" w:color="auto"/>
              <w:left w:val="nil"/>
              <w:bottom w:val="single" w:sz="4" w:space="0" w:color="auto"/>
              <w:right w:val="nil"/>
            </w:tcBorders>
            <w:shd w:val="clear" w:color="auto" w:fill="auto"/>
            <w:vAlign w:val="center"/>
          </w:tcPr>
          <w:p w:rsidR="006E3ED2" w:rsidRPr="009A649C" w:rsidRDefault="006E3ED2" w:rsidP="009A649C">
            <w:pPr>
              <w:pStyle w:val="a"/>
              <w:ind w:right="-72"/>
              <w:jc w:val="center"/>
              <w:rPr>
                <w:rFonts w:ascii="Arial" w:hAnsi="Arial" w:cs="Arial"/>
                <w:b/>
                <w:bCs/>
                <w:color w:val="auto"/>
                <w:sz w:val="18"/>
                <w:szCs w:val="18"/>
              </w:rPr>
            </w:pPr>
            <w:r w:rsidRPr="009A649C">
              <w:rPr>
                <w:rFonts w:ascii="Arial" w:hAnsi="Arial" w:cs="Arial"/>
                <w:b/>
                <w:bCs/>
                <w:color w:val="auto"/>
                <w:sz w:val="18"/>
                <w:szCs w:val="18"/>
              </w:rPr>
              <w:t>Separate</w:t>
            </w:r>
          </w:p>
          <w:p w:rsidR="006E3ED2" w:rsidRPr="009A649C" w:rsidRDefault="006E3ED2" w:rsidP="009A649C">
            <w:pPr>
              <w:pStyle w:val="a"/>
              <w:ind w:right="-72"/>
              <w:jc w:val="center"/>
              <w:rPr>
                <w:rFonts w:ascii="Arial" w:hAnsi="Arial" w:cs="Arial"/>
                <w:b/>
                <w:bCs/>
                <w:color w:val="auto"/>
                <w:sz w:val="18"/>
                <w:szCs w:val="18"/>
                <w:cs/>
              </w:rPr>
            </w:pPr>
            <w:r w:rsidRPr="009A649C">
              <w:rPr>
                <w:rFonts w:ascii="Arial" w:hAnsi="Arial" w:cs="Arial"/>
                <w:b/>
                <w:bCs/>
                <w:color w:val="auto"/>
                <w:sz w:val="18"/>
                <w:szCs w:val="18"/>
              </w:rPr>
              <w:t>financial statements</w:t>
            </w:r>
          </w:p>
        </w:tc>
      </w:tr>
      <w:tr w:rsidR="00C202BE" w:rsidRPr="009A649C" w:rsidTr="009A649C">
        <w:tc>
          <w:tcPr>
            <w:tcW w:w="4392" w:type="dxa"/>
            <w:tcBorders>
              <w:top w:val="nil"/>
              <w:left w:val="nil"/>
              <w:bottom w:val="nil"/>
              <w:right w:val="nil"/>
            </w:tcBorders>
            <w:vAlign w:val="center"/>
          </w:tcPr>
          <w:p w:rsidR="006E3ED2" w:rsidRPr="009A649C" w:rsidRDefault="006E3ED2" w:rsidP="009A649C">
            <w:pPr>
              <w:ind w:left="540"/>
              <w:rPr>
                <w:rFonts w:ascii="Arial" w:hAnsi="Arial" w:cs="Arial"/>
                <w:color w:val="auto"/>
                <w:sz w:val="18"/>
                <w:szCs w:val="18"/>
              </w:rPr>
            </w:pPr>
          </w:p>
        </w:tc>
        <w:tc>
          <w:tcPr>
            <w:tcW w:w="1296" w:type="dxa"/>
            <w:tcBorders>
              <w:top w:val="single" w:sz="4" w:space="0" w:color="auto"/>
              <w:left w:val="nil"/>
              <w:right w:val="nil"/>
            </w:tcBorders>
            <w:vAlign w:val="center"/>
          </w:tcPr>
          <w:p w:rsidR="006E3ED2" w:rsidRPr="009A649C" w:rsidRDefault="00C202BE" w:rsidP="009A649C">
            <w:pPr>
              <w:pStyle w:val="a"/>
              <w:ind w:right="-72"/>
              <w:jc w:val="right"/>
              <w:rPr>
                <w:rFonts w:ascii="Arial" w:hAnsi="Arial" w:cs="Arial"/>
                <w:b/>
                <w:bCs/>
                <w:color w:val="auto"/>
                <w:sz w:val="18"/>
                <w:szCs w:val="18"/>
                <w:cs/>
              </w:rPr>
            </w:pPr>
            <w:r w:rsidRPr="009A649C">
              <w:rPr>
                <w:rFonts w:ascii="Arial" w:hAnsi="Arial" w:cs="Arial"/>
                <w:b/>
                <w:bCs/>
                <w:color w:val="auto"/>
                <w:sz w:val="18"/>
                <w:szCs w:val="18"/>
              </w:rPr>
              <w:t>2019</w:t>
            </w:r>
          </w:p>
        </w:tc>
        <w:tc>
          <w:tcPr>
            <w:tcW w:w="1296" w:type="dxa"/>
            <w:tcBorders>
              <w:top w:val="single" w:sz="4" w:space="0" w:color="auto"/>
              <w:left w:val="nil"/>
              <w:right w:val="nil"/>
            </w:tcBorders>
            <w:vAlign w:val="center"/>
          </w:tcPr>
          <w:p w:rsidR="006E3ED2" w:rsidRPr="009A649C" w:rsidRDefault="00C202BE" w:rsidP="009A649C">
            <w:pPr>
              <w:pStyle w:val="a"/>
              <w:ind w:right="-72"/>
              <w:jc w:val="right"/>
              <w:rPr>
                <w:rFonts w:ascii="Arial" w:hAnsi="Arial" w:cs="Arial"/>
                <w:b/>
                <w:bCs/>
                <w:color w:val="auto"/>
                <w:sz w:val="18"/>
                <w:szCs w:val="18"/>
                <w:cs/>
              </w:rPr>
            </w:pPr>
            <w:r w:rsidRPr="009A649C">
              <w:rPr>
                <w:rFonts w:ascii="Arial" w:hAnsi="Arial" w:cs="Arial"/>
                <w:b/>
                <w:bCs/>
                <w:color w:val="auto"/>
                <w:sz w:val="18"/>
                <w:szCs w:val="18"/>
              </w:rPr>
              <w:t>2018</w:t>
            </w:r>
          </w:p>
        </w:tc>
        <w:tc>
          <w:tcPr>
            <w:tcW w:w="1296" w:type="dxa"/>
            <w:tcBorders>
              <w:top w:val="single" w:sz="4" w:space="0" w:color="auto"/>
              <w:left w:val="nil"/>
              <w:right w:val="nil"/>
            </w:tcBorders>
            <w:vAlign w:val="center"/>
          </w:tcPr>
          <w:p w:rsidR="006E3ED2" w:rsidRPr="009A649C" w:rsidRDefault="00C202BE" w:rsidP="009A649C">
            <w:pPr>
              <w:pStyle w:val="a"/>
              <w:ind w:right="-72"/>
              <w:jc w:val="right"/>
              <w:rPr>
                <w:rFonts w:ascii="Arial" w:hAnsi="Arial" w:cs="Arial"/>
                <w:b/>
                <w:bCs/>
                <w:color w:val="auto"/>
                <w:sz w:val="18"/>
                <w:szCs w:val="18"/>
                <w:cs/>
              </w:rPr>
            </w:pPr>
            <w:r w:rsidRPr="009A649C">
              <w:rPr>
                <w:rFonts w:ascii="Arial" w:hAnsi="Arial" w:cs="Arial"/>
                <w:b/>
                <w:bCs/>
                <w:color w:val="auto"/>
                <w:sz w:val="18"/>
                <w:szCs w:val="18"/>
              </w:rPr>
              <w:t>2019</w:t>
            </w:r>
          </w:p>
        </w:tc>
        <w:tc>
          <w:tcPr>
            <w:tcW w:w="1296" w:type="dxa"/>
            <w:tcBorders>
              <w:top w:val="single" w:sz="4" w:space="0" w:color="auto"/>
              <w:left w:val="nil"/>
              <w:right w:val="nil"/>
            </w:tcBorders>
            <w:vAlign w:val="center"/>
          </w:tcPr>
          <w:p w:rsidR="006E3ED2" w:rsidRPr="009A649C" w:rsidRDefault="00C202BE" w:rsidP="009A649C">
            <w:pPr>
              <w:pStyle w:val="a"/>
              <w:ind w:right="-72"/>
              <w:jc w:val="right"/>
              <w:rPr>
                <w:rFonts w:ascii="Arial" w:hAnsi="Arial" w:cs="Arial"/>
                <w:b/>
                <w:bCs/>
                <w:color w:val="auto"/>
                <w:sz w:val="18"/>
                <w:szCs w:val="18"/>
                <w:cs/>
              </w:rPr>
            </w:pPr>
            <w:r w:rsidRPr="009A649C">
              <w:rPr>
                <w:rFonts w:ascii="Arial" w:hAnsi="Arial" w:cs="Arial"/>
                <w:b/>
                <w:bCs/>
                <w:color w:val="auto"/>
                <w:sz w:val="18"/>
                <w:szCs w:val="18"/>
              </w:rPr>
              <w:t>2018</w:t>
            </w:r>
          </w:p>
        </w:tc>
      </w:tr>
      <w:tr w:rsidR="00C202BE" w:rsidRPr="009A649C" w:rsidTr="009A649C">
        <w:tc>
          <w:tcPr>
            <w:tcW w:w="4392" w:type="dxa"/>
            <w:tcBorders>
              <w:top w:val="nil"/>
              <w:left w:val="nil"/>
              <w:bottom w:val="nil"/>
              <w:right w:val="nil"/>
            </w:tcBorders>
            <w:vAlign w:val="center"/>
          </w:tcPr>
          <w:p w:rsidR="006E3ED2" w:rsidRPr="009A649C" w:rsidRDefault="006E3ED2" w:rsidP="009A649C">
            <w:pPr>
              <w:ind w:left="540"/>
              <w:rPr>
                <w:rFonts w:ascii="Arial" w:hAnsi="Arial" w:cs="Arial"/>
                <w:color w:val="auto"/>
                <w:sz w:val="18"/>
                <w:szCs w:val="18"/>
              </w:rPr>
            </w:pPr>
          </w:p>
        </w:tc>
        <w:tc>
          <w:tcPr>
            <w:tcW w:w="1296" w:type="dxa"/>
            <w:tcBorders>
              <w:top w:val="nil"/>
              <w:left w:val="nil"/>
              <w:bottom w:val="single" w:sz="4" w:space="0" w:color="auto"/>
              <w:right w:val="nil"/>
            </w:tcBorders>
            <w:vAlign w:val="center"/>
          </w:tcPr>
          <w:p w:rsidR="006E3ED2" w:rsidRPr="009A649C" w:rsidRDefault="006E3ED2" w:rsidP="009A649C">
            <w:pPr>
              <w:pStyle w:val="a"/>
              <w:ind w:right="-72"/>
              <w:jc w:val="right"/>
              <w:rPr>
                <w:rFonts w:ascii="Arial" w:hAnsi="Arial" w:cs="Arial"/>
                <w:b/>
                <w:bCs/>
                <w:color w:val="auto"/>
                <w:sz w:val="18"/>
                <w:szCs w:val="18"/>
              </w:rPr>
            </w:pPr>
            <w:r w:rsidRPr="009A649C">
              <w:rPr>
                <w:rFonts w:ascii="Arial" w:hAnsi="Arial" w:cs="Arial"/>
                <w:b/>
                <w:bCs/>
                <w:color w:val="auto"/>
                <w:sz w:val="18"/>
                <w:szCs w:val="18"/>
              </w:rPr>
              <w:t>Baht</w:t>
            </w:r>
          </w:p>
        </w:tc>
        <w:tc>
          <w:tcPr>
            <w:tcW w:w="1296" w:type="dxa"/>
            <w:tcBorders>
              <w:top w:val="nil"/>
              <w:left w:val="nil"/>
              <w:bottom w:val="single" w:sz="4" w:space="0" w:color="auto"/>
              <w:right w:val="nil"/>
            </w:tcBorders>
            <w:vAlign w:val="center"/>
          </w:tcPr>
          <w:p w:rsidR="006E3ED2" w:rsidRPr="009A649C" w:rsidRDefault="006E3ED2" w:rsidP="009A649C">
            <w:pPr>
              <w:pStyle w:val="a"/>
              <w:ind w:right="-72"/>
              <w:jc w:val="right"/>
              <w:rPr>
                <w:rFonts w:ascii="Arial" w:hAnsi="Arial" w:cs="Arial"/>
                <w:b/>
                <w:bCs/>
                <w:color w:val="auto"/>
                <w:sz w:val="18"/>
                <w:szCs w:val="18"/>
              </w:rPr>
            </w:pPr>
            <w:r w:rsidRPr="009A649C">
              <w:rPr>
                <w:rFonts w:ascii="Arial" w:hAnsi="Arial" w:cs="Arial"/>
                <w:b/>
                <w:bCs/>
                <w:color w:val="auto"/>
                <w:sz w:val="18"/>
                <w:szCs w:val="18"/>
              </w:rPr>
              <w:t>Baht</w:t>
            </w:r>
          </w:p>
        </w:tc>
        <w:tc>
          <w:tcPr>
            <w:tcW w:w="1296" w:type="dxa"/>
            <w:tcBorders>
              <w:top w:val="nil"/>
              <w:left w:val="nil"/>
              <w:bottom w:val="single" w:sz="4" w:space="0" w:color="auto"/>
              <w:right w:val="nil"/>
            </w:tcBorders>
            <w:vAlign w:val="center"/>
          </w:tcPr>
          <w:p w:rsidR="006E3ED2" w:rsidRPr="009A649C" w:rsidRDefault="006E3ED2" w:rsidP="009A649C">
            <w:pPr>
              <w:pStyle w:val="a"/>
              <w:ind w:right="-72"/>
              <w:jc w:val="right"/>
              <w:rPr>
                <w:rFonts w:ascii="Arial" w:hAnsi="Arial" w:cs="Arial"/>
                <w:b/>
                <w:bCs/>
                <w:color w:val="auto"/>
                <w:sz w:val="18"/>
                <w:szCs w:val="18"/>
              </w:rPr>
            </w:pPr>
            <w:r w:rsidRPr="009A649C">
              <w:rPr>
                <w:rFonts w:ascii="Arial" w:hAnsi="Arial" w:cs="Arial"/>
                <w:b/>
                <w:bCs/>
                <w:color w:val="auto"/>
                <w:sz w:val="18"/>
                <w:szCs w:val="18"/>
              </w:rPr>
              <w:t>Baht</w:t>
            </w:r>
          </w:p>
        </w:tc>
        <w:tc>
          <w:tcPr>
            <w:tcW w:w="1296" w:type="dxa"/>
            <w:tcBorders>
              <w:top w:val="nil"/>
              <w:left w:val="nil"/>
              <w:bottom w:val="single" w:sz="4" w:space="0" w:color="auto"/>
              <w:right w:val="nil"/>
            </w:tcBorders>
            <w:vAlign w:val="center"/>
          </w:tcPr>
          <w:p w:rsidR="006E3ED2" w:rsidRPr="009A649C" w:rsidRDefault="006E3ED2" w:rsidP="009A649C">
            <w:pPr>
              <w:pStyle w:val="a"/>
              <w:ind w:right="-72"/>
              <w:jc w:val="right"/>
              <w:rPr>
                <w:rFonts w:ascii="Arial" w:hAnsi="Arial" w:cs="Arial"/>
                <w:b/>
                <w:bCs/>
                <w:color w:val="auto"/>
                <w:sz w:val="18"/>
                <w:szCs w:val="18"/>
              </w:rPr>
            </w:pPr>
            <w:r w:rsidRPr="009A649C">
              <w:rPr>
                <w:rFonts w:ascii="Arial" w:hAnsi="Arial" w:cs="Arial"/>
                <w:b/>
                <w:bCs/>
                <w:color w:val="auto"/>
                <w:sz w:val="18"/>
                <w:szCs w:val="18"/>
              </w:rPr>
              <w:t>Baht</w:t>
            </w:r>
          </w:p>
        </w:tc>
      </w:tr>
      <w:tr w:rsidR="00C202BE" w:rsidRPr="009A649C" w:rsidTr="009A649C">
        <w:tc>
          <w:tcPr>
            <w:tcW w:w="4392" w:type="dxa"/>
            <w:tcBorders>
              <w:top w:val="nil"/>
              <w:left w:val="nil"/>
              <w:bottom w:val="nil"/>
              <w:right w:val="nil"/>
            </w:tcBorders>
          </w:tcPr>
          <w:p w:rsidR="006E3ED2" w:rsidRPr="009A649C" w:rsidRDefault="006E3ED2" w:rsidP="009A649C">
            <w:pPr>
              <w:ind w:left="540"/>
              <w:rPr>
                <w:rFonts w:ascii="Arial" w:hAnsi="Arial" w:cs="Arial"/>
                <w:color w:val="auto"/>
                <w:sz w:val="12"/>
                <w:szCs w:val="12"/>
              </w:rPr>
            </w:pPr>
          </w:p>
        </w:tc>
        <w:tc>
          <w:tcPr>
            <w:tcW w:w="1296" w:type="dxa"/>
            <w:tcBorders>
              <w:top w:val="single" w:sz="4" w:space="0" w:color="auto"/>
              <w:left w:val="nil"/>
              <w:bottom w:val="nil"/>
              <w:right w:val="nil"/>
            </w:tcBorders>
            <w:shd w:val="clear" w:color="auto" w:fill="FAFAFA"/>
            <w:vAlign w:val="bottom"/>
          </w:tcPr>
          <w:p w:rsidR="006E3ED2" w:rsidRPr="009A649C" w:rsidRDefault="006E3ED2" w:rsidP="009A649C">
            <w:pPr>
              <w:jc w:val="right"/>
              <w:rPr>
                <w:rFonts w:ascii="Arial" w:hAnsi="Arial" w:cs="Arial"/>
                <w:color w:val="auto"/>
                <w:sz w:val="12"/>
                <w:szCs w:val="12"/>
              </w:rPr>
            </w:pPr>
          </w:p>
        </w:tc>
        <w:tc>
          <w:tcPr>
            <w:tcW w:w="1296" w:type="dxa"/>
            <w:tcBorders>
              <w:top w:val="single" w:sz="4" w:space="0" w:color="auto"/>
              <w:left w:val="nil"/>
              <w:bottom w:val="nil"/>
              <w:right w:val="nil"/>
            </w:tcBorders>
            <w:vAlign w:val="bottom"/>
          </w:tcPr>
          <w:p w:rsidR="006E3ED2" w:rsidRPr="009A649C" w:rsidRDefault="006E3ED2" w:rsidP="009A649C">
            <w:pPr>
              <w:jc w:val="right"/>
              <w:rPr>
                <w:rFonts w:ascii="Arial" w:hAnsi="Arial" w:cs="Arial"/>
                <w:color w:val="auto"/>
                <w:sz w:val="12"/>
                <w:szCs w:val="12"/>
              </w:rPr>
            </w:pPr>
          </w:p>
        </w:tc>
        <w:tc>
          <w:tcPr>
            <w:tcW w:w="1296" w:type="dxa"/>
            <w:tcBorders>
              <w:top w:val="single" w:sz="4" w:space="0" w:color="auto"/>
              <w:left w:val="nil"/>
              <w:bottom w:val="nil"/>
              <w:right w:val="nil"/>
            </w:tcBorders>
            <w:shd w:val="clear" w:color="auto" w:fill="FAFAFA"/>
            <w:vAlign w:val="bottom"/>
          </w:tcPr>
          <w:p w:rsidR="006E3ED2" w:rsidRPr="009A649C" w:rsidRDefault="006E3ED2" w:rsidP="009A649C">
            <w:pPr>
              <w:jc w:val="right"/>
              <w:rPr>
                <w:rFonts w:ascii="Arial" w:hAnsi="Arial" w:cs="Arial"/>
                <w:color w:val="auto"/>
                <w:sz w:val="12"/>
                <w:szCs w:val="12"/>
              </w:rPr>
            </w:pPr>
          </w:p>
        </w:tc>
        <w:tc>
          <w:tcPr>
            <w:tcW w:w="1296" w:type="dxa"/>
            <w:tcBorders>
              <w:top w:val="single" w:sz="4" w:space="0" w:color="auto"/>
              <w:left w:val="nil"/>
              <w:bottom w:val="nil"/>
              <w:right w:val="nil"/>
            </w:tcBorders>
            <w:vAlign w:val="bottom"/>
          </w:tcPr>
          <w:p w:rsidR="006E3ED2" w:rsidRPr="009A649C" w:rsidRDefault="006E3ED2" w:rsidP="009A649C">
            <w:pPr>
              <w:jc w:val="right"/>
              <w:rPr>
                <w:rFonts w:ascii="Arial" w:hAnsi="Arial" w:cs="Arial"/>
                <w:color w:val="auto"/>
                <w:sz w:val="12"/>
                <w:szCs w:val="12"/>
              </w:rPr>
            </w:pPr>
          </w:p>
        </w:tc>
      </w:tr>
      <w:tr w:rsidR="00C202BE" w:rsidRPr="009A649C" w:rsidTr="00777060">
        <w:tc>
          <w:tcPr>
            <w:tcW w:w="4392" w:type="dxa"/>
            <w:tcBorders>
              <w:top w:val="nil"/>
              <w:left w:val="nil"/>
              <w:bottom w:val="nil"/>
              <w:right w:val="nil"/>
            </w:tcBorders>
          </w:tcPr>
          <w:p w:rsidR="006E3ED2" w:rsidRPr="009A649C" w:rsidRDefault="006E3ED2" w:rsidP="009A649C">
            <w:pPr>
              <w:ind w:left="540"/>
              <w:rPr>
                <w:rFonts w:ascii="Arial" w:hAnsi="Arial" w:cs="Arial"/>
                <w:color w:val="auto"/>
                <w:sz w:val="18"/>
                <w:szCs w:val="18"/>
              </w:rPr>
            </w:pPr>
            <w:r w:rsidRPr="009A649C">
              <w:rPr>
                <w:rFonts w:ascii="Arial" w:hAnsi="Arial" w:cs="Arial"/>
                <w:color w:val="auto"/>
                <w:sz w:val="18"/>
                <w:szCs w:val="18"/>
              </w:rPr>
              <w:t xml:space="preserve">Present value of other long-term </w:t>
            </w:r>
          </w:p>
        </w:tc>
        <w:tc>
          <w:tcPr>
            <w:tcW w:w="1296" w:type="dxa"/>
            <w:tcBorders>
              <w:top w:val="nil"/>
              <w:left w:val="nil"/>
              <w:right w:val="nil"/>
            </w:tcBorders>
            <w:shd w:val="clear" w:color="auto" w:fill="FAFAFA"/>
          </w:tcPr>
          <w:p w:rsidR="006E3ED2" w:rsidRPr="009A649C" w:rsidRDefault="006E3ED2" w:rsidP="009A649C">
            <w:pPr>
              <w:jc w:val="right"/>
              <w:rPr>
                <w:rFonts w:ascii="Arial" w:hAnsi="Arial" w:cs="Arial"/>
                <w:color w:val="auto"/>
                <w:sz w:val="18"/>
                <w:szCs w:val="18"/>
              </w:rPr>
            </w:pPr>
          </w:p>
        </w:tc>
        <w:tc>
          <w:tcPr>
            <w:tcW w:w="1296" w:type="dxa"/>
            <w:tcBorders>
              <w:top w:val="nil"/>
              <w:left w:val="nil"/>
              <w:right w:val="nil"/>
            </w:tcBorders>
          </w:tcPr>
          <w:p w:rsidR="006E3ED2" w:rsidRPr="009A649C" w:rsidRDefault="006E3ED2" w:rsidP="009A649C">
            <w:pPr>
              <w:jc w:val="right"/>
              <w:rPr>
                <w:rFonts w:ascii="Arial" w:hAnsi="Arial" w:cs="Arial"/>
                <w:color w:val="auto"/>
                <w:sz w:val="18"/>
                <w:szCs w:val="18"/>
              </w:rPr>
            </w:pPr>
          </w:p>
        </w:tc>
        <w:tc>
          <w:tcPr>
            <w:tcW w:w="1296" w:type="dxa"/>
            <w:tcBorders>
              <w:top w:val="nil"/>
              <w:left w:val="nil"/>
              <w:right w:val="nil"/>
            </w:tcBorders>
            <w:shd w:val="clear" w:color="auto" w:fill="FAFAFA"/>
          </w:tcPr>
          <w:p w:rsidR="006E3ED2" w:rsidRPr="009A649C" w:rsidRDefault="006E3ED2" w:rsidP="009A649C">
            <w:pPr>
              <w:jc w:val="right"/>
              <w:rPr>
                <w:rFonts w:ascii="Arial" w:hAnsi="Arial" w:cs="Arial"/>
                <w:color w:val="auto"/>
                <w:sz w:val="18"/>
                <w:szCs w:val="18"/>
              </w:rPr>
            </w:pPr>
          </w:p>
        </w:tc>
        <w:tc>
          <w:tcPr>
            <w:tcW w:w="1296" w:type="dxa"/>
            <w:tcBorders>
              <w:top w:val="nil"/>
              <w:left w:val="nil"/>
              <w:right w:val="nil"/>
            </w:tcBorders>
          </w:tcPr>
          <w:p w:rsidR="006E3ED2" w:rsidRPr="009A649C" w:rsidRDefault="006E3ED2" w:rsidP="009A649C">
            <w:pPr>
              <w:jc w:val="right"/>
              <w:rPr>
                <w:rFonts w:ascii="Arial" w:hAnsi="Arial" w:cs="Arial"/>
                <w:color w:val="auto"/>
                <w:sz w:val="18"/>
                <w:szCs w:val="18"/>
              </w:rPr>
            </w:pPr>
          </w:p>
        </w:tc>
      </w:tr>
      <w:tr w:rsidR="00777060" w:rsidRPr="009A649C" w:rsidTr="00777060">
        <w:tc>
          <w:tcPr>
            <w:tcW w:w="4392" w:type="dxa"/>
            <w:tcBorders>
              <w:top w:val="nil"/>
              <w:left w:val="nil"/>
              <w:bottom w:val="nil"/>
              <w:right w:val="nil"/>
            </w:tcBorders>
            <w:shd w:val="clear" w:color="auto" w:fill="auto"/>
          </w:tcPr>
          <w:p w:rsidR="00777060" w:rsidRPr="009A649C" w:rsidRDefault="00777060" w:rsidP="00777060">
            <w:pPr>
              <w:ind w:left="540"/>
              <w:rPr>
                <w:rFonts w:ascii="Arial" w:hAnsi="Arial" w:cs="Arial"/>
                <w:color w:val="auto"/>
                <w:sz w:val="18"/>
                <w:szCs w:val="18"/>
              </w:rPr>
            </w:pPr>
            <w:r w:rsidRPr="009A649C">
              <w:rPr>
                <w:rFonts w:ascii="Arial" w:hAnsi="Arial" w:cs="Arial"/>
                <w:color w:val="auto"/>
                <w:sz w:val="18"/>
                <w:szCs w:val="18"/>
              </w:rPr>
              <w:t xml:space="preserve">   benefits obligations</w:t>
            </w:r>
          </w:p>
        </w:tc>
        <w:tc>
          <w:tcPr>
            <w:tcW w:w="1296" w:type="dxa"/>
            <w:tcBorders>
              <w:top w:val="nil"/>
              <w:left w:val="nil"/>
              <w:bottom w:val="single" w:sz="4" w:space="0" w:color="auto"/>
              <w:right w:val="nil"/>
            </w:tcBorders>
            <w:shd w:val="clear" w:color="auto" w:fill="FAFAFA"/>
            <w:vAlign w:val="bottom"/>
          </w:tcPr>
          <w:p w:rsidR="00777060" w:rsidRPr="009A649C" w:rsidRDefault="00777060" w:rsidP="00777060">
            <w:pPr>
              <w:jc w:val="right"/>
              <w:rPr>
                <w:rFonts w:ascii="Arial" w:hAnsi="Arial" w:cs="Arial"/>
                <w:color w:val="auto"/>
                <w:sz w:val="18"/>
                <w:szCs w:val="18"/>
              </w:rPr>
            </w:pPr>
            <w:r w:rsidRPr="009A649C">
              <w:rPr>
                <w:rFonts w:ascii="Arial" w:hAnsi="Arial" w:cs="Arial"/>
                <w:color w:val="auto"/>
                <w:sz w:val="18"/>
                <w:szCs w:val="18"/>
              </w:rPr>
              <w:t>2,837,698</w:t>
            </w:r>
          </w:p>
        </w:tc>
        <w:tc>
          <w:tcPr>
            <w:tcW w:w="1296" w:type="dxa"/>
            <w:tcBorders>
              <w:top w:val="nil"/>
              <w:left w:val="nil"/>
              <w:bottom w:val="single" w:sz="4" w:space="0" w:color="auto"/>
              <w:right w:val="nil"/>
            </w:tcBorders>
            <w:vAlign w:val="bottom"/>
          </w:tcPr>
          <w:p w:rsidR="00777060" w:rsidRPr="009A649C" w:rsidRDefault="00777060" w:rsidP="00777060">
            <w:pPr>
              <w:jc w:val="right"/>
              <w:rPr>
                <w:rFonts w:ascii="Arial" w:hAnsi="Arial" w:cs="Arial"/>
                <w:color w:val="auto"/>
                <w:sz w:val="18"/>
                <w:szCs w:val="18"/>
              </w:rPr>
            </w:pPr>
            <w:r w:rsidRPr="009A649C">
              <w:rPr>
                <w:rFonts w:ascii="Arial" w:hAnsi="Arial" w:cs="Arial"/>
                <w:color w:val="auto"/>
                <w:sz w:val="18"/>
                <w:szCs w:val="18"/>
              </w:rPr>
              <w:t>2,473,286</w:t>
            </w:r>
          </w:p>
        </w:tc>
        <w:tc>
          <w:tcPr>
            <w:tcW w:w="1296" w:type="dxa"/>
            <w:tcBorders>
              <w:top w:val="nil"/>
              <w:left w:val="nil"/>
              <w:bottom w:val="single" w:sz="4" w:space="0" w:color="auto"/>
              <w:right w:val="nil"/>
            </w:tcBorders>
            <w:shd w:val="clear" w:color="auto" w:fill="FAFAFA"/>
            <w:vAlign w:val="bottom"/>
          </w:tcPr>
          <w:p w:rsidR="00777060" w:rsidRPr="009A649C" w:rsidRDefault="00777060" w:rsidP="00777060">
            <w:pPr>
              <w:jc w:val="right"/>
              <w:rPr>
                <w:rFonts w:ascii="Arial" w:hAnsi="Arial" w:cs="Arial"/>
                <w:color w:val="auto"/>
                <w:sz w:val="18"/>
                <w:szCs w:val="18"/>
              </w:rPr>
            </w:pPr>
            <w:r w:rsidRPr="009A649C">
              <w:rPr>
                <w:rFonts w:ascii="Arial" w:hAnsi="Arial" w:cs="Arial"/>
                <w:color w:val="auto"/>
                <w:sz w:val="18"/>
                <w:szCs w:val="18"/>
              </w:rPr>
              <w:t>2,837,698</w:t>
            </w:r>
          </w:p>
        </w:tc>
        <w:tc>
          <w:tcPr>
            <w:tcW w:w="1296" w:type="dxa"/>
            <w:tcBorders>
              <w:top w:val="nil"/>
              <w:left w:val="nil"/>
              <w:bottom w:val="single" w:sz="4" w:space="0" w:color="auto"/>
              <w:right w:val="nil"/>
            </w:tcBorders>
            <w:vAlign w:val="bottom"/>
          </w:tcPr>
          <w:p w:rsidR="00777060" w:rsidRPr="009A649C" w:rsidRDefault="00777060" w:rsidP="00777060">
            <w:pPr>
              <w:jc w:val="right"/>
              <w:rPr>
                <w:rFonts w:ascii="Arial" w:hAnsi="Arial" w:cs="Arial"/>
                <w:color w:val="auto"/>
                <w:sz w:val="18"/>
                <w:szCs w:val="18"/>
              </w:rPr>
            </w:pPr>
            <w:r w:rsidRPr="009A649C">
              <w:rPr>
                <w:rFonts w:ascii="Arial" w:hAnsi="Arial" w:cs="Arial"/>
                <w:color w:val="auto"/>
                <w:sz w:val="18"/>
                <w:szCs w:val="18"/>
              </w:rPr>
              <w:t>2,473,286</w:t>
            </w:r>
          </w:p>
        </w:tc>
      </w:tr>
      <w:tr w:rsidR="00C202BE" w:rsidRPr="009A649C" w:rsidTr="00777060">
        <w:tc>
          <w:tcPr>
            <w:tcW w:w="4392" w:type="dxa"/>
            <w:tcBorders>
              <w:top w:val="nil"/>
              <w:left w:val="nil"/>
              <w:bottom w:val="nil"/>
              <w:right w:val="nil"/>
            </w:tcBorders>
            <w:shd w:val="clear" w:color="auto" w:fill="auto"/>
          </w:tcPr>
          <w:p w:rsidR="006E3ED2" w:rsidRPr="009A649C" w:rsidRDefault="006E3ED2" w:rsidP="008D5BEC">
            <w:pPr>
              <w:ind w:left="567"/>
              <w:rPr>
                <w:rFonts w:ascii="Arial" w:hAnsi="Arial" w:cs="Arial"/>
                <w:color w:val="auto"/>
                <w:sz w:val="18"/>
                <w:szCs w:val="18"/>
              </w:rPr>
            </w:pPr>
            <w:r w:rsidRPr="009A649C">
              <w:rPr>
                <w:rFonts w:ascii="Arial" w:hAnsi="Arial" w:cs="Arial"/>
                <w:color w:val="auto"/>
                <w:sz w:val="18"/>
                <w:szCs w:val="18"/>
              </w:rPr>
              <w:t>Net liability in the statement</w:t>
            </w:r>
          </w:p>
        </w:tc>
        <w:tc>
          <w:tcPr>
            <w:tcW w:w="1296" w:type="dxa"/>
            <w:tcBorders>
              <w:top w:val="single" w:sz="4" w:space="0" w:color="auto"/>
              <w:left w:val="nil"/>
              <w:right w:val="nil"/>
            </w:tcBorders>
            <w:shd w:val="clear" w:color="auto" w:fill="FAFAFA"/>
          </w:tcPr>
          <w:p w:rsidR="006E3ED2" w:rsidRPr="009A649C" w:rsidRDefault="006E3ED2" w:rsidP="009A649C">
            <w:pPr>
              <w:jc w:val="right"/>
              <w:rPr>
                <w:rFonts w:ascii="Arial" w:hAnsi="Arial" w:cs="Arial"/>
                <w:color w:val="auto"/>
                <w:sz w:val="18"/>
                <w:szCs w:val="18"/>
              </w:rPr>
            </w:pPr>
          </w:p>
        </w:tc>
        <w:tc>
          <w:tcPr>
            <w:tcW w:w="1296" w:type="dxa"/>
            <w:tcBorders>
              <w:top w:val="single" w:sz="4" w:space="0" w:color="auto"/>
              <w:left w:val="nil"/>
              <w:right w:val="nil"/>
            </w:tcBorders>
          </w:tcPr>
          <w:p w:rsidR="006E3ED2" w:rsidRPr="009A649C" w:rsidRDefault="006E3ED2" w:rsidP="009A649C">
            <w:pPr>
              <w:jc w:val="right"/>
              <w:rPr>
                <w:rFonts w:ascii="Arial" w:hAnsi="Arial" w:cs="Arial"/>
                <w:color w:val="auto"/>
                <w:sz w:val="18"/>
                <w:szCs w:val="18"/>
              </w:rPr>
            </w:pPr>
          </w:p>
        </w:tc>
        <w:tc>
          <w:tcPr>
            <w:tcW w:w="1296" w:type="dxa"/>
            <w:tcBorders>
              <w:top w:val="single" w:sz="4" w:space="0" w:color="auto"/>
              <w:left w:val="nil"/>
              <w:right w:val="nil"/>
            </w:tcBorders>
            <w:shd w:val="clear" w:color="auto" w:fill="FAFAFA"/>
          </w:tcPr>
          <w:p w:rsidR="006E3ED2" w:rsidRPr="009A649C" w:rsidRDefault="006E3ED2" w:rsidP="009A649C">
            <w:pPr>
              <w:jc w:val="right"/>
              <w:rPr>
                <w:rFonts w:ascii="Arial" w:hAnsi="Arial" w:cs="Arial"/>
                <w:color w:val="auto"/>
                <w:sz w:val="18"/>
                <w:szCs w:val="18"/>
              </w:rPr>
            </w:pPr>
          </w:p>
        </w:tc>
        <w:tc>
          <w:tcPr>
            <w:tcW w:w="1296" w:type="dxa"/>
            <w:tcBorders>
              <w:top w:val="single" w:sz="4" w:space="0" w:color="auto"/>
              <w:left w:val="nil"/>
              <w:right w:val="nil"/>
            </w:tcBorders>
          </w:tcPr>
          <w:p w:rsidR="006E3ED2" w:rsidRPr="009A649C" w:rsidRDefault="006E3ED2" w:rsidP="009A649C">
            <w:pPr>
              <w:jc w:val="right"/>
              <w:rPr>
                <w:rFonts w:ascii="Arial" w:hAnsi="Arial" w:cs="Arial"/>
                <w:color w:val="auto"/>
                <w:sz w:val="18"/>
                <w:szCs w:val="18"/>
              </w:rPr>
            </w:pPr>
          </w:p>
        </w:tc>
      </w:tr>
      <w:tr w:rsidR="00FC0880" w:rsidRPr="009A649C" w:rsidTr="00777060">
        <w:tc>
          <w:tcPr>
            <w:tcW w:w="4392" w:type="dxa"/>
            <w:tcBorders>
              <w:top w:val="nil"/>
              <w:left w:val="nil"/>
              <w:bottom w:val="nil"/>
              <w:right w:val="nil"/>
            </w:tcBorders>
            <w:shd w:val="clear" w:color="auto" w:fill="auto"/>
          </w:tcPr>
          <w:p w:rsidR="00FC0880" w:rsidRPr="009A649C" w:rsidRDefault="00FC0880" w:rsidP="00563041">
            <w:pPr>
              <w:ind w:left="709"/>
              <w:rPr>
                <w:rFonts w:ascii="Arial" w:hAnsi="Arial" w:cs="Arial"/>
                <w:color w:val="auto"/>
                <w:sz w:val="18"/>
                <w:szCs w:val="18"/>
              </w:rPr>
            </w:pPr>
            <w:r w:rsidRPr="009A649C">
              <w:rPr>
                <w:rFonts w:ascii="Arial" w:hAnsi="Arial" w:cs="Arial"/>
                <w:color w:val="auto"/>
                <w:sz w:val="18"/>
                <w:szCs w:val="18"/>
              </w:rPr>
              <w:t>of financial position</w:t>
            </w:r>
          </w:p>
        </w:tc>
        <w:tc>
          <w:tcPr>
            <w:tcW w:w="1296" w:type="dxa"/>
            <w:tcBorders>
              <w:top w:val="nil"/>
              <w:left w:val="nil"/>
              <w:bottom w:val="single" w:sz="4" w:space="0" w:color="auto"/>
              <w:right w:val="nil"/>
            </w:tcBorders>
            <w:shd w:val="clear" w:color="auto" w:fill="FAFAFA"/>
            <w:vAlign w:val="bottom"/>
          </w:tcPr>
          <w:p w:rsidR="00FC0880" w:rsidRPr="009A649C" w:rsidRDefault="00FC0880" w:rsidP="009A649C">
            <w:pPr>
              <w:jc w:val="right"/>
              <w:rPr>
                <w:rFonts w:ascii="Arial" w:hAnsi="Arial" w:cs="Arial"/>
                <w:color w:val="auto"/>
                <w:sz w:val="18"/>
                <w:szCs w:val="18"/>
              </w:rPr>
            </w:pPr>
            <w:r w:rsidRPr="009A649C">
              <w:rPr>
                <w:rFonts w:ascii="Arial" w:hAnsi="Arial" w:cs="Arial"/>
                <w:color w:val="auto"/>
                <w:sz w:val="18"/>
                <w:szCs w:val="18"/>
              </w:rPr>
              <w:t>2,837,698</w:t>
            </w:r>
          </w:p>
        </w:tc>
        <w:tc>
          <w:tcPr>
            <w:tcW w:w="1296" w:type="dxa"/>
            <w:tcBorders>
              <w:top w:val="nil"/>
              <w:left w:val="nil"/>
              <w:bottom w:val="single" w:sz="4" w:space="0" w:color="auto"/>
              <w:right w:val="nil"/>
            </w:tcBorders>
            <w:vAlign w:val="bottom"/>
          </w:tcPr>
          <w:p w:rsidR="00FC0880" w:rsidRPr="009A649C" w:rsidRDefault="00FC0880" w:rsidP="009A649C">
            <w:pPr>
              <w:jc w:val="right"/>
              <w:rPr>
                <w:rFonts w:ascii="Arial" w:hAnsi="Arial" w:cs="Arial"/>
                <w:color w:val="auto"/>
                <w:sz w:val="18"/>
                <w:szCs w:val="18"/>
              </w:rPr>
            </w:pPr>
            <w:r w:rsidRPr="009A649C">
              <w:rPr>
                <w:rFonts w:ascii="Arial" w:hAnsi="Arial" w:cs="Arial"/>
                <w:color w:val="auto"/>
                <w:sz w:val="18"/>
                <w:szCs w:val="18"/>
              </w:rPr>
              <w:t>2,473,286</w:t>
            </w:r>
          </w:p>
        </w:tc>
        <w:tc>
          <w:tcPr>
            <w:tcW w:w="1296" w:type="dxa"/>
            <w:tcBorders>
              <w:top w:val="nil"/>
              <w:left w:val="nil"/>
              <w:bottom w:val="single" w:sz="4" w:space="0" w:color="auto"/>
              <w:right w:val="nil"/>
            </w:tcBorders>
            <w:shd w:val="clear" w:color="auto" w:fill="FAFAFA"/>
            <w:vAlign w:val="bottom"/>
          </w:tcPr>
          <w:p w:rsidR="00FC0880" w:rsidRPr="009A649C" w:rsidRDefault="00FC0880" w:rsidP="009A649C">
            <w:pPr>
              <w:jc w:val="right"/>
              <w:rPr>
                <w:rFonts w:ascii="Arial" w:hAnsi="Arial" w:cs="Arial"/>
                <w:color w:val="auto"/>
                <w:sz w:val="18"/>
                <w:szCs w:val="18"/>
              </w:rPr>
            </w:pPr>
            <w:r w:rsidRPr="009A649C">
              <w:rPr>
                <w:rFonts w:ascii="Arial" w:hAnsi="Arial" w:cs="Arial"/>
                <w:color w:val="auto"/>
                <w:sz w:val="18"/>
                <w:szCs w:val="18"/>
              </w:rPr>
              <w:t>2,837,698</w:t>
            </w:r>
          </w:p>
        </w:tc>
        <w:tc>
          <w:tcPr>
            <w:tcW w:w="1296" w:type="dxa"/>
            <w:tcBorders>
              <w:top w:val="nil"/>
              <w:left w:val="nil"/>
              <w:bottom w:val="single" w:sz="4" w:space="0" w:color="auto"/>
              <w:right w:val="nil"/>
            </w:tcBorders>
            <w:vAlign w:val="bottom"/>
          </w:tcPr>
          <w:p w:rsidR="00FC0880" w:rsidRPr="009A649C" w:rsidRDefault="00FC0880" w:rsidP="009A649C">
            <w:pPr>
              <w:jc w:val="right"/>
              <w:rPr>
                <w:rFonts w:ascii="Arial" w:hAnsi="Arial" w:cs="Arial"/>
                <w:color w:val="auto"/>
                <w:sz w:val="18"/>
                <w:szCs w:val="18"/>
              </w:rPr>
            </w:pPr>
            <w:r w:rsidRPr="009A649C">
              <w:rPr>
                <w:rFonts w:ascii="Arial" w:hAnsi="Arial" w:cs="Arial"/>
                <w:color w:val="auto"/>
                <w:sz w:val="18"/>
                <w:szCs w:val="18"/>
              </w:rPr>
              <w:t>2,473,286</w:t>
            </w:r>
          </w:p>
        </w:tc>
      </w:tr>
    </w:tbl>
    <w:p w:rsidR="00237B97" w:rsidRPr="009A649C" w:rsidRDefault="00237B97" w:rsidP="009A649C">
      <w:pPr>
        <w:ind w:left="540"/>
        <w:rPr>
          <w:rFonts w:ascii="Arial" w:hAnsi="Arial" w:cs="Arial"/>
          <w:color w:val="auto"/>
          <w:sz w:val="12"/>
          <w:szCs w:val="12"/>
        </w:rPr>
      </w:pPr>
    </w:p>
    <w:p w:rsidR="00443CC2" w:rsidRPr="009A649C" w:rsidRDefault="00443CC2" w:rsidP="009A649C">
      <w:pPr>
        <w:ind w:left="540"/>
        <w:rPr>
          <w:rFonts w:ascii="Arial" w:hAnsi="Arial" w:cs="Arial"/>
          <w:color w:val="auto"/>
          <w:sz w:val="18"/>
          <w:szCs w:val="18"/>
        </w:rPr>
      </w:pPr>
      <w:r w:rsidRPr="009A649C">
        <w:rPr>
          <w:rFonts w:ascii="Arial" w:hAnsi="Arial" w:cs="Arial"/>
          <w:color w:val="auto"/>
          <w:sz w:val="18"/>
          <w:szCs w:val="18"/>
        </w:rPr>
        <w:t>The movement</w:t>
      </w:r>
      <w:r w:rsidR="00D43660" w:rsidRPr="009A649C">
        <w:rPr>
          <w:rFonts w:ascii="Arial" w:hAnsi="Arial" w:cs="Arial"/>
          <w:color w:val="auto"/>
          <w:sz w:val="18"/>
          <w:szCs w:val="18"/>
        </w:rPr>
        <w:t xml:space="preserve"> of</w:t>
      </w:r>
      <w:r w:rsidRPr="009A649C">
        <w:rPr>
          <w:rFonts w:ascii="Arial" w:hAnsi="Arial" w:cs="Arial"/>
          <w:color w:val="auto"/>
          <w:sz w:val="18"/>
          <w:szCs w:val="18"/>
        </w:rPr>
        <w:t xml:space="preserve"> th</w:t>
      </w:r>
      <w:r w:rsidR="00D43660" w:rsidRPr="009A649C">
        <w:rPr>
          <w:rFonts w:ascii="Arial" w:hAnsi="Arial" w:cs="Arial"/>
          <w:color w:val="auto"/>
          <w:sz w:val="18"/>
          <w:szCs w:val="18"/>
        </w:rPr>
        <w:t>e defined benefit obligation during</w:t>
      </w:r>
      <w:r w:rsidRPr="009A649C">
        <w:rPr>
          <w:rFonts w:ascii="Arial" w:hAnsi="Arial" w:cs="Arial"/>
          <w:color w:val="auto"/>
          <w:sz w:val="18"/>
          <w:szCs w:val="18"/>
        </w:rPr>
        <w:t xml:space="preserve"> the year</w:t>
      </w:r>
      <w:r w:rsidR="00D43660" w:rsidRPr="009A649C">
        <w:rPr>
          <w:rFonts w:ascii="Arial" w:hAnsi="Arial" w:cs="Arial"/>
          <w:color w:val="auto"/>
          <w:sz w:val="18"/>
          <w:szCs w:val="18"/>
        </w:rPr>
        <w:t xml:space="preserve"> </w:t>
      </w:r>
      <w:r w:rsidR="00EB37B0" w:rsidRPr="009A649C">
        <w:rPr>
          <w:rFonts w:ascii="Arial" w:hAnsi="Arial" w:cs="Arial"/>
          <w:color w:val="auto"/>
          <w:sz w:val="18"/>
          <w:szCs w:val="18"/>
        </w:rPr>
        <w:t>is</w:t>
      </w:r>
      <w:r w:rsidRPr="009A649C">
        <w:rPr>
          <w:rFonts w:ascii="Arial" w:hAnsi="Arial" w:cs="Arial"/>
          <w:color w:val="auto"/>
          <w:sz w:val="18"/>
          <w:szCs w:val="18"/>
        </w:rPr>
        <w:t xml:space="preserve"> as follow:</w:t>
      </w:r>
    </w:p>
    <w:p w:rsidR="00443CC2" w:rsidRPr="009A649C" w:rsidRDefault="00443CC2" w:rsidP="009A649C">
      <w:pPr>
        <w:ind w:left="540"/>
        <w:rPr>
          <w:rFonts w:ascii="Arial" w:hAnsi="Arial" w:cs="Arial"/>
          <w:color w:val="auto"/>
          <w:sz w:val="12"/>
          <w:szCs w:val="12"/>
        </w:rPr>
      </w:pPr>
    </w:p>
    <w:tbl>
      <w:tblPr>
        <w:tblW w:w="9558" w:type="dxa"/>
        <w:tblLayout w:type="fixed"/>
        <w:tblLook w:val="0000" w:firstRow="0" w:lastRow="0" w:firstColumn="0" w:lastColumn="0" w:noHBand="0" w:noVBand="0"/>
      </w:tblPr>
      <w:tblGrid>
        <w:gridCol w:w="4365"/>
        <w:gridCol w:w="1323"/>
        <w:gridCol w:w="1296"/>
        <w:gridCol w:w="1287"/>
        <w:gridCol w:w="1287"/>
      </w:tblGrid>
      <w:tr w:rsidR="00C202BE" w:rsidRPr="009A649C" w:rsidTr="00BA4AFB">
        <w:tc>
          <w:tcPr>
            <w:tcW w:w="4365" w:type="dxa"/>
            <w:tcBorders>
              <w:top w:val="nil"/>
              <w:left w:val="nil"/>
              <w:bottom w:val="nil"/>
              <w:right w:val="nil"/>
            </w:tcBorders>
            <w:vAlign w:val="center"/>
          </w:tcPr>
          <w:p w:rsidR="00443CC2" w:rsidRPr="009A649C" w:rsidRDefault="00443CC2" w:rsidP="009A649C">
            <w:pPr>
              <w:ind w:left="540"/>
              <w:rPr>
                <w:rFonts w:ascii="Arial" w:hAnsi="Arial" w:cs="Arial"/>
                <w:color w:val="auto"/>
                <w:sz w:val="18"/>
                <w:szCs w:val="18"/>
              </w:rPr>
            </w:pPr>
          </w:p>
        </w:tc>
        <w:tc>
          <w:tcPr>
            <w:tcW w:w="2619" w:type="dxa"/>
            <w:gridSpan w:val="2"/>
            <w:tcBorders>
              <w:top w:val="single" w:sz="4" w:space="0" w:color="auto"/>
              <w:left w:val="nil"/>
              <w:bottom w:val="single" w:sz="4" w:space="0" w:color="auto"/>
              <w:right w:val="nil"/>
            </w:tcBorders>
            <w:shd w:val="clear" w:color="auto" w:fill="auto"/>
            <w:vAlign w:val="center"/>
          </w:tcPr>
          <w:p w:rsidR="00F3457A" w:rsidRPr="009A649C" w:rsidRDefault="00F3457A" w:rsidP="009A649C">
            <w:pPr>
              <w:pStyle w:val="a"/>
              <w:ind w:right="-72"/>
              <w:jc w:val="center"/>
              <w:rPr>
                <w:rFonts w:ascii="Arial" w:hAnsi="Arial" w:cs="Arial"/>
                <w:b/>
                <w:bCs/>
                <w:color w:val="auto"/>
                <w:sz w:val="18"/>
                <w:szCs w:val="18"/>
              </w:rPr>
            </w:pPr>
            <w:r w:rsidRPr="009A649C">
              <w:rPr>
                <w:rFonts w:ascii="Arial" w:hAnsi="Arial" w:cs="Arial"/>
                <w:b/>
                <w:bCs/>
                <w:color w:val="auto"/>
                <w:sz w:val="18"/>
                <w:szCs w:val="18"/>
              </w:rPr>
              <w:t>Consolidated</w:t>
            </w:r>
          </w:p>
          <w:p w:rsidR="00443CC2" w:rsidRPr="009A649C" w:rsidRDefault="004B012F" w:rsidP="009A649C">
            <w:pPr>
              <w:pStyle w:val="a"/>
              <w:ind w:right="-72"/>
              <w:jc w:val="center"/>
              <w:rPr>
                <w:rFonts w:ascii="Arial" w:hAnsi="Arial" w:cs="Arial"/>
                <w:b/>
                <w:bCs/>
                <w:color w:val="auto"/>
                <w:sz w:val="18"/>
                <w:szCs w:val="18"/>
                <w:cs/>
              </w:rPr>
            </w:pPr>
            <w:r w:rsidRPr="009A649C">
              <w:rPr>
                <w:rFonts w:ascii="Arial" w:hAnsi="Arial" w:cs="Arial"/>
                <w:b/>
                <w:bCs/>
                <w:color w:val="auto"/>
                <w:sz w:val="18"/>
                <w:szCs w:val="18"/>
              </w:rPr>
              <w:t>financial statements</w:t>
            </w:r>
          </w:p>
        </w:tc>
        <w:tc>
          <w:tcPr>
            <w:tcW w:w="2574" w:type="dxa"/>
            <w:gridSpan w:val="2"/>
            <w:tcBorders>
              <w:top w:val="single" w:sz="4" w:space="0" w:color="auto"/>
              <w:left w:val="nil"/>
              <w:bottom w:val="single" w:sz="4" w:space="0" w:color="auto"/>
              <w:right w:val="nil"/>
            </w:tcBorders>
            <w:shd w:val="clear" w:color="auto" w:fill="auto"/>
            <w:vAlign w:val="center"/>
          </w:tcPr>
          <w:p w:rsidR="00F3457A" w:rsidRPr="009A649C" w:rsidRDefault="00F3457A" w:rsidP="009A649C">
            <w:pPr>
              <w:pStyle w:val="a"/>
              <w:ind w:right="-72"/>
              <w:jc w:val="center"/>
              <w:rPr>
                <w:rFonts w:ascii="Arial" w:hAnsi="Arial" w:cs="Arial"/>
                <w:b/>
                <w:bCs/>
                <w:color w:val="auto"/>
                <w:sz w:val="18"/>
                <w:szCs w:val="18"/>
              </w:rPr>
            </w:pPr>
            <w:r w:rsidRPr="009A649C">
              <w:rPr>
                <w:rFonts w:ascii="Arial" w:hAnsi="Arial" w:cs="Arial"/>
                <w:b/>
                <w:bCs/>
                <w:color w:val="auto"/>
                <w:sz w:val="18"/>
                <w:szCs w:val="18"/>
              </w:rPr>
              <w:t>Separate</w:t>
            </w:r>
          </w:p>
          <w:p w:rsidR="00443CC2" w:rsidRPr="009A649C" w:rsidRDefault="004B012F" w:rsidP="009A649C">
            <w:pPr>
              <w:pStyle w:val="a"/>
              <w:ind w:right="-72"/>
              <w:jc w:val="center"/>
              <w:rPr>
                <w:rFonts w:ascii="Arial" w:hAnsi="Arial" w:cs="Arial"/>
                <w:b/>
                <w:bCs/>
                <w:color w:val="auto"/>
                <w:sz w:val="18"/>
                <w:szCs w:val="18"/>
                <w:cs/>
              </w:rPr>
            </w:pPr>
            <w:r w:rsidRPr="009A649C">
              <w:rPr>
                <w:rFonts w:ascii="Arial" w:hAnsi="Arial" w:cs="Arial"/>
                <w:b/>
                <w:bCs/>
                <w:color w:val="auto"/>
                <w:sz w:val="18"/>
                <w:szCs w:val="18"/>
              </w:rPr>
              <w:t>financial statements</w:t>
            </w:r>
          </w:p>
        </w:tc>
      </w:tr>
      <w:tr w:rsidR="00C202BE" w:rsidRPr="009A649C" w:rsidTr="00BA4AFB">
        <w:tc>
          <w:tcPr>
            <w:tcW w:w="4365" w:type="dxa"/>
            <w:tcBorders>
              <w:top w:val="nil"/>
              <w:left w:val="nil"/>
              <w:bottom w:val="nil"/>
              <w:right w:val="nil"/>
            </w:tcBorders>
            <w:vAlign w:val="center"/>
          </w:tcPr>
          <w:p w:rsidR="00443CC2" w:rsidRPr="009A649C" w:rsidRDefault="00443CC2" w:rsidP="009A649C">
            <w:pPr>
              <w:ind w:left="540"/>
              <w:rPr>
                <w:rFonts w:ascii="Arial" w:hAnsi="Arial" w:cs="Arial"/>
                <w:color w:val="auto"/>
                <w:sz w:val="18"/>
                <w:szCs w:val="18"/>
              </w:rPr>
            </w:pPr>
          </w:p>
        </w:tc>
        <w:tc>
          <w:tcPr>
            <w:tcW w:w="1323" w:type="dxa"/>
            <w:tcBorders>
              <w:top w:val="single" w:sz="4" w:space="0" w:color="auto"/>
              <w:left w:val="nil"/>
              <w:right w:val="nil"/>
            </w:tcBorders>
            <w:vAlign w:val="center"/>
          </w:tcPr>
          <w:p w:rsidR="00443CC2" w:rsidRPr="009A649C" w:rsidRDefault="00C202BE" w:rsidP="009A649C">
            <w:pPr>
              <w:pStyle w:val="a"/>
              <w:ind w:right="-72"/>
              <w:jc w:val="right"/>
              <w:rPr>
                <w:rFonts w:ascii="Arial" w:hAnsi="Arial" w:cs="Arial"/>
                <w:b/>
                <w:bCs/>
                <w:color w:val="auto"/>
                <w:sz w:val="18"/>
                <w:szCs w:val="18"/>
                <w:cs/>
              </w:rPr>
            </w:pPr>
            <w:r w:rsidRPr="009A649C">
              <w:rPr>
                <w:rFonts w:ascii="Arial" w:hAnsi="Arial" w:cs="Arial"/>
                <w:b/>
                <w:bCs/>
                <w:color w:val="auto"/>
                <w:sz w:val="18"/>
                <w:szCs w:val="18"/>
              </w:rPr>
              <w:t>2019</w:t>
            </w:r>
          </w:p>
        </w:tc>
        <w:tc>
          <w:tcPr>
            <w:tcW w:w="1296" w:type="dxa"/>
            <w:tcBorders>
              <w:top w:val="single" w:sz="4" w:space="0" w:color="auto"/>
              <w:left w:val="nil"/>
              <w:right w:val="nil"/>
            </w:tcBorders>
            <w:vAlign w:val="center"/>
          </w:tcPr>
          <w:p w:rsidR="00443CC2" w:rsidRPr="009A649C" w:rsidRDefault="00C202BE" w:rsidP="009A649C">
            <w:pPr>
              <w:pStyle w:val="a"/>
              <w:ind w:right="-72"/>
              <w:jc w:val="right"/>
              <w:rPr>
                <w:rFonts w:ascii="Arial" w:hAnsi="Arial" w:cs="Arial"/>
                <w:b/>
                <w:bCs/>
                <w:color w:val="auto"/>
                <w:sz w:val="18"/>
                <w:szCs w:val="18"/>
                <w:cs/>
              </w:rPr>
            </w:pPr>
            <w:r w:rsidRPr="009A649C">
              <w:rPr>
                <w:rFonts w:ascii="Arial" w:hAnsi="Arial" w:cs="Arial"/>
                <w:b/>
                <w:bCs/>
                <w:color w:val="auto"/>
                <w:sz w:val="18"/>
                <w:szCs w:val="18"/>
              </w:rPr>
              <w:t>2018</w:t>
            </w:r>
          </w:p>
        </w:tc>
        <w:tc>
          <w:tcPr>
            <w:tcW w:w="1287" w:type="dxa"/>
            <w:tcBorders>
              <w:top w:val="single" w:sz="4" w:space="0" w:color="auto"/>
              <w:left w:val="nil"/>
              <w:right w:val="nil"/>
            </w:tcBorders>
            <w:vAlign w:val="center"/>
          </w:tcPr>
          <w:p w:rsidR="00443CC2" w:rsidRPr="009A649C" w:rsidRDefault="00C202BE" w:rsidP="009A649C">
            <w:pPr>
              <w:pStyle w:val="a"/>
              <w:ind w:right="-72"/>
              <w:jc w:val="right"/>
              <w:rPr>
                <w:rFonts w:ascii="Arial" w:hAnsi="Arial" w:cs="Arial"/>
                <w:b/>
                <w:bCs/>
                <w:color w:val="auto"/>
                <w:sz w:val="18"/>
                <w:szCs w:val="18"/>
                <w:cs/>
              </w:rPr>
            </w:pPr>
            <w:r w:rsidRPr="009A649C">
              <w:rPr>
                <w:rFonts w:ascii="Arial" w:hAnsi="Arial" w:cs="Arial"/>
                <w:b/>
                <w:bCs/>
                <w:color w:val="auto"/>
                <w:sz w:val="18"/>
                <w:szCs w:val="18"/>
              </w:rPr>
              <w:t>2019</w:t>
            </w:r>
          </w:p>
        </w:tc>
        <w:tc>
          <w:tcPr>
            <w:tcW w:w="1287" w:type="dxa"/>
            <w:tcBorders>
              <w:top w:val="single" w:sz="4" w:space="0" w:color="auto"/>
              <w:left w:val="nil"/>
              <w:right w:val="nil"/>
            </w:tcBorders>
            <w:vAlign w:val="center"/>
          </w:tcPr>
          <w:p w:rsidR="00443CC2" w:rsidRPr="009A649C" w:rsidRDefault="00C202BE" w:rsidP="009A649C">
            <w:pPr>
              <w:pStyle w:val="a"/>
              <w:ind w:right="-72"/>
              <w:jc w:val="right"/>
              <w:rPr>
                <w:rFonts w:ascii="Arial" w:hAnsi="Arial" w:cs="Arial"/>
                <w:b/>
                <w:bCs/>
                <w:color w:val="auto"/>
                <w:sz w:val="18"/>
                <w:szCs w:val="18"/>
                <w:cs/>
              </w:rPr>
            </w:pPr>
            <w:r w:rsidRPr="009A649C">
              <w:rPr>
                <w:rFonts w:ascii="Arial" w:hAnsi="Arial" w:cs="Arial"/>
                <w:b/>
                <w:bCs/>
                <w:color w:val="auto"/>
                <w:sz w:val="18"/>
                <w:szCs w:val="18"/>
              </w:rPr>
              <w:t>2018</w:t>
            </w:r>
          </w:p>
        </w:tc>
      </w:tr>
      <w:tr w:rsidR="00C202BE" w:rsidRPr="009A649C" w:rsidTr="00BA4AFB">
        <w:tc>
          <w:tcPr>
            <w:tcW w:w="4365" w:type="dxa"/>
            <w:tcBorders>
              <w:top w:val="nil"/>
              <w:left w:val="nil"/>
              <w:bottom w:val="nil"/>
              <w:right w:val="nil"/>
            </w:tcBorders>
            <w:vAlign w:val="center"/>
          </w:tcPr>
          <w:p w:rsidR="00443CC2" w:rsidRPr="009A649C" w:rsidRDefault="00443CC2" w:rsidP="009A649C">
            <w:pPr>
              <w:ind w:left="540"/>
              <w:rPr>
                <w:rFonts w:ascii="Arial" w:hAnsi="Arial" w:cs="Arial"/>
                <w:color w:val="auto"/>
                <w:sz w:val="18"/>
                <w:szCs w:val="18"/>
              </w:rPr>
            </w:pPr>
          </w:p>
        </w:tc>
        <w:tc>
          <w:tcPr>
            <w:tcW w:w="1323" w:type="dxa"/>
            <w:tcBorders>
              <w:top w:val="nil"/>
              <w:left w:val="nil"/>
              <w:bottom w:val="single" w:sz="4" w:space="0" w:color="auto"/>
              <w:right w:val="nil"/>
            </w:tcBorders>
            <w:vAlign w:val="center"/>
          </w:tcPr>
          <w:p w:rsidR="00443CC2" w:rsidRPr="009A649C" w:rsidRDefault="00443CC2" w:rsidP="009A649C">
            <w:pPr>
              <w:pStyle w:val="a"/>
              <w:ind w:right="-72"/>
              <w:jc w:val="right"/>
              <w:rPr>
                <w:rFonts w:ascii="Arial" w:hAnsi="Arial" w:cs="Arial"/>
                <w:b/>
                <w:bCs/>
                <w:color w:val="auto"/>
                <w:sz w:val="18"/>
                <w:szCs w:val="18"/>
              </w:rPr>
            </w:pPr>
            <w:r w:rsidRPr="009A649C">
              <w:rPr>
                <w:rFonts w:ascii="Arial" w:hAnsi="Arial" w:cs="Arial"/>
                <w:b/>
                <w:bCs/>
                <w:color w:val="auto"/>
                <w:sz w:val="18"/>
                <w:szCs w:val="18"/>
              </w:rPr>
              <w:t>Baht</w:t>
            </w:r>
          </w:p>
        </w:tc>
        <w:tc>
          <w:tcPr>
            <w:tcW w:w="1296" w:type="dxa"/>
            <w:tcBorders>
              <w:top w:val="nil"/>
              <w:left w:val="nil"/>
              <w:bottom w:val="single" w:sz="4" w:space="0" w:color="auto"/>
              <w:right w:val="nil"/>
            </w:tcBorders>
            <w:vAlign w:val="center"/>
          </w:tcPr>
          <w:p w:rsidR="00443CC2" w:rsidRPr="009A649C" w:rsidRDefault="00443CC2" w:rsidP="009A649C">
            <w:pPr>
              <w:pStyle w:val="a"/>
              <w:ind w:right="-72"/>
              <w:jc w:val="right"/>
              <w:rPr>
                <w:rFonts w:ascii="Arial" w:hAnsi="Arial" w:cs="Arial"/>
                <w:b/>
                <w:bCs/>
                <w:color w:val="auto"/>
                <w:sz w:val="18"/>
                <w:szCs w:val="18"/>
              </w:rPr>
            </w:pPr>
            <w:r w:rsidRPr="009A649C">
              <w:rPr>
                <w:rFonts w:ascii="Arial" w:hAnsi="Arial" w:cs="Arial"/>
                <w:b/>
                <w:bCs/>
                <w:color w:val="auto"/>
                <w:sz w:val="18"/>
                <w:szCs w:val="18"/>
              </w:rPr>
              <w:t>Baht</w:t>
            </w:r>
          </w:p>
        </w:tc>
        <w:tc>
          <w:tcPr>
            <w:tcW w:w="1287" w:type="dxa"/>
            <w:tcBorders>
              <w:top w:val="nil"/>
              <w:left w:val="nil"/>
              <w:bottom w:val="single" w:sz="4" w:space="0" w:color="auto"/>
              <w:right w:val="nil"/>
            </w:tcBorders>
            <w:vAlign w:val="center"/>
          </w:tcPr>
          <w:p w:rsidR="00443CC2" w:rsidRPr="009A649C" w:rsidRDefault="00443CC2" w:rsidP="009A649C">
            <w:pPr>
              <w:pStyle w:val="a"/>
              <w:ind w:right="-72"/>
              <w:jc w:val="right"/>
              <w:rPr>
                <w:rFonts w:ascii="Arial" w:hAnsi="Arial" w:cs="Arial"/>
                <w:b/>
                <w:bCs/>
                <w:color w:val="auto"/>
                <w:sz w:val="18"/>
                <w:szCs w:val="18"/>
              </w:rPr>
            </w:pPr>
            <w:r w:rsidRPr="009A649C">
              <w:rPr>
                <w:rFonts w:ascii="Arial" w:hAnsi="Arial" w:cs="Arial"/>
                <w:b/>
                <w:bCs/>
                <w:color w:val="auto"/>
                <w:sz w:val="18"/>
                <w:szCs w:val="18"/>
              </w:rPr>
              <w:t>Baht</w:t>
            </w:r>
          </w:p>
        </w:tc>
        <w:tc>
          <w:tcPr>
            <w:tcW w:w="1287" w:type="dxa"/>
            <w:tcBorders>
              <w:top w:val="nil"/>
              <w:left w:val="nil"/>
              <w:bottom w:val="single" w:sz="4" w:space="0" w:color="auto"/>
              <w:right w:val="nil"/>
            </w:tcBorders>
            <w:vAlign w:val="center"/>
          </w:tcPr>
          <w:p w:rsidR="00443CC2" w:rsidRPr="009A649C" w:rsidRDefault="00443CC2" w:rsidP="009A649C">
            <w:pPr>
              <w:pStyle w:val="a"/>
              <w:ind w:right="-72"/>
              <w:jc w:val="right"/>
              <w:rPr>
                <w:rFonts w:ascii="Arial" w:hAnsi="Arial" w:cs="Arial"/>
                <w:b/>
                <w:bCs/>
                <w:color w:val="auto"/>
                <w:sz w:val="18"/>
                <w:szCs w:val="18"/>
              </w:rPr>
            </w:pPr>
            <w:r w:rsidRPr="009A649C">
              <w:rPr>
                <w:rFonts w:ascii="Arial" w:hAnsi="Arial" w:cs="Arial"/>
                <w:b/>
                <w:bCs/>
                <w:color w:val="auto"/>
                <w:sz w:val="18"/>
                <w:szCs w:val="18"/>
              </w:rPr>
              <w:t>Baht</w:t>
            </w:r>
          </w:p>
        </w:tc>
      </w:tr>
      <w:tr w:rsidR="00C202BE" w:rsidRPr="009A649C" w:rsidTr="00BA4AFB">
        <w:tc>
          <w:tcPr>
            <w:tcW w:w="4365" w:type="dxa"/>
            <w:tcBorders>
              <w:top w:val="nil"/>
              <w:left w:val="nil"/>
              <w:bottom w:val="nil"/>
              <w:right w:val="nil"/>
            </w:tcBorders>
          </w:tcPr>
          <w:p w:rsidR="00443CC2" w:rsidRPr="009A649C" w:rsidRDefault="00443CC2" w:rsidP="009A649C">
            <w:pPr>
              <w:ind w:left="540"/>
              <w:rPr>
                <w:rFonts w:ascii="Arial" w:hAnsi="Arial" w:cs="Arial"/>
                <w:color w:val="auto"/>
                <w:sz w:val="12"/>
                <w:szCs w:val="12"/>
              </w:rPr>
            </w:pPr>
          </w:p>
        </w:tc>
        <w:tc>
          <w:tcPr>
            <w:tcW w:w="1323" w:type="dxa"/>
            <w:tcBorders>
              <w:top w:val="single" w:sz="4" w:space="0" w:color="auto"/>
              <w:left w:val="nil"/>
              <w:bottom w:val="nil"/>
              <w:right w:val="nil"/>
            </w:tcBorders>
            <w:shd w:val="clear" w:color="auto" w:fill="FAFAFA"/>
            <w:vAlign w:val="bottom"/>
          </w:tcPr>
          <w:p w:rsidR="00443CC2" w:rsidRPr="009A649C" w:rsidRDefault="00443CC2" w:rsidP="009A649C">
            <w:pPr>
              <w:jc w:val="right"/>
              <w:rPr>
                <w:rFonts w:ascii="Arial" w:hAnsi="Arial" w:cs="Arial"/>
                <w:color w:val="auto"/>
                <w:sz w:val="12"/>
                <w:szCs w:val="12"/>
              </w:rPr>
            </w:pPr>
          </w:p>
        </w:tc>
        <w:tc>
          <w:tcPr>
            <w:tcW w:w="1296" w:type="dxa"/>
            <w:tcBorders>
              <w:top w:val="single" w:sz="4" w:space="0" w:color="auto"/>
              <w:left w:val="nil"/>
              <w:bottom w:val="nil"/>
              <w:right w:val="nil"/>
            </w:tcBorders>
            <w:vAlign w:val="bottom"/>
          </w:tcPr>
          <w:p w:rsidR="00443CC2" w:rsidRPr="009A649C" w:rsidRDefault="00443CC2" w:rsidP="009A649C">
            <w:pPr>
              <w:jc w:val="right"/>
              <w:rPr>
                <w:rFonts w:ascii="Arial" w:hAnsi="Arial" w:cs="Arial"/>
                <w:color w:val="auto"/>
                <w:sz w:val="12"/>
                <w:szCs w:val="12"/>
              </w:rPr>
            </w:pPr>
          </w:p>
        </w:tc>
        <w:tc>
          <w:tcPr>
            <w:tcW w:w="1287" w:type="dxa"/>
            <w:tcBorders>
              <w:top w:val="single" w:sz="4" w:space="0" w:color="auto"/>
              <w:left w:val="nil"/>
              <w:bottom w:val="nil"/>
              <w:right w:val="nil"/>
            </w:tcBorders>
            <w:shd w:val="clear" w:color="auto" w:fill="FAFAFA"/>
            <w:vAlign w:val="bottom"/>
          </w:tcPr>
          <w:p w:rsidR="00443CC2" w:rsidRPr="009A649C" w:rsidRDefault="00443CC2" w:rsidP="009A649C">
            <w:pPr>
              <w:jc w:val="right"/>
              <w:rPr>
                <w:rFonts w:ascii="Arial" w:hAnsi="Arial" w:cs="Arial"/>
                <w:color w:val="auto"/>
                <w:sz w:val="12"/>
                <w:szCs w:val="12"/>
              </w:rPr>
            </w:pPr>
          </w:p>
        </w:tc>
        <w:tc>
          <w:tcPr>
            <w:tcW w:w="1287" w:type="dxa"/>
            <w:tcBorders>
              <w:top w:val="single" w:sz="4" w:space="0" w:color="auto"/>
              <w:left w:val="nil"/>
              <w:bottom w:val="nil"/>
              <w:right w:val="nil"/>
            </w:tcBorders>
            <w:vAlign w:val="bottom"/>
          </w:tcPr>
          <w:p w:rsidR="00443CC2" w:rsidRPr="009A649C" w:rsidRDefault="00443CC2" w:rsidP="009A649C">
            <w:pPr>
              <w:jc w:val="right"/>
              <w:rPr>
                <w:rFonts w:ascii="Arial" w:hAnsi="Arial" w:cs="Arial"/>
                <w:color w:val="auto"/>
                <w:sz w:val="12"/>
                <w:szCs w:val="12"/>
              </w:rPr>
            </w:pPr>
          </w:p>
        </w:tc>
      </w:tr>
      <w:tr w:rsidR="008D1FBB" w:rsidRPr="009A649C" w:rsidTr="00BA4AFB">
        <w:tc>
          <w:tcPr>
            <w:tcW w:w="4365" w:type="dxa"/>
            <w:tcBorders>
              <w:top w:val="nil"/>
              <w:left w:val="nil"/>
              <w:bottom w:val="nil"/>
              <w:right w:val="nil"/>
            </w:tcBorders>
          </w:tcPr>
          <w:p w:rsidR="008D1FBB" w:rsidRPr="009A649C" w:rsidRDefault="008D1FBB" w:rsidP="009A649C">
            <w:pPr>
              <w:ind w:left="540"/>
              <w:rPr>
                <w:rFonts w:ascii="Arial" w:hAnsi="Arial" w:cs="Arial"/>
                <w:color w:val="auto"/>
                <w:sz w:val="18"/>
                <w:szCs w:val="18"/>
              </w:rPr>
            </w:pPr>
            <w:r w:rsidRPr="009A649C">
              <w:rPr>
                <w:rFonts w:ascii="Arial" w:hAnsi="Arial" w:cs="Arial"/>
                <w:color w:val="auto"/>
                <w:sz w:val="18"/>
                <w:szCs w:val="18"/>
              </w:rPr>
              <w:t>As at 1 January</w:t>
            </w:r>
          </w:p>
        </w:tc>
        <w:tc>
          <w:tcPr>
            <w:tcW w:w="1323" w:type="dxa"/>
            <w:tcBorders>
              <w:top w:val="nil"/>
              <w:left w:val="nil"/>
              <w:bottom w:val="nil"/>
              <w:right w:val="nil"/>
            </w:tcBorders>
            <w:shd w:val="clear" w:color="auto" w:fill="FAFAFA"/>
          </w:tcPr>
          <w:p w:rsidR="008D1FBB" w:rsidRPr="009A649C" w:rsidRDefault="008D1FBB" w:rsidP="009A649C">
            <w:pPr>
              <w:jc w:val="right"/>
              <w:rPr>
                <w:rFonts w:ascii="Arial" w:hAnsi="Arial" w:cs="Arial"/>
                <w:color w:val="auto"/>
                <w:sz w:val="18"/>
                <w:szCs w:val="18"/>
              </w:rPr>
            </w:pPr>
            <w:r w:rsidRPr="009A649C">
              <w:rPr>
                <w:rFonts w:ascii="Arial" w:hAnsi="Arial" w:cs="Arial"/>
                <w:color w:val="auto"/>
                <w:sz w:val="18"/>
                <w:szCs w:val="18"/>
              </w:rPr>
              <w:t>2,473,286</w:t>
            </w:r>
          </w:p>
        </w:tc>
        <w:tc>
          <w:tcPr>
            <w:tcW w:w="1296" w:type="dxa"/>
            <w:tcBorders>
              <w:top w:val="nil"/>
              <w:left w:val="nil"/>
              <w:bottom w:val="nil"/>
              <w:right w:val="nil"/>
            </w:tcBorders>
          </w:tcPr>
          <w:p w:rsidR="008D1FBB" w:rsidRPr="009A649C" w:rsidRDefault="008D1FBB" w:rsidP="009A649C">
            <w:pPr>
              <w:jc w:val="right"/>
              <w:rPr>
                <w:rFonts w:ascii="Arial" w:hAnsi="Arial" w:cs="Arial"/>
                <w:color w:val="auto"/>
                <w:sz w:val="18"/>
                <w:szCs w:val="18"/>
              </w:rPr>
            </w:pPr>
            <w:r w:rsidRPr="009A649C">
              <w:rPr>
                <w:rFonts w:ascii="Arial" w:hAnsi="Arial" w:cs="Arial"/>
                <w:color w:val="auto"/>
                <w:sz w:val="18"/>
                <w:szCs w:val="18"/>
              </w:rPr>
              <w:t>2,250,091</w:t>
            </w:r>
          </w:p>
        </w:tc>
        <w:tc>
          <w:tcPr>
            <w:tcW w:w="1287" w:type="dxa"/>
            <w:tcBorders>
              <w:top w:val="nil"/>
              <w:left w:val="nil"/>
              <w:bottom w:val="nil"/>
              <w:right w:val="nil"/>
            </w:tcBorders>
            <w:shd w:val="clear" w:color="auto" w:fill="FAFAFA"/>
          </w:tcPr>
          <w:p w:rsidR="008D1FBB" w:rsidRPr="009A649C" w:rsidRDefault="008D1FBB" w:rsidP="009A649C">
            <w:pPr>
              <w:jc w:val="right"/>
              <w:rPr>
                <w:rFonts w:ascii="Arial" w:hAnsi="Arial" w:cs="Arial"/>
                <w:color w:val="auto"/>
                <w:sz w:val="18"/>
                <w:szCs w:val="18"/>
              </w:rPr>
            </w:pPr>
            <w:r w:rsidRPr="009A649C">
              <w:rPr>
                <w:rFonts w:ascii="Arial" w:hAnsi="Arial" w:cs="Arial"/>
                <w:color w:val="auto"/>
                <w:sz w:val="18"/>
                <w:szCs w:val="18"/>
              </w:rPr>
              <w:t>2,473,286</w:t>
            </w:r>
          </w:p>
        </w:tc>
        <w:tc>
          <w:tcPr>
            <w:tcW w:w="1287" w:type="dxa"/>
            <w:tcBorders>
              <w:top w:val="nil"/>
              <w:left w:val="nil"/>
              <w:bottom w:val="nil"/>
              <w:right w:val="nil"/>
            </w:tcBorders>
          </w:tcPr>
          <w:p w:rsidR="008D1FBB" w:rsidRPr="009A649C" w:rsidRDefault="008D1FBB" w:rsidP="009A649C">
            <w:pPr>
              <w:jc w:val="right"/>
              <w:rPr>
                <w:rFonts w:ascii="Arial" w:hAnsi="Arial" w:cs="Arial"/>
                <w:color w:val="auto"/>
                <w:sz w:val="18"/>
                <w:szCs w:val="18"/>
              </w:rPr>
            </w:pPr>
            <w:r w:rsidRPr="009A649C">
              <w:rPr>
                <w:rFonts w:ascii="Arial" w:hAnsi="Arial" w:cs="Arial"/>
                <w:color w:val="auto"/>
                <w:sz w:val="18"/>
                <w:szCs w:val="18"/>
              </w:rPr>
              <w:t>2,250,091</w:t>
            </w:r>
          </w:p>
        </w:tc>
      </w:tr>
      <w:tr w:rsidR="008D1FBB" w:rsidRPr="009A649C" w:rsidTr="00BA4AFB">
        <w:tc>
          <w:tcPr>
            <w:tcW w:w="4365" w:type="dxa"/>
            <w:tcBorders>
              <w:top w:val="nil"/>
              <w:left w:val="nil"/>
              <w:bottom w:val="nil"/>
              <w:right w:val="nil"/>
            </w:tcBorders>
          </w:tcPr>
          <w:p w:rsidR="008D1FBB" w:rsidRPr="009A649C" w:rsidRDefault="008D1FBB" w:rsidP="009A649C">
            <w:pPr>
              <w:ind w:left="540"/>
              <w:rPr>
                <w:rFonts w:ascii="Arial" w:hAnsi="Arial" w:cs="Arial"/>
                <w:color w:val="auto"/>
                <w:sz w:val="18"/>
                <w:szCs w:val="18"/>
              </w:rPr>
            </w:pPr>
          </w:p>
        </w:tc>
        <w:tc>
          <w:tcPr>
            <w:tcW w:w="1323" w:type="dxa"/>
            <w:tcBorders>
              <w:top w:val="nil"/>
              <w:left w:val="nil"/>
              <w:right w:val="nil"/>
            </w:tcBorders>
            <w:shd w:val="clear" w:color="auto" w:fill="FAFAFA"/>
            <w:vAlign w:val="bottom"/>
          </w:tcPr>
          <w:p w:rsidR="008D1FBB" w:rsidRPr="009A649C" w:rsidRDefault="008D1FBB" w:rsidP="009A649C">
            <w:pPr>
              <w:jc w:val="right"/>
              <w:rPr>
                <w:rFonts w:ascii="Arial" w:hAnsi="Arial" w:cs="Arial"/>
                <w:color w:val="auto"/>
                <w:sz w:val="18"/>
                <w:szCs w:val="18"/>
              </w:rPr>
            </w:pPr>
          </w:p>
        </w:tc>
        <w:tc>
          <w:tcPr>
            <w:tcW w:w="1296" w:type="dxa"/>
            <w:tcBorders>
              <w:top w:val="nil"/>
              <w:left w:val="nil"/>
              <w:right w:val="nil"/>
            </w:tcBorders>
            <w:vAlign w:val="bottom"/>
          </w:tcPr>
          <w:p w:rsidR="008D1FBB" w:rsidRPr="009A649C" w:rsidRDefault="008D1FBB" w:rsidP="009A649C">
            <w:pPr>
              <w:jc w:val="right"/>
              <w:rPr>
                <w:rFonts w:ascii="Arial" w:hAnsi="Arial" w:cs="Arial"/>
                <w:color w:val="auto"/>
                <w:sz w:val="18"/>
                <w:szCs w:val="18"/>
              </w:rPr>
            </w:pPr>
          </w:p>
        </w:tc>
        <w:tc>
          <w:tcPr>
            <w:tcW w:w="1287" w:type="dxa"/>
            <w:tcBorders>
              <w:top w:val="nil"/>
              <w:left w:val="nil"/>
              <w:right w:val="nil"/>
            </w:tcBorders>
            <w:shd w:val="clear" w:color="auto" w:fill="FAFAFA"/>
            <w:vAlign w:val="bottom"/>
          </w:tcPr>
          <w:p w:rsidR="008D1FBB" w:rsidRPr="009A649C" w:rsidRDefault="008D1FBB" w:rsidP="009A649C">
            <w:pPr>
              <w:jc w:val="right"/>
              <w:rPr>
                <w:rFonts w:ascii="Arial" w:hAnsi="Arial" w:cs="Arial"/>
                <w:color w:val="auto"/>
                <w:sz w:val="18"/>
                <w:szCs w:val="18"/>
              </w:rPr>
            </w:pPr>
          </w:p>
        </w:tc>
        <w:tc>
          <w:tcPr>
            <w:tcW w:w="1287" w:type="dxa"/>
            <w:tcBorders>
              <w:top w:val="nil"/>
              <w:left w:val="nil"/>
              <w:right w:val="nil"/>
            </w:tcBorders>
            <w:vAlign w:val="bottom"/>
          </w:tcPr>
          <w:p w:rsidR="008D1FBB" w:rsidRPr="009A649C" w:rsidRDefault="008D1FBB" w:rsidP="009A649C">
            <w:pPr>
              <w:jc w:val="right"/>
              <w:rPr>
                <w:rFonts w:ascii="Arial" w:hAnsi="Arial" w:cs="Arial"/>
                <w:color w:val="auto"/>
                <w:sz w:val="18"/>
                <w:szCs w:val="18"/>
              </w:rPr>
            </w:pPr>
          </w:p>
        </w:tc>
      </w:tr>
      <w:tr w:rsidR="008D1FBB" w:rsidRPr="009A649C" w:rsidTr="00BA4AFB">
        <w:tc>
          <w:tcPr>
            <w:tcW w:w="4365" w:type="dxa"/>
            <w:tcBorders>
              <w:top w:val="nil"/>
              <w:left w:val="nil"/>
              <w:bottom w:val="nil"/>
              <w:right w:val="nil"/>
            </w:tcBorders>
          </w:tcPr>
          <w:p w:rsidR="008D1FBB" w:rsidRPr="009A649C" w:rsidRDefault="008D1FBB" w:rsidP="009A649C">
            <w:pPr>
              <w:ind w:left="540"/>
              <w:rPr>
                <w:rFonts w:ascii="Arial" w:hAnsi="Arial" w:cs="Arial"/>
                <w:color w:val="auto"/>
                <w:sz w:val="18"/>
                <w:szCs w:val="18"/>
              </w:rPr>
            </w:pPr>
            <w:r w:rsidRPr="009A649C">
              <w:rPr>
                <w:rFonts w:ascii="Arial" w:hAnsi="Arial" w:cs="Arial"/>
                <w:color w:val="auto"/>
                <w:sz w:val="18"/>
                <w:szCs w:val="18"/>
              </w:rPr>
              <w:t>Current service cost</w:t>
            </w:r>
          </w:p>
        </w:tc>
        <w:tc>
          <w:tcPr>
            <w:tcW w:w="1323" w:type="dxa"/>
            <w:tcBorders>
              <w:top w:val="nil"/>
              <w:left w:val="nil"/>
              <w:bottom w:val="nil"/>
              <w:right w:val="nil"/>
            </w:tcBorders>
            <w:shd w:val="clear" w:color="auto" w:fill="FAFAFA"/>
          </w:tcPr>
          <w:p w:rsidR="008D1FBB" w:rsidRPr="009A649C" w:rsidRDefault="008D1FBB" w:rsidP="009A649C">
            <w:pPr>
              <w:jc w:val="right"/>
              <w:rPr>
                <w:rFonts w:ascii="Arial" w:hAnsi="Arial" w:cs="Arial"/>
                <w:color w:val="auto"/>
                <w:sz w:val="18"/>
                <w:szCs w:val="18"/>
              </w:rPr>
            </w:pPr>
            <w:r w:rsidRPr="009A649C">
              <w:rPr>
                <w:rFonts w:ascii="Arial" w:hAnsi="Arial" w:cs="Arial"/>
                <w:color w:val="auto"/>
                <w:sz w:val="18"/>
                <w:szCs w:val="18"/>
              </w:rPr>
              <w:t>457,479</w:t>
            </w:r>
          </w:p>
        </w:tc>
        <w:tc>
          <w:tcPr>
            <w:tcW w:w="1296" w:type="dxa"/>
            <w:tcBorders>
              <w:top w:val="nil"/>
              <w:left w:val="nil"/>
              <w:bottom w:val="nil"/>
              <w:right w:val="nil"/>
            </w:tcBorders>
          </w:tcPr>
          <w:p w:rsidR="008D1FBB" w:rsidRPr="009A649C" w:rsidRDefault="008D1FBB" w:rsidP="009A649C">
            <w:pPr>
              <w:jc w:val="right"/>
              <w:rPr>
                <w:rFonts w:ascii="Arial" w:hAnsi="Arial" w:cs="Arial"/>
                <w:color w:val="auto"/>
                <w:sz w:val="18"/>
                <w:szCs w:val="18"/>
              </w:rPr>
            </w:pPr>
            <w:r w:rsidRPr="009A649C">
              <w:rPr>
                <w:rFonts w:ascii="Arial" w:hAnsi="Arial" w:cs="Arial"/>
                <w:color w:val="auto"/>
                <w:sz w:val="18"/>
                <w:szCs w:val="18"/>
              </w:rPr>
              <w:t>589,673</w:t>
            </w:r>
          </w:p>
        </w:tc>
        <w:tc>
          <w:tcPr>
            <w:tcW w:w="1287" w:type="dxa"/>
            <w:tcBorders>
              <w:top w:val="nil"/>
              <w:left w:val="nil"/>
              <w:bottom w:val="nil"/>
              <w:right w:val="nil"/>
            </w:tcBorders>
            <w:shd w:val="clear" w:color="auto" w:fill="FAFAFA"/>
          </w:tcPr>
          <w:p w:rsidR="008D1FBB" w:rsidRPr="009A649C" w:rsidRDefault="008D1FBB" w:rsidP="009A649C">
            <w:pPr>
              <w:jc w:val="right"/>
              <w:rPr>
                <w:rFonts w:ascii="Arial" w:hAnsi="Arial" w:cs="Arial"/>
                <w:color w:val="auto"/>
                <w:sz w:val="18"/>
                <w:szCs w:val="18"/>
              </w:rPr>
            </w:pPr>
            <w:r w:rsidRPr="009A649C">
              <w:rPr>
                <w:rFonts w:ascii="Arial" w:hAnsi="Arial" w:cs="Arial"/>
                <w:color w:val="auto"/>
                <w:sz w:val="18"/>
                <w:szCs w:val="18"/>
              </w:rPr>
              <w:t>457,479</w:t>
            </w:r>
          </w:p>
        </w:tc>
        <w:tc>
          <w:tcPr>
            <w:tcW w:w="1287" w:type="dxa"/>
            <w:tcBorders>
              <w:top w:val="nil"/>
              <w:left w:val="nil"/>
              <w:bottom w:val="nil"/>
              <w:right w:val="nil"/>
            </w:tcBorders>
          </w:tcPr>
          <w:p w:rsidR="008D1FBB" w:rsidRPr="009A649C" w:rsidRDefault="008D1FBB" w:rsidP="009A649C">
            <w:pPr>
              <w:jc w:val="right"/>
              <w:rPr>
                <w:rFonts w:ascii="Arial" w:hAnsi="Arial" w:cs="Arial"/>
                <w:color w:val="auto"/>
                <w:sz w:val="18"/>
                <w:szCs w:val="18"/>
              </w:rPr>
            </w:pPr>
            <w:r w:rsidRPr="009A649C">
              <w:rPr>
                <w:rFonts w:ascii="Arial" w:hAnsi="Arial" w:cs="Arial"/>
                <w:color w:val="auto"/>
                <w:sz w:val="18"/>
                <w:szCs w:val="18"/>
              </w:rPr>
              <w:t>589,673</w:t>
            </w:r>
          </w:p>
        </w:tc>
      </w:tr>
      <w:tr w:rsidR="008D1FBB" w:rsidRPr="009A649C" w:rsidTr="00BA4AFB">
        <w:tc>
          <w:tcPr>
            <w:tcW w:w="4365" w:type="dxa"/>
            <w:tcBorders>
              <w:top w:val="nil"/>
              <w:left w:val="nil"/>
              <w:bottom w:val="nil"/>
              <w:right w:val="nil"/>
            </w:tcBorders>
          </w:tcPr>
          <w:p w:rsidR="008D1FBB" w:rsidRPr="009A649C" w:rsidRDefault="008D1FBB" w:rsidP="009A649C">
            <w:pPr>
              <w:ind w:left="540"/>
              <w:rPr>
                <w:rFonts w:ascii="Arial" w:hAnsi="Arial" w:cs="Arial"/>
                <w:color w:val="auto"/>
                <w:sz w:val="18"/>
                <w:szCs w:val="18"/>
              </w:rPr>
            </w:pPr>
            <w:r w:rsidRPr="009A649C">
              <w:rPr>
                <w:rFonts w:ascii="Arial" w:hAnsi="Arial" w:cs="Arial"/>
                <w:color w:val="auto"/>
                <w:sz w:val="18"/>
                <w:szCs w:val="18"/>
              </w:rPr>
              <w:t>Interest expense</w:t>
            </w:r>
          </w:p>
        </w:tc>
        <w:tc>
          <w:tcPr>
            <w:tcW w:w="1323" w:type="dxa"/>
            <w:tcBorders>
              <w:top w:val="nil"/>
              <w:left w:val="nil"/>
              <w:bottom w:val="single" w:sz="4" w:space="0" w:color="auto"/>
              <w:right w:val="nil"/>
            </w:tcBorders>
            <w:shd w:val="clear" w:color="auto" w:fill="FAFAFA"/>
          </w:tcPr>
          <w:p w:rsidR="008D1FBB" w:rsidRPr="009A649C" w:rsidRDefault="008D1FBB" w:rsidP="009A649C">
            <w:pPr>
              <w:jc w:val="right"/>
              <w:rPr>
                <w:rFonts w:ascii="Arial" w:hAnsi="Arial" w:cs="Arial"/>
                <w:color w:val="auto"/>
                <w:sz w:val="18"/>
                <w:szCs w:val="18"/>
              </w:rPr>
            </w:pPr>
            <w:r w:rsidRPr="009A649C">
              <w:rPr>
                <w:rFonts w:ascii="Arial" w:hAnsi="Arial" w:cs="Arial"/>
                <w:color w:val="auto"/>
                <w:sz w:val="18"/>
                <w:szCs w:val="18"/>
              </w:rPr>
              <w:t>56,933</w:t>
            </w:r>
          </w:p>
        </w:tc>
        <w:tc>
          <w:tcPr>
            <w:tcW w:w="1296" w:type="dxa"/>
            <w:tcBorders>
              <w:top w:val="nil"/>
              <w:left w:val="nil"/>
              <w:bottom w:val="single" w:sz="4" w:space="0" w:color="auto"/>
              <w:right w:val="nil"/>
            </w:tcBorders>
          </w:tcPr>
          <w:p w:rsidR="008D1FBB" w:rsidRPr="009A649C" w:rsidRDefault="008D1FBB" w:rsidP="009A649C">
            <w:pPr>
              <w:jc w:val="right"/>
              <w:rPr>
                <w:rFonts w:ascii="Arial" w:hAnsi="Arial" w:cs="Arial"/>
                <w:color w:val="auto"/>
                <w:sz w:val="18"/>
                <w:szCs w:val="18"/>
              </w:rPr>
            </w:pPr>
            <w:r w:rsidRPr="009A649C">
              <w:rPr>
                <w:rFonts w:ascii="Arial" w:hAnsi="Arial" w:cs="Arial"/>
                <w:color w:val="auto"/>
                <w:sz w:val="18"/>
                <w:szCs w:val="18"/>
              </w:rPr>
              <w:t>58,522</w:t>
            </w:r>
          </w:p>
        </w:tc>
        <w:tc>
          <w:tcPr>
            <w:tcW w:w="1287" w:type="dxa"/>
            <w:tcBorders>
              <w:top w:val="nil"/>
              <w:left w:val="nil"/>
              <w:bottom w:val="single" w:sz="4" w:space="0" w:color="auto"/>
              <w:right w:val="nil"/>
            </w:tcBorders>
            <w:shd w:val="clear" w:color="auto" w:fill="FAFAFA"/>
          </w:tcPr>
          <w:p w:rsidR="008D1FBB" w:rsidRPr="009A649C" w:rsidRDefault="008D1FBB" w:rsidP="009A649C">
            <w:pPr>
              <w:jc w:val="right"/>
              <w:rPr>
                <w:rFonts w:ascii="Arial" w:hAnsi="Arial" w:cs="Arial"/>
                <w:color w:val="auto"/>
                <w:sz w:val="18"/>
                <w:szCs w:val="18"/>
              </w:rPr>
            </w:pPr>
            <w:r w:rsidRPr="009A649C">
              <w:rPr>
                <w:rFonts w:ascii="Arial" w:hAnsi="Arial" w:cs="Arial"/>
                <w:color w:val="auto"/>
                <w:sz w:val="18"/>
                <w:szCs w:val="18"/>
              </w:rPr>
              <w:t>56,933</w:t>
            </w:r>
          </w:p>
        </w:tc>
        <w:tc>
          <w:tcPr>
            <w:tcW w:w="1287" w:type="dxa"/>
            <w:tcBorders>
              <w:top w:val="nil"/>
              <w:left w:val="nil"/>
              <w:bottom w:val="single" w:sz="4" w:space="0" w:color="auto"/>
              <w:right w:val="nil"/>
            </w:tcBorders>
          </w:tcPr>
          <w:p w:rsidR="008D1FBB" w:rsidRPr="009A649C" w:rsidRDefault="008D1FBB" w:rsidP="009A649C">
            <w:pPr>
              <w:jc w:val="right"/>
              <w:rPr>
                <w:rFonts w:ascii="Arial" w:hAnsi="Arial" w:cs="Arial"/>
                <w:color w:val="auto"/>
                <w:sz w:val="18"/>
                <w:szCs w:val="18"/>
              </w:rPr>
            </w:pPr>
            <w:r w:rsidRPr="009A649C">
              <w:rPr>
                <w:rFonts w:ascii="Arial" w:hAnsi="Arial" w:cs="Arial"/>
                <w:color w:val="auto"/>
                <w:sz w:val="18"/>
                <w:szCs w:val="18"/>
              </w:rPr>
              <w:t>58,522</w:t>
            </w:r>
          </w:p>
        </w:tc>
      </w:tr>
      <w:tr w:rsidR="008D1FBB" w:rsidRPr="009A649C" w:rsidTr="00BA4AFB">
        <w:tc>
          <w:tcPr>
            <w:tcW w:w="4365" w:type="dxa"/>
            <w:tcBorders>
              <w:top w:val="nil"/>
              <w:left w:val="nil"/>
              <w:bottom w:val="nil"/>
              <w:right w:val="nil"/>
            </w:tcBorders>
          </w:tcPr>
          <w:p w:rsidR="008D1FBB" w:rsidRPr="009A649C" w:rsidRDefault="008D1FBB" w:rsidP="009A649C">
            <w:pPr>
              <w:ind w:left="540"/>
              <w:rPr>
                <w:rFonts w:ascii="Arial" w:hAnsi="Arial" w:cs="Arial"/>
                <w:color w:val="auto"/>
                <w:sz w:val="12"/>
                <w:szCs w:val="12"/>
              </w:rPr>
            </w:pPr>
          </w:p>
        </w:tc>
        <w:tc>
          <w:tcPr>
            <w:tcW w:w="1323" w:type="dxa"/>
            <w:tcBorders>
              <w:top w:val="single" w:sz="4" w:space="0" w:color="auto"/>
              <w:left w:val="nil"/>
              <w:bottom w:val="nil"/>
              <w:right w:val="nil"/>
            </w:tcBorders>
            <w:shd w:val="clear" w:color="auto" w:fill="FAFAFA"/>
            <w:vAlign w:val="bottom"/>
          </w:tcPr>
          <w:p w:rsidR="008D1FBB" w:rsidRPr="009A649C" w:rsidRDefault="008D1FBB" w:rsidP="009A649C">
            <w:pPr>
              <w:jc w:val="right"/>
              <w:rPr>
                <w:rFonts w:ascii="Arial" w:hAnsi="Arial" w:cs="Arial"/>
                <w:color w:val="auto"/>
                <w:sz w:val="12"/>
                <w:szCs w:val="12"/>
              </w:rPr>
            </w:pPr>
          </w:p>
        </w:tc>
        <w:tc>
          <w:tcPr>
            <w:tcW w:w="1296" w:type="dxa"/>
            <w:tcBorders>
              <w:top w:val="single" w:sz="4" w:space="0" w:color="auto"/>
              <w:left w:val="nil"/>
              <w:bottom w:val="nil"/>
              <w:right w:val="nil"/>
            </w:tcBorders>
            <w:vAlign w:val="bottom"/>
          </w:tcPr>
          <w:p w:rsidR="008D1FBB" w:rsidRPr="009A649C" w:rsidRDefault="008D1FBB" w:rsidP="009A649C">
            <w:pPr>
              <w:jc w:val="right"/>
              <w:rPr>
                <w:rFonts w:ascii="Arial" w:hAnsi="Arial" w:cs="Arial"/>
                <w:color w:val="auto"/>
                <w:sz w:val="12"/>
                <w:szCs w:val="12"/>
              </w:rPr>
            </w:pPr>
          </w:p>
        </w:tc>
        <w:tc>
          <w:tcPr>
            <w:tcW w:w="1287" w:type="dxa"/>
            <w:tcBorders>
              <w:top w:val="single" w:sz="4" w:space="0" w:color="auto"/>
              <w:left w:val="nil"/>
              <w:bottom w:val="nil"/>
              <w:right w:val="nil"/>
            </w:tcBorders>
            <w:shd w:val="clear" w:color="auto" w:fill="FAFAFA"/>
            <w:vAlign w:val="bottom"/>
          </w:tcPr>
          <w:p w:rsidR="008D1FBB" w:rsidRPr="009A649C" w:rsidRDefault="008D1FBB" w:rsidP="009A649C">
            <w:pPr>
              <w:jc w:val="right"/>
              <w:rPr>
                <w:rFonts w:ascii="Arial" w:hAnsi="Arial" w:cs="Arial"/>
                <w:color w:val="auto"/>
                <w:sz w:val="12"/>
                <w:szCs w:val="12"/>
              </w:rPr>
            </w:pPr>
          </w:p>
        </w:tc>
        <w:tc>
          <w:tcPr>
            <w:tcW w:w="1287" w:type="dxa"/>
            <w:tcBorders>
              <w:top w:val="single" w:sz="4" w:space="0" w:color="auto"/>
              <w:left w:val="nil"/>
              <w:bottom w:val="nil"/>
              <w:right w:val="nil"/>
            </w:tcBorders>
            <w:vAlign w:val="bottom"/>
          </w:tcPr>
          <w:p w:rsidR="008D1FBB" w:rsidRPr="009A649C" w:rsidRDefault="008D1FBB" w:rsidP="009A649C">
            <w:pPr>
              <w:jc w:val="right"/>
              <w:rPr>
                <w:rFonts w:ascii="Arial" w:hAnsi="Arial" w:cs="Arial"/>
                <w:color w:val="auto"/>
                <w:sz w:val="12"/>
                <w:szCs w:val="12"/>
              </w:rPr>
            </w:pPr>
          </w:p>
        </w:tc>
      </w:tr>
      <w:tr w:rsidR="008D1FBB" w:rsidRPr="009A649C" w:rsidTr="00BA4AFB">
        <w:tc>
          <w:tcPr>
            <w:tcW w:w="4365" w:type="dxa"/>
            <w:tcBorders>
              <w:top w:val="nil"/>
              <w:left w:val="nil"/>
              <w:bottom w:val="nil"/>
              <w:right w:val="nil"/>
            </w:tcBorders>
          </w:tcPr>
          <w:p w:rsidR="008D1FBB" w:rsidRPr="009A649C" w:rsidRDefault="008D1FBB" w:rsidP="009A649C">
            <w:pPr>
              <w:ind w:left="540"/>
              <w:rPr>
                <w:rFonts w:ascii="Arial" w:hAnsi="Arial" w:cs="Arial"/>
                <w:color w:val="auto"/>
                <w:sz w:val="18"/>
                <w:szCs w:val="18"/>
              </w:rPr>
            </w:pPr>
          </w:p>
        </w:tc>
        <w:tc>
          <w:tcPr>
            <w:tcW w:w="1323" w:type="dxa"/>
            <w:tcBorders>
              <w:top w:val="nil"/>
              <w:left w:val="nil"/>
              <w:right w:val="nil"/>
            </w:tcBorders>
            <w:shd w:val="clear" w:color="auto" w:fill="FAFAFA"/>
          </w:tcPr>
          <w:p w:rsidR="008D1FBB" w:rsidRPr="009A649C" w:rsidRDefault="00371752" w:rsidP="009A649C">
            <w:pPr>
              <w:jc w:val="right"/>
              <w:rPr>
                <w:rFonts w:ascii="Arial" w:hAnsi="Arial" w:cs="Arial"/>
                <w:color w:val="auto"/>
                <w:sz w:val="18"/>
                <w:szCs w:val="18"/>
              </w:rPr>
            </w:pPr>
            <w:r>
              <w:rPr>
                <w:rFonts w:ascii="Arial" w:hAnsi="Arial" w:cs="Arial"/>
                <w:color w:val="auto"/>
                <w:sz w:val="18"/>
                <w:szCs w:val="18"/>
              </w:rPr>
              <w:t>514,412</w:t>
            </w:r>
          </w:p>
        </w:tc>
        <w:tc>
          <w:tcPr>
            <w:tcW w:w="1296" w:type="dxa"/>
            <w:tcBorders>
              <w:top w:val="nil"/>
              <w:left w:val="nil"/>
              <w:right w:val="nil"/>
            </w:tcBorders>
          </w:tcPr>
          <w:p w:rsidR="008D1FBB" w:rsidRPr="009A649C" w:rsidRDefault="008D1FBB" w:rsidP="009A649C">
            <w:pPr>
              <w:jc w:val="right"/>
              <w:rPr>
                <w:rFonts w:ascii="Arial" w:hAnsi="Arial" w:cs="Arial"/>
                <w:color w:val="auto"/>
                <w:sz w:val="18"/>
                <w:szCs w:val="18"/>
              </w:rPr>
            </w:pPr>
            <w:r w:rsidRPr="009A649C">
              <w:rPr>
                <w:rFonts w:ascii="Arial" w:hAnsi="Arial" w:cs="Arial"/>
                <w:color w:val="auto"/>
                <w:sz w:val="18"/>
                <w:szCs w:val="18"/>
              </w:rPr>
              <w:t>648,195</w:t>
            </w:r>
          </w:p>
        </w:tc>
        <w:tc>
          <w:tcPr>
            <w:tcW w:w="1287" w:type="dxa"/>
            <w:tcBorders>
              <w:top w:val="nil"/>
              <w:left w:val="nil"/>
              <w:right w:val="nil"/>
            </w:tcBorders>
            <w:shd w:val="clear" w:color="auto" w:fill="FAFAFA"/>
          </w:tcPr>
          <w:p w:rsidR="008D1FBB" w:rsidRPr="009A649C" w:rsidRDefault="00371752" w:rsidP="009A649C">
            <w:pPr>
              <w:jc w:val="right"/>
              <w:rPr>
                <w:rFonts w:ascii="Arial" w:hAnsi="Arial" w:cs="Arial"/>
                <w:color w:val="auto"/>
                <w:sz w:val="18"/>
                <w:szCs w:val="18"/>
              </w:rPr>
            </w:pPr>
            <w:r>
              <w:rPr>
                <w:rFonts w:ascii="Arial" w:hAnsi="Arial" w:cs="Arial"/>
                <w:color w:val="auto"/>
                <w:sz w:val="18"/>
                <w:szCs w:val="18"/>
              </w:rPr>
              <w:t>514,412</w:t>
            </w:r>
          </w:p>
        </w:tc>
        <w:tc>
          <w:tcPr>
            <w:tcW w:w="1287" w:type="dxa"/>
            <w:tcBorders>
              <w:top w:val="nil"/>
              <w:left w:val="nil"/>
              <w:right w:val="nil"/>
            </w:tcBorders>
          </w:tcPr>
          <w:p w:rsidR="008D1FBB" w:rsidRPr="009A649C" w:rsidRDefault="008D1FBB" w:rsidP="009A649C">
            <w:pPr>
              <w:jc w:val="right"/>
              <w:rPr>
                <w:rFonts w:ascii="Arial" w:hAnsi="Arial" w:cs="Arial"/>
                <w:color w:val="auto"/>
                <w:sz w:val="18"/>
                <w:szCs w:val="18"/>
              </w:rPr>
            </w:pPr>
            <w:r w:rsidRPr="009A649C">
              <w:rPr>
                <w:rFonts w:ascii="Arial" w:hAnsi="Arial" w:cs="Arial"/>
                <w:color w:val="auto"/>
                <w:sz w:val="18"/>
                <w:szCs w:val="18"/>
              </w:rPr>
              <w:t>648,195</w:t>
            </w:r>
          </w:p>
        </w:tc>
      </w:tr>
      <w:tr w:rsidR="008D1FBB" w:rsidRPr="009A649C" w:rsidTr="00BA4AFB">
        <w:tc>
          <w:tcPr>
            <w:tcW w:w="4365" w:type="dxa"/>
            <w:tcBorders>
              <w:top w:val="nil"/>
              <w:left w:val="nil"/>
              <w:bottom w:val="nil"/>
              <w:right w:val="nil"/>
            </w:tcBorders>
          </w:tcPr>
          <w:p w:rsidR="008D1FBB" w:rsidRPr="009A649C" w:rsidRDefault="007174E8" w:rsidP="009A649C">
            <w:pPr>
              <w:ind w:left="540"/>
              <w:rPr>
                <w:rFonts w:ascii="Arial" w:hAnsi="Arial" w:cs="Arial"/>
                <w:color w:val="auto"/>
                <w:sz w:val="18"/>
                <w:szCs w:val="18"/>
              </w:rPr>
            </w:pPr>
            <w:r>
              <w:rPr>
                <w:rFonts w:ascii="Arial" w:hAnsi="Arial" w:cs="Arial"/>
                <w:sz w:val="18"/>
                <w:szCs w:val="18"/>
              </w:rPr>
              <w:t>Benefits paid</w:t>
            </w:r>
          </w:p>
        </w:tc>
        <w:tc>
          <w:tcPr>
            <w:tcW w:w="1323" w:type="dxa"/>
            <w:tcBorders>
              <w:top w:val="nil"/>
              <w:left w:val="nil"/>
              <w:bottom w:val="single" w:sz="4" w:space="0" w:color="auto"/>
              <w:right w:val="nil"/>
            </w:tcBorders>
            <w:shd w:val="clear" w:color="auto" w:fill="FAFAFA"/>
          </w:tcPr>
          <w:p w:rsidR="008D1FBB" w:rsidRPr="009A649C" w:rsidRDefault="008D1FBB" w:rsidP="009A649C">
            <w:pPr>
              <w:jc w:val="right"/>
              <w:rPr>
                <w:rFonts w:ascii="Arial" w:hAnsi="Arial" w:cs="Arial"/>
                <w:color w:val="auto"/>
                <w:sz w:val="18"/>
                <w:szCs w:val="18"/>
              </w:rPr>
            </w:pPr>
            <w:r w:rsidRPr="009A649C">
              <w:rPr>
                <w:rFonts w:ascii="Arial" w:hAnsi="Arial" w:cs="Arial"/>
                <w:color w:val="auto"/>
                <w:sz w:val="18"/>
                <w:szCs w:val="18"/>
              </w:rPr>
              <w:t>(150,000)</w:t>
            </w:r>
          </w:p>
        </w:tc>
        <w:tc>
          <w:tcPr>
            <w:tcW w:w="1296" w:type="dxa"/>
            <w:tcBorders>
              <w:top w:val="nil"/>
              <w:left w:val="nil"/>
              <w:bottom w:val="single" w:sz="4" w:space="0" w:color="auto"/>
              <w:right w:val="nil"/>
            </w:tcBorders>
          </w:tcPr>
          <w:p w:rsidR="008D1FBB" w:rsidRPr="009A649C" w:rsidRDefault="008D1FBB" w:rsidP="009A649C">
            <w:pPr>
              <w:jc w:val="right"/>
              <w:rPr>
                <w:rFonts w:ascii="Arial" w:hAnsi="Arial" w:cs="Arial"/>
                <w:color w:val="auto"/>
                <w:sz w:val="18"/>
                <w:szCs w:val="18"/>
              </w:rPr>
            </w:pPr>
            <w:r w:rsidRPr="009A649C">
              <w:rPr>
                <w:rFonts w:ascii="Arial" w:hAnsi="Arial" w:cs="Arial"/>
                <w:color w:val="auto"/>
                <w:sz w:val="18"/>
                <w:szCs w:val="18"/>
              </w:rPr>
              <w:t>(425,000)</w:t>
            </w:r>
          </w:p>
        </w:tc>
        <w:tc>
          <w:tcPr>
            <w:tcW w:w="1287" w:type="dxa"/>
            <w:tcBorders>
              <w:top w:val="nil"/>
              <w:left w:val="nil"/>
              <w:bottom w:val="single" w:sz="4" w:space="0" w:color="auto"/>
              <w:right w:val="nil"/>
            </w:tcBorders>
            <w:shd w:val="clear" w:color="auto" w:fill="FAFAFA"/>
          </w:tcPr>
          <w:p w:rsidR="008D1FBB" w:rsidRPr="009A649C" w:rsidRDefault="008D1FBB" w:rsidP="009A649C">
            <w:pPr>
              <w:jc w:val="right"/>
              <w:rPr>
                <w:rFonts w:ascii="Arial" w:hAnsi="Arial" w:cs="Arial"/>
                <w:color w:val="auto"/>
                <w:sz w:val="18"/>
                <w:szCs w:val="18"/>
              </w:rPr>
            </w:pPr>
            <w:r w:rsidRPr="009A649C">
              <w:rPr>
                <w:rFonts w:ascii="Arial" w:hAnsi="Arial" w:cs="Arial"/>
                <w:color w:val="auto"/>
                <w:sz w:val="18"/>
                <w:szCs w:val="18"/>
              </w:rPr>
              <w:t>(150,000)</w:t>
            </w:r>
          </w:p>
        </w:tc>
        <w:tc>
          <w:tcPr>
            <w:tcW w:w="1287" w:type="dxa"/>
            <w:tcBorders>
              <w:top w:val="nil"/>
              <w:left w:val="nil"/>
              <w:bottom w:val="single" w:sz="4" w:space="0" w:color="auto"/>
              <w:right w:val="nil"/>
            </w:tcBorders>
          </w:tcPr>
          <w:p w:rsidR="008D1FBB" w:rsidRPr="009A649C" w:rsidRDefault="008D1FBB" w:rsidP="009A649C">
            <w:pPr>
              <w:jc w:val="right"/>
              <w:rPr>
                <w:rFonts w:ascii="Arial" w:hAnsi="Arial" w:cs="Arial"/>
                <w:color w:val="auto"/>
                <w:sz w:val="18"/>
                <w:szCs w:val="18"/>
              </w:rPr>
            </w:pPr>
            <w:r w:rsidRPr="009A649C">
              <w:rPr>
                <w:rFonts w:ascii="Arial" w:hAnsi="Arial" w:cs="Arial"/>
                <w:color w:val="auto"/>
                <w:sz w:val="18"/>
                <w:szCs w:val="18"/>
              </w:rPr>
              <w:t>(425,000)</w:t>
            </w:r>
          </w:p>
        </w:tc>
      </w:tr>
      <w:tr w:rsidR="008D1FBB" w:rsidRPr="009A649C" w:rsidTr="00C93D59">
        <w:tc>
          <w:tcPr>
            <w:tcW w:w="4365" w:type="dxa"/>
            <w:tcBorders>
              <w:top w:val="nil"/>
              <w:left w:val="nil"/>
              <w:bottom w:val="nil"/>
              <w:right w:val="nil"/>
            </w:tcBorders>
          </w:tcPr>
          <w:p w:rsidR="008D1FBB" w:rsidRPr="009A649C" w:rsidRDefault="008D1FBB" w:rsidP="009A649C">
            <w:pPr>
              <w:ind w:left="540"/>
              <w:rPr>
                <w:rFonts w:ascii="Arial" w:hAnsi="Arial" w:cs="Arial"/>
                <w:color w:val="auto"/>
                <w:sz w:val="12"/>
                <w:szCs w:val="12"/>
              </w:rPr>
            </w:pPr>
          </w:p>
        </w:tc>
        <w:tc>
          <w:tcPr>
            <w:tcW w:w="1323" w:type="dxa"/>
            <w:tcBorders>
              <w:top w:val="single" w:sz="4" w:space="0" w:color="auto"/>
              <w:left w:val="nil"/>
              <w:right w:val="nil"/>
            </w:tcBorders>
            <w:shd w:val="clear" w:color="auto" w:fill="FAFAFA"/>
          </w:tcPr>
          <w:p w:rsidR="008D1FBB" w:rsidRPr="009A649C" w:rsidRDefault="008D1FBB" w:rsidP="009A649C">
            <w:pPr>
              <w:jc w:val="right"/>
              <w:rPr>
                <w:rFonts w:ascii="Arial" w:hAnsi="Arial" w:cs="Arial"/>
                <w:color w:val="auto"/>
                <w:sz w:val="12"/>
                <w:szCs w:val="12"/>
              </w:rPr>
            </w:pPr>
          </w:p>
        </w:tc>
        <w:tc>
          <w:tcPr>
            <w:tcW w:w="1296" w:type="dxa"/>
            <w:tcBorders>
              <w:top w:val="single" w:sz="4" w:space="0" w:color="auto"/>
              <w:left w:val="nil"/>
              <w:right w:val="nil"/>
            </w:tcBorders>
          </w:tcPr>
          <w:p w:rsidR="008D1FBB" w:rsidRPr="009A649C" w:rsidRDefault="008D1FBB" w:rsidP="009A649C">
            <w:pPr>
              <w:jc w:val="right"/>
              <w:rPr>
                <w:rFonts w:ascii="Arial" w:hAnsi="Arial" w:cs="Arial"/>
                <w:color w:val="auto"/>
                <w:sz w:val="12"/>
                <w:szCs w:val="12"/>
              </w:rPr>
            </w:pPr>
          </w:p>
        </w:tc>
        <w:tc>
          <w:tcPr>
            <w:tcW w:w="1287" w:type="dxa"/>
            <w:tcBorders>
              <w:top w:val="single" w:sz="4" w:space="0" w:color="auto"/>
              <w:left w:val="nil"/>
              <w:right w:val="nil"/>
            </w:tcBorders>
            <w:shd w:val="clear" w:color="auto" w:fill="FAFAFA"/>
          </w:tcPr>
          <w:p w:rsidR="008D1FBB" w:rsidRPr="009A649C" w:rsidRDefault="008D1FBB" w:rsidP="009A649C">
            <w:pPr>
              <w:jc w:val="right"/>
              <w:rPr>
                <w:rFonts w:ascii="Arial" w:hAnsi="Arial" w:cs="Arial"/>
                <w:color w:val="auto"/>
                <w:sz w:val="12"/>
                <w:szCs w:val="12"/>
              </w:rPr>
            </w:pPr>
          </w:p>
        </w:tc>
        <w:tc>
          <w:tcPr>
            <w:tcW w:w="1287" w:type="dxa"/>
            <w:tcBorders>
              <w:top w:val="single" w:sz="4" w:space="0" w:color="auto"/>
              <w:left w:val="nil"/>
              <w:right w:val="nil"/>
            </w:tcBorders>
          </w:tcPr>
          <w:p w:rsidR="008D1FBB" w:rsidRPr="009A649C" w:rsidRDefault="008D1FBB" w:rsidP="009A649C">
            <w:pPr>
              <w:jc w:val="right"/>
              <w:rPr>
                <w:rFonts w:ascii="Arial" w:hAnsi="Arial" w:cs="Arial"/>
                <w:color w:val="auto"/>
                <w:sz w:val="12"/>
                <w:szCs w:val="12"/>
              </w:rPr>
            </w:pPr>
          </w:p>
        </w:tc>
      </w:tr>
      <w:tr w:rsidR="008D1FBB" w:rsidRPr="00C202BE" w:rsidTr="00A73874">
        <w:tc>
          <w:tcPr>
            <w:tcW w:w="4365" w:type="dxa"/>
            <w:tcBorders>
              <w:top w:val="nil"/>
              <w:left w:val="nil"/>
              <w:bottom w:val="nil"/>
              <w:right w:val="nil"/>
            </w:tcBorders>
          </w:tcPr>
          <w:p w:rsidR="008D1FBB" w:rsidRPr="00C202BE" w:rsidDel="003846C5" w:rsidRDefault="008D1FBB" w:rsidP="009A649C">
            <w:pPr>
              <w:ind w:left="540"/>
              <w:rPr>
                <w:rFonts w:ascii="Arial" w:hAnsi="Arial" w:cs="Arial"/>
                <w:color w:val="auto"/>
                <w:sz w:val="18"/>
                <w:szCs w:val="18"/>
              </w:rPr>
            </w:pPr>
            <w:r w:rsidRPr="00C202BE">
              <w:rPr>
                <w:rFonts w:ascii="Arial" w:hAnsi="Arial" w:cs="Arial"/>
                <w:color w:val="auto"/>
                <w:sz w:val="18"/>
                <w:szCs w:val="18"/>
              </w:rPr>
              <w:t>As at 31 December</w:t>
            </w:r>
          </w:p>
        </w:tc>
        <w:tc>
          <w:tcPr>
            <w:tcW w:w="1323" w:type="dxa"/>
            <w:tcBorders>
              <w:top w:val="nil"/>
              <w:left w:val="nil"/>
              <w:bottom w:val="single" w:sz="4" w:space="0" w:color="auto"/>
              <w:right w:val="nil"/>
            </w:tcBorders>
            <w:shd w:val="clear" w:color="auto" w:fill="FAFAFA"/>
          </w:tcPr>
          <w:p w:rsidR="008D1FBB" w:rsidRPr="008D1FBB" w:rsidRDefault="008D1FBB" w:rsidP="009A649C">
            <w:pPr>
              <w:jc w:val="right"/>
              <w:rPr>
                <w:rFonts w:ascii="Arial" w:hAnsi="Arial" w:cs="Arial"/>
                <w:color w:val="auto"/>
                <w:sz w:val="18"/>
                <w:szCs w:val="18"/>
              </w:rPr>
            </w:pPr>
            <w:r w:rsidRPr="008D1FBB">
              <w:rPr>
                <w:rFonts w:ascii="Arial" w:hAnsi="Arial" w:cs="Arial"/>
                <w:color w:val="auto"/>
                <w:sz w:val="18"/>
                <w:szCs w:val="18"/>
              </w:rPr>
              <w:t>2,837,698</w:t>
            </w:r>
          </w:p>
        </w:tc>
        <w:tc>
          <w:tcPr>
            <w:tcW w:w="1296" w:type="dxa"/>
            <w:tcBorders>
              <w:top w:val="nil"/>
              <w:left w:val="nil"/>
              <w:bottom w:val="single" w:sz="4" w:space="0" w:color="auto"/>
              <w:right w:val="nil"/>
            </w:tcBorders>
          </w:tcPr>
          <w:p w:rsidR="008D1FBB" w:rsidRPr="008D1FBB" w:rsidRDefault="008D1FBB" w:rsidP="009A649C">
            <w:pPr>
              <w:jc w:val="right"/>
              <w:rPr>
                <w:rFonts w:ascii="Arial" w:hAnsi="Arial" w:cs="Arial"/>
                <w:color w:val="auto"/>
                <w:sz w:val="18"/>
                <w:szCs w:val="18"/>
              </w:rPr>
            </w:pPr>
            <w:r w:rsidRPr="008D1FBB">
              <w:rPr>
                <w:rFonts w:ascii="Arial" w:hAnsi="Arial" w:cs="Arial"/>
                <w:color w:val="auto"/>
                <w:sz w:val="18"/>
                <w:szCs w:val="18"/>
              </w:rPr>
              <w:t>2,473,286</w:t>
            </w:r>
          </w:p>
        </w:tc>
        <w:tc>
          <w:tcPr>
            <w:tcW w:w="1287" w:type="dxa"/>
            <w:tcBorders>
              <w:top w:val="nil"/>
              <w:left w:val="nil"/>
              <w:bottom w:val="single" w:sz="4" w:space="0" w:color="auto"/>
              <w:right w:val="nil"/>
            </w:tcBorders>
            <w:shd w:val="clear" w:color="auto" w:fill="FAFAFA"/>
          </w:tcPr>
          <w:p w:rsidR="008D1FBB" w:rsidRPr="008D1FBB" w:rsidRDefault="008D1FBB" w:rsidP="009A649C">
            <w:pPr>
              <w:jc w:val="right"/>
              <w:rPr>
                <w:rFonts w:ascii="Arial" w:hAnsi="Arial" w:cs="Arial"/>
                <w:color w:val="auto"/>
                <w:sz w:val="18"/>
                <w:szCs w:val="18"/>
              </w:rPr>
            </w:pPr>
            <w:r w:rsidRPr="008D1FBB">
              <w:rPr>
                <w:rFonts w:ascii="Arial" w:hAnsi="Arial" w:cs="Arial"/>
                <w:color w:val="auto"/>
                <w:sz w:val="18"/>
                <w:szCs w:val="18"/>
              </w:rPr>
              <w:t>2,837,698</w:t>
            </w:r>
          </w:p>
        </w:tc>
        <w:tc>
          <w:tcPr>
            <w:tcW w:w="1287" w:type="dxa"/>
            <w:tcBorders>
              <w:top w:val="nil"/>
              <w:left w:val="nil"/>
              <w:bottom w:val="single" w:sz="4" w:space="0" w:color="auto"/>
              <w:right w:val="nil"/>
            </w:tcBorders>
          </w:tcPr>
          <w:p w:rsidR="008D1FBB" w:rsidRPr="008D1FBB" w:rsidRDefault="008D1FBB" w:rsidP="009A649C">
            <w:pPr>
              <w:jc w:val="right"/>
              <w:rPr>
                <w:rFonts w:ascii="Arial" w:hAnsi="Arial" w:cs="Arial"/>
                <w:color w:val="auto"/>
                <w:sz w:val="18"/>
                <w:szCs w:val="18"/>
              </w:rPr>
            </w:pPr>
            <w:r w:rsidRPr="008D1FBB">
              <w:rPr>
                <w:rFonts w:ascii="Arial" w:hAnsi="Arial" w:cs="Arial"/>
                <w:color w:val="auto"/>
                <w:sz w:val="18"/>
                <w:szCs w:val="18"/>
              </w:rPr>
              <w:t>2,473,286</w:t>
            </w:r>
          </w:p>
        </w:tc>
      </w:tr>
    </w:tbl>
    <w:p w:rsidR="00443CC2" w:rsidRPr="009A649C" w:rsidRDefault="00443CC2" w:rsidP="009A649C">
      <w:pPr>
        <w:ind w:left="540"/>
        <w:rPr>
          <w:rFonts w:ascii="Arial" w:hAnsi="Arial" w:cs="Arial"/>
          <w:color w:val="auto"/>
          <w:sz w:val="12"/>
          <w:szCs w:val="12"/>
        </w:rPr>
      </w:pPr>
    </w:p>
    <w:p w:rsidR="00443CC2" w:rsidRPr="00C202BE" w:rsidRDefault="000E3AF4" w:rsidP="009A649C">
      <w:pPr>
        <w:ind w:left="540"/>
        <w:rPr>
          <w:rFonts w:ascii="Arial" w:hAnsi="Arial" w:cs="Arial"/>
          <w:color w:val="auto"/>
          <w:sz w:val="18"/>
          <w:szCs w:val="18"/>
        </w:rPr>
      </w:pPr>
      <w:r w:rsidRPr="00C202BE">
        <w:rPr>
          <w:rFonts w:ascii="Arial" w:hAnsi="Arial" w:cs="Arial"/>
          <w:color w:val="auto"/>
          <w:sz w:val="18"/>
          <w:szCs w:val="18"/>
        </w:rPr>
        <w:t>The principa</w:t>
      </w:r>
      <w:r w:rsidR="00D35390" w:rsidRPr="00C202BE">
        <w:rPr>
          <w:rFonts w:ascii="Arial" w:hAnsi="Arial" w:cs="Arial"/>
          <w:color w:val="auto"/>
          <w:sz w:val="18"/>
          <w:szCs w:val="18"/>
        </w:rPr>
        <w:t xml:space="preserve">l </w:t>
      </w:r>
      <w:r w:rsidR="00B37A9F" w:rsidRPr="00C202BE">
        <w:rPr>
          <w:rFonts w:ascii="Arial" w:hAnsi="Arial" w:cs="Arial"/>
          <w:color w:val="auto"/>
          <w:sz w:val="18"/>
          <w:szCs w:val="18"/>
        </w:rPr>
        <w:t xml:space="preserve">of </w:t>
      </w:r>
      <w:r w:rsidR="00D35390" w:rsidRPr="00C202BE">
        <w:rPr>
          <w:rFonts w:ascii="Arial" w:hAnsi="Arial" w:cs="Arial"/>
          <w:color w:val="auto"/>
          <w:sz w:val="18"/>
          <w:szCs w:val="18"/>
        </w:rPr>
        <w:t>actuarial assumption is</w:t>
      </w:r>
      <w:r w:rsidRPr="00C202BE">
        <w:rPr>
          <w:rFonts w:ascii="Arial" w:hAnsi="Arial" w:cs="Arial"/>
          <w:color w:val="auto"/>
          <w:sz w:val="18"/>
          <w:szCs w:val="18"/>
        </w:rPr>
        <w:t xml:space="preserve"> as follows</w:t>
      </w:r>
      <w:r w:rsidR="005A3998" w:rsidRPr="00C202BE">
        <w:rPr>
          <w:rFonts w:ascii="Arial" w:hAnsi="Arial" w:cs="Arial"/>
          <w:color w:val="auto"/>
          <w:sz w:val="18"/>
          <w:szCs w:val="18"/>
        </w:rPr>
        <w:t>:</w:t>
      </w:r>
    </w:p>
    <w:p w:rsidR="000E3AF4" w:rsidRPr="009A649C" w:rsidRDefault="000E3AF4" w:rsidP="009A649C">
      <w:pPr>
        <w:ind w:left="540"/>
        <w:rPr>
          <w:rFonts w:ascii="Arial" w:hAnsi="Arial" w:cs="Arial"/>
          <w:color w:val="auto"/>
          <w:sz w:val="12"/>
          <w:szCs w:val="12"/>
        </w:rPr>
      </w:pPr>
    </w:p>
    <w:tbl>
      <w:tblPr>
        <w:tblW w:w="9558" w:type="dxa"/>
        <w:tblLayout w:type="fixed"/>
        <w:tblLook w:val="0000" w:firstRow="0" w:lastRow="0" w:firstColumn="0" w:lastColumn="0" w:noHBand="0" w:noVBand="0"/>
      </w:tblPr>
      <w:tblGrid>
        <w:gridCol w:w="4365"/>
        <w:gridCol w:w="1314"/>
        <w:gridCol w:w="1296"/>
        <w:gridCol w:w="1287"/>
        <w:gridCol w:w="1296"/>
      </w:tblGrid>
      <w:tr w:rsidR="00C202BE" w:rsidRPr="009A649C" w:rsidTr="00BA4AFB">
        <w:tc>
          <w:tcPr>
            <w:tcW w:w="4365" w:type="dxa"/>
            <w:tcBorders>
              <w:top w:val="nil"/>
              <w:left w:val="nil"/>
              <w:bottom w:val="nil"/>
              <w:right w:val="nil"/>
            </w:tcBorders>
            <w:vAlign w:val="center"/>
          </w:tcPr>
          <w:p w:rsidR="0057367E" w:rsidRPr="009A649C" w:rsidRDefault="0057367E" w:rsidP="009A649C">
            <w:pPr>
              <w:ind w:left="540"/>
              <w:rPr>
                <w:rFonts w:ascii="Arial" w:hAnsi="Arial" w:cs="Arial"/>
                <w:color w:val="auto"/>
                <w:sz w:val="18"/>
                <w:szCs w:val="18"/>
              </w:rPr>
            </w:pPr>
          </w:p>
        </w:tc>
        <w:tc>
          <w:tcPr>
            <w:tcW w:w="2610" w:type="dxa"/>
            <w:gridSpan w:val="2"/>
            <w:tcBorders>
              <w:top w:val="single" w:sz="4" w:space="0" w:color="auto"/>
              <w:left w:val="nil"/>
              <w:bottom w:val="single" w:sz="4" w:space="0" w:color="auto"/>
              <w:right w:val="nil"/>
            </w:tcBorders>
            <w:shd w:val="clear" w:color="auto" w:fill="auto"/>
            <w:vAlign w:val="center"/>
          </w:tcPr>
          <w:p w:rsidR="0057367E" w:rsidRPr="009A649C" w:rsidRDefault="0057367E" w:rsidP="009A649C">
            <w:pPr>
              <w:pStyle w:val="a"/>
              <w:ind w:right="-72"/>
              <w:jc w:val="center"/>
              <w:rPr>
                <w:rFonts w:ascii="Arial" w:hAnsi="Arial" w:cs="Arial"/>
                <w:b/>
                <w:bCs/>
                <w:color w:val="auto"/>
                <w:sz w:val="18"/>
                <w:szCs w:val="18"/>
              </w:rPr>
            </w:pPr>
            <w:r w:rsidRPr="009A649C">
              <w:rPr>
                <w:rFonts w:ascii="Arial" w:hAnsi="Arial" w:cs="Arial"/>
                <w:b/>
                <w:bCs/>
                <w:color w:val="auto"/>
                <w:sz w:val="18"/>
                <w:szCs w:val="18"/>
              </w:rPr>
              <w:t>Consolidated</w:t>
            </w:r>
          </w:p>
          <w:p w:rsidR="0057367E" w:rsidRPr="009A649C" w:rsidRDefault="0057367E" w:rsidP="009A649C">
            <w:pPr>
              <w:pStyle w:val="a"/>
              <w:ind w:right="-72"/>
              <w:jc w:val="center"/>
              <w:rPr>
                <w:rFonts w:ascii="Arial" w:hAnsi="Arial" w:cs="Arial"/>
                <w:b/>
                <w:bCs/>
                <w:color w:val="auto"/>
                <w:sz w:val="18"/>
                <w:szCs w:val="18"/>
                <w:cs/>
              </w:rPr>
            </w:pPr>
            <w:r w:rsidRPr="009A649C">
              <w:rPr>
                <w:rFonts w:ascii="Arial" w:hAnsi="Arial" w:cs="Arial"/>
                <w:b/>
                <w:bCs/>
                <w:color w:val="auto"/>
                <w:sz w:val="18"/>
                <w:szCs w:val="18"/>
              </w:rPr>
              <w:t>financial statements</w:t>
            </w:r>
          </w:p>
        </w:tc>
        <w:tc>
          <w:tcPr>
            <w:tcW w:w="2583" w:type="dxa"/>
            <w:gridSpan w:val="2"/>
            <w:tcBorders>
              <w:top w:val="single" w:sz="4" w:space="0" w:color="auto"/>
              <w:left w:val="nil"/>
              <w:bottom w:val="single" w:sz="4" w:space="0" w:color="auto"/>
              <w:right w:val="nil"/>
            </w:tcBorders>
            <w:shd w:val="clear" w:color="auto" w:fill="auto"/>
            <w:vAlign w:val="center"/>
          </w:tcPr>
          <w:p w:rsidR="0057367E" w:rsidRPr="009A649C" w:rsidRDefault="0057367E" w:rsidP="009A649C">
            <w:pPr>
              <w:pStyle w:val="a"/>
              <w:ind w:right="-72"/>
              <w:jc w:val="center"/>
              <w:rPr>
                <w:rFonts w:ascii="Arial" w:hAnsi="Arial" w:cs="Arial"/>
                <w:b/>
                <w:bCs/>
                <w:color w:val="auto"/>
                <w:sz w:val="18"/>
                <w:szCs w:val="18"/>
              </w:rPr>
            </w:pPr>
            <w:r w:rsidRPr="009A649C">
              <w:rPr>
                <w:rFonts w:ascii="Arial" w:hAnsi="Arial" w:cs="Arial"/>
                <w:b/>
                <w:bCs/>
                <w:color w:val="auto"/>
                <w:sz w:val="18"/>
                <w:szCs w:val="18"/>
              </w:rPr>
              <w:t>Separate</w:t>
            </w:r>
          </w:p>
          <w:p w:rsidR="0057367E" w:rsidRPr="009A649C" w:rsidRDefault="0057367E" w:rsidP="009A649C">
            <w:pPr>
              <w:pStyle w:val="a"/>
              <w:ind w:right="-72"/>
              <w:jc w:val="center"/>
              <w:rPr>
                <w:rFonts w:ascii="Arial" w:hAnsi="Arial" w:cs="Arial"/>
                <w:b/>
                <w:bCs/>
                <w:color w:val="auto"/>
                <w:sz w:val="18"/>
                <w:szCs w:val="18"/>
                <w:cs/>
              </w:rPr>
            </w:pPr>
            <w:r w:rsidRPr="009A649C">
              <w:rPr>
                <w:rFonts w:ascii="Arial" w:hAnsi="Arial" w:cs="Arial"/>
                <w:b/>
                <w:bCs/>
                <w:color w:val="auto"/>
                <w:sz w:val="18"/>
                <w:szCs w:val="18"/>
              </w:rPr>
              <w:t>financial statements</w:t>
            </w:r>
          </w:p>
        </w:tc>
      </w:tr>
      <w:tr w:rsidR="00C202BE" w:rsidRPr="009A649C" w:rsidTr="00BA4AFB">
        <w:tc>
          <w:tcPr>
            <w:tcW w:w="4365" w:type="dxa"/>
            <w:tcBorders>
              <w:top w:val="nil"/>
              <w:left w:val="nil"/>
              <w:bottom w:val="nil"/>
              <w:right w:val="nil"/>
            </w:tcBorders>
            <w:vAlign w:val="center"/>
          </w:tcPr>
          <w:p w:rsidR="00FD73D1" w:rsidRPr="009A649C" w:rsidRDefault="00FD73D1" w:rsidP="009A649C">
            <w:pPr>
              <w:ind w:left="540"/>
              <w:rPr>
                <w:rFonts w:ascii="Arial" w:hAnsi="Arial" w:cs="Arial"/>
                <w:color w:val="auto"/>
                <w:sz w:val="18"/>
                <w:szCs w:val="18"/>
              </w:rPr>
            </w:pPr>
          </w:p>
        </w:tc>
        <w:tc>
          <w:tcPr>
            <w:tcW w:w="1314" w:type="dxa"/>
            <w:tcBorders>
              <w:top w:val="single" w:sz="4" w:space="0" w:color="auto"/>
              <w:left w:val="nil"/>
              <w:bottom w:val="single" w:sz="4" w:space="0" w:color="auto"/>
              <w:right w:val="nil"/>
            </w:tcBorders>
            <w:vAlign w:val="center"/>
          </w:tcPr>
          <w:p w:rsidR="00FD73D1" w:rsidRPr="009A649C" w:rsidRDefault="00C202BE" w:rsidP="009A649C">
            <w:pPr>
              <w:pStyle w:val="a"/>
              <w:ind w:right="-72"/>
              <w:jc w:val="right"/>
              <w:rPr>
                <w:rFonts w:ascii="Arial" w:hAnsi="Arial" w:cs="Arial"/>
                <w:b/>
                <w:bCs/>
                <w:color w:val="auto"/>
                <w:sz w:val="18"/>
                <w:szCs w:val="18"/>
              </w:rPr>
            </w:pPr>
            <w:r w:rsidRPr="009A649C">
              <w:rPr>
                <w:rFonts w:ascii="Arial" w:hAnsi="Arial" w:cs="Arial"/>
                <w:b/>
                <w:bCs/>
                <w:color w:val="auto"/>
                <w:sz w:val="18"/>
                <w:szCs w:val="18"/>
              </w:rPr>
              <w:t>2019</w:t>
            </w:r>
          </w:p>
        </w:tc>
        <w:tc>
          <w:tcPr>
            <w:tcW w:w="1296" w:type="dxa"/>
            <w:tcBorders>
              <w:top w:val="single" w:sz="4" w:space="0" w:color="auto"/>
              <w:left w:val="nil"/>
              <w:bottom w:val="single" w:sz="4" w:space="0" w:color="auto"/>
              <w:right w:val="nil"/>
            </w:tcBorders>
            <w:vAlign w:val="center"/>
          </w:tcPr>
          <w:p w:rsidR="00FD73D1" w:rsidRPr="009A649C" w:rsidRDefault="00C202BE" w:rsidP="009A649C">
            <w:pPr>
              <w:pStyle w:val="a"/>
              <w:ind w:right="-72"/>
              <w:jc w:val="right"/>
              <w:rPr>
                <w:rFonts w:ascii="Arial" w:hAnsi="Arial" w:cs="Arial"/>
                <w:b/>
                <w:bCs/>
                <w:color w:val="auto"/>
                <w:sz w:val="18"/>
                <w:szCs w:val="18"/>
              </w:rPr>
            </w:pPr>
            <w:r w:rsidRPr="009A649C">
              <w:rPr>
                <w:rFonts w:ascii="Arial" w:hAnsi="Arial" w:cs="Arial"/>
                <w:b/>
                <w:bCs/>
                <w:color w:val="auto"/>
                <w:sz w:val="18"/>
                <w:szCs w:val="18"/>
              </w:rPr>
              <w:t>2018</w:t>
            </w:r>
          </w:p>
        </w:tc>
        <w:tc>
          <w:tcPr>
            <w:tcW w:w="1287" w:type="dxa"/>
            <w:tcBorders>
              <w:top w:val="single" w:sz="4" w:space="0" w:color="auto"/>
              <w:left w:val="nil"/>
              <w:bottom w:val="single" w:sz="4" w:space="0" w:color="auto"/>
              <w:right w:val="nil"/>
            </w:tcBorders>
            <w:vAlign w:val="center"/>
          </w:tcPr>
          <w:p w:rsidR="00FD73D1" w:rsidRPr="009A649C" w:rsidRDefault="00C202BE" w:rsidP="009A649C">
            <w:pPr>
              <w:pStyle w:val="a"/>
              <w:ind w:right="-72"/>
              <w:jc w:val="right"/>
              <w:rPr>
                <w:rFonts w:ascii="Arial" w:hAnsi="Arial" w:cs="Arial"/>
                <w:b/>
                <w:bCs/>
                <w:color w:val="auto"/>
                <w:sz w:val="18"/>
                <w:szCs w:val="18"/>
              </w:rPr>
            </w:pPr>
            <w:r w:rsidRPr="009A649C">
              <w:rPr>
                <w:rFonts w:ascii="Arial" w:hAnsi="Arial" w:cs="Arial"/>
                <w:b/>
                <w:bCs/>
                <w:color w:val="auto"/>
                <w:sz w:val="18"/>
                <w:szCs w:val="18"/>
              </w:rPr>
              <w:t>2019</w:t>
            </w:r>
          </w:p>
        </w:tc>
        <w:tc>
          <w:tcPr>
            <w:tcW w:w="1296" w:type="dxa"/>
            <w:tcBorders>
              <w:top w:val="single" w:sz="4" w:space="0" w:color="auto"/>
              <w:left w:val="nil"/>
              <w:bottom w:val="single" w:sz="4" w:space="0" w:color="auto"/>
              <w:right w:val="nil"/>
            </w:tcBorders>
            <w:vAlign w:val="center"/>
          </w:tcPr>
          <w:p w:rsidR="00FD73D1" w:rsidRPr="009A649C" w:rsidRDefault="00C202BE" w:rsidP="009A649C">
            <w:pPr>
              <w:pStyle w:val="a"/>
              <w:ind w:right="-72"/>
              <w:jc w:val="right"/>
              <w:rPr>
                <w:rFonts w:ascii="Arial" w:hAnsi="Arial" w:cs="Arial"/>
                <w:b/>
                <w:bCs/>
                <w:color w:val="auto"/>
                <w:sz w:val="18"/>
                <w:szCs w:val="18"/>
              </w:rPr>
            </w:pPr>
            <w:r w:rsidRPr="009A649C">
              <w:rPr>
                <w:rFonts w:ascii="Arial" w:hAnsi="Arial" w:cs="Arial"/>
                <w:b/>
                <w:bCs/>
                <w:color w:val="auto"/>
                <w:sz w:val="18"/>
                <w:szCs w:val="18"/>
              </w:rPr>
              <w:t>2018</w:t>
            </w:r>
          </w:p>
        </w:tc>
      </w:tr>
      <w:tr w:rsidR="00C202BE" w:rsidRPr="009A649C" w:rsidTr="00BA4AFB">
        <w:tc>
          <w:tcPr>
            <w:tcW w:w="4365" w:type="dxa"/>
            <w:tcBorders>
              <w:top w:val="nil"/>
              <w:left w:val="nil"/>
              <w:bottom w:val="nil"/>
              <w:right w:val="nil"/>
            </w:tcBorders>
          </w:tcPr>
          <w:p w:rsidR="00FD73D1" w:rsidRPr="009A649C" w:rsidRDefault="00FD73D1" w:rsidP="009A649C">
            <w:pPr>
              <w:ind w:left="540"/>
              <w:rPr>
                <w:rFonts w:ascii="Arial" w:hAnsi="Arial" w:cs="Arial"/>
                <w:color w:val="auto"/>
                <w:sz w:val="12"/>
                <w:szCs w:val="12"/>
              </w:rPr>
            </w:pPr>
          </w:p>
        </w:tc>
        <w:tc>
          <w:tcPr>
            <w:tcW w:w="1314" w:type="dxa"/>
            <w:tcBorders>
              <w:top w:val="single" w:sz="4" w:space="0" w:color="auto"/>
              <w:left w:val="nil"/>
              <w:bottom w:val="nil"/>
              <w:right w:val="nil"/>
            </w:tcBorders>
            <w:shd w:val="clear" w:color="auto" w:fill="FAFAFA"/>
            <w:vAlign w:val="bottom"/>
          </w:tcPr>
          <w:p w:rsidR="00FD73D1" w:rsidRPr="009A649C" w:rsidRDefault="00FD73D1" w:rsidP="009A649C">
            <w:pPr>
              <w:jc w:val="right"/>
              <w:rPr>
                <w:rFonts w:ascii="Arial" w:hAnsi="Arial" w:cs="Arial"/>
                <w:color w:val="auto"/>
                <w:sz w:val="12"/>
                <w:szCs w:val="12"/>
              </w:rPr>
            </w:pPr>
          </w:p>
        </w:tc>
        <w:tc>
          <w:tcPr>
            <w:tcW w:w="1296" w:type="dxa"/>
            <w:tcBorders>
              <w:top w:val="single" w:sz="4" w:space="0" w:color="auto"/>
              <w:left w:val="nil"/>
              <w:bottom w:val="nil"/>
              <w:right w:val="nil"/>
            </w:tcBorders>
            <w:vAlign w:val="bottom"/>
          </w:tcPr>
          <w:p w:rsidR="00FD73D1" w:rsidRPr="009A649C" w:rsidRDefault="00FD73D1" w:rsidP="009A649C">
            <w:pPr>
              <w:jc w:val="right"/>
              <w:rPr>
                <w:rFonts w:ascii="Arial" w:hAnsi="Arial" w:cs="Arial"/>
                <w:color w:val="auto"/>
                <w:sz w:val="12"/>
                <w:szCs w:val="12"/>
              </w:rPr>
            </w:pPr>
          </w:p>
        </w:tc>
        <w:tc>
          <w:tcPr>
            <w:tcW w:w="1287" w:type="dxa"/>
            <w:tcBorders>
              <w:top w:val="single" w:sz="4" w:space="0" w:color="auto"/>
              <w:left w:val="nil"/>
              <w:bottom w:val="nil"/>
              <w:right w:val="nil"/>
            </w:tcBorders>
            <w:shd w:val="clear" w:color="auto" w:fill="FAFAFA"/>
            <w:vAlign w:val="bottom"/>
          </w:tcPr>
          <w:p w:rsidR="00FD73D1" w:rsidRPr="009A649C" w:rsidRDefault="00FD73D1" w:rsidP="009A649C">
            <w:pPr>
              <w:jc w:val="right"/>
              <w:rPr>
                <w:rFonts w:ascii="Arial" w:hAnsi="Arial" w:cs="Arial"/>
                <w:color w:val="auto"/>
                <w:sz w:val="12"/>
                <w:szCs w:val="12"/>
              </w:rPr>
            </w:pPr>
          </w:p>
        </w:tc>
        <w:tc>
          <w:tcPr>
            <w:tcW w:w="1296" w:type="dxa"/>
            <w:tcBorders>
              <w:top w:val="single" w:sz="4" w:space="0" w:color="auto"/>
              <w:left w:val="nil"/>
              <w:bottom w:val="nil"/>
              <w:right w:val="nil"/>
            </w:tcBorders>
            <w:vAlign w:val="bottom"/>
          </w:tcPr>
          <w:p w:rsidR="00FD73D1" w:rsidRPr="009A649C" w:rsidRDefault="00FD73D1" w:rsidP="009A649C">
            <w:pPr>
              <w:jc w:val="right"/>
              <w:rPr>
                <w:rFonts w:ascii="Arial" w:hAnsi="Arial" w:cs="Arial"/>
                <w:color w:val="auto"/>
                <w:sz w:val="12"/>
                <w:szCs w:val="12"/>
              </w:rPr>
            </w:pPr>
          </w:p>
        </w:tc>
      </w:tr>
      <w:tr w:rsidR="00C202BE" w:rsidRPr="009A649C" w:rsidTr="00BA4AFB">
        <w:tc>
          <w:tcPr>
            <w:tcW w:w="4365" w:type="dxa"/>
            <w:tcBorders>
              <w:top w:val="nil"/>
              <w:left w:val="nil"/>
              <w:bottom w:val="nil"/>
              <w:right w:val="nil"/>
            </w:tcBorders>
          </w:tcPr>
          <w:p w:rsidR="00FD73D1" w:rsidRPr="009A649C" w:rsidRDefault="00FD73D1" w:rsidP="009A649C">
            <w:pPr>
              <w:ind w:left="540"/>
              <w:rPr>
                <w:rFonts w:ascii="Arial" w:hAnsi="Arial" w:cs="Arial"/>
                <w:color w:val="auto"/>
                <w:sz w:val="18"/>
                <w:szCs w:val="18"/>
              </w:rPr>
            </w:pPr>
            <w:r w:rsidRPr="009A649C">
              <w:rPr>
                <w:rFonts w:ascii="Arial" w:hAnsi="Arial" w:cs="Arial"/>
                <w:color w:val="auto"/>
                <w:sz w:val="18"/>
                <w:szCs w:val="18"/>
              </w:rPr>
              <w:t>Discount rate (%)</w:t>
            </w:r>
          </w:p>
        </w:tc>
        <w:tc>
          <w:tcPr>
            <w:tcW w:w="1314" w:type="dxa"/>
            <w:tcBorders>
              <w:top w:val="nil"/>
              <w:left w:val="nil"/>
              <w:bottom w:val="nil"/>
              <w:right w:val="nil"/>
            </w:tcBorders>
            <w:shd w:val="clear" w:color="auto" w:fill="FAFAFA"/>
          </w:tcPr>
          <w:p w:rsidR="00FD73D1" w:rsidRPr="009A649C" w:rsidRDefault="008D1FBB" w:rsidP="009A649C">
            <w:pPr>
              <w:jc w:val="right"/>
              <w:rPr>
                <w:rFonts w:ascii="Arial" w:hAnsi="Arial" w:cs="Arial"/>
                <w:color w:val="auto"/>
                <w:sz w:val="18"/>
                <w:szCs w:val="18"/>
              </w:rPr>
            </w:pPr>
            <w:r w:rsidRPr="009A649C">
              <w:rPr>
                <w:rFonts w:ascii="Arial" w:hAnsi="Arial" w:cs="Arial"/>
                <w:color w:val="auto"/>
                <w:sz w:val="18"/>
                <w:szCs w:val="18"/>
              </w:rPr>
              <w:t>1.36%</w:t>
            </w:r>
          </w:p>
        </w:tc>
        <w:tc>
          <w:tcPr>
            <w:tcW w:w="1296" w:type="dxa"/>
            <w:tcBorders>
              <w:top w:val="nil"/>
              <w:left w:val="nil"/>
              <w:bottom w:val="nil"/>
              <w:right w:val="nil"/>
            </w:tcBorders>
          </w:tcPr>
          <w:p w:rsidR="00FD73D1" w:rsidRPr="009A649C" w:rsidRDefault="00FD73D1" w:rsidP="009A649C">
            <w:pPr>
              <w:jc w:val="right"/>
              <w:rPr>
                <w:rFonts w:ascii="Arial" w:hAnsi="Arial" w:cs="Arial"/>
                <w:color w:val="auto"/>
                <w:sz w:val="18"/>
                <w:szCs w:val="18"/>
              </w:rPr>
            </w:pPr>
            <w:r w:rsidRPr="009A649C">
              <w:rPr>
                <w:rFonts w:ascii="Arial" w:hAnsi="Arial" w:cs="Arial"/>
                <w:color w:val="auto"/>
                <w:sz w:val="18"/>
                <w:szCs w:val="18"/>
              </w:rPr>
              <w:t>2.86%</w:t>
            </w:r>
          </w:p>
        </w:tc>
        <w:tc>
          <w:tcPr>
            <w:tcW w:w="1287" w:type="dxa"/>
            <w:tcBorders>
              <w:top w:val="nil"/>
              <w:left w:val="nil"/>
              <w:bottom w:val="nil"/>
              <w:right w:val="nil"/>
            </w:tcBorders>
            <w:shd w:val="clear" w:color="auto" w:fill="FAFAFA"/>
          </w:tcPr>
          <w:p w:rsidR="00FD73D1" w:rsidRPr="009A649C" w:rsidRDefault="008D1FBB" w:rsidP="009A649C">
            <w:pPr>
              <w:jc w:val="right"/>
              <w:rPr>
                <w:rFonts w:ascii="Arial" w:hAnsi="Arial" w:cs="Arial"/>
                <w:color w:val="auto"/>
                <w:sz w:val="18"/>
                <w:szCs w:val="18"/>
              </w:rPr>
            </w:pPr>
            <w:r w:rsidRPr="009A649C">
              <w:rPr>
                <w:rFonts w:ascii="Arial" w:hAnsi="Arial" w:cs="Arial"/>
                <w:color w:val="auto"/>
                <w:sz w:val="18"/>
                <w:szCs w:val="18"/>
              </w:rPr>
              <w:t>1.36%</w:t>
            </w:r>
          </w:p>
        </w:tc>
        <w:tc>
          <w:tcPr>
            <w:tcW w:w="1296" w:type="dxa"/>
            <w:tcBorders>
              <w:top w:val="nil"/>
              <w:left w:val="nil"/>
              <w:bottom w:val="nil"/>
              <w:right w:val="nil"/>
            </w:tcBorders>
          </w:tcPr>
          <w:p w:rsidR="00FD73D1" w:rsidRPr="009A649C" w:rsidRDefault="00FD73D1" w:rsidP="009A649C">
            <w:pPr>
              <w:jc w:val="right"/>
              <w:rPr>
                <w:rFonts w:ascii="Arial" w:hAnsi="Arial" w:cs="Arial"/>
                <w:color w:val="auto"/>
                <w:sz w:val="18"/>
                <w:szCs w:val="18"/>
              </w:rPr>
            </w:pPr>
            <w:r w:rsidRPr="009A649C">
              <w:rPr>
                <w:rFonts w:ascii="Arial" w:hAnsi="Arial" w:cs="Arial"/>
                <w:color w:val="auto"/>
                <w:sz w:val="18"/>
                <w:szCs w:val="18"/>
              </w:rPr>
              <w:t>2.86%</w:t>
            </w:r>
          </w:p>
        </w:tc>
      </w:tr>
    </w:tbl>
    <w:p w:rsidR="00237B97" w:rsidRDefault="00237B97" w:rsidP="002C6A52">
      <w:pPr>
        <w:ind w:left="540" w:hanging="540"/>
        <w:rPr>
          <w:rFonts w:ascii="Arial" w:hAnsi="Arial" w:cs="Arial"/>
          <w:b/>
          <w:bCs/>
          <w:color w:val="auto"/>
          <w:sz w:val="18"/>
          <w:szCs w:val="18"/>
        </w:rPr>
      </w:pPr>
    </w:p>
    <w:tbl>
      <w:tblPr>
        <w:tblW w:w="0" w:type="auto"/>
        <w:tblInd w:w="108" w:type="dxa"/>
        <w:shd w:val="clear" w:color="auto" w:fill="FFA543"/>
        <w:tblLook w:val="04A0" w:firstRow="1" w:lastRow="0" w:firstColumn="1" w:lastColumn="0" w:noHBand="0" w:noVBand="1"/>
      </w:tblPr>
      <w:tblGrid>
        <w:gridCol w:w="9461"/>
      </w:tblGrid>
      <w:tr w:rsidR="006C4473" w:rsidRPr="005C6611" w:rsidTr="00270082">
        <w:trPr>
          <w:trHeight w:val="386"/>
        </w:trPr>
        <w:tc>
          <w:tcPr>
            <w:tcW w:w="9461" w:type="dxa"/>
            <w:shd w:val="clear" w:color="auto" w:fill="FFA543"/>
            <w:vAlign w:val="center"/>
            <w:hideMark/>
          </w:tcPr>
          <w:p w:rsidR="006C4473" w:rsidRPr="005C6611" w:rsidRDefault="006C4473" w:rsidP="00270082">
            <w:pPr>
              <w:ind w:left="432" w:right="0" w:hanging="432"/>
              <w:jc w:val="both"/>
              <w:rPr>
                <w:rFonts w:ascii="Arial" w:eastAsia="Arial Unicode MS" w:hAnsi="Arial" w:cs="Arial"/>
                <w:b/>
                <w:bCs/>
                <w:color w:val="FFFFFF"/>
                <w:sz w:val="18"/>
                <w:szCs w:val="18"/>
                <w:lang w:val="en-US"/>
              </w:rPr>
            </w:pPr>
            <w:r w:rsidRPr="006C4473">
              <w:rPr>
                <w:rFonts w:ascii="Arial" w:eastAsia="Arial Unicode MS" w:hAnsi="Arial" w:cs="Arial"/>
                <w:b/>
                <w:bCs/>
                <w:color w:val="FFFFFF"/>
                <w:sz w:val="18"/>
                <w:szCs w:val="18"/>
                <w:lang w:val="en-US"/>
              </w:rPr>
              <w:t>23</w:t>
            </w:r>
            <w:r w:rsidRPr="006C4473">
              <w:rPr>
                <w:rFonts w:ascii="Arial" w:eastAsia="Arial Unicode MS" w:hAnsi="Arial" w:cs="Arial"/>
                <w:b/>
                <w:bCs/>
                <w:color w:val="FFFFFF"/>
                <w:sz w:val="18"/>
                <w:szCs w:val="18"/>
                <w:lang w:val="en-US"/>
              </w:rPr>
              <w:tab/>
              <w:t>Share capital</w:t>
            </w:r>
          </w:p>
        </w:tc>
      </w:tr>
    </w:tbl>
    <w:p w:rsidR="00AA1871" w:rsidRPr="00C202BE" w:rsidRDefault="00AA1871" w:rsidP="002C6A52">
      <w:pPr>
        <w:ind w:left="540" w:hanging="540"/>
        <w:rPr>
          <w:rFonts w:ascii="Arial" w:hAnsi="Arial" w:cs="Arial"/>
          <w:b/>
          <w:bCs/>
          <w:color w:val="auto"/>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C202BE" w:rsidRPr="006C4473" w:rsidTr="006C4473">
        <w:trPr>
          <w:trHeight w:val="153"/>
        </w:trPr>
        <w:tc>
          <w:tcPr>
            <w:tcW w:w="3690" w:type="dxa"/>
            <w:vAlign w:val="center"/>
          </w:tcPr>
          <w:p w:rsidR="004C47FD" w:rsidRPr="006C4473" w:rsidRDefault="004C47FD" w:rsidP="006C4473">
            <w:pPr>
              <w:pStyle w:val="a"/>
              <w:ind w:left="-104" w:right="0"/>
              <w:jc w:val="both"/>
              <w:rPr>
                <w:rFonts w:ascii="Arial" w:hAnsi="Arial" w:cs="Arial"/>
                <w:color w:val="auto"/>
                <w:sz w:val="18"/>
                <w:szCs w:val="18"/>
              </w:rPr>
            </w:pPr>
          </w:p>
        </w:tc>
        <w:tc>
          <w:tcPr>
            <w:tcW w:w="1440" w:type="dxa"/>
            <w:tcBorders>
              <w:top w:val="single" w:sz="4" w:space="0" w:color="auto"/>
            </w:tcBorders>
            <w:shd w:val="clear" w:color="auto" w:fill="auto"/>
            <w:vAlign w:val="center"/>
          </w:tcPr>
          <w:p w:rsidR="004C47FD" w:rsidRPr="006C4473" w:rsidRDefault="004C47FD" w:rsidP="006C4473">
            <w:pPr>
              <w:pStyle w:val="a"/>
              <w:ind w:right="-72"/>
              <w:jc w:val="right"/>
              <w:rPr>
                <w:rFonts w:ascii="Arial" w:hAnsi="Arial" w:cs="Arial"/>
                <w:b/>
                <w:bCs/>
                <w:color w:val="auto"/>
                <w:sz w:val="18"/>
                <w:szCs w:val="18"/>
                <w:cs/>
              </w:rPr>
            </w:pPr>
          </w:p>
        </w:tc>
        <w:tc>
          <w:tcPr>
            <w:tcW w:w="1440" w:type="dxa"/>
            <w:tcBorders>
              <w:top w:val="single" w:sz="4" w:space="0" w:color="auto"/>
            </w:tcBorders>
            <w:shd w:val="clear" w:color="auto" w:fill="auto"/>
            <w:vAlign w:val="center"/>
          </w:tcPr>
          <w:p w:rsidR="004C47FD" w:rsidRPr="006C4473" w:rsidRDefault="004C47FD" w:rsidP="006C4473">
            <w:pPr>
              <w:pStyle w:val="a"/>
              <w:ind w:right="-72"/>
              <w:jc w:val="right"/>
              <w:rPr>
                <w:rFonts w:ascii="Arial" w:hAnsi="Arial" w:cs="Arial"/>
                <w:b/>
                <w:bCs/>
                <w:color w:val="auto"/>
                <w:sz w:val="18"/>
                <w:szCs w:val="18"/>
              </w:rPr>
            </w:pPr>
          </w:p>
        </w:tc>
        <w:tc>
          <w:tcPr>
            <w:tcW w:w="1440" w:type="dxa"/>
            <w:tcBorders>
              <w:top w:val="single" w:sz="4" w:space="0" w:color="auto"/>
            </w:tcBorders>
            <w:shd w:val="clear" w:color="auto" w:fill="auto"/>
            <w:vAlign w:val="center"/>
          </w:tcPr>
          <w:p w:rsidR="004C47FD" w:rsidRPr="006C4473" w:rsidRDefault="00D43660" w:rsidP="006C4473">
            <w:pPr>
              <w:pStyle w:val="a"/>
              <w:ind w:right="-72"/>
              <w:jc w:val="right"/>
              <w:rPr>
                <w:rFonts w:ascii="Arial" w:hAnsi="Arial" w:cs="Arial"/>
                <w:b/>
                <w:bCs/>
                <w:color w:val="auto"/>
                <w:sz w:val="18"/>
                <w:szCs w:val="18"/>
              </w:rPr>
            </w:pPr>
            <w:r w:rsidRPr="006C4473">
              <w:rPr>
                <w:rFonts w:ascii="Arial" w:hAnsi="Arial" w:cs="Arial"/>
                <w:b/>
                <w:bCs/>
                <w:color w:val="auto"/>
                <w:sz w:val="18"/>
                <w:szCs w:val="18"/>
              </w:rPr>
              <w:t>P</w:t>
            </w:r>
            <w:r w:rsidR="004C47FD" w:rsidRPr="006C4473">
              <w:rPr>
                <w:rFonts w:ascii="Arial" w:hAnsi="Arial" w:cs="Arial"/>
                <w:b/>
                <w:bCs/>
                <w:color w:val="auto"/>
                <w:sz w:val="18"/>
                <w:szCs w:val="18"/>
              </w:rPr>
              <w:t>remium</w:t>
            </w:r>
          </w:p>
        </w:tc>
        <w:tc>
          <w:tcPr>
            <w:tcW w:w="1440" w:type="dxa"/>
            <w:tcBorders>
              <w:top w:val="single" w:sz="4" w:space="0" w:color="auto"/>
            </w:tcBorders>
            <w:shd w:val="clear" w:color="auto" w:fill="auto"/>
            <w:vAlign w:val="center"/>
          </w:tcPr>
          <w:p w:rsidR="004C47FD" w:rsidRPr="006C4473" w:rsidRDefault="004C47FD" w:rsidP="006C4473">
            <w:pPr>
              <w:pStyle w:val="a"/>
              <w:ind w:right="-72"/>
              <w:jc w:val="right"/>
              <w:rPr>
                <w:rFonts w:ascii="Arial" w:hAnsi="Arial" w:cs="Arial"/>
                <w:b/>
                <w:bCs/>
                <w:color w:val="auto"/>
                <w:sz w:val="18"/>
                <w:szCs w:val="18"/>
                <w:cs/>
              </w:rPr>
            </w:pPr>
          </w:p>
        </w:tc>
      </w:tr>
      <w:tr w:rsidR="00C202BE" w:rsidRPr="006C4473" w:rsidTr="006C4473">
        <w:trPr>
          <w:trHeight w:val="153"/>
        </w:trPr>
        <w:tc>
          <w:tcPr>
            <w:tcW w:w="3690" w:type="dxa"/>
            <w:vAlign w:val="center"/>
          </w:tcPr>
          <w:p w:rsidR="004C47FD" w:rsidRPr="006C4473" w:rsidRDefault="004C47FD" w:rsidP="006C4473">
            <w:pPr>
              <w:pStyle w:val="a"/>
              <w:ind w:left="-104" w:right="0"/>
              <w:jc w:val="both"/>
              <w:rPr>
                <w:rFonts w:ascii="Arial" w:hAnsi="Arial" w:cs="Arial"/>
                <w:color w:val="auto"/>
                <w:sz w:val="18"/>
                <w:szCs w:val="18"/>
              </w:rPr>
            </w:pPr>
          </w:p>
        </w:tc>
        <w:tc>
          <w:tcPr>
            <w:tcW w:w="1440" w:type="dxa"/>
            <w:shd w:val="clear" w:color="auto" w:fill="auto"/>
            <w:vAlign w:val="center"/>
          </w:tcPr>
          <w:p w:rsidR="004C47FD" w:rsidRPr="006C4473" w:rsidRDefault="004C47FD" w:rsidP="006C4473">
            <w:pPr>
              <w:pStyle w:val="a"/>
              <w:ind w:right="-72"/>
              <w:jc w:val="right"/>
              <w:rPr>
                <w:rFonts w:ascii="Arial" w:hAnsi="Arial" w:cs="Arial"/>
                <w:b/>
                <w:bCs/>
                <w:color w:val="auto"/>
                <w:sz w:val="18"/>
                <w:szCs w:val="18"/>
                <w:cs/>
              </w:rPr>
            </w:pPr>
          </w:p>
        </w:tc>
        <w:tc>
          <w:tcPr>
            <w:tcW w:w="1440" w:type="dxa"/>
            <w:shd w:val="clear" w:color="auto" w:fill="auto"/>
            <w:vAlign w:val="center"/>
          </w:tcPr>
          <w:p w:rsidR="004C47FD" w:rsidRPr="006C4473" w:rsidRDefault="004C47FD" w:rsidP="006C4473">
            <w:pPr>
              <w:pStyle w:val="a"/>
              <w:ind w:right="-72"/>
              <w:jc w:val="right"/>
              <w:rPr>
                <w:rFonts w:ascii="Arial" w:hAnsi="Arial" w:cs="Arial"/>
                <w:b/>
                <w:bCs/>
                <w:color w:val="auto"/>
                <w:sz w:val="18"/>
                <w:szCs w:val="18"/>
                <w:cs/>
              </w:rPr>
            </w:pPr>
            <w:r w:rsidRPr="006C4473">
              <w:rPr>
                <w:rFonts w:ascii="Arial" w:hAnsi="Arial" w:cs="Arial"/>
                <w:b/>
                <w:bCs/>
                <w:color w:val="auto"/>
                <w:sz w:val="18"/>
                <w:szCs w:val="18"/>
              </w:rPr>
              <w:t xml:space="preserve">Ordinary </w:t>
            </w:r>
          </w:p>
        </w:tc>
        <w:tc>
          <w:tcPr>
            <w:tcW w:w="1440" w:type="dxa"/>
            <w:shd w:val="clear" w:color="auto" w:fill="auto"/>
            <w:vAlign w:val="center"/>
          </w:tcPr>
          <w:p w:rsidR="004C47FD" w:rsidRPr="006C4473" w:rsidRDefault="004C47FD" w:rsidP="006C4473">
            <w:pPr>
              <w:pStyle w:val="a"/>
              <w:ind w:right="-72"/>
              <w:jc w:val="right"/>
              <w:rPr>
                <w:rFonts w:ascii="Arial" w:hAnsi="Arial" w:cs="Arial"/>
                <w:b/>
                <w:bCs/>
                <w:color w:val="auto"/>
                <w:sz w:val="18"/>
                <w:szCs w:val="18"/>
                <w:cs/>
              </w:rPr>
            </w:pPr>
            <w:r w:rsidRPr="006C4473">
              <w:rPr>
                <w:rFonts w:ascii="Arial" w:hAnsi="Arial" w:cs="Arial"/>
                <w:b/>
                <w:bCs/>
                <w:color w:val="auto"/>
                <w:sz w:val="18"/>
                <w:szCs w:val="18"/>
              </w:rPr>
              <w:t>on ordinary</w:t>
            </w:r>
          </w:p>
        </w:tc>
        <w:tc>
          <w:tcPr>
            <w:tcW w:w="1440" w:type="dxa"/>
            <w:shd w:val="clear" w:color="auto" w:fill="auto"/>
            <w:vAlign w:val="center"/>
          </w:tcPr>
          <w:p w:rsidR="004C47FD" w:rsidRPr="006C4473" w:rsidRDefault="004C47FD" w:rsidP="006C4473">
            <w:pPr>
              <w:pStyle w:val="a"/>
              <w:ind w:right="-72"/>
              <w:jc w:val="right"/>
              <w:rPr>
                <w:rFonts w:ascii="Arial" w:hAnsi="Arial" w:cs="Arial"/>
                <w:b/>
                <w:bCs/>
                <w:color w:val="auto"/>
                <w:sz w:val="18"/>
                <w:szCs w:val="18"/>
                <w:cs/>
              </w:rPr>
            </w:pPr>
          </w:p>
        </w:tc>
      </w:tr>
      <w:tr w:rsidR="00C202BE" w:rsidRPr="006C4473" w:rsidTr="006C4473">
        <w:trPr>
          <w:trHeight w:val="153"/>
        </w:trPr>
        <w:tc>
          <w:tcPr>
            <w:tcW w:w="3690" w:type="dxa"/>
            <w:vAlign w:val="center"/>
          </w:tcPr>
          <w:p w:rsidR="004C47FD" w:rsidRPr="006C4473" w:rsidRDefault="004C47FD" w:rsidP="006C4473">
            <w:pPr>
              <w:pStyle w:val="a"/>
              <w:ind w:left="-104" w:right="0"/>
              <w:jc w:val="both"/>
              <w:rPr>
                <w:rFonts w:ascii="Arial" w:hAnsi="Arial" w:cs="Arial"/>
                <w:color w:val="auto"/>
                <w:sz w:val="18"/>
                <w:szCs w:val="18"/>
              </w:rPr>
            </w:pPr>
          </w:p>
        </w:tc>
        <w:tc>
          <w:tcPr>
            <w:tcW w:w="1440" w:type="dxa"/>
            <w:shd w:val="clear" w:color="auto" w:fill="auto"/>
            <w:vAlign w:val="center"/>
          </w:tcPr>
          <w:p w:rsidR="004C47FD" w:rsidRPr="006C4473" w:rsidRDefault="004C47FD" w:rsidP="006C4473">
            <w:pPr>
              <w:pStyle w:val="a"/>
              <w:ind w:right="-72"/>
              <w:jc w:val="right"/>
              <w:rPr>
                <w:rFonts w:ascii="Arial" w:hAnsi="Arial" w:cs="Arial"/>
                <w:b/>
                <w:bCs/>
                <w:color w:val="auto"/>
                <w:sz w:val="18"/>
                <w:szCs w:val="18"/>
                <w:cs/>
              </w:rPr>
            </w:pPr>
            <w:r w:rsidRPr="006C4473">
              <w:rPr>
                <w:rFonts w:ascii="Arial" w:hAnsi="Arial" w:cs="Arial"/>
                <w:b/>
                <w:bCs/>
                <w:color w:val="auto"/>
                <w:sz w:val="18"/>
                <w:szCs w:val="18"/>
              </w:rPr>
              <w:t xml:space="preserve">Number of </w:t>
            </w:r>
          </w:p>
        </w:tc>
        <w:tc>
          <w:tcPr>
            <w:tcW w:w="1440" w:type="dxa"/>
            <w:shd w:val="clear" w:color="auto" w:fill="auto"/>
            <w:vAlign w:val="center"/>
          </w:tcPr>
          <w:p w:rsidR="004C47FD" w:rsidRPr="006C4473" w:rsidRDefault="004C47FD" w:rsidP="006C4473">
            <w:pPr>
              <w:pStyle w:val="a"/>
              <w:ind w:right="-72"/>
              <w:jc w:val="right"/>
              <w:rPr>
                <w:rFonts w:ascii="Arial" w:hAnsi="Arial" w:cs="Arial"/>
                <w:b/>
                <w:bCs/>
                <w:color w:val="auto"/>
                <w:sz w:val="18"/>
                <w:szCs w:val="18"/>
              </w:rPr>
            </w:pPr>
            <w:r w:rsidRPr="006C4473">
              <w:rPr>
                <w:rFonts w:ascii="Arial" w:hAnsi="Arial" w:cs="Arial"/>
                <w:b/>
                <w:bCs/>
                <w:color w:val="auto"/>
                <w:sz w:val="18"/>
                <w:szCs w:val="18"/>
              </w:rPr>
              <w:t>shares</w:t>
            </w:r>
          </w:p>
        </w:tc>
        <w:tc>
          <w:tcPr>
            <w:tcW w:w="1440" w:type="dxa"/>
            <w:shd w:val="clear" w:color="auto" w:fill="auto"/>
            <w:vAlign w:val="center"/>
          </w:tcPr>
          <w:p w:rsidR="004C47FD" w:rsidRPr="006C4473" w:rsidRDefault="004C47FD" w:rsidP="006C4473">
            <w:pPr>
              <w:pStyle w:val="a"/>
              <w:ind w:right="-72"/>
              <w:jc w:val="right"/>
              <w:rPr>
                <w:rFonts w:ascii="Arial" w:hAnsi="Arial" w:cs="Arial"/>
                <w:b/>
                <w:bCs/>
                <w:color w:val="auto"/>
                <w:sz w:val="18"/>
                <w:szCs w:val="18"/>
                <w:cs/>
              </w:rPr>
            </w:pPr>
            <w:r w:rsidRPr="006C4473">
              <w:rPr>
                <w:rFonts w:ascii="Arial" w:hAnsi="Arial" w:cs="Arial"/>
                <w:b/>
                <w:bCs/>
                <w:color w:val="auto"/>
                <w:sz w:val="18"/>
                <w:szCs w:val="18"/>
              </w:rPr>
              <w:t>shares</w:t>
            </w:r>
          </w:p>
        </w:tc>
        <w:tc>
          <w:tcPr>
            <w:tcW w:w="1440" w:type="dxa"/>
            <w:shd w:val="clear" w:color="auto" w:fill="auto"/>
            <w:vAlign w:val="center"/>
          </w:tcPr>
          <w:p w:rsidR="004C47FD" w:rsidRPr="006C4473" w:rsidRDefault="004C47FD" w:rsidP="006C4473">
            <w:pPr>
              <w:pStyle w:val="a"/>
              <w:ind w:right="-72"/>
              <w:jc w:val="right"/>
              <w:rPr>
                <w:rFonts w:ascii="Arial" w:hAnsi="Arial" w:cs="Arial"/>
                <w:b/>
                <w:bCs/>
                <w:color w:val="auto"/>
                <w:sz w:val="18"/>
                <w:szCs w:val="18"/>
              </w:rPr>
            </w:pPr>
            <w:r w:rsidRPr="006C4473">
              <w:rPr>
                <w:rFonts w:ascii="Arial" w:hAnsi="Arial" w:cs="Arial"/>
                <w:b/>
                <w:bCs/>
                <w:color w:val="auto"/>
                <w:sz w:val="18"/>
                <w:szCs w:val="18"/>
              </w:rPr>
              <w:t>Total</w:t>
            </w:r>
          </w:p>
        </w:tc>
      </w:tr>
      <w:tr w:rsidR="00C202BE" w:rsidRPr="006C4473" w:rsidTr="006C4473">
        <w:trPr>
          <w:trHeight w:val="153"/>
        </w:trPr>
        <w:tc>
          <w:tcPr>
            <w:tcW w:w="3690" w:type="dxa"/>
            <w:vAlign w:val="center"/>
          </w:tcPr>
          <w:p w:rsidR="004C47FD" w:rsidRPr="006C4473" w:rsidRDefault="004C47FD" w:rsidP="006C4473">
            <w:pPr>
              <w:pStyle w:val="a"/>
              <w:ind w:left="-104" w:right="0"/>
              <w:jc w:val="both"/>
              <w:rPr>
                <w:rFonts w:ascii="Arial" w:hAnsi="Arial" w:cs="Arial"/>
                <w:color w:val="auto"/>
                <w:sz w:val="18"/>
                <w:szCs w:val="18"/>
              </w:rPr>
            </w:pPr>
          </w:p>
        </w:tc>
        <w:tc>
          <w:tcPr>
            <w:tcW w:w="1440" w:type="dxa"/>
            <w:tcBorders>
              <w:bottom w:val="single" w:sz="4" w:space="0" w:color="auto"/>
            </w:tcBorders>
            <w:shd w:val="clear" w:color="auto" w:fill="auto"/>
            <w:vAlign w:val="center"/>
          </w:tcPr>
          <w:p w:rsidR="004C47FD" w:rsidRPr="006C4473" w:rsidRDefault="004C47FD" w:rsidP="006C4473">
            <w:pPr>
              <w:pStyle w:val="a"/>
              <w:ind w:right="-72"/>
              <w:jc w:val="right"/>
              <w:rPr>
                <w:rFonts w:ascii="Arial" w:hAnsi="Arial" w:cs="Arial"/>
                <w:b/>
                <w:bCs/>
                <w:color w:val="auto"/>
                <w:sz w:val="18"/>
                <w:szCs w:val="18"/>
              </w:rPr>
            </w:pPr>
            <w:r w:rsidRPr="006C4473">
              <w:rPr>
                <w:rFonts w:ascii="Arial" w:hAnsi="Arial" w:cs="Arial"/>
                <w:b/>
                <w:bCs/>
                <w:color w:val="auto"/>
                <w:sz w:val="18"/>
                <w:szCs w:val="18"/>
              </w:rPr>
              <w:t>shares</w:t>
            </w:r>
          </w:p>
        </w:tc>
        <w:tc>
          <w:tcPr>
            <w:tcW w:w="1440" w:type="dxa"/>
            <w:tcBorders>
              <w:bottom w:val="single" w:sz="4" w:space="0" w:color="auto"/>
            </w:tcBorders>
            <w:shd w:val="clear" w:color="auto" w:fill="auto"/>
            <w:vAlign w:val="center"/>
          </w:tcPr>
          <w:p w:rsidR="004C47FD" w:rsidRPr="006C4473" w:rsidRDefault="004C47FD" w:rsidP="006C4473">
            <w:pPr>
              <w:pStyle w:val="a"/>
              <w:ind w:right="-72"/>
              <w:jc w:val="right"/>
              <w:rPr>
                <w:rFonts w:ascii="Arial" w:hAnsi="Arial" w:cs="Arial"/>
                <w:b/>
                <w:bCs/>
                <w:color w:val="auto"/>
                <w:sz w:val="18"/>
                <w:szCs w:val="18"/>
              </w:rPr>
            </w:pPr>
            <w:r w:rsidRPr="006C4473">
              <w:rPr>
                <w:rFonts w:ascii="Arial" w:hAnsi="Arial" w:cs="Arial"/>
                <w:b/>
                <w:bCs/>
                <w:color w:val="auto"/>
                <w:sz w:val="18"/>
                <w:szCs w:val="18"/>
              </w:rPr>
              <w:t>Baht</w:t>
            </w:r>
          </w:p>
        </w:tc>
        <w:tc>
          <w:tcPr>
            <w:tcW w:w="1440" w:type="dxa"/>
            <w:tcBorders>
              <w:bottom w:val="single" w:sz="4" w:space="0" w:color="auto"/>
            </w:tcBorders>
            <w:shd w:val="clear" w:color="auto" w:fill="auto"/>
            <w:vAlign w:val="center"/>
          </w:tcPr>
          <w:p w:rsidR="004C47FD" w:rsidRPr="006C4473" w:rsidRDefault="004C47FD" w:rsidP="006C4473">
            <w:pPr>
              <w:pStyle w:val="a"/>
              <w:ind w:right="-72"/>
              <w:jc w:val="right"/>
              <w:rPr>
                <w:rFonts w:ascii="Arial" w:hAnsi="Arial" w:cs="Arial"/>
                <w:b/>
                <w:bCs/>
                <w:color w:val="auto"/>
                <w:sz w:val="18"/>
                <w:szCs w:val="18"/>
              </w:rPr>
            </w:pPr>
            <w:r w:rsidRPr="006C4473">
              <w:rPr>
                <w:rFonts w:ascii="Arial" w:hAnsi="Arial" w:cs="Arial"/>
                <w:b/>
                <w:bCs/>
                <w:color w:val="auto"/>
                <w:sz w:val="18"/>
                <w:szCs w:val="18"/>
              </w:rPr>
              <w:t>Baht</w:t>
            </w:r>
          </w:p>
        </w:tc>
        <w:tc>
          <w:tcPr>
            <w:tcW w:w="1440" w:type="dxa"/>
            <w:tcBorders>
              <w:bottom w:val="single" w:sz="4" w:space="0" w:color="auto"/>
            </w:tcBorders>
            <w:shd w:val="clear" w:color="auto" w:fill="auto"/>
            <w:vAlign w:val="center"/>
          </w:tcPr>
          <w:p w:rsidR="004C47FD" w:rsidRPr="006C4473" w:rsidRDefault="004C47FD" w:rsidP="006C4473">
            <w:pPr>
              <w:pStyle w:val="a"/>
              <w:ind w:right="-72"/>
              <w:jc w:val="right"/>
              <w:rPr>
                <w:rFonts w:ascii="Arial" w:hAnsi="Arial" w:cs="Arial"/>
                <w:b/>
                <w:bCs/>
                <w:color w:val="auto"/>
                <w:sz w:val="18"/>
                <w:szCs w:val="18"/>
              </w:rPr>
            </w:pPr>
            <w:r w:rsidRPr="006C4473">
              <w:rPr>
                <w:rFonts w:ascii="Arial" w:hAnsi="Arial" w:cs="Arial"/>
                <w:b/>
                <w:bCs/>
                <w:color w:val="auto"/>
                <w:sz w:val="18"/>
                <w:szCs w:val="18"/>
              </w:rPr>
              <w:t>Baht</w:t>
            </w:r>
          </w:p>
        </w:tc>
      </w:tr>
      <w:tr w:rsidR="00C202BE" w:rsidRPr="006C4473" w:rsidTr="006C4473">
        <w:trPr>
          <w:trHeight w:val="80"/>
        </w:trPr>
        <w:tc>
          <w:tcPr>
            <w:tcW w:w="3690" w:type="dxa"/>
            <w:vAlign w:val="center"/>
          </w:tcPr>
          <w:p w:rsidR="004C47FD" w:rsidRPr="006C4473" w:rsidRDefault="004C47FD" w:rsidP="006C4473">
            <w:pPr>
              <w:pStyle w:val="a"/>
              <w:tabs>
                <w:tab w:val="left" w:pos="1080"/>
              </w:tabs>
              <w:ind w:left="-104" w:right="0"/>
              <w:rPr>
                <w:rFonts w:ascii="Arial" w:hAnsi="Arial" w:cs="Arial"/>
                <w:color w:val="auto"/>
                <w:sz w:val="18"/>
                <w:szCs w:val="18"/>
                <w:cs/>
              </w:rPr>
            </w:pPr>
          </w:p>
        </w:tc>
        <w:tc>
          <w:tcPr>
            <w:tcW w:w="1440" w:type="dxa"/>
            <w:tcBorders>
              <w:top w:val="single" w:sz="4" w:space="0" w:color="auto"/>
            </w:tcBorders>
            <w:vAlign w:val="center"/>
          </w:tcPr>
          <w:p w:rsidR="004C47FD" w:rsidRPr="006C4473" w:rsidRDefault="004C47FD" w:rsidP="006C4473">
            <w:pPr>
              <w:pStyle w:val="a"/>
              <w:tabs>
                <w:tab w:val="left" w:pos="1080"/>
              </w:tabs>
              <w:ind w:left="547" w:right="-72"/>
              <w:jc w:val="right"/>
              <w:rPr>
                <w:rFonts w:ascii="Arial" w:hAnsi="Arial" w:cs="Arial"/>
                <w:color w:val="auto"/>
                <w:sz w:val="18"/>
                <w:szCs w:val="18"/>
              </w:rPr>
            </w:pPr>
          </w:p>
        </w:tc>
        <w:tc>
          <w:tcPr>
            <w:tcW w:w="1440" w:type="dxa"/>
            <w:tcBorders>
              <w:top w:val="single" w:sz="4" w:space="0" w:color="auto"/>
            </w:tcBorders>
            <w:vAlign w:val="center"/>
          </w:tcPr>
          <w:p w:rsidR="004C47FD" w:rsidRPr="006C4473" w:rsidRDefault="004C47FD" w:rsidP="006C4473">
            <w:pPr>
              <w:pStyle w:val="a"/>
              <w:tabs>
                <w:tab w:val="left" w:pos="1080"/>
              </w:tabs>
              <w:ind w:left="547" w:right="-72"/>
              <w:jc w:val="right"/>
              <w:rPr>
                <w:rFonts w:ascii="Arial" w:hAnsi="Arial" w:cs="Arial"/>
                <w:color w:val="auto"/>
                <w:sz w:val="18"/>
                <w:szCs w:val="18"/>
              </w:rPr>
            </w:pPr>
          </w:p>
        </w:tc>
        <w:tc>
          <w:tcPr>
            <w:tcW w:w="1440" w:type="dxa"/>
            <w:tcBorders>
              <w:top w:val="single" w:sz="4" w:space="0" w:color="auto"/>
            </w:tcBorders>
          </w:tcPr>
          <w:p w:rsidR="004C47FD" w:rsidRPr="006C4473" w:rsidRDefault="004C47FD" w:rsidP="006C4473">
            <w:pPr>
              <w:pStyle w:val="a"/>
              <w:tabs>
                <w:tab w:val="left" w:pos="1080"/>
              </w:tabs>
              <w:ind w:left="547" w:right="-72"/>
              <w:jc w:val="right"/>
              <w:rPr>
                <w:rFonts w:ascii="Arial" w:hAnsi="Arial" w:cs="Arial"/>
                <w:color w:val="auto"/>
                <w:sz w:val="18"/>
                <w:szCs w:val="18"/>
              </w:rPr>
            </w:pPr>
          </w:p>
        </w:tc>
        <w:tc>
          <w:tcPr>
            <w:tcW w:w="1440" w:type="dxa"/>
            <w:tcBorders>
              <w:top w:val="single" w:sz="4" w:space="0" w:color="auto"/>
            </w:tcBorders>
          </w:tcPr>
          <w:p w:rsidR="004C47FD" w:rsidRPr="006C4473" w:rsidRDefault="004C47FD" w:rsidP="006C4473">
            <w:pPr>
              <w:pStyle w:val="a"/>
              <w:tabs>
                <w:tab w:val="left" w:pos="1080"/>
              </w:tabs>
              <w:ind w:left="547" w:right="-72"/>
              <w:jc w:val="right"/>
              <w:rPr>
                <w:rFonts w:ascii="Arial" w:hAnsi="Arial" w:cs="Arial"/>
                <w:color w:val="auto"/>
                <w:sz w:val="18"/>
                <w:szCs w:val="18"/>
              </w:rPr>
            </w:pPr>
          </w:p>
        </w:tc>
      </w:tr>
      <w:tr w:rsidR="00C202BE" w:rsidRPr="006C4473" w:rsidTr="006C4473">
        <w:trPr>
          <w:trHeight w:val="81"/>
        </w:trPr>
        <w:tc>
          <w:tcPr>
            <w:tcW w:w="3690" w:type="dxa"/>
            <w:vAlign w:val="center"/>
          </w:tcPr>
          <w:p w:rsidR="00B15C8F" w:rsidRPr="006C4473" w:rsidRDefault="00B15C8F" w:rsidP="006C4473">
            <w:pPr>
              <w:pStyle w:val="a"/>
              <w:ind w:left="-104" w:right="0"/>
              <w:jc w:val="both"/>
              <w:rPr>
                <w:rFonts w:ascii="Arial" w:hAnsi="Arial" w:cs="Arial"/>
                <w:snapToGrid w:val="0"/>
                <w:color w:val="auto"/>
                <w:sz w:val="18"/>
                <w:szCs w:val="18"/>
                <w:lang w:eastAsia="th-TH"/>
              </w:rPr>
            </w:pPr>
            <w:r w:rsidRPr="006C4473">
              <w:rPr>
                <w:rFonts w:ascii="Arial" w:hAnsi="Arial" w:cs="Arial"/>
                <w:snapToGrid w:val="0"/>
                <w:color w:val="auto"/>
                <w:sz w:val="18"/>
                <w:szCs w:val="18"/>
                <w:lang w:eastAsia="th-TH"/>
              </w:rPr>
              <w:t xml:space="preserve">As at 1 January </w:t>
            </w:r>
            <w:r w:rsidR="00C202BE" w:rsidRPr="006C4473">
              <w:rPr>
                <w:rFonts w:ascii="Arial" w:hAnsi="Arial" w:cs="Arial"/>
                <w:snapToGrid w:val="0"/>
                <w:color w:val="auto"/>
                <w:sz w:val="18"/>
                <w:szCs w:val="18"/>
                <w:lang w:eastAsia="th-TH"/>
              </w:rPr>
              <w:t>2018</w:t>
            </w:r>
          </w:p>
        </w:tc>
        <w:tc>
          <w:tcPr>
            <w:tcW w:w="1440" w:type="dxa"/>
            <w:vAlign w:val="bottom"/>
          </w:tcPr>
          <w:p w:rsidR="00B15C8F" w:rsidRPr="006C4473" w:rsidRDefault="00B15C8F" w:rsidP="006C4473">
            <w:pPr>
              <w:pStyle w:val="a"/>
              <w:ind w:right="-72"/>
              <w:jc w:val="right"/>
              <w:rPr>
                <w:rFonts w:ascii="Arial" w:hAnsi="Arial" w:cs="Arial"/>
                <w:snapToGrid w:val="0"/>
                <w:color w:val="auto"/>
                <w:sz w:val="18"/>
                <w:szCs w:val="18"/>
                <w:lang w:eastAsia="th-TH"/>
              </w:rPr>
            </w:pPr>
            <w:r w:rsidRPr="006C4473">
              <w:rPr>
                <w:rFonts w:ascii="Arial" w:hAnsi="Arial" w:cs="Arial"/>
                <w:snapToGrid w:val="0"/>
                <w:color w:val="auto"/>
                <w:sz w:val="18"/>
                <w:szCs w:val="18"/>
                <w:lang w:eastAsia="th-TH"/>
              </w:rPr>
              <w:t>150,000,000</w:t>
            </w:r>
          </w:p>
        </w:tc>
        <w:tc>
          <w:tcPr>
            <w:tcW w:w="1440" w:type="dxa"/>
            <w:vAlign w:val="bottom"/>
          </w:tcPr>
          <w:p w:rsidR="00B15C8F" w:rsidRPr="006C4473" w:rsidRDefault="00B15C8F" w:rsidP="006C4473">
            <w:pPr>
              <w:pStyle w:val="a"/>
              <w:ind w:right="-72"/>
              <w:jc w:val="right"/>
              <w:rPr>
                <w:rFonts w:ascii="Arial" w:hAnsi="Arial" w:cs="Arial"/>
                <w:snapToGrid w:val="0"/>
                <w:color w:val="auto"/>
                <w:sz w:val="18"/>
                <w:szCs w:val="18"/>
                <w:lang w:eastAsia="th-TH"/>
              </w:rPr>
            </w:pPr>
            <w:r w:rsidRPr="006C4473">
              <w:rPr>
                <w:rFonts w:ascii="Arial" w:hAnsi="Arial" w:cs="Arial"/>
                <w:snapToGrid w:val="0"/>
                <w:color w:val="auto"/>
                <w:sz w:val="18"/>
                <w:szCs w:val="18"/>
                <w:lang w:eastAsia="th-TH"/>
              </w:rPr>
              <w:t>75,000,000</w:t>
            </w:r>
          </w:p>
        </w:tc>
        <w:tc>
          <w:tcPr>
            <w:tcW w:w="1440" w:type="dxa"/>
            <w:vAlign w:val="bottom"/>
          </w:tcPr>
          <w:p w:rsidR="00B15C8F" w:rsidRPr="006C4473" w:rsidRDefault="00B15C8F" w:rsidP="006C4473">
            <w:pPr>
              <w:pStyle w:val="a"/>
              <w:ind w:right="-72"/>
              <w:jc w:val="right"/>
              <w:rPr>
                <w:rFonts w:ascii="Arial" w:hAnsi="Arial" w:cs="Arial"/>
                <w:snapToGrid w:val="0"/>
                <w:color w:val="auto"/>
                <w:sz w:val="18"/>
                <w:szCs w:val="18"/>
                <w:cs/>
                <w:lang w:eastAsia="th-TH"/>
              </w:rPr>
            </w:pPr>
            <w:r w:rsidRPr="006C4473">
              <w:rPr>
                <w:rFonts w:ascii="Arial" w:hAnsi="Arial" w:cs="Arial"/>
                <w:snapToGrid w:val="0"/>
                <w:color w:val="auto"/>
                <w:sz w:val="18"/>
                <w:szCs w:val="18"/>
                <w:lang w:eastAsia="th-TH"/>
              </w:rPr>
              <w:t>28,875,000</w:t>
            </w:r>
          </w:p>
        </w:tc>
        <w:tc>
          <w:tcPr>
            <w:tcW w:w="1440" w:type="dxa"/>
            <w:vAlign w:val="bottom"/>
          </w:tcPr>
          <w:p w:rsidR="00B15C8F" w:rsidRPr="006C4473" w:rsidRDefault="00B15C8F" w:rsidP="006C4473">
            <w:pPr>
              <w:pStyle w:val="a"/>
              <w:ind w:right="-72"/>
              <w:jc w:val="right"/>
              <w:rPr>
                <w:rFonts w:ascii="Arial" w:hAnsi="Arial" w:cs="Arial"/>
                <w:snapToGrid w:val="0"/>
                <w:color w:val="auto"/>
                <w:sz w:val="18"/>
                <w:szCs w:val="18"/>
                <w:cs/>
                <w:lang w:eastAsia="th-TH"/>
              </w:rPr>
            </w:pPr>
            <w:r w:rsidRPr="006C4473">
              <w:rPr>
                <w:rFonts w:ascii="Arial" w:hAnsi="Arial" w:cs="Arial"/>
                <w:snapToGrid w:val="0"/>
                <w:color w:val="auto"/>
                <w:sz w:val="18"/>
                <w:szCs w:val="18"/>
                <w:lang w:eastAsia="th-TH"/>
              </w:rPr>
              <w:t>103,875,000</w:t>
            </w:r>
          </w:p>
        </w:tc>
      </w:tr>
      <w:tr w:rsidR="00C202BE" w:rsidRPr="006C4473" w:rsidTr="006C4473">
        <w:trPr>
          <w:trHeight w:val="108"/>
        </w:trPr>
        <w:tc>
          <w:tcPr>
            <w:tcW w:w="3690" w:type="dxa"/>
            <w:vAlign w:val="center"/>
          </w:tcPr>
          <w:p w:rsidR="00B15C8F" w:rsidRPr="006C4473" w:rsidRDefault="00B15C8F" w:rsidP="006C4473">
            <w:pPr>
              <w:pStyle w:val="a"/>
              <w:ind w:left="-104" w:right="0"/>
              <w:jc w:val="both"/>
              <w:rPr>
                <w:rFonts w:ascii="Arial" w:hAnsi="Arial" w:cs="Arial"/>
                <w:snapToGrid w:val="0"/>
                <w:color w:val="auto"/>
                <w:sz w:val="18"/>
                <w:szCs w:val="18"/>
                <w:cs/>
                <w:lang w:eastAsia="th-TH"/>
              </w:rPr>
            </w:pPr>
            <w:r w:rsidRPr="006C4473">
              <w:rPr>
                <w:rFonts w:ascii="Arial" w:hAnsi="Arial" w:cs="Arial"/>
                <w:snapToGrid w:val="0"/>
                <w:color w:val="auto"/>
                <w:sz w:val="18"/>
                <w:szCs w:val="18"/>
                <w:lang w:eastAsia="th-TH"/>
              </w:rPr>
              <w:t>Change in par value</w:t>
            </w:r>
          </w:p>
        </w:tc>
        <w:tc>
          <w:tcPr>
            <w:tcW w:w="1440" w:type="dxa"/>
            <w:tcBorders>
              <w:bottom w:val="single" w:sz="4" w:space="0" w:color="auto"/>
            </w:tcBorders>
            <w:vAlign w:val="bottom"/>
          </w:tcPr>
          <w:p w:rsidR="00B15C8F" w:rsidRPr="006C4473" w:rsidRDefault="00B15C8F" w:rsidP="006C4473">
            <w:pPr>
              <w:pStyle w:val="a"/>
              <w:ind w:right="-72"/>
              <w:jc w:val="right"/>
              <w:rPr>
                <w:rFonts w:ascii="Arial" w:hAnsi="Arial" w:cs="Arial"/>
                <w:snapToGrid w:val="0"/>
                <w:color w:val="auto"/>
                <w:sz w:val="18"/>
                <w:szCs w:val="18"/>
                <w:lang w:eastAsia="th-TH"/>
              </w:rPr>
            </w:pPr>
            <w:r w:rsidRPr="006C4473">
              <w:rPr>
                <w:rFonts w:ascii="Arial" w:hAnsi="Arial" w:cs="Arial"/>
                <w:snapToGrid w:val="0"/>
                <w:color w:val="auto"/>
                <w:sz w:val="18"/>
                <w:szCs w:val="18"/>
                <w:lang w:eastAsia="th-TH"/>
              </w:rPr>
              <w:t>-</w:t>
            </w:r>
          </w:p>
        </w:tc>
        <w:tc>
          <w:tcPr>
            <w:tcW w:w="1440" w:type="dxa"/>
            <w:tcBorders>
              <w:bottom w:val="single" w:sz="4" w:space="0" w:color="auto"/>
            </w:tcBorders>
            <w:vAlign w:val="bottom"/>
          </w:tcPr>
          <w:p w:rsidR="00B15C8F" w:rsidRPr="006C4473" w:rsidRDefault="00B15C8F" w:rsidP="006C4473">
            <w:pPr>
              <w:pStyle w:val="a"/>
              <w:ind w:right="-72"/>
              <w:jc w:val="right"/>
              <w:rPr>
                <w:rFonts w:ascii="Arial" w:hAnsi="Arial" w:cs="Arial"/>
                <w:snapToGrid w:val="0"/>
                <w:color w:val="auto"/>
                <w:sz w:val="18"/>
                <w:szCs w:val="18"/>
                <w:lang w:eastAsia="th-TH"/>
              </w:rPr>
            </w:pPr>
            <w:r w:rsidRPr="006C4473">
              <w:rPr>
                <w:rFonts w:ascii="Arial" w:hAnsi="Arial" w:cs="Arial"/>
                <w:snapToGrid w:val="0"/>
                <w:color w:val="auto"/>
                <w:sz w:val="18"/>
                <w:szCs w:val="18"/>
                <w:lang w:eastAsia="th-TH"/>
              </w:rPr>
              <w:t>-</w:t>
            </w:r>
          </w:p>
        </w:tc>
        <w:tc>
          <w:tcPr>
            <w:tcW w:w="1440" w:type="dxa"/>
            <w:tcBorders>
              <w:bottom w:val="single" w:sz="4" w:space="0" w:color="auto"/>
            </w:tcBorders>
            <w:vAlign w:val="bottom"/>
          </w:tcPr>
          <w:p w:rsidR="00B15C8F" w:rsidRPr="006C4473" w:rsidRDefault="00B15C8F" w:rsidP="006C4473">
            <w:pPr>
              <w:pStyle w:val="a"/>
              <w:ind w:right="-72"/>
              <w:jc w:val="right"/>
              <w:rPr>
                <w:rFonts w:ascii="Arial" w:hAnsi="Arial" w:cs="Arial"/>
                <w:snapToGrid w:val="0"/>
                <w:color w:val="auto"/>
                <w:sz w:val="18"/>
                <w:szCs w:val="18"/>
                <w:lang w:eastAsia="th-TH"/>
              </w:rPr>
            </w:pPr>
            <w:r w:rsidRPr="006C4473">
              <w:rPr>
                <w:rFonts w:ascii="Arial" w:hAnsi="Arial" w:cs="Arial"/>
                <w:snapToGrid w:val="0"/>
                <w:color w:val="auto"/>
                <w:sz w:val="18"/>
                <w:szCs w:val="18"/>
                <w:lang w:eastAsia="th-TH"/>
              </w:rPr>
              <w:t>-</w:t>
            </w:r>
          </w:p>
        </w:tc>
        <w:tc>
          <w:tcPr>
            <w:tcW w:w="1440" w:type="dxa"/>
            <w:tcBorders>
              <w:bottom w:val="single" w:sz="4" w:space="0" w:color="auto"/>
            </w:tcBorders>
            <w:vAlign w:val="bottom"/>
          </w:tcPr>
          <w:p w:rsidR="00B15C8F" w:rsidRPr="006C4473" w:rsidRDefault="00D95D2D" w:rsidP="006C4473">
            <w:pPr>
              <w:pStyle w:val="a"/>
              <w:ind w:right="-72"/>
              <w:jc w:val="right"/>
              <w:rPr>
                <w:rFonts w:ascii="Arial" w:hAnsi="Arial" w:cs="Arial"/>
                <w:snapToGrid w:val="0"/>
                <w:color w:val="auto"/>
                <w:sz w:val="18"/>
                <w:szCs w:val="18"/>
                <w:lang w:eastAsia="th-TH"/>
              </w:rPr>
            </w:pPr>
            <w:r w:rsidRPr="006C4473">
              <w:rPr>
                <w:rFonts w:ascii="Arial" w:hAnsi="Arial" w:cs="Arial"/>
                <w:snapToGrid w:val="0"/>
                <w:color w:val="auto"/>
                <w:sz w:val="18"/>
                <w:szCs w:val="18"/>
                <w:lang w:eastAsia="th-TH"/>
              </w:rPr>
              <w:t>-</w:t>
            </w:r>
          </w:p>
        </w:tc>
      </w:tr>
      <w:tr w:rsidR="00C202BE" w:rsidRPr="006C4473" w:rsidTr="006C4473">
        <w:trPr>
          <w:trHeight w:val="108"/>
        </w:trPr>
        <w:tc>
          <w:tcPr>
            <w:tcW w:w="3690" w:type="dxa"/>
            <w:vAlign w:val="center"/>
          </w:tcPr>
          <w:p w:rsidR="00B15C8F" w:rsidRPr="006C4473" w:rsidRDefault="00B15C8F" w:rsidP="006C4473">
            <w:pPr>
              <w:pStyle w:val="a"/>
              <w:tabs>
                <w:tab w:val="left" w:pos="1080"/>
              </w:tabs>
              <w:ind w:left="-104" w:right="0"/>
              <w:rPr>
                <w:rFonts w:ascii="Arial" w:hAnsi="Arial" w:cs="Arial"/>
                <w:color w:val="auto"/>
                <w:sz w:val="18"/>
                <w:szCs w:val="18"/>
                <w:cs/>
              </w:rPr>
            </w:pPr>
          </w:p>
        </w:tc>
        <w:tc>
          <w:tcPr>
            <w:tcW w:w="1440" w:type="dxa"/>
            <w:tcBorders>
              <w:top w:val="single" w:sz="4" w:space="0" w:color="auto"/>
            </w:tcBorders>
            <w:vAlign w:val="center"/>
          </w:tcPr>
          <w:p w:rsidR="00B15C8F" w:rsidRPr="006C4473" w:rsidRDefault="00B15C8F" w:rsidP="006C4473">
            <w:pPr>
              <w:pStyle w:val="a"/>
              <w:tabs>
                <w:tab w:val="left" w:pos="1080"/>
              </w:tabs>
              <w:ind w:left="547" w:right="-72"/>
              <w:jc w:val="right"/>
              <w:rPr>
                <w:rFonts w:ascii="Arial" w:hAnsi="Arial" w:cs="Arial"/>
                <w:color w:val="auto"/>
                <w:sz w:val="18"/>
                <w:szCs w:val="18"/>
              </w:rPr>
            </w:pPr>
          </w:p>
        </w:tc>
        <w:tc>
          <w:tcPr>
            <w:tcW w:w="1440" w:type="dxa"/>
            <w:tcBorders>
              <w:top w:val="single" w:sz="4" w:space="0" w:color="auto"/>
            </w:tcBorders>
            <w:vAlign w:val="center"/>
          </w:tcPr>
          <w:p w:rsidR="00B15C8F" w:rsidRPr="006C4473" w:rsidRDefault="00B15C8F" w:rsidP="006C4473">
            <w:pPr>
              <w:pStyle w:val="a"/>
              <w:tabs>
                <w:tab w:val="left" w:pos="1080"/>
              </w:tabs>
              <w:ind w:left="547" w:right="-72"/>
              <w:jc w:val="right"/>
              <w:rPr>
                <w:rFonts w:ascii="Arial" w:hAnsi="Arial" w:cs="Arial"/>
                <w:color w:val="auto"/>
                <w:sz w:val="18"/>
                <w:szCs w:val="18"/>
              </w:rPr>
            </w:pPr>
          </w:p>
        </w:tc>
        <w:tc>
          <w:tcPr>
            <w:tcW w:w="1440" w:type="dxa"/>
            <w:tcBorders>
              <w:top w:val="single" w:sz="4" w:space="0" w:color="auto"/>
            </w:tcBorders>
          </w:tcPr>
          <w:p w:rsidR="00B15C8F" w:rsidRPr="006C4473" w:rsidRDefault="00B15C8F" w:rsidP="006C4473">
            <w:pPr>
              <w:pStyle w:val="a"/>
              <w:ind w:right="-72"/>
              <w:jc w:val="right"/>
              <w:rPr>
                <w:rFonts w:ascii="Arial" w:hAnsi="Arial" w:cs="Arial"/>
                <w:snapToGrid w:val="0"/>
                <w:color w:val="auto"/>
                <w:sz w:val="18"/>
                <w:szCs w:val="18"/>
                <w:lang w:eastAsia="th-TH"/>
              </w:rPr>
            </w:pPr>
          </w:p>
        </w:tc>
        <w:tc>
          <w:tcPr>
            <w:tcW w:w="1440" w:type="dxa"/>
            <w:tcBorders>
              <w:top w:val="single" w:sz="4" w:space="0" w:color="auto"/>
            </w:tcBorders>
          </w:tcPr>
          <w:p w:rsidR="00B15C8F" w:rsidRPr="006C4473" w:rsidRDefault="00B15C8F" w:rsidP="006C4473">
            <w:pPr>
              <w:pStyle w:val="a"/>
              <w:ind w:right="-72"/>
              <w:jc w:val="right"/>
              <w:rPr>
                <w:rFonts w:ascii="Arial" w:hAnsi="Arial" w:cs="Arial"/>
                <w:snapToGrid w:val="0"/>
                <w:color w:val="auto"/>
                <w:sz w:val="18"/>
                <w:szCs w:val="18"/>
                <w:lang w:eastAsia="th-TH"/>
              </w:rPr>
            </w:pPr>
          </w:p>
        </w:tc>
      </w:tr>
      <w:tr w:rsidR="00C202BE" w:rsidRPr="006C4473" w:rsidTr="00D95D2D">
        <w:trPr>
          <w:trHeight w:val="108"/>
        </w:trPr>
        <w:tc>
          <w:tcPr>
            <w:tcW w:w="3690" w:type="dxa"/>
            <w:vAlign w:val="center"/>
          </w:tcPr>
          <w:p w:rsidR="00B15C8F" w:rsidRPr="006C4473" w:rsidRDefault="00B15C8F" w:rsidP="006C4473">
            <w:pPr>
              <w:pStyle w:val="a"/>
              <w:ind w:left="-104" w:right="0"/>
              <w:jc w:val="both"/>
              <w:rPr>
                <w:rFonts w:ascii="Arial" w:hAnsi="Arial" w:cs="Arial"/>
                <w:snapToGrid w:val="0"/>
                <w:color w:val="auto"/>
                <w:sz w:val="18"/>
                <w:szCs w:val="18"/>
                <w:cs/>
                <w:lang w:eastAsia="th-TH"/>
              </w:rPr>
            </w:pPr>
            <w:r w:rsidRPr="006C4473">
              <w:rPr>
                <w:rFonts w:ascii="Arial" w:hAnsi="Arial" w:cs="Arial"/>
                <w:snapToGrid w:val="0"/>
                <w:color w:val="auto"/>
                <w:sz w:val="18"/>
                <w:szCs w:val="18"/>
                <w:lang w:eastAsia="th-TH"/>
              </w:rPr>
              <w:t xml:space="preserve">As at 31 December </w:t>
            </w:r>
            <w:r w:rsidR="00C202BE" w:rsidRPr="006C4473">
              <w:rPr>
                <w:rFonts w:ascii="Arial" w:hAnsi="Arial" w:cs="Arial"/>
                <w:snapToGrid w:val="0"/>
                <w:color w:val="auto"/>
                <w:sz w:val="18"/>
                <w:szCs w:val="18"/>
                <w:lang w:eastAsia="th-TH"/>
              </w:rPr>
              <w:t>2018</w:t>
            </w:r>
          </w:p>
        </w:tc>
        <w:tc>
          <w:tcPr>
            <w:tcW w:w="1440" w:type="dxa"/>
            <w:vAlign w:val="bottom"/>
          </w:tcPr>
          <w:p w:rsidR="00B15C8F" w:rsidRPr="006C4473" w:rsidRDefault="00B15C8F" w:rsidP="006C4473">
            <w:pPr>
              <w:pStyle w:val="a"/>
              <w:ind w:right="-72"/>
              <w:jc w:val="right"/>
              <w:rPr>
                <w:rFonts w:ascii="Arial" w:hAnsi="Arial" w:cs="Arial"/>
                <w:snapToGrid w:val="0"/>
                <w:color w:val="auto"/>
                <w:sz w:val="18"/>
                <w:szCs w:val="18"/>
                <w:lang w:eastAsia="th-TH"/>
              </w:rPr>
            </w:pPr>
            <w:r w:rsidRPr="006C4473">
              <w:rPr>
                <w:rFonts w:ascii="Arial" w:hAnsi="Arial" w:cs="Arial"/>
                <w:snapToGrid w:val="0"/>
                <w:color w:val="auto"/>
                <w:sz w:val="18"/>
                <w:szCs w:val="18"/>
                <w:lang w:eastAsia="th-TH"/>
              </w:rPr>
              <w:t>150,000,000</w:t>
            </w:r>
          </w:p>
        </w:tc>
        <w:tc>
          <w:tcPr>
            <w:tcW w:w="1440" w:type="dxa"/>
            <w:vAlign w:val="bottom"/>
          </w:tcPr>
          <w:p w:rsidR="00B15C8F" w:rsidRPr="006C4473" w:rsidRDefault="00B15C8F" w:rsidP="006C4473">
            <w:pPr>
              <w:pStyle w:val="a"/>
              <w:ind w:right="-72"/>
              <w:jc w:val="right"/>
              <w:rPr>
                <w:rFonts w:ascii="Arial" w:hAnsi="Arial" w:cs="Arial"/>
                <w:snapToGrid w:val="0"/>
                <w:color w:val="auto"/>
                <w:sz w:val="18"/>
                <w:szCs w:val="18"/>
                <w:lang w:eastAsia="th-TH"/>
              </w:rPr>
            </w:pPr>
            <w:r w:rsidRPr="006C4473">
              <w:rPr>
                <w:rFonts w:ascii="Arial" w:hAnsi="Arial" w:cs="Arial"/>
                <w:snapToGrid w:val="0"/>
                <w:color w:val="auto"/>
                <w:sz w:val="18"/>
                <w:szCs w:val="18"/>
                <w:lang w:eastAsia="th-TH"/>
              </w:rPr>
              <w:t>75,000,000</w:t>
            </w:r>
          </w:p>
        </w:tc>
        <w:tc>
          <w:tcPr>
            <w:tcW w:w="1440" w:type="dxa"/>
            <w:vAlign w:val="bottom"/>
          </w:tcPr>
          <w:p w:rsidR="00B15C8F" w:rsidRPr="006C4473" w:rsidRDefault="00B15C8F" w:rsidP="006C4473">
            <w:pPr>
              <w:pStyle w:val="a"/>
              <w:ind w:right="-72"/>
              <w:jc w:val="right"/>
              <w:rPr>
                <w:rFonts w:ascii="Arial" w:hAnsi="Arial" w:cs="Arial"/>
                <w:snapToGrid w:val="0"/>
                <w:color w:val="auto"/>
                <w:sz w:val="18"/>
                <w:szCs w:val="18"/>
                <w:cs/>
                <w:lang w:eastAsia="th-TH"/>
              </w:rPr>
            </w:pPr>
            <w:r w:rsidRPr="006C4473">
              <w:rPr>
                <w:rFonts w:ascii="Arial" w:hAnsi="Arial" w:cs="Arial"/>
                <w:snapToGrid w:val="0"/>
                <w:color w:val="auto"/>
                <w:sz w:val="18"/>
                <w:szCs w:val="18"/>
                <w:lang w:eastAsia="th-TH"/>
              </w:rPr>
              <w:t>28,875,000</w:t>
            </w:r>
          </w:p>
        </w:tc>
        <w:tc>
          <w:tcPr>
            <w:tcW w:w="1440" w:type="dxa"/>
            <w:vAlign w:val="bottom"/>
          </w:tcPr>
          <w:p w:rsidR="00B15C8F" w:rsidRPr="006C4473" w:rsidRDefault="00B15C8F" w:rsidP="006C4473">
            <w:pPr>
              <w:pStyle w:val="a"/>
              <w:ind w:right="-72"/>
              <w:jc w:val="right"/>
              <w:rPr>
                <w:rFonts w:ascii="Arial" w:hAnsi="Arial" w:cs="Arial"/>
                <w:snapToGrid w:val="0"/>
                <w:color w:val="auto"/>
                <w:sz w:val="18"/>
                <w:szCs w:val="18"/>
                <w:cs/>
                <w:lang w:eastAsia="th-TH"/>
              </w:rPr>
            </w:pPr>
            <w:r w:rsidRPr="006C4473">
              <w:rPr>
                <w:rFonts w:ascii="Arial" w:hAnsi="Arial" w:cs="Arial"/>
                <w:snapToGrid w:val="0"/>
                <w:color w:val="auto"/>
                <w:sz w:val="18"/>
                <w:szCs w:val="18"/>
                <w:lang w:eastAsia="th-TH"/>
              </w:rPr>
              <w:t>103,875,000</w:t>
            </w:r>
          </w:p>
        </w:tc>
      </w:tr>
      <w:tr w:rsidR="00D95D2D" w:rsidRPr="006C4473" w:rsidTr="00D95D2D">
        <w:trPr>
          <w:trHeight w:val="108"/>
        </w:trPr>
        <w:tc>
          <w:tcPr>
            <w:tcW w:w="3690" w:type="dxa"/>
            <w:vAlign w:val="center"/>
          </w:tcPr>
          <w:p w:rsidR="00D95D2D" w:rsidRPr="006C4473" w:rsidRDefault="00D95D2D" w:rsidP="006C4473">
            <w:pPr>
              <w:pStyle w:val="a"/>
              <w:ind w:left="-104" w:right="0"/>
              <w:jc w:val="both"/>
              <w:rPr>
                <w:rFonts w:ascii="Arial" w:hAnsi="Arial" w:cs="Arial"/>
                <w:snapToGrid w:val="0"/>
                <w:color w:val="auto"/>
                <w:sz w:val="18"/>
                <w:szCs w:val="18"/>
                <w:cs/>
                <w:lang w:eastAsia="th-TH"/>
              </w:rPr>
            </w:pPr>
            <w:r w:rsidRPr="006C4473">
              <w:rPr>
                <w:rFonts w:ascii="Arial" w:hAnsi="Arial" w:cs="Arial"/>
                <w:snapToGrid w:val="0"/>
                <w:color w:val="auto"/>
                <w:sz w:val="18"/>
                <w:szCs w:val="18"/>
                <w:lang w:eastAsia="th-TH"/>
              </w:rPr>
              <w:t>Issue of ordinary shares</w:t>
            </w:r>
          </w:p>
        </w:tc>
        <w:tc>
          <w:tcPr>
            <w:tcW w:w="1440" w:type="dxa"/>
            <w:tcBorders>
              <w:bottom w:val="single" w:sz="4" w:space="0" w:color="auto"/>
            </w:tcBorders>
            <w:vAlign w:val="bottom"/>
          </w:tcPr>
          <w:p w:rsidR="00D95D2D" w:rsidRPr="006C4473" w:rsidRDefault="00D95D2D" w:rsidP="006C4473">
            <w:pPr>
              <w:jc w:val="right"/>
              <w:rPr>
                <w:rFonts w:ascii="Arial" w:eastAsia="Map Symbols" w:hAnsi="Arial" w:cs="Arial"/>
                <w:snapToGrid w:val="0"/>
                <w:color w:val="auto"/>
                <w:sz w:val="18"/>
                <w:szCs w:val="18"/>
                <w:cs/>
                <w:lang w:eastAsia="th-TH"/>
              </w:rPr>
            </w:pPr>
            <w:r w:rsidRPr="006C4473">
              <w:rPr>
                <w:rFonts w:ascii="Arial" w:eastAsia="Map Symbols" w:hAnsi="Arial" w:cs="Arial"/>
                <w:snapToGrid w:val="0"/>
                <w:color w:val="auto"/>
                <w:sz w:val="18"/>
                <w:szCs w:val="18"/>
                <w:lang w:eastAsia="th-TH"/>
              </w:rPr>
              <w:t>50,000,000</w:t>
            </w:r>
          </w:p>
        </w:tc>
        <w:tc>
          <w:tcPr>
            <w:tcW w:w="1440" w:type="dxa"/>
            <w:tcBorders>
              <w:bottom w:val="single" w:sz="4" w:space="0" w:color="auto"/>
            </w:tcBorders>
            <w:vAlign w:val="bottom"/>
          </w:tcPr>
          <w:p w:rsidR="00D95D2D" w:rsidRPr="006C4473" w:rsidRDefault="00D95D2D" w:rsidP="006C4473">
            <w:pPr>
              <w:jc w:val="right"/>
              <w:rPr>
                <w:rFonts w:ascii="Arial" w:eastAsia="Map Symbols" w:hAnsi="Arial" w:cs="Arial"/>
                <w:snapToGrid w:val="0"/>
                <w:color w:val="auto"/>
                <w:sz w:val="18"/>
                <w:szCs w:val="18"/>
                <w:lang w:eastAsia="th-TH"/>
              </w:rPr>
            </w:pPr>
            <w:r w:rsidRPr="006C4473">
              <w:rPr>
                <w:rFonts w:ascii="Arial" w:eastAsia="Map Symbols" w:hAnsi="Arial" w:cs="Arial"/>
                <w:snapToGrid w:val="0"/>
                <w:color w:val="auto"/>
                <w:sz w:val="18"/>
                <w:szCs w:val="18"/>
                <w:lang w:eastAsia="th-TH"/>
              </w:rPr>
              <w:t>25,000,000</w:t>
            </w:r>
          </w:p>
        </w:tc>
        <w:tc>
          <w:tcPr>
            <w:tcW w:w="1440" w:type="dxa"/>
            <w:tcBorders>
              <w:bottom w:val="single" w:sz="4" w:space="0" w:color="auto"/>
            </w:tcBorders>
            <w:vAlign w:val="bottom"/>
          </w:tcPr>
          <w:p w:rsidR="00D95D2D" w:rsidRPr="006C4473" w:rsidRDefault="00D95D2D" w:rsidP="006C4473">
            <w:pPr>
              <w:pStyle w:val="a"/>
              <w:ind w:right="-72"/>
              <w:jc w:val="right"/>
              <w:rPr>
                <w:rFonts w:ascii="Arial" w:hAnsi="Arial" w:cs="Arial"/>
                <w:snapToGrid w:val="0"/>
                <w:color w:val="auto"/>
                <w:sz w:val="18"/>
                <w:szCs w:val="18"/>
                <w:lang w:eastAsia="th-TH"/>
              </w:rPr>
            </w:pPr>
            <w:r w:rsidRPr="006C4473">
              <w:rPr>
                <w:rFonts w:ascii="Arial" w:hAnsi="Arial" w:cs="Arial"/>
                <w:snapToGrid w:val="0"/>
                <w:color w:val="auto"/>
                <w:sz w:val="18"/>
                <w:szCs w:val="18"/>
                <w:lang w:eastAsia="th-TH"/>
              </w:rPr>
              <w:t>-</w:t>
            </w:r>
          </w:p>
        </w:tc>
        <w:tc>
          <w:tcPr>
            <w:tcW w:w="1440" w:type="dxa"/>
            <w:tcBorders>
              <w:bottom w:val="single" w:sz="4" w:space="0" w:color="auto"/>
            </w:tcBorders>
            <w:vAlign w:val="bottom"/>
          </w:tcPr>
          <w:p w:rsidR="00D95D2D" w:rsidRPr="006C4473" w:rsidRDefault="00D95D2D" w:rsidP="006C4473">
            <w:pPr>
              <w:pStyle w:val="a"/>
              <w:ind w:right="-72"/>
              <w:jc w:val="right"/>
              <w:rPr>
                <w:rFonts w:ascii="Arial" w:hAnsi="Arial" w:cs="Arial"/>
                <w:snapToGrid w:val="0"/>
                <w:color w:val="auto"/>
                <w:sz w:val="18"/>
                <w:szCs w:val="18"/>
                <w:lang w:eastAsia="th-TH"/>
              </w:rPr>
            </w:pPr>
            <w:r w:rsidRPr="006C4473">
              <w:rPr>
                <w:rFonts w:ascii="Arial" w:hAnsi="Arial" w:cs="Arial"/>
                <w:snapToGrid w:val="0"/>
                <w:color w:val="auto"/>
                <w:sz w:val="18"/>
                <w:szCs w:val="18"/>
                <w:lang w:eastAsia="th-TH"/>
              </w:rPr>
              <w:t>25,000,000</w:t>
            </w:r>
          </w:p>
        </w:tc>
      </w:tr>
      <w:tr w:rsidR="00D95D2D" w:rsidRPr="006C4473" w:rsidTr="006C4473">
        <w:trPr>
          <w:trHeight w:val="80"/>
        </w:trPr>
        <w:tc>
          <w:tcPr>
            <w:tcW w:w="3690" w:type="dxa"/>
            <w:vAlign w:val="center"/>
          </w:tcPr>
          <w:p w:rsidR="00D95D2D" w:rsidRPr="006C4473" w:rsidRDefault="00D95D2D" w:rsidP="006C4473">
            <w:pPr>
              <w:pStyle w:val="a"/>
              <w:tabs>
                <w:tab w:val="left" w:pos="1080"/>
              </w:tabs>
              <w:ind w:left="-104" w:right="0"/>
              <w:rPr>
                <w:rFonts w:ascii="Arial" w:hAnsi="Arial" w:cs="Arial"/>
                <w:color w:val="auto"/>
                <w:sz w:val="18"/>
                <w:szCs w:val="18"/>
                <w:cs/>
              </w:rPr>
            </w:pPr>
          </w:p>
        </w:tc>
        <w:tc>
          <w:tcPr>
            <w:tcW w:w="1440" w:type="dxa"/>
            <w:tcBorders>
              <w:top w:val="single" w:sz="4" w:space="0" w:color="auto"/>
            </w:tcBorders>
            <w:vAlign w:val="center"/>
          </w:tcPr>
          <w:p w:rsidR="00D95D2D" w:rsidRPr="006C4473" w:rsidRDefault="00D95D2D" w:rsidP="006C4473">
            <w:pPr>
              <w:pStyle w:val="a"/>
              <w:tabs>
                <w:tab w:val="left" w:pos="1080"/>
              </w:tabs>
              <w:ind w:left="547" w:right="-72"/>
              <w:jc w:val="right"/>
              <w:rPr>
                <w:rFonts w:ascii="Arial" w:hAnsi="Arial" w:cs="Arial"/>
                <w:snapToGrid w:val="0"/>
                <w:color w:val="auto"/>
                <w:sz w:val="18"/>
                <w:szCs w:val="18"/>
                <w:lang w:eastAsia="th-TH"/>
              </w:rPr>
            </w:pPr>
          </w:p>
        </w:tc>
        <w:tc>
          <w:tcPr>
            <w:tcW w:w="1440" w:type="dxa"/>
            <w:tcBorders>
              <w:top w:val="single" w:sz="4" w:space="0" w:color="auto"/>
            </w:tcBorders>
            <w:vAlign w:val="center"/>
          </w:tcPr>
          <w:p w:rsidR="00D95D2D" w:rsidRPr="006C4473" w:rsidRDefault="00D95D2D" w:rsidP="006C4473">
            <w:pPr>
              <w:pStyle w:val="a"/>
              <w:tabs>
                <w:tab w:val="left" w:pos="1080"/>
              </w:tabs>
              <w:ind w:left="547" w:right="-72"/>
              <w:jc w:val="right"/>
              <w:rPr>
                <w:rFonts w:ascii="Arial" w:hAnsi="Arial" w:cs="Arial"/>
                <w:snapToGrid w:val="0"/>
                <w:color w:val="auto"/>
                <w:sz w:val="18"/>
                <w:szCs w:val="18"/>
                <w:lang w:eastAsia="th-TH"/>
              </w:rPr>
            </w:pPr>
          </w:p>
        </w:tc>
        <w:tc>
          <w:tcPr>
            <w:tcW w:w="1440" w:type="dxa"/>
            <w:tcBorders>
              <w:top w:val="single" w:sz="4" w:space="0" w:color="auto"/>
            </w:tcBorders>
          </w:tcPr>
          <w:p w:rsidR="00D95D2D" w:rsidRPr="006C4473" w:rsidRDefault="00D95D2D" w:rsidP="006C4473">
            <w:pPr>
              <w:pStyle w:val="a"/>
              <w:ind w:right="-72"/>
              <w:jc w:val="right"/>
              <w:rPr>
                <w:rFonts w:ascii="Arial" w:hAnsi="Arial" w:cs="Arial"/>
                <w:snapToGrid w:val="0"/>
                <w:color w:val="auto"/>
                <w:sz w:val="18"/>
                <w:szCs w:val="18"/>
                <w:lang w:eastAsia="th-TH"/>
              </w:rPr>
            </w:pPr>
          </w:p>
        </w:tc>
        <w:tc>
          <w:tcPr>
            <w:tcW w:w="1440" w:type="dxa"/>
            <w:tcBorders>
              <w:top w:val="single" w:sz="4" w:space="0" w:color="auto"/>
            </w:tcBorders>
          </w:tcPr>
          <w:p w:rsidR="00D95D2D" w:rsidRPr="006C4473" w:rsidRDefault="00D95D2D" w:rsidP="006C4473">
            <w:pPr>
              <w:pStyle w:val="a"/>
              <w:ind w:right="-72"/>
              <w:jc w:val="right"/>
              <w:rPr>
                <w:rFonts w:ascii="Arial" w:hAnsi="Arial" w:cs="Arial"/>
                <w:snapToGrid w:val="0"/>
                <w:color w:val="auto"/>
                <w:sz w:val="18"/>
                <w:szCs w:val="18"/>
                <w:lang w:eastAsia="th-TH"/>
              </w:rPr>
            </w:pPr>
          </w:p>
        </w:tc>
      </w:tr>
      <w:tr w:rsidR="00D95D2D" w:rsidRPr="006C4473" w:rsidTr="00E8551F">
        <w:trPr>
          <w:trHeight w:val="80"/>
        </w:trPr>
        <w:tc>
          <w:tcPr>
            <w:tcW w:w="3690" w:type="dxa"/>
            <w:vAlign w:val="center"/>
          </w:tcPr>
          <w:p w:rsidR="00D95D2D" w:rsidRPr="006C4473" w:rsidRDefault="00D95D2D" w:rsidP="006C4473">
            <w:pPr>
              <w:pStyle w:val="a"/>
              <w:ind w:left="-104" w:right="0"/>
              <w:jc w:val="both"/>
              <w:rPr>
                <w:rFonts w:ascii="Arial" w:hAnsi="Arial" w:cs="Arial"/>
                <w:snapToGrid w:val="0"/>
                <w:color w:val="auto"/>
                <w:sz w:val="18"/>
                <w:szCs w:val="18"/>
                <w:cs/>
                <w:lang w:eastAsia="th-TH"/>
              </w:rPr>
            </w:pPr>
            <w:r w:rsidRPr="006C4473">
              <w:rPr>
                <w:rFonts w:ascii="Arial" w:hAnsi="Arial" w:cs="Arial"/>
                <w:snapToGrid w:val="0"/>
                <w:color w:val="auto"/>
                <w:sz w:val="18"/>
                <w:szCs w:val="18"/>
                <w:lang w:eastAsia="th-TH"/>
              </w:rPr>
              <w:t>As at 31 December 2019</w:t>
            </w:r>
          </w:p>
        </w:tc>
        <w:tc>
          <w:tcPr>
            <w:tcW w:w="1440" w:type="dxa"/>
            <w:tcBorders>
              <w:bottom w:val="single" w:sz="4" w:space="0" w:color="auto"/>
            </w:tcBorders>
            <w:shd w:val="clear" w:color="auto" w:fill="FAFAFA"/>
            <w:vAlign w:val="bottom"/>
          </w:tcPr>
          <w:p w:rsidR="00D95D2D" w:rsidRPr="006C4473" w:rsidRDefault="00D95D2D" w:rsidP="006C4473">
            <w:pPr>
              <w:jc w:val="right"/>
              <w:rPr>
                <w:rFonts w:ascii="Arial" w:eastAsia="Map Symbols" w:hAnsi="Arial" w:cs="Arial"/>
                <w:snapToGrid w:val="0"/>
                <w:color w:val="auto"/>
                <w:sz w:val="18"/>
                <w:szCs w:val="18"/>
                <w:lang w:eastAsia="th-TH"/>
              </w:rPr>
            </w:pPr>
            <w:r w:rsidRPr="006C4473">
              <w:rPr>
                <w:rFonts w:ascii="Arial" w:eastAsia="Map Symbols" w:hAnsi="Arial" w:cs="Arial"/>
                <w:snapToGrid w:val="0"/>
                <w:color w:val="auto"/>
                <w:sz w:val="18"/>
                <w:szCs w:val="18"/>
                <w:lang w:eastAsia="th-TH"/>
              </w:rPr>
              <w:t>200,000,000</w:t>
            </w:r>
          </w:p>
        </w:tc>
        <w:tc>
          <w:tcPr>
            <w:tcW w:w="1440" w:type="dxa"/>
            <w:tcBorders>
              <w:bottom w:val="single" w:sz="4" w:space="0" w:color="auto"/>
            </w:tcBorders>
            <w:shd w:val="clear" w:color="auto" w:fill="FAFAFA"/>
            <w:vAlign w:val="bottom"/>
          </w:tcPr>
          <w:p w:rsidR="00D95D2D" w:rsidRPr="006C4473" w:rsidRDefault="00D95D2D" w:rsidP="006C4473">
            <w:pPr>
              <w:jc w:val="right"/>
              <w:rPr>
                <w:rFonts w:ascii="Arial" w:eastAsia="Map Symbols" w:hAnsi="Arial" w:cs="Arial"/>
                <w:snapToGrid w:val="0"/>
                <w:color w:val="auto"/>
                <w:sz w:val="18"/>
                <w:szCs w:val="18"/>
                <w:lang w:eastAsia="th-TH"/>
              </w:rPr>
            </w:pPr>
            <w:r w:rsidRPr="006C4473">
              <w:rPr>
                <w:rFonts w:ascii="Arial" w:eastAsia="Map Symbols" w:hAnsi="Arial" w:cs="Arial"/>
                <w:snapToGrid w:val="0"/>
                <w:color w:val="auto"/>
                <w:sz w:val="18"/>
                <w:szCs w:val="18"/>
                <w:lang w:eastAsia="th-TH"/>
              </w:rPr>
              <w:t>100,000,000</w:t>
            </w:r>
          </w:p>
        </w:tc>
        <w:tc>
          <w:tcPr>
            <w:tcW w:w="1440" w:type="dxa"/>
            <w:tcBorders>
              <w:bottom w:val="single" w:sz="4" w:space="0" w:color="auto"/>
            </w:tcBorders>
            <w:shd w:val="clear" w:color="auto" w:fill="FAFAFA"/>
            <w:vAlign w:val="bottom"/>
          </w:tcPr>
          <w:p w:rsidR="00D95D2D" w:rsidRPr="006C4473" w:rsidRDefault="00D95D2D" w:rsidP="006C4473">
            <w:pPr>
              <w:pStyle w:val="a"/>
              <w:ind w:right="-72"/>
              <w:jc w:val="right"/>
              <w:rPr>
                <w:rFonts w:ascii="Arial" w:hAnsi="Arial" w:cs="Arial"/>
                <w:snapToGrid w:val="0"/>
                <w:color w:val="auto"/>
                <w:sz w:val="18"/>
                <w:szCs w:val="18"/>
                <w:lang w:eastAsia="th-TH"/>
              </w:rPr>
            </w:pPr>
            <w:r w:rsidRPr="006C4473">
              <w:rPr>
                <w:rFonts w:ascii="Arial" w:hAnsi="Arial" w:cs="Arial"/>
                <w:snapToGrid w:val="0"/>
                <w:color w:val="auto"/>
                <w:sz w:val="18"/>
                <w:szCs w:val="18"/>
                <w:lang w:eastAsia="th-TH"/>
              </w:rPr>
              <w:t>28,875,000</w:t>
            </w:r>
          </w:p>
        </w:tc>
        <w:tc>
          <w:tcPr>
            <w:tcW w:w="1440" w:type="dxa"/>
            <w:tcBorders>
              <w:bottom w:val="single" w:sz="4" w:space="0" w:color="auto"/>
            </w:tcBorders>
            <w:shd w:val="clear" w:color="auto" w:fill="FAFAFA"/>
            <w:vAlign w:val="bottom"/>
          </w:tcPr>
          <w:p w:rsidR="00D95D2D" w:rsidRPr="006C4473" w:rsidRDefault="00D95D2D" w:rsidP="006C4473">
            <w:pPr>
              <w:pStyle w:val="a"/>
              <w:ind w:right="-72"/>
              <w:jc w:val="right"/>
              <w:rPr>
                <w:rFonts w:ascii="Arial" w:hAnsi="Arial" w:cs="Arial"/>
                <w:snapToGrid w:val="0"/>
                <w:color w:val="auto"/>
                <w:sz w:val="18"/>
                <w:szCs w:val="18"/>
                <w:cs/>
                <w:lang w:eastAsia="th-TH"/>
              </w:rPr>
            </w:pPr>
            <w:r w:rsidRPr="006C4473">
              <w:rPr>
                <w:rFonts w:ascii="Arial" w:hAnsi="Arial" w:cs="Arial"/>
                <w:snapToGrid w:val="0"/>
                <w:color w:val="auto"/>
                <w:sz w:val="18"/>
                <w:szCs w:val="18"/>
                <w:lang w:eastAsia="th-TH"/>
              </w:rPr>
              <w:t>128,875,000</w:t>
            </w:r>
          </w:p>
        </w:tc>
      </w:tr>
    </w:tbl>
    <w:p w:rsidR="000E3AF4" w:rsidRPr="00E8551F" w:rsidRDefault="000E3AF4" w:rsidP="00E8551F">
      <w:pPr>
        <w:rPr>
          <w:rFonts w:ascii="Arial" w:hAnsi="Arial" w:cs="Arial"/>
          <w:color w:val="auto"/>
          <w:sz w:val="18"/>
          <w:szCs w:val="18"/>
        </w:rPr>
      </w:pPr>
    </w:p>
    <w:p w:rsidR="00D95D2D" w:rsidRPr="00E8551F" w:rsidRDefault="00D95D2D" w:rsidP="00E8551F">
      <w:pPr>
        <w:contextualSpacing/>
        <w:jc w:val="thaiDistribute"/>
        <w:rPr>
          <w:rFonts w:ascii="Arial" w:hAnsi="Arial" w:cs="Arial"/>
          <w:spacing w:val="-2"/>
          <w:sz w:val="18"/>
          <w:szCs w:val="18"/>
        </w:rPr>
      </w:pPr>
      <w:r w:rsidRPr="00E8551F">
        <w:rPr>
          <w:rFonts w:ascii="Arial" w:hAnsi="Arial" w:cs="Arial"/>
          <w:spacing w:val="-2"/>
          <w:sz w:val="18"/>
          <w:szCs w:val="18"/>
        </w:rPr>
        <w:t xml:space="preserve">On 14 March 2019, the Annual General Shareholders’ meeting passed a resolution to approve following matters: </w:t>
      </w:r>
    </w:p>
    <w:p w:rsidR="00D95D2D" w:rsidRPr="00E8551F" w:rsidRDefault="00D95D2D" w:rsidP="00E8551F">
      <w:pPr>
        <w:contextualSpacing/>
        <w:jc w:val="thaiDistribute"/>
        <w:rPr>
          <w:rFonts w:ascii="Arial" w:hAnsi="Arial" w:cs="Arial"/>
          <w:sz w:val="18"/>
          <w:szCs w:val="18"/>
        </w:rPr>
      </w:pPr>
    </w:p>
    <w:p w:rsidR="00D95D2D" w:rsidRPr="00E8551F" w:rsidRDefault="00985609" w:rsidP="00E8551F">
      <w:pPr>
        <w:pStyle w:val="ListParagraph"/>
        <w:tabs>
          <w:tab w:val="left" w:pos="360"/>
        </w:tabs>
        <w:spacing w:after="0" w:line="240" w:lineRule="auto"/>
        <w:ind w:left="360" w:hanging="360"/>
        <w:jc w:val="both"/>
        <w:rPr>
          <w:rFonts w:ascii="Arial" w:hAnsi="Arial" w:cs="Arial"/>
          <w:color w:val="000000"/>
          <w:spacing w:val="-6"/>
          <w:sz w:val="18"/>
          <w:szCs w:val="18"/>
        </w:rPr>
      </w:pPr>
      <w:r w:rsidRPr="00E8551F">
        <w:rPr>
          <w:rFonts w:ascii="Arial" w:hAnsi="Arial" w:cs="Arial"/>
          <w:color w:val="000000"/>
          <w:spacing w:val="-6"/>
          <w:sz w:val="18"/>
          <w:szCs w:val="18"/>
        </w:rPr>
        <w:t>1</w:t>
      </w:r>
      <w:r w:rsidRPr="00E8551F">
        <w:rPr>
          <w:rFonts w:ascii="Arial" w:hAnsi="Arial" w:cs="Arial" w:hint="cs"/>
          <w:color w:val="000000"/>
          <w:spacing w:val="-6"/>
          <w:sz w:val="18"/>
          <w:szCs w:val="18"/>
          <w:cs/>
        </w:rPr>
        <w:t>)</w:t>
      </w:r>
      <w:r w:rsidR="00E8551F" w:rsidRPr="00E8551F">
        <w:rPr>
          <w:rFonts w:ascii="Arial" w:hAnsi="Arial" w:cs="Arial"/>
          <w:color w:val="000000"/>
          <w:spacing w:val="-6"/>
          <w:sz w:val="18"/>
          <w:szCs w:val="18"/>
        </w:rPr>
        <w:tab/>
      </w:r>
      <w:r w:rsidR="00D95D2D" w:rsidRPr="00E8551F">
        <w:rPr>
          <w:rFonts w:ascii="Arial" w:hAnsi="Arial" w:cs="Arial"/>
          <w:color w:val="000000"/>
          <w:spacing w:val="-6"/>
          <w:sz w:val="18"/>
          <w:szCs w:val="18"/>
        </w:rPr>
        <w:t>To decrease authorised share capital of the Company by decreasing 50 million ordinary shares, of Baht 0.50 each, totalling Baht 25 million.  This portion is used to aim for initial public offering.</w:t>
      </w:r>
    </w:p>
    <w:p w:rsidR="00D95D2D" w:rsidRPr="00E8551F" w:rsidRDefault="00D95D2D" w:rsidP="00E8551F">
      <w:pPr>
        <w:tabs>
          <w:tab w:val="left" w:pos="360"/>
        </w:tabs>
        <w:contextualSpacing/>
        <w:jc w:val="thaiDistribute"/>
        <w:rPr>
          <w:rFonts w:ascii="Arial" w:hAnsi="Arial" w:cs="Arial"/>
          <w:sz w:val="18"/>
          <w:szCs w:val="18"/>
        </w:rPr>
      </w:pPr>
    </w:p>
    <w:p w:rsidR="00D95D2D" w:rsidRPr="00506E10" w:rsidRDefault="00985609" w:rsidP="00E8551F">
      <w:pPr>
        <w:pStyle w:val="ListParagraph"/>
        <w:tabs>
          <w:tab w:val="left" w:pos="360"/>
        </w:tabs>
        <w:spacing w:after="0" w:line="240" w:lineRule="auto"/>
        <w:ind w:left="360" w:right="0" w:hanging="360"/>
        <w:jc w:val="both"/>
        <w:rPr>
          <w:rFonts w:ascii="Arial" w:hAnsi="Arial" w:cs="Arial"/>
          <w:color w:val="000000"/>
          <w:sz w:val="18"/>
          <w:szCs w:val="18"/>
        </w:rPr>
      </w:pPr>
      <w:r w:rsidRPr="00E8551F">
        <w:rPr>
          <w:rFonts w:ascii="Arial" w:hAnsi="Arial" w:cs="Arial"/>
          <w:color w:val="000000"/>
          <w:spacing w:val="-6"/>
          <w:sz w:val="18"/>
          <w:szCs w:val="18"/>
        </w:rPr>
        <w:t>2</w:t>
      </w:r>
      <w:r w:rsidRPr="00E8551F">
        <w:rPr>
          <w:rFonts w:ascii="Arial" w:hAnsi="Arial" w:cs="Arial" w:hint="cs"/>
          <w:color w:val="000000"/>
          <w:spacing w:val="-6"/>
          <w:sz w:val="18"/>
          <w:szCs w:val="18"/>
          <w:cs/>
        </w:rPr>
        <w:t>)</w:t>
      </w:r>
      <w:r w:rsidR="00E8551F" w:rsidRPr="00E8551F">
        <w:rPr>
          <w:rFonts w:ascii="Arial" w:hAnsi="Arial" w:cs="Arial"/>
          <w:color w:val="000000"/>
          <w:spacing w:val="-6"/>
          <w:sz w:val="18"/>
          <w:szCs w:val="18"/>
        </w:rPr>
        <w:tab/>
      </w:r>
      <w:r w:rsidR="00D95D2D" w:rsidRPr="00E8551F">
        <w:rPr>
          <w:rFonts w:ascii="Arial" w:hAnsi="Arial" w:cs="Arial"/>
          <w:color w:val="000000"/>
          <w:spacing w:val="-6"/>
          <w:sz w:val="18"/>
          <w:szCs w:val="18"/>
        </w:rPr>
        <w:t>To increase authorised share capital of the Company by issuing 130 million ordinary shares of Baht 0.50</w:t>
      </w:r>
      <w:r w:rsidR="00E8551F" w:rsidRPr="00E8551F">
        <w:rPr>
          <w:rFonts w:ascii="Arial" w:hAnsi="Arial" w:cs="Arial"/>
          <w:color w:val="000000"/>
          <w:spacing w:val="-6"/>
          <w:sz w:val="18"/>
          <w:szCs w:val="18"/>
        </w:rPr>
        <w:t xml:space="preserve"> </w:t>
      </w:r>
      <w:r w:rsidR="00D95D2D" w:rsidRPr="00E8551F">
        <w:rPr>
          <w:rFonts w:ascii="Arial" w:hAnsi="Arial" w:cs="Arial"/>
          <w:color w:val="000000"/>
          <w:spacing w:val="-6"/>
          <w:sz w:val="18"/>
          <w:szCs w:val="18"/>
        </w:rPr>
        <w:t>each, totalling Baht 65 million. Th</w:t>
      </w:r>
      <w:r w:rsidR="008F77AA">
        <w:rPr>
          <w:rFonts w:ascii="Arial" w:hAnsi="Arial" w:cs="Arial"/>
          <w:color w:val="000000"/>
          <w:spacing w:val="-6"/>
          <w:sz w:val="18"/>
          <w:szCs w:val="18"/>
        </w:rPr>
        <w:t>is is</w:t>
      </w:r>
      <w:r w:rsidR="00D95D2D" w:rsidRPr="00E8551F">
        <w:rPr>
          <w:rFonts w:ascii="Arial" w:hAnsi="Arial" w:cs="Arial"/>
          <w:color w:val="000000"/>
          <w:spacing w:val="-6"/>
          <w:sz w:val="18"/>
          <w:szCs w:val="18"/>
        </w:rPr>
        <w:t xml:space="preserve"> for right offering not more than 50 million shares of Baht 0.50 each,</w:t>
      </w:r>
      <w:r w:rsidR="00E8551F" w:rsidRPr="00E8551F">
        <w:rPr>
          <w:rFonts w:ascii="Arial" w:hAnsi="Arial" w:cs="Arial"/>
          <w:color w:val="000000"/>
          <w:spacing w:val="-6"/>
          <w:sz w:val="18"/>
          <w:szCs w:val="18"/>
        </w:rPr>
        <w:t xml:space="preserve"> </w:t>
      </w:r>
      <w:r w:rsidR="00D95D2D" w:rsidRPr="00E8551F">
        <w:rPr>
          <w:rFonts w:ascii="Arial" w:hAnsi="Arial" w:cs="Arial"/>
          <w:color w:val="000000"/>
          <w:spacing w:val="-6"/>
          <w:sz w:val="18"/>
          <w:szCs w:val="18"/>
        </w:rPr>
        <w:t>totalling Baht 25 million and for initial public offering not more than 80 million shares of Baht 0.50 each,</w:t>
      </w:r>
      <w:r w:rsidR="00E8551F">
        <w:rPr>
          <w:rFonts w:ascii="Arial" w:hAnsi="Arial" w:cs="Arial"/>
          <w:color w:val="000000"/>
          <w:spacing w:val="-6"/>
          <w:sz w:val="18"/>
          <w:szCs w:val="18"/>
        </w:rPr>
        <w:t xml:space="preserve"> </w:t>
      </w:r>
      <w:r w:rsidR="00D95D2D" w:rsidRPr="00506E10">
        <w:rPr>
          <w:rFonts w:ascii="Arial" w:hAnsi="Arial" w:cs="Arial"/>
          <w:color w:val="000000"/>
          <w:sz w:val="18"/>
          <w:szCs w:val="18"/>
        </w:rPr>
        <w:t>totalling Baht 40 million.</w:t>
      </w:r>
    </w:p>
    <w:p w:rsidR="00D95D2D" w:rsidRPr="00E8551F" w:rsidRDefault="00D95D2D" w:rsidP="00E8551F">
      <w:pPr>
        <w:rPr>
          <w:rFonts w:ascii="Arial" w:hAnsi="Arial" w:cs="Arial"/>
          <w:color w:val="auto"/>
          <w:sz w:val="18"/>
          <w:szCs w:val="18"/>
        </w:rPr>
      </w:pPr>
    </w:p>
    <w:p w:rsidR="00D95D2D" w:rsidRPr="00E8551F" w:rsidRDefault="00D95D2D" w:rsidP="00E8551F">
      <w:pPr>
        <w:rPr>
          <w:rFonts w:ascii="Arial" w:hAnsi="Arial" w:cs="Arial"/>
          <w:color w:val="auto"/>
          <w:sz w:val="18"/>
          <w:szCs w:val="18"/>
        </w:rPr>
      </w:pPr>
      <w:r w:rsidRPr="00E8551F">
        <w:rPr>
          <w:rFonts w:ascii="Arial" w:hAnsi="Arial" w:cs="Arial"/>
          <w:color w:val="auto"/>
          <w:sz w:val="18"/>
          <w:szCs w:val="18"/>
        </w:rPr>
        <w:t xml:space="preserve">The Company registered the change of authorised share capital with </w:t>
      </w:r>
      <w:r w:rsidR="008F77AA">
        <w:rPr>
          <w:rFonts w:ascii="Arial" w:hAnsi="Arial" w:cs="Arial"/>
          <w:color w:val="auto"/>
          <w:sz w:val="18"/>
          <w:szCs w:val="18"/>
        </w:rPr>
        <w:t xml:space="preserve">the </w:t>
      </w:r>
      <w:r w:rsidRPr="00E8551F">
        <w:rPr>
          <w:rFonts w:ascii="Arial" w:hAnsi="Arial" w:cs="Arial"/>
          <w:color w:val="auto"/>
          <w:sz w:val="18"/>
          <w:szCs w:val="18"/>
        </w:rPr>
        <w:t>Ministry of Commerce on 26 March 2019.</w:t>
      </w:r>
    </w:p>
    <w:p w:rsidR="00D95D2D" w:rsidRPr="00E8551F" w:rsidRDefault="00D95D2D" w:rsidP="00E8551F">
      <w:pPr>
        <w:rPr>
          <w:rFonts w:ascii="Arial" w:hAnsi="Arial" w:cs="Arial"/>
          <w:color w:val="auto"/>
          <w:sz w:val="18"/>
          <w:szCs w:val="18"/>
        </w:rPr>
      </w:pPr>
    </w:p>
    <w:p w:rsidR="00D95D2D" w:rsidRDefault="00D95D2D" w:rsidP="003219A4">
      <w:pPr>
        <w:ind w:right="0"/>
        <w:jc w:val="both"/>
        <w:rPr>
          <w:rFonts w:ascii="Arial" w:hAnsi="Arial" w:cs="Arial"/>
          <w:color w:val="auto"/>
          <w:sz w:val="18"/>
          <w:szCs w:val="18"/>
        </w:rPr>
      </w:pPr>
      <w:r w:rsidRPr="00E8551F">
        <w:rPr>
          <w:rFonts w:ascii="Arial" w:hAnsi="Arial" w:cs="Arial"/>
          <w:color w:val="auto"/>
          <w:spacing w:val="-4"/>
          <w:sz w:val="18"/>
          <w:szCs w:val="18"/>
        </w:rPr>
        <w:t xml:space="preserve">On 27 May 2019, </w:t>
      </w:r>
      <w:r w:rsidR="007174E8">
        <w:rPr>
          <w:rFonts w:ascii="Arial" w:hAnsi="Arial" w:cs="Arial"/>
          <w:color w:val="auto"/>
          <w:spacing w:val="-4"/>
          <w:sz w:val="18"/>
          <w:szCs w:val="18"/>
        </w:rPr>
        <w:t>t</w:t>
      </w:r>
      <w:r w:rsidRPr="00E8551F">
        <w:rPr>
          <w:rFonts w:ascii="Arial" w:hAnsi="Arial" w:cs="Arial"/>
          <w:color w:val="auto"/>
          <w:spacing w:val="-4"/>
          <w:sz w:val="18"/>
          <w:szCs w:val="18"/>
        </w:rPr>
        <w:t xml:space="preserve">he Company called for paid-up share capital of 50 million ordinary shares of Baht </w:t>
      </w:r>
      <w:bookmarkStart w:id="11" w:name="_GoBack"/>
      <w:bookmarkEnd w:id="11"/>
      <w:r w:rsidRPr="00E8551F">
        <w:rPr>
          <w:rFonts w:ascii="Arial" w:hAnsi="Arial" w:cs="Arial"/>
          <w:color w:val="auto"/>
          <w:spacing w:val="-4"/>
          <w:sz w:val="18"/>
          <w:szCs w:val="18"/>
        </w:rPr>
        <w:t>0.50 each, totalling Baht 25 million for right offering.</w:t>
      </w:r>
      <w:r w:rsidRPr="00E8551F">
        <w:rPr>
          <w:rFonts w:ascii="Arial" w:hAnsi="Arial" w:cs="Arial"/>
          <w:color w:val="auto"/>
          <w:sz w:val="18"/>
          <w:szCs w:val="18"/>
        </w:rPr>
        <w:t xml:space="preserve"> Cash is received in June 2019.</w:t>
      </w:r>
      <w:r w:rsidR="00E43F86">
        <w:rPr>
          <w:rFonts w:ascii="Arial" w:hAnsi="Arial" w:cs="Arial"/>
          <w:color w:val="auto"/>
          <w:sz w:val="18"/>
          <w:szCs w:val="18"/>
        </w:rPr>
        <w:t xml:space="preserve"> </w:t>
      </w:r>
      <w:r w:rsidRPr="00E8551F">
        <w:rPr>
          <w:rFonts w:ascii="Arial" w:hAnsi="Arial" w:cs="Arial"/>
          <w:color w:val="auto"/>
          <w:sz w:val="18"/>
          <w:szCs w:val="18"/>
        </w:rPr>
        <w:t>The Company registered the change of paid-up share capital with</w:t>
      </w:r>
      <w:r w:rsidR="008F77AA">
        <w:rPr>
          <w:rFonts w:ascii="Arial" w:hAnsi="Arial" w:cs="Arial"/>
          <w:color w:val="auto"/>
          <w:sz w:val="18"/>
          <w:szCs w:val="18"/>
        </w:rPr>
        <w:t xml:space="preserve"> the</w:t>
      </w:r>
      <w:r w:rsidRPr="00E8551F">
        <w:rPr>
          <w:rFonts w:ascii="Arial" w:hAnsi="Arial" w:cs="Arial"/>
          <w:color w:val="auto"/>
          <w:sz w:val="18"/>
          <w:szCs w:val="18"/>
        </w:rPr>
        <w:t xml:space="preserve"> Ministry of Commerce on 27 June 2019.</w:t>
      </w:r>
    </w:p>
    <w:p w:rsidR="003219A4" w:rsidRPr="00E8551F" w:rsidRDefault="003219A4" w:rsidP="003219A4">
      <w:pPr>
        <w:ind w:right="0"/>
        <w:jc w:val="both"/>
        <w:rPr>
          <w:rFonts w:ascii="Arial" w:hAnsi="Arial" w:cs="Arial"/>
          <w:color w:val="auto"/>
          <w:sz w:val="18"/>
          <w:szCs w:val="18"/>
        </w:rPr>
      </w:pPr>
    </w:p>
    <w:p w:rsidR="00D95D2D" w:rsidRPr="00BE5A0D" w:rsidRDefault="00D95D2D" w:rsidP="00BE5A0D">
      <w:pPr>
        <w:pStyle w:val="HTMLPreformatted"/>
        <w:shd w:val="clear" w:color="auto" w:fill="F8F9FA"/>
        <w:jc w:val="both"/>
        <w:rPr>
          <w:rFonts w:ascii="Arial" w:hAnsi="Arial" w:cs="Arial"/>
          <w:color w:val="222222"/>
          <w:sz w:val="18"/>
          <w:szCs w:val="18"/>
        </w:rPr>
      </w:pPr>
      <w:r w:rsidRPr="00BE5A0D">
        <w:rPr>
          <w:rFonts w:ascii="Arial" w:hAnsi="Arial" w:cs="Arial"/>
          <w:sz w:val="18"/>
          <w:szCs w:val="18"/>
        </w:rPr>
        <w:t xml:space="preserve">On 2 September 2019, the </w:t>
      </w:r>
      <w:r w:rsidR="003219A4" w:rsidRPr="00BE5A0D">
        <w:rPr>
          <w:rFonts w:ascii="Arial" w:hAnsi="Arial" w:cs="Arial"/>
          <w:sz w:val="18"/>
          <w:szCs w:val="18"/>
        </w:rPr>
        <w:t xml:space="preserve">Extraordinary </w:t>
      </w:r>
      <w:r w:rsidRPr="00BE5A0D">
        <w:rPr>
          <w:rFonts w:ascii="Arial" w:hAnsi="Arial" w:cs="Arial"/>
          <w:sz w:val="18"/>
          <w:szCs w:val="18"/>
        </w:rPr>
        <w:t xml:space="preserve">General Shareholders’ meeting </w:t>
      </w:r>
      <w:r w:rsidR="00B72FD7" w:rsidRPr="00BE5A0D">
        <w:rPr>
          <w:rFonts w:ascii="Arial" w:hAnsi="Arial" w:cs="Arial"/>
          <w:sz w:val="18"/>
          <w:szCs w:val="18"/>
        </w:rPr>
        <w:t xml:space="preserve">no.1/2019 </w:t>
      </w:r>
      <w:r w:rsidRPr="00BE5A0D">
        <w:rPr>
          <w:rFonts w:ascii="Arial" w:hAnsi="Arial" w:cs="Arial"/>
          <w:sz w:val="18"/>
          <w:szCs w:val="18"/>
        </w:rPr>
        <w:t>passed a resolution to approve</w:t>
      </w:r>
      <w:r w:rsidR="00BE5A0D">
        <w:rPr>
          <w:rFonts w:ascii="Arial" w:hAnsi="Arial" w:cs="Arial"/>
          <w:sz w:val="18"/>
          <w:szCs w:val="18"/>
        </w:rPr>
        <w:t xml:space="preserve"> </w:t>
      </w:r>
      <w:r w:rsidRPr="00BE5A0D">
        <w:rPr>
          <w:rFonts w:ascii="Arial" w:hAnsi="Arial" w:cs="Arial"/>
          <w:sz w:val="18"/>
          <w:szCs w:val="18"/>
        </w:rPr>
        <w:t>following matters:</w:t>
      </w:r>
    </w:p>
    <w:p w:rsidR="00D95D2D" w:rsidRPr="00E8551F" w:rsidRDefault="00D95D2D" w:rsidP="00E8551F">
      <w:pPr>
        <w:rPr>
          <w:rFonts w:ascii="Arial" w:hAnsi="Arial" w:cs="Arial"/>
          <w:color w:val="auto"/>
          <w:sz w:val="18"/>
          <w:szCs w:val="18"/>
        </w:rPr>
      </w:pPr>
    </w:p>
    <w:p w:rsidR="00D95D2D" w:rsidRPr="00506E10" w:rsidRDefault="00D95D2D" w:rsidP="00BE5A0D">
      <w:pPr>
        <w:pStyle w:val="ListParagraph"/>
        <w:tabs>
          <w:tab w:val="left" w:pos="360"/>
        </w:tabs>
        <w:spacing w:after="0" w:line="240" w:lineRule="auto"/>
        <w:ind w:left="360" w:right="-14" w:hanging="360"/>
        <w:jc w:val="both"/>
        <w:rPr>
          <w:rFonts w:ascii="Arial" w:hAnsi="Arial" w:cs="Arial"/>
          <w:color w:val="000000"/>
          <w:sz w:val="18"/>
          <w:szCs w:val="18"/>
        </w:rPr>
      </w:pPr>
      <w:r>
        <w:rPr>
          <w:rFonts w:ascii="Arial" w:hAnsi="Arial" w:cs="Arial"/>
          <w:color w:val="000000"/>
          <w:spacing w:val="-6"/>
          <w:sz w:val="18"/>
          <w:szCs w:val="18"/>
        </w:rPr>
        <w:t>1)</w:t>
      </w:r>
      <w:r>
        <w:rPr>
          <w:rFonts w:ascii="Arial" w:hAnsi="Arial" w:cs="Arial"/>
          <w:color w:val="000000"/>
          <w:spacing w:val="-6"/>
          <w:sz w:val="18"/>
          <w:szCs w:val="18"/>
        </w:rPr>
        <w:tab/>
      </w:r>
      <w:r w:rsidRPr="00E8551F">
        <w:rPr>
          <w:rFonts w:ascii="Arial" w:hAnsi="Arial" w:cs="Arial"/>
          <w:color w:val="000000"/>
          <w:spacing w:val="-6"/>
          <w:sz w:val="18"/>
          <w:szCs w:val="18"/>
        </w:rPr>
        <w:t>To decrease authorised share capital of the Company by decreasing 80 million ordinary shares, of Baht 0.50 each, totalling</w:t>
      </w:r>
      <w:r w:rsidRPr="00506E10">
        <w:rPr>
          <w:rFonts w:ascii="Arial" w:hAnsi="Arial" w:cs="Arial"/>
          <w:color w:val="000000"/>
          <w:sz w:val="18"/>
          <w:szCs w:val="18"/>
        </w:rPr>
        <w:t xml:space="preserve"> Baht </w:t>
      </w:r>
      <w:r>
        <w:rPr>
          <w:rFonts w:ascii="Arial" w:hAnsi="Arial" w:cs="Arial"/>
          <w:color w:val="000000"/>
          <w:sz w:val="18"/>
          <w:szCs w:val="18"/>
        </w:rPr>
        <w:t>40</w:t>
      </w:r>
      <w:r w:rsidRPr="00506E10">
        <w:rPr>
          <w:rFonts w:ascii="Arial" w:hAnsi="Arial" w:cs="Arial"/>
          <w:color w:val="000000"/>
          <w:sz w:val="18"/>
          <w:szCs w:val="18"/>
        </w:rPr>
        <w:t xml:space="preserve"> million.  This portion is used to aim for initial public offering.</w:t>
      </w:r>
    </w:p>
    <w:p w:rsidR="00D95D2D" w:rsidRPr="004C580D" w:rsidRDefault="00D95D2D" w:rsidP="00BE5A0D">
      <w:pPr>
        <w:ind w:right="-14"/>
        <w:contextualSpacing/>
        <w:jc w:val="thaiDistribute"/>
        <w:rPr>
          <w:rFonts w:ascii="Arial" w:hAnsi="Arial" w:cs="Arial"/>
          <w:sz w:val="14"/>
          <w:szCs w:val="14"/>
        </w:rPr>
      </w:pPr>
    </w:p>
    <w:p w:rsidR="00D95D2D" w:rsidRPr="004C580D" w:rsidRDefault="00D95D2D" w:rsidP="00BE5A0D">
      <w:pPr>
        <w:pStyle w:val="ListParagraph"/>
        <w:tabs>
          <w:tab w:val="left" w:pos="360"/>
        </w:tabs>
        <w:spacing w:after="0" w:line="240" w:lineRule="auto"/>
        <w:ind w:left="360" w:right="-14" w:hanging="360"/>
        <w:jc w:val="both"/>
        <w:rPr>
          <w:rFonts w:ascii="Arial" w:hAnsi="Arial" w:cs="Arial"/>
          <w:color w:val="000000"/>
          <w:spacing w:val="-6"/>
          <w:sz w:val="18"/>
          <w:szCs w:val="18"/>
        </w:rPr>
      </w:pPr>
      <w:r>
        <w:rPr>
          <w:rFonts w:ascii="Arial" w:hAnsi="Arial" w:cs="Arial"/>
          <w:color w:val="000000"/>
          <w:spacing w:val="-6"/>
          <w:sz w:val="18"/>
          <w:szCs w:val="18"/>
        </w:rPr>
        <w:t>2)</w:t>
      </w:r>
      <w:r>
        <w:rPr>
          <w:rFonts w:ascii="Arial" w:hAnsi="Arial" w:cs="Arial"/>
          <w:color w:val="000000"/>
          <w:spacing w:val="-6"/>
          <w:sz w:val="18"/>
          <w:szCs w:val="18"/>
        </w:rPr>
        <w:tab/>
      </w:r>
      <w:r w:rsidRPr="000532A4">
        <w:rPr>
          <w:rFonts w:ascii="Arial" w:hAnsi="Arial" w:cs="Arial"/>
          <w:color w:val="000000"/>
          <w:spacing w:val="-6"/>
          <w:sz w:val="18"/>
          <w:szCs w:val="18"/>
        </w:rPr>
        <w:t>To increase authorised share capital of the Company by issuing 1</w:t>
      </w:r>
      <w:r w:rsidR="006167CE">
        <w:rPr>
          <w:rFonts w:ascii="Arial" w:hAnsi="Arial" w:cs="Arial"/>
          <w:color w:val="000000"/>
          <w:spacing w:val="-6"/>
          <w:sz w:val="18"/>
          <w:szCs w:val="18"/>
        </w:rPr>
        <w:t>20</w:t>
      </w:r>
      <w:r w:rsidRPr="000532A4">
        <w:rPr>
          <w:rFonts w:ascii="Arial" w:hAnsi="Arial" w:cs="Arial"/>
          <w:color w:val="000000"/>
          <w:spacing w:val="-6"/>
          <w:sz w:val="18"/>
          <w:szCs w:val="18"/>
        </w:rPr>
        <w:t xml:space="preserve"> million ordinary shares of Baht 0.50</w:t>
      </w:r>
      <w:r>
        <w:rPr>
          <w:rFonts w:ascii="Arial" w:hAnsi="Arial" w:cs="Arial"/>
          <w:color w:val="000000"/>
          <w:spacing w:val="-6"/>
          <w:sz w:val="18"/>
          <w:szCs w:val="18"/>
        </w:rPr>
        <w:t xml:space="preserve"> </w:t>
      </w:r>
      <w:r w:rsidRPr="00506E10">
        <w:rPr>
          <w:rFonts w:ascii="Arial" w:hAnsi="Arial" w:cs="Arial"/>
          <w:color w:val="000000"/>
          <w:sz w:val="18"/>
          <w:szCs w:val="18"/>
        </w:rPr>
        <w:t>each, totalling Baht 6</w:t>
      </w:r>
      <w:r>
        <w:rPr>
          <w:rFonts w:ascii="Arial" w:hAnsi="Arial" w:cs="Arial"/>
          <w:color w:val="000000"/>
          <w:sz w:val="18"/>
          <w:szCs w:val="18"/>
        </w:rPr>
        <w:t>0</w:t>
      </w:r>
      <w:r w:rsidRPr="00506E10">
        <w:rPr>
          <w:rFonts w:ascii="Arial" w:hAnsi="Arial" w:cs="Arial"/>
          <w:color w:val="000000"/>
          <w:sz w:val="18"/>
          <w:szCs w:val="18"/>
        </w:rPr>
        <w:t xml:space="preserve"> million.</w:t>
      </w:r>
      <w:r w:rsidR="00DF4AAA">
        <w:rPr>
          <w:rFonts w:ascii="Arial" w:hAnsi="Arial" w:cs="Arial"/>
          <w:color w:val="000000"/>
          <w:sz w:val="18"/>
          <w:szCs w:val="18"/>
        </w:rPr>
        <w:t xml:space="preserve"> </w:t>
      </w:r>
      <w:r w:rsidRPr="00506E10">
        <w:rPr>
          <w:rFonts w:ascii="Arial" w:hAnsi="Arial" w:cs="Arial"/>
          <w:color w:val="000000"/>
          <w:sz w:val="18"/>
          <w:szCs w:val="18"/>
        </w:rPr>
        <w:t>Th</w:t>
      </w:r>
      <w:r w:rsidR="008F77AA">
        <w:rPr>
          <w:rFonts w:ascii="Arial" w:hAnsi="Arial" w:cs="Arial"/>
          <w:color w:val="000000"/>
          <w:sz w:val="18"/>
          <w:szCs w:val="18"/>
        </w:rPr>
        <w:t>is is</w:t>
      </w:r>
      <w:r w:rsidRPr="00506E10">
        <w:rPr>
          <w:rFonts w:ascii="Arial" w:hAnsi="Arial" w:cs="Arial"/>
          <w:color w:val="000000"/>
          <w:sz w:val="18"/>
          <w:szCs w:val="18"/>
        </w:rPr>
        <w:t xml:space="preserve"> for </w:t>
      </w:r>
      <w:r>
        <w:rPr>
          <w:rFonts w:ascii="Arial" w:hAnsi="Arial" w:cs="Arial"/>
          <w:color w:val="000000"/>
          <w:sz w:val="18"/>
          <w:szCs w:val="18"/>
        </w:rPr>
        <w:t>initial public offering.</w:t>
      </w:r>
    </w:p>
    <w:p w:rsidR="00D95D2D" w:rsidRPr="00E8551F" w:rsidRDefault="00D95D2D" w:rsidP="00E8551F">
      <w:pPr>
        <w:rPr>
          <w:rFonts w:ascii="Arial" w:hAnsi="Arial" w:cs="Arial"/>
          <w:color w:val="auto"/>
          <w:sz w:val="18"/>
          <w:szCs w:val="18"/>
        </w:rPr>
      </w:pPr>
    </w:p>
    <w:p w:rsidR="00D95D2D" w:rsidRPr="00E8551F" w:rsidRDefault="00D95D2D" w:rsidP="00E8551F">
      <w:pPr>
        <w:rPr>
          <w:rFonts w:ascii="Arial" w:hAnsi="Arial" w:cs="Arial"/>
          <w:color w:val="auto"/>
          <w:sz w:val="18"/>
          <w:szCs w:val="18"/>
        </w:rPr>
      </w:pPr>
      <w:r w:rsidRPr="00E8551F">
        <w:rPr>
          <w:rFonts w:ascii="Arial" w:hAnsi="Arial" w:cs="Arial"/>
          <w:color w:val="auto"/>
          <w:sz w:val="18"/>
          <w:szCs w:val="18"/>
        </w:rPr>
        <w:t xml:space="preserve">The Company registered the change of authorised share capital with </w:t>
      </w:r>
      <w:r w:rsidR="008F77AA">
        <w:rPr>
          <w:rFonts w:ascii="Arial" w:hAnsi="Arial" w:cs="Arial"/>
          <w:color w:val="auto"/>
          <w:sz w:val="18"/>
          <w:szCs w:val="18"/>
        </w:rPr>
        <w:t xml:space="preserve">the </w:t>
      </w:r>
      <w:r w:rsidRPr="00E8551F">
        <w:rPr>
          <w:rFonts w:ascii="Arial" w:hAnsi="Arial" w:cs="Arial"/>
          <w:color w:val="auto"/>
          <w:sz w:val="18"/>
          <w:szCs w:val="18"/>
        </w:rPr>
        <w:t>Ministry of Commerce on 10 September 2019.</w:t>
      </w:r>
    </w:p>
    <w:p w:rsidR="00985609" w:rsidRDefault="00985609" w:rsidP="00E8551F">
      <w:pPr>
        <w:rPr>
          <w:rFonts w:ascii="Arial" w:hAnsi="Arial" w:cs="Arial"/>
          <w:color w:val="auto"/>
          <w:sz w:val="18"/>
          <w:szCs w:val="18"/>
        </w:rPr>
      </w:pPr>
    </w:p>
    <w:p w:rsidR="00E8551F" w:rsidRDefault="00E8551F" w:rsidP="00E8551F">
      <w:pPr>
        <w:rPr>
          <w:rFonts w:ascii="Arial" w:hAnsi="Arial" w:cs="Arial"/>
          <w:color w:val="auto"/>
          <w:sz w:val="18"/>
          <w:szCs w:val="18"/>
        </w:rPr>
      </w:pPr>
    </w:p>
    <w:tbl>
      <w:tblPr>
        <w:tblW w:w="0" w:type="auto"/>
        <w:tblInd w:w="108" w:type="dxa"/>
        <w:shd w:val="clear" w:color="auto" w:fill="FFA543"/>
        <w:tblLook w:val="04A0" w:firstRow="1" w:lastRow="0" w:firstColumn="1" w:lastColumn="0" w:noHBand="0" w:noVBand="1"/>
      </w:tblPr>
      <w:tblGrid>
        <w:gridCol w:w="9461"/>
      </w:tblGrid>
      <w:tr w:rsidR="00E8551F" w:rsidRPr="005C6611" w:rsidTr="00270082">
        <w:trPr>
          <w:trHeight w:val="386"/>
        </w:trPr>
        <w:tc>
          <w:tcPr>
            <w:tcW w:w="9461" w:type="dxa"/>
            <w:shd w:val="clear" w:color="auto" w:fill="FFA543"/>
            <w:vAlign w:val="center"/>
            <w:hideMark/>
          </w:tcPr>
          <w:p w:rsidR="00E8551F" w:rsidRPr="005C6611" w:rsidRDefault="00E8551F" w:rsidP="00270082">
            <w:pPr>
              <w:ind w:left="432" w:right="0" w:hanging="432"/>
              <w:jc w:val="both"/>
              <w:rPr>
                <w:rFonts w:ascii="Arial" w:eastAsia="Arial Unicode MS" w:hAnsi="Arial" w:cs="Arial"/>
                <w:b/>
                <w:bCs/>
                <w:color w:val="FFFFFF"/>
                <w:sz w:val="18"/>
                <w:szCs w:val="18"/>
                <w:lang w:val="en-US"/>
              </w:rPr>
            </w:pPr>
            <w:r w:rsidRPr="00E8551F">
              <w:rPr>
                <w:rFonts w:ascii="Arial" w:eastAsia="Arial Unicode MS" w:hAnsi="Arial" w:cs="Arial"/>
                <w:b/>
                <w:bCs/>
                <w:color w:val="FFFFFF"/>
                <w:sz w:val="18"/>
                <w:szCs w:val="18"/>
                <w:lang w:val="en-US"/>
              </w:rPr>
              <w:t>24</w:t>
            </w:r>
            <w:r w:rsidRPr="00E8551F">
              <w:rPr>
                <w:rFonts w:ascii="Arial" w:eastAsia="Arial Unicode MS" w:hAnsi="Arial" w:cs="Arial"/>
                <w:b/>
                <w:bCs/>
                <w:color w:val="FFFFFF"/>
                <w:sz w:val="18"/>
                <w:szCs w:val="18"/>
                <w:lang w:val="en-US"/>
              </w:rPr>
              <w:tab/>
              <w:t>Dividend</w:t>
            </w:r>
            <w:r w:rsidR="007174E8">
              <w:rPr>
                <w:rFonts w:ascii="Arial" w:eastAsia="Arial Unicode MS" w:hAnsi="Arial" w:cs="Arial"/>
                <w:b/>
                <w:bCs/>
                <w:color w:val="FFFFFF"/>
                <w:sz w:val="18"/>
                <w:szCs w:val="18"/>
                <w:lang w:val="en-US"/>
              </w:rPr>
              <w:t>s</w:t>
            </w:r>
          </w:p>
        </w:tc>
      </w:tr>
    </w:tbl>
    <w:p w:rsidR="00E8551F" w:rsidRDefault="00E8551F" w:rsidP="00E8551F">
      <w:pPr>
        <w:rPr>
          <w:rFonts w:ascii="Arial" w:hAnsi="Arial" w:cs="Arial"/>
          <w:color w:val="auto"/>
          <w:sz w:val="18"/>
          <w:szCs w:val="18"/>
        </w:rPr>
      </w:pPr>
    </w:p>
    <w:p w:rsidR="00985609" w:rsidRPr="00FE3CDB" w:rsidRDefault="00985609" w:rsidP="00E8551F">
      <w:pPr>
        <w:jc w:val="both"/>
        <w:rPr>
          <w:rFonts w:ascii="Arial" w:eastAsia="Arial Unicode MS" w:hAnsi="Arial" w:cs="Arial"/>
          <w:b/>
          <w:bCs/>
          <w:sz w:val="18"/>
          <w:szCs w:val="18"/>
        </w:rPr>
      </w:pPr>
      <w:r w:rsidRPr="00FE3CDB">
        <w:rPr>
          <w:rFonts w:ascii="Arial" w:eastAsia="Arial Unicode MS" w:hAnsi="Arial" w:cs="Arial"/>
          <w:b/>
          <w:bCs/>
          <w:sz w:val="18"/>
          <w:szCs w:val="18"/>
        </w:rPr>
        <w:t>Company</w:t>
      </w:r>
    </w:p>
    <w:p w:rsidR="00985609" w:rsidRPr="00FE3CDB" w:rsidRDefault="00985609" w:rsidP="00E8551F">
      <w:pPr>
        <w:jc w:val="both"/>
        <w:rPr>
          <w:rFonts w:ascii="Arial" w:eastAsia="Arial Unicode MS" w:hAnsi="Arial" w:cs="Arial"/>
          <w:sz w:val="18"/>
          <w:szCs w:val="18"/>
        </w:rPr>
      </w:pPr>
    </w:p>
    <w:p w:rsidR="00985609" w:rsidRPr="00FE3CDB" w:rsidRDefault="00985609" w:rsidP="00E8551F">
      <w:pPr>
        <w:ind w:right="-18"/>
        <w:jc w:val="both"/>
        <w:rPr>
          <w:rFonts w:ascii="Arial" w:eastAsia="Arial Unicode MS" w:hAnsi="Arial" w:cs="Arial"/>
          <w:sz w:val="18"/>
          <w:szCs w:val="18"/>
        </w:rPr>
      </w:pPr>
      <w:r w:rsidRPr="00FE3CDB">
        <w:rPr>
          <w:rFonts w:ascii="Arial" w:eastAsia="Arial Unicode MS" w:hAnsi="Arial" w:cs="Arial"/>
          <w:sz w:val="18"/>
          <w:szCs w:val="18"/>
        </w:rPr>
        <w:t>On 13 May 2019, the Board of Directors’ meeting no.2/2</w:t>
      </w:r>
      <w:r w:rsidR="00B72FD7">
        <w:rPr>
          <w:rFonts w:ascii="Arial" w:eastAsia="Arial Unicode MS" w:hAnsi="Arial" w:cs="Arial"/>
          <w:sz w:val="18"/>
          <w:szCs w:val="18"/>
        </w:rPr>
        <w:t>019</w:t>
      </w:r>
      <w:r w:rsidRPr="00FE3CDB">
        <w:rPr>
          <w:rFonts w:ascii="Arial" w:eastAsia="Arial Unicode MS" w:hAnsi="Arial" w:cs="Arial"/>
          <w:sz w:val="18"/>
          <w:szCs w:val="18"/>
        </w:rPr>
        <w:t xml:space="preserve"> </w:t>
      </w:r>
      <w:r w:rsidRPr="00FE3CDB">
        <w:rPr>
          <w:rFonts w:ascii="Arial" w:eastAsia="Arial Unicode MS" w:hAnsi="Arial"/>
          <w:sz w:val="18"/>
          <w:szCs w:val="18"/>
        </w:rPr>
        <w:t xml:space="preserve">passed a resolution to </w:t>
      </w:r>
      <w:r w:rsidRPr="00FE3CDB">
        <w:rPr>
          <w:rFonts w:ascii="Arial" w:eastAsia="Arial Unicode MS" w:hAnsi="Arial" w:cs="Arial"/>
          <w:sz w:val="18"/>
          <w:szCs w:val="18"/>
        </w:rPr>
        <w:t>approve the payment of interim dividend from net profit for the year ended 2018 and the first quarter of 2019 at Baht 0.19 per share, totalling Baht 28.50 million. The interim dividend was paid on 4 June 2019.</w:t>
      </w:r>
    </w:p>
    <w:p w:rsidR="00985609" w:rsidRPr="006D51E2" w:rsidRDefault="00985609" w:rsidP="00E8551F">
      <w:pPr>
        <w:ind w:right="-18"/>
        <w:jc w:val="both"/>
        <w:rPr>
          <w:rFonts w:ascii="Arial" w:eastAsia="Arial Unicode MS" w:hAnsi="Arial" w:cstheme="minorBidi"/>
          <w:sz w:val="18"/>
          <w:szCs w:val="18"/>
        </w:rPr>
      </w:pPr>
    </w:p>
    <w:p w:rsidR="00985609" w:rsidRPr="00FE3CDB" w:rsidRDefault="00985609" w:rsidP="00E8551F">
      <w:pPr>
        <w:autoSpaceDE w:val="0"/>
        <w:autoSpaceDN w:val="0"/>
        <w:adjustRightInd w:val="0"/>
        <w:ind w:right="-18"/>
        <w:jc w:val="both"/>
        <w:rPr>
          <w:rFonts w:ascii="Arial" w:hAnsi="Arial" w:cs="Arial"/>
          <w:b/>
          <w:bCs/>
          <w:sz w:val="18"/>
          <w:szCs w:val="18"/>
        </w:rPr>
      </w:pPr>
      <w:r w:rsidRPr="00FE3CDB">
        <w:rPr>
          <w:rFonts w:ascii="Arial" w:hAnsi="Arial" w:cs="Arial"/>
          <w:b/>
          <w:bCs/>
          <w:sz w:val="18"/>
          <w:szCs w:val="18"/>
        </w:rPr>
        <w:t>Subsidiary</w:t>
      </w:r>
    </w:p>
    <w:p w:rsidR="00985609" w:rsidRPr="00FE3CDB" w:rsidRDefault="00985609" w:rsidP="00E8551F">
      <w:pPr>
        <w:ind w:right="-18"/>
        <w:jc w:val="both"/>
        <w:rPr>
          <w:rFonts w:ascii="Arial" w:eastAsia="Arial Unicode MS" w:hAnsi="Arial" w:cs="Arial"/>
          <w:sz w:val="18"/>
          <w:szCs w:val="18"/>
        </w:rPr>
      </w:pPr>
    </w:p>
    <w:p w:rsidR="00985609" w:rsidRPr="00FE3CDB" w:rsidRDefault="00985609" w:rsidP="00E8551F">
      <w:pPr>
        <w:tabs>
          <w:tab w:val="left" w:pos="-3402"/>
          <w:tab w:val="left" w:pos="-3261"/>
          <w:tab w:val="left" w:pos="-3119"/>
        </w:tabs>
        <w:ind w:right="-18"/>
        <w:jc w:val="both"/>
        <w:rPr>
          <w:rFonts w:ascii="Arial" w:hAnsi="Arial" w:cs="Arial"/>
          <w:sz w:val="18"/>
          <w:szCs w:val="18"/>
        </w:rPr>
      </w:pPr>
      <w:r w:rsidRPr="00FE3CDB">
        <w:rPr>
          <w:rFonts w:ascii="Arial" w:hAnsi="Arial" w:cs="Arial"/>
          <w:sz w:val="18"/>
          <w:szCs w:val="18"/>
        </w:rPr>
        <w:t>On 26 March 2019, the Board of Directors’ meeting of YJC Depot Services Co., Ltd. passed a resolution to approve</w:t>
      </w:r>
      <w:r w:rsidR="003D4968">
        <w:rPr>
          <w:rFonts w:ascii="Arial" w:hAnsi="Arial" w:cs="Arial"/>
          <w:sz w:val="18"/>
          <w:szCs w:val="18"/>
        </w:rPr>
        <w:t xml:space="preserve"> </w:t>
      </w:r>
      <w:r w:rsidR="006C5D5E">
        <w:rPr>
          <w:rFonts w:ascii="Arial" w:hAnsi="Arial" w:cs="Arial"/>
          <w:sz w:val="18"/>
          <w:szCs w:val="18"/>
        </w:rPr>
        <w:br/>
      </w:r>
      <w:r w:rsidRPr="00FE3CDB">
        <w:rPr>
          <w:rFonts w:ascii="Arial" w:hAnsi="Arial" w:cs="Arial"/>
          <w:sz w:val="18"/>
          <w:szCs w:val="18"/>
        </w:rPr>
        <w:t xml:space="preserve">the dividend payment to the shareholders of Baht 40.00 per share for 300,000 shares, totalling Baht 6,000,000. </w:t>
      </w:r>
      <w:r w:rsidR="006C5D5E">
        <w:rPr>
          <w:rFonts w:ascii="Arial" w:hAnsi="Arial" w:cs="Arial"/>
          <w:sz w:val="18"/>
          <w:szCs w:val="18"/>
        </w:rPr>
        <w:br/>
      </w:r>
      <w:r w:rsidRPr="00FE3CDB">
        <w:rPr>
          <w:rFonts w:ascii="Arial" w:hAnsi="Arial" w:cs="Arial"/>
          <w:sz w:val="18"/>
          <w:szCs w:val="18"/>
        </w:rPr>
        <w:t>The dividend of Baht 3,000,000 was paid to the Company and of Baht 3,000,000 was paid</w:t>
      </w:r>
      <w:r w:rsidR="006C5D5E">
        <w:rPr>
          <w:rFonts w:ascii="Arial" w:hAnsi="Arial" w:cs="Arial"/>
          <w:sz w:val="18"/>
          <w:szCs w:val="18"/>
        </w:rPr>
        <w:t xml:space="preserve"> to non-controlling interests. </w:t>
      </w:r>
      <w:r w:rsidRPr="00FE3CDB">
        <w:rPr>
          <w:rFonts w:ascii="Arial" w:hAnsi="Arial" w:cs="Arial"/>
          <w:sz w:val="18"/>
          <w:szCs w:val="18"/>
        </w:rPr>
        <w:t>The Company received this dividend on 28 March 2019.</w:t>
      </w:r>
    </w:p>
    <w:p w:rsidR="00985609" w:rsidRPr="00FE3CDB" w:rsidRDefault="00985609" w:rsidP="00E8551F">
      <w:pPr>
        <w:autoSpaceDE w:val="0"/>
        <w:autoSpaceDN w:val="0"/>
        <w:adjustRightInd w:val="0"/>
        <w:ind w:right="-18"/>
        <w:jc w:val="both"/>
        <w:rPr>
          <w:rFonts w:ascii="Arial" w:hAnsi="Arial" w:cs="Arial"/>
          <w:sz w:val="18"/>
          <w:szCs w:val="18"/>
        </w:rPr>
      </w:pPr>
    </w:p>
    <w:p w:rsidR="00985609" w:rsidRPr="00FE3CDB" w:rsidRDefault="00985609" w:rsidP="00E8551F">
      <w:pPr>
        <w:autoSpaceDE w:val="0"/>
        <w:autoSpaceDN w:val="0"/>
        <w:adjustRightInd w:val="0"/>
        <w:jc w:val="both"/>
        <w:rPr>
          <w:rFonts w:ascii="Arial" w:hAnsi="Arial" w:cs="Arial"/>
          <w:sz w:val="18"/>
          <w:szCs w:val="18"/>
        </w:rPr>
      </w:pPr>
      <w:r w:rsidRPr="00FE3CDB">
        <w:rPr>
          <w:rFonts w:ascii="Arial" w:hAnsi="Arial" w:cs="Arial"/>
          <w:sz w:val="18"/>
          <w:szCs w:val="18"/>
        </w:rPr>
        <w:br w:type="page"/>
      </w:r>
    </w:p>
    <w:p w:rsidR="00220A7E" w:rsidRDefault="00220A7E" w:rsidP="00985609">
      <w:pPr>
        <w:tabs>
          <w:tab w:val="left" w:pos="360"/>
        </w:tabs>
        <w:ind w:right="-7"/>
        <w:jc w:val="thaiDistribute"/>
        <w:rPr>
          <w:rFonts w:ascii="Arial" w:hAnsi="Arial" w:cs="Arial"/>
          <w:b/>
          <w:bCs/>
          <w:color w:val="auto"/>
          <w:sz w:val="18"/>
          <w:szCs w:val="18"/>
        </w:rPr>
      </w:pPr>
    </w:p>
    <w:tbl>
      <w:tblPr>
        <w:tblW w:w="0" w:type="auto"/>
        <w:tblInd w:w="108" w:type="dxa"/>
        <w:shd w:val="clear" w:color="auto" w:fill="FFA543"/>
        <w:tblLook w:val="04A0" w:firstRow="1" w:lastRow="0" w:firstColumn="1" w:lastColumn="0" w:noHBand="0" w:noVBand="1"/>
      </w:tblPr>
      <w:tblGrid>
        <w:gridCol w:w="9461"/>
      </w:tblGrid>
      <w:tr w:rsidR="00220A7E" w:rsidRPr="005C6611" w:rsidTr="00270082">
        <w:trPr>
          <w:trHeight w:val="386"/>
        </w:trPr>
        <w:tc>
          <w:tcPr>
            <w:tcW w:w="9461" w:type="dxa"/>
            <w:shd w:val="clear" w:color="auto" w:fill="FFA543"/>
            <w:vAlign w:val="center"/>
            <w:hideMark/>
          </w:tcPr>
          <w:p w:rsidR="00220A7E" w:rsidRPr="005C6611" w:rsidRDefault="00220A7E" w:rsidP="00270082">
            <w:pPr>
              <w:ind w:left="432" w:right="0" w:hanging="432"/>
              <w:jc w:val="both"/>
              <w:rPr>
                <w:rFonts w:ascii="Arial" w:eastAsia="Arial Unicode MS" w:hAnsi="Arial" w:cs="Arial"/>
                <w:b/>
                <w:bCs/>
                <w:color w:val="FFFFFF"/>
                <w:sz w:val="18"/>
                <w:szCs w:val="18"/>
                <w:lang w:val="en-US"/>
              </w:rPr>
            </w:pPr>
            <w:r w:rsidRPr="00220A7E">
              <w:rPr>
                <w:rFonts w:ascii="Arial" w:eastAsia="Arial Unicode MS" w:hAnsi="Arial" w:cs="Arial"/>
                <w:b/>
                <w:bCs/>
                <w:color w:val="FFFFFF"/>
                <w:sz w:val="18"/>
                <w:szCs w:val="18"/>
                <w:lang w:val="en-US"/>
              </w:rPr>
              <w:t>25</w:t>
            </w:r>
            <w:r w:rsidRPr="00220A7E">
              <w:rPr>
                <w:rFonts w:ascii="Arial" w:eastAsia="Arial Unicode MS" w:hAnsi="Arial" w:cs="Arial"/>
                <w:b/>
                <w:bCs/>
                <w:color w:val="FFFFFF"/>
                <w:sz w:val="18"/>
                <w:szCs w:val="18"/>
                <w:lang w:val="en-US"/>
              </w:rPr>
              <w:tab/>
              <w:t>Legal reserve</w:t>
            </w:r>
          </w:p>
        </w:tc>
      </w:tr>
    </w:tbl>
    <w:p w:rsidR="00220A7E" w:rsidRPr="00220A7E" w:rsidRDefault="00220A7E" w:rsidP="00985609">
      <w:pPr>
        <w:tabs>
          <w:tab w:val="left" w:pos="360"/>
        </w:tabs>
        <w:ind w:right="-7"/>
        <w:jc w:val="thaiDistribute"/>
        <w:rPr>
          <w:rFonts w:ascii="Arial" w:hAnsi="Arial" w:cs="Arial"/>
          <w:color w:val="auto"/>
          <w:sz w:val="18"/>
          <w:szCs w:val="18"/>
        </w:rPr>
      </w:pPr>
    </w:p>
    <w:p w:rsidR="00A54C2A" w:rsidRPr="00C202BE" w:rsidRDefault="00A54C2A" w:rsidP="00220A7E">
      <w:pPr>
        <w:ind w:right="9"/>
        <w:jc w:val="thaiDistribute"/>
        <w:rPr>
          <w:rFonts w:ascii="Arial" w:hAnsi="Arial" w:cs="Arial"/>
          <w:color w:val="auto"/>
          <w:spacing w:val="-2"/>
          <w:sz w:val="18"/>
          <w:szCs w:val="18"/>
        </w:rPr>
      </w:pPr>
      <w:r w:rsidRPr="00C202BE">
        <w:rPr>
          <w:rFonts w:ascii="Arial" w:hAnsi="Arial" w:cs="Arial"/>
          <w:color w:val="auto"/>
          <w:spacing w:val="-2"/>
          <w:sz w:val="18"/>
          <w:szCs w:val="18"/>
        </w:rPr>
        <w:t>Under the Public Limited Company Act., B.E. 2535, the Company is required to set aside as a legal reserve at least 5% of its net profit after accumulated deficit brought forward (if any) until the reserve is not less than 10</w:t>
      </w:r>
      <w:r w:rsidR="00D808FB">
        <w:rPr>
          <w:rFonts w:ascii="Arial" w:hAnsi="Arial" w:cs="Arial"/>
          <w:color w:val="auto"/>
          <w:spacing w:val="-2"/>
          <w:sz w:val="18"/>
          <w:szCs w:val="18"/>
        </w:rPr>
        <w:t>%</w:t>
      </w:r>
      <w:r w:rsidRPr="00C202BE">
        <w:rPr>
          <w:rFonts w:ascii="Arial" w:hAnsi="Arial" w:cs="Arial"/>
          <w:color w:val="auto"/>
          <w:spacing w:val="-2"/>
          <w:sz w:val="18"/>
          <w:szCs w:val="18"/>
        </w:rPr>
        <w:t xml:space="preserve"> of the registered capital. The legal reserve is non-distributable.</w:t>
      </w:r>
    </w:p>
    <w:p w:rsidR="007E6036" w:rsidRPr="00C202BE" w:rsidRDefault="007E6036" w:rsidP="00220A7E">
      <w:pPr>
        <w:ind w:right="0"/>
        <w:jc w:val="both"/>
        <w:rPr>
          <w:rFonts w:ascii="Arial" w:hAnsi="Arial" w:cs="Arial"/>
          <w:color w:val="auto"/>
          <w:sz w:val="18"/>
          <w:szCs w:val="18"/>
        </w:rPr>
      </w:pPr>
    </w:p>
    <w:p w:rsidR="00AA1871" w:rsidRDefault="00AA1871" w:rsidP="002C6A52">
      <w:pPr>
        <w:ind w:left="540" w:hanging="540"/>
        <w:rPr>
          <w:rFonts w:ascii="Arial" w:hAnsi="Arial" w:cs="Arial"/>
          <w:color w:val="auto"/>
          <w:sz w:val="18"/>
          <w:szCs w:val="18"/>
        </w:rPr>
      </w:pPr>
    </w:p>
    <w:tbl>
      <w:tblPr>
        <w:tblW w:w="0" w:type="auto"/>
        <w:tblInd w:w="108" w:type="dxa"/>
        <w:shd w:val="clear" w:color="auto" w:fill="FFA543"/>
        <w:tblLook w:val="04A0" w:firstRow="1" w:lastRow="0" w:firstColumn="1" w:lastColumn="0" w:noHBand="0" w:noVBand="1"/>
      </w:tblPr>
      <w:tblGrid>
        <w:gridCol w:w="9461"/>
      </w:tblGrid>
      <w:tr w:rsidR="00220A7E" w:rsidRPr="005C6611" w:rsidTr="00270082">
        <w:trPr>
          <w:trHeight w:val="386"/>
        </w:trPr>
        <w:tc>
          <w:tcPr>
            <w:tcW w:w="9461" w:type="dxa"/>
            <w:shd w:val="clear" w:color="auto" w:fill="FFA543"/>
            <w:vAlign w:val="center"/>
            <w:hideMark/>
          </w:tcPr>
          <w:p w:rsidR="00220A7E" w:rsidRPr="005C6611" w:rsidRDefault="00220A7E" w:rsidP="00270082">
            <w:pPr>
              <w:ind w:left="432" w:right="0" w:hanging="432"/>
              <w:jc w:val="both"/>
              <w:rPr>
                <w:rFonts w:ascii="Arial" w:eastAsia="Arial Unicode MS" w:hAnsi="Arial" w:cs="Arial"/>
                <w:b/>
                <w:bCs/>
                <w:color w:val="FFFFFF"/>
                <w:sz w:val="18"/>
                <w:szCs w:val="18"/>
                <w:lang w:val="en-US"/>
              </w:rPr>
            </w:pPr>
            <w:bookmarkStart w:id="12" w:name="_Hlk32848156"/>
            <w:r w:rsidRPr="00220A7E">
              <w:rPr>
                <w:rFonts w:ascii="Arial" w:eastAsia="Arial Unicode MS" w:hAnsi="Arial" w:cs="Arial"/>
                <w:b/>
                <w:bCs/>
                <w:color w:val="FFFFFF"/>
                <w:sz w:val="18"/>
                <w:szCs w:val="18"/>
                <w:lang w:val="en-US"/>
              </w:rPr>
              <w:t>26</w:t>
            </w:r>
            <w:r w:rsidRPr="00220A7E">
              <w:rPr>
                <w:rFonts w:ascii="Arial" w:eastAsia="Arial Unicode MS" w:hAnsi="Arial" w:cs="Arial"/>
                <w:b/>
                <w:bCs/>
                <w:color w:val="FFFFFF"/>
                <w:sz w:val="18"/>
                <w:szCs w:val="18"/>
                <w:lang w:val="en-US"/>
              </w:rPr>
              <w:tab/>
              <w:t>Other income</w:t>
            </w:r>
          </w:p>
        </w:tc>
      </w:tr>
      <w:bookmarkEnd w:id="12"/>
    </w:tbl>
    <w:p w:rsidR="00220A7E" w:rsidRDefault="00220A7E" w:rsidP="002C6A52">
      <w:pPr>
        <w:ind w:left="540" w:hanging="540"/>
        <w:rPr>
          <w:rFonts w:ascii="Arial" w:hAnsi="Arial" w:cs="Arial"/>
          <w:color w:val="auto"/>
          <w:sz w:val="18"/>
          <w:szCs w:val="18"/>
        </w:rPr>
      </w:pPr>
    </w:p>
    <w:tbl>
      <w:tblPr>
        <w:tblW w:w="9576" w:type="dxa"/>
        <w:tblLayout w:type="fixed"/>
        <w:tblLook w:val="0000" w:firstRow="0" w:lastRow="0" w:firstColumn="0" w:lastColumn="0" w:noHBand="0" w:noVBand="0"/>
      </w:tblPr>
      <w:tblGrid>
        <w:gridCol w:w="3816"/>
        <w:gridCol w:w="1440"/>
        <w:gridCol w:w="1440"/>
        <w:gridCol w:w="1440"/>
        <w:gridCol w:w="1440"/>
      </w:tblGrid>
      <w:tr w:rsidR="00C202BE" w:rsidRPr="006F174B" w:rsidTr="006F174B">
        <w:trPr>
          <w:trHeight w:val="162"/>
        </w:trPr>
        <w:tc>
          <w:tcPr>
            <w:tcW w:w="3816" w:type="dxa"/>
            <w:tcBorders>
              <w:top w:val="nil"/>
              <w:left w:val="nil"/>
              <w:bottom w:val="nil"/>
              <w:right w:val="nil"/>
            </w:tcBorders>
            <w:vAlign w:val="center"/>
          </w:tcPr>
          <w:p w:rsidR="00AA1871" w:rsidRPr="006F174B" w:rsidRDefault="00AA1871" w:rsidP="006F174B">
            <w:pPr>
              <w:rPr>
                <w:rFonts w:ascii="Arial" w:hAnsi="Arial" w:cs="Arial"/>
                <w:color w:val="auto"/>
                <w:sz w:val="18"/>
                <w:szCs w:val="18"/>
              </w:rPr>
            </w:pPr>
          </w:p>
        </w:tc>
        <w:tc>
          <w:tcPr>
            <w:tcW w:w="2880" w:type="dxa"/>
            <w:gridSpan w:val="2"/>
            <w:tcBorders>
              <w:top w:val="single" w:sz="4" w:space="0" w:color="auto"/>
              <w:left w:val="nil"/>
              <w:bottom w:val="single" w:sz="4" w:space="0" w:color="auto"/>
              <w:right w:val="nil"/>
            </w:tcBorders>
            <w:shd w:val="clear" w:color="auto" w:fill="auto"/>
            <w:vAlign w:val="center"/>
          </w:tcPr>
          <w:p w:rsidR="00F3457A" w:rsidRPr="006F174B" w:rsidRDefault="00F3457A" w:rsidP="006F174B">
            <w:pPr>
              <w:pStyle w:val="a"/>
              <w:ind w:right="-72"/>
              <w:jc w:val="center"/>
              <w:rPr>
                <w:rFonts w:ascii="Arial" w:hAnsi="Arial" w:cs="Arial"/>
                <w:b/>
                <w:bCs/>
                <w:color w:val="auto"/>
                <w:sz w:val="18"/>
                <w:szCs w:val="18"/>
              </w:rPr>
            </w:pPr>
            <w:r w:rsidRPr="006F174B">
              <w:rPr>
                <w:rFonts w:ascii="Arial" w:hAnsi="Arial" w:cs="Arial"/>
                <w:b/>
                <w:bCs/>
                <w:color w:val="auto"/>
                <w:sz w:val="18"/>
                <w:szCs w:val="18"/>
              </w:rPr>
              <w:t>Consolidated</w:t>
            </w:r>
          </w:p>
          <w:p w:rsidR="00AA1871" w:rsidRPr="006F174B" w:rsidRDefault="004B012F" w:rsidP="006F174B">
            <w:pPr>
              <w:pStyle w:val="a"/>
              <w:ind w:right="-72"/>
              <w:jc w:val="center"/>
              <w:rPr>
                <w:rFonts w:ascii="Arial" w:hAnsi="Arial" w:cs="Arial"/>
                <w:b/>
                <w:bCs/>
                <w:color w:val="auto"/>
                <w:sz w:val="18"/>
                <w:szCs w:val="18"/>
                <w:cs/>
              </w:rPr>
            </w:pPr>
            <w:r w:rsidRPr="006F174B">
              <w:rPr>
                <w:rFonts w:ascii="Arial" w:hAnsi="Arial" w:cs="Arial"/>
                <w:b/>
                <w:bCs/>
                <w:color w:val="auto"/>
                <w:sz w:val="18"/>
                <w:szCs w:val="18"/>
              </w:rPr>
              <w:t>financial statements</w:t>
            </w:r>
          </w:p>
        </w:tc>
        <w:tc>
          <w:tcPr>
            <w:tcW w:w="2880" w:type="dxa"/>
            <w:gridSpan w:val="2"/>
            <w:tcBorders>
              <w:top w:val="single" w:sz="4" w:space="0" w:color="auto"/>
              <w:left w:val="nil"/>
              <w:bottom w:val="single" w:sz="4" w:space="0" w:color="auto"/>
              <w:right w:val="nil"/>
            </w:tcBorders>
            <w:shd w:val="clear" w:color="auto" w:fill="auto"/>
            <w:vAlign w:val="center"/>
          </w:tcPr>
          <w:p w:rsidR="00F3457A" w:rsidRPr="006F174B" w:rsidRDefault="004B012F" w:rsidP="006F174B">
            <w:pPr>
              <w:pStyle w:val="a"/>
              <w:ind w:right="-72"/>
              <w:jc w:val="center"/>
              <w:rPr>
                <w:rFonts w:ascii="Arial" w:hAnsi="Arial" w:cs="Arial"/>
                <w:b/>
                <w:bCs/>
                <w:color w:val="auto"/>
                <w:sz w:val="18"/>
                <w:szCs w:val="18"/>
              </w:rPr>
            </w:pPr>
            <w:r w:rsidRPr="006F174B">
              <w:rPr>
                <w:rFonts w:ascii="Arial" w:hAnsi="Arial" w:cs="Arial"/>
                <w:b/>
                <w:bCs/>
                <w:color w:val="auto"/>
                <w:sz w:val="18"/>
                <w:szCs w:val="18"/>
              </w:rPr>
              <w:t>Separate</w:t>
            </w:r>
          </w:p>
          <w:p w:rsidR="00AA1871" w:rsidRPr="006F174B" w:rsidRDefault="004B012F" w:rsidP="006F174B">
            <w:pPr>
              <w:pStyle w:val="a"/>
              <w:ind w:right="-72"/>
              <w:jc w:val="center"/>
              <w:rPr>
                <w:rFonts w:ascii="Arial" w:hAnsi="Arial" w:cs="Arial"/>
                <w:b/>
                <w:bCs/>
                <w:color w:val="auto"/>
                <w:sz w:val="18"/>
                <w:szCs w:val="18"/>
                <w:cs/>
              </w:rPr>
            </w:pPr>
            <w:r w:rsidRPr="006F174B">
              <w:rPr>
                <w:rFonts w:ascii="Arial" w:hAnsi="Arial" w:cs="Arial"/>
                <w:b/>
                <w:bCs/>
                <w:color w:val="auto"/>
                <w:sz w:val="18"/>
                <w:szCs w:val="18"/>
              </w:rPr>
              <w:t>financial statements</w:t>
            </w:r>
          </w:p>
        </w:tc>
      </w:tr>
      <w:tr w:rsidR="00C202BE" w:rsidRPr="006F174B" w:rsidTr="006F174B">
        <w:tc>
          <w:tcPr>
            <w:tcW w:w="3816" w:type="dxa"/>
            <w:tcBorders>
              <w:top w:val="nil"/>
              <w:left w:val="nil"/>
              <w:bottom w:val="nil"/>
              <w:right w:val="nil"/>
            </w:tcBorders>
            <w:vAlign w:val="center"/>
          </w:tcPr>
          <w:p w:rsidR="00AA1871" w:rsidRPr="006F174B" w:rsidRDefault="00AA1871" w:rsidP="006F174B">
            <w:pPr>
              <w:rPr>
                <w:rFonts w:ascii="Arial" w:hAnsi="Arial" w:cs="Arial"/>
                <w:color w:val="auto"/>
                <w:sz w:val="18"/>
                <w:szCs w:val="18"/>
              </w:rPr>
            </w:pPr>
          </w:p>
        </w:tc>
        <w:tc>
          <w:tcPr>
            <w:tcW w:w="1440" w:type="dxa"/>
            <w:tcBorders>
              <w:top w:val="single" w:sz="4" w:space="0" w:color="auto"/>
              <w:left w:val="nil"/>
              <w:right w:val="nil"/>
            </w:tcBorders>
            <w:vAlign w:val="center"/>
          </w:tcPr>
          <w:p w:rsidR="00AA1871" w:rsidRPr="006F174B" w:rsidRDefault="00C202BE" w:rsidP="006F174B">
            <w:pPr>
              <w:pStyle w:val="a"/>
              <w:ind w:right="-72"/>
              <w:jc w:val="right"/>
              <w:rPr>
                <w:rFonts w:ascii="Arial" w:hAnsi="Arial" w:cs="Arial"/>
                <w:b/>
                <w:bCs/>
                <w:color w:val="auto"/>
                <w:sz w:val="18"/>
                <w:szCs w:val="18"/>
                <w:cs/>
              </w:rPr>
            </w:pPr>
            <w:r w:rsidRPr="006F174B">
              <w:rPr>
                <w:rFonts w:ascii="Arial" w:hAnsi="Arial" w:cs="Arial"/>
                <w:b/>
                <w:bCs/>
                <w:color w:val="auto"/>
                <w:sz w:val="18"/>
                <w:szCs w:val="18"/>
              </w:rPr>
              <w:t>2019</w:t>
            </w:r>
          </w:p>
        </w:tc>
        <w:tc>
          <w:tcPr>
            <w:tcW w:w="1440" w:type="dxa"/>
            <w:tcBorders>
              <w:top w:val="single" w:sz="4" w:space="0" w:color="auto"/>
              <w:left w:val="nil"/>
              <w:right w:val="nil"/>
            </w:tcBorders>
            <w:vAlign w:val="center"/>
          </w:tcPr>
          <w:p w:rsidR="00AA1871" w:rsidRPr="006F174B" w:rsidRDefault="00C202BE" w:rsidP="006F174B">
            <w:pPr>
              <w:pStyle w:val="a"/>
              <w:ind w:right="-72"/>
              <w:jc w:val="right"/>
              <w:rPr>
                <w:rFonts w:ascii="Arial" w:hAnsi="Arial" w:cs="Arial"/>
                <w:b/>
                <w:bCs/>
                <w:color w:val="auto"/>
                <w:sz w:val="18"/>
                <w:szCs w:val="18"/>
                <w:cs/>
              </w:rPr>
            </w:pPr>
            <w:r w:rsidRPr="006F174B">
              <w:rPr>
                <w:rFonts w:ascii="Arial" w:hAnsi="Arial" w:cs="Arial"/>
                <w:b/>
                <w:bCs/>
                <w:color w:val="auto"/>
                <w:sz w:val="18"/>
                <w:szCs w:val="18"/>
              </w:rPr>
              <w:t>2018</w:t>
            </w:r>
          </w:p>
        </w:tc>
        <w:tc>
          <w:tcPr>
            <w:tcW w:w="1440" w:type="dxa"/>
            <w:tcBorders>
              <w:top w:val="single" w:sz="4" w:space="0" w:color="auto"/>
              <w:left w:val="nil"/>
              <w:right w:val="nil"/>
            </w:tcBorders>
            <w:vAlign w:val="center"/>
          </w:tcPr>
          <w:p w:rsidR="00AA1871" w:rsidRPr="006F174B" w:rsidRDefault="00C202BE" w:rsidP="006F174B">
            <w:pPr>
              <w:pStyle w:val="a"/>
              <w:ind w:right="-72"/>
              <w:jc w:val="right"/>
              <w:rPr>
                <w:rFonts w:ascii="Arial" w:hAnsi="Arial" w:cs="Arial"/>
                <w:b/>
                <w:bCs/>
                <w:color w:val="auto"/>
                <w:sz w:val="18"/>
                <w:szCs w:val="18"/>
                <w:cs/>
              </w:rPr>
            </w:pPr>
            <w:r w:rsidRPr="006F174B">
              <w:rPr>
                <w:rFonts w:ascii="Arial" w:hAnsi="Arial" w:cs="Arial"/>
                <w:b/>
                <w:bCs/>
                <w:color w:val="auto"/>
                <w:sz w:val="18"/>
                <w:szCs w:val="18"/>
              </w:rPr>
              <w:t>2019</w:t>
            </w:r>
          </w:p>
        </w:tc>
        <w:tc>
          <w:tcPr>
            <w:tcW w:w="1440" w:type="dxa"/>
            <w:tcBorders>
              <w:top w:val="single" w:sz="4" w:space="0" w:color="auto"/>
              <w:left w:val="nil"/>
              <w:right w:val="nil"/>
            </w:tcBorders>
            <w:vAlign w:val="center"/>
          </w:tcPr>
          <w:p w:rsidR="00AA1871" w:rsidRPr="006F174B" w:rsidRDefault="00C202BE" w:rsidP="006F174B">
            <w:pPr>
              <w:pStyle w:val="a"/>
              <w:ind w:right="-72"/>
              <w:jc w:val="right"/>
              <w:rPr>
                <w:rFonts w:ascii="Arial" w:hAnsi="Arial" w:cs="Arial"/>
                <w:b/>
                <w:bCs/>
                <w:color w:val="auto"/>
                <w:sz w:val="18"/>
                <w:szCs w:val="18"/>
                <w:cs/>
              </w:rPr>
            </w:pPr>
            <w:r w:rsidRPr="006F174B">
              <w:rPr>
                <w:rFonts w:ascii="Arial" w:hAnsi="Arial" w:cs="Arial"/>
                <w:b/>
                <w:bCs/>
                <w:color w:val="auto"/>
                <w:sz w:val="18"/>
                <w:szCs w:val="18"/>
              </w:rPr>
              <w:t>2018</w:t>
            </w:r>
          </w:p>
        </w:tc>
      </w:tr>
      <w:tr w:rsidR="00C202BE" w:rsidRPr="006F174B" w:rsidTr="006F174B">
        <w:tc>
          <w:tcPr>
            <w:tcW w:w="3816" w:type="dxa"/>
            <w:tcBorders>
              <w:top w:val="nil"/>
              <w:left w:val="nil"/>
              <w:bottom w:val="nil"/>
              <w:right w:val="nil"/>
            </w:tcBorders>
            <w:vAlign w:val="center"/>
          </w:tcPr>
          <w:p w:rsidR="00AA1871" w:rsidRPr="006F174B" w:rsidRDefault="00AA1871" w:rsidP="006F174B">
            <w:pPr>
              <w:rPr>
                <w:rFonts w:ascii="Arial" w:hAnsi="Arial" w:cs="Arial"/>
                <w:color w:val="auto"/>
                <w:sz w:val="18"/>
                <w:szCs w:val="18"/>
              </w:rPr>
            </w:pPr>
          </w:p>
        </w:tc>
        <w:tc>
          <w:tcPr>
            <w:tcW w:w="1440" w:type="dxa"/>
            <w:tcBorders>
              <w:top w:val="nil"/>
              <w:left w:val="nil"/>
              <w:bottom w:val="single" w:sz="4" w:space="0" w:color="auto"/>
              <w:right w:val="nil"/>
            </w:tcBorders>
            <w:vAlign w:val="center"/>
          </w:tcPr>
          <w:p w:rsidR="00AA1871" w:rsidRPr="006F174B" w:rsidRDefault="00AA1871" w:rsidP="006F174B">
            <w:pPr>
              <w:pStyle w:val="a"/>
              <w:ind w:right="-72"/>
              <w:jc w:val="right"/>
              <w:rPr>
                <w:rFonts w:ascii="Arial" w:hAnsi="Arial" w:cs="Arial"/>
                <w:b/>
                <w:bCs/>
                <w:color w:val="auto"/>
                <w:sz w:val="18"/>
                <w:szCs w:val="18"/>
              </w:rPr>
            </w:pPr>
            <w:r w:rsidRPr="006F174B">
              <w:rPr>
                <w:rFonts w:ascii="Arial" w:hAnsi="Arial" w:cs="Arial"/>
                <w:b/>
                <w:bCs/>
                <w:color w:val="auto"/>
                <w:sz w:val="18"/>
                <w:szCs w:val="18"/>
              </w:rPr>
              <w:t>Baht</w:t>
            </w:r>
          </w:p>
        </w:tc>
        <w:tc>
          <w:tcPr>
            <w:tcW w:w="1440" w:type="dxa"/>
            <w:tcBorders>
              <w:top w:val="nil"/>
              <w:left w:val="nil"/>
              <w:bottom w:val="single" w:sz="4" w:space="0" w:color="auto"/>
              <w:right w:val="nil"/>
            </w:tcBorders>
            <w:vAlign w:val="center"/>
          </w:tcPr>
          <w:p w:rsidR="00AA1871" w:rsidRPr="006F174B" w:rsidRDefault="00AA1871" w:rsidP="006F174B">
            <w:pPr>
              <w:pStyle w:val="a"/>
              <w:ind w:right="-72"/>
              <w:jc w:val="right"/>
              <w:rPr>
                <w:rFonts w:ascii="Arial" w:hAnsi="Arial" w:cs="Arial"/>
                <w:b/>
                <w:bCs/>
                <w:color w:val="auto"/>
                <w:sz w:val="18"/>
                <w:szCs w:val="18"/>
              </w:rPr>
            </w:pPr>
            <w:r w:rsidRPr="006F174B">
              <w:rPr>
                <w:rFonts w:ascii="Arial" w:hAnsi="Arial" w:cs="Arial"/>
                <w:b/>
                <w:bCs/>
                <w:color w:val="auto"/>
                <w:sz w:val="18"/>
                <w:szCs w:val="18"/>
              </w:rPr>
              <w:t>Baht</w:t>
            </w:r>
          </w:p>
        </w:tc>
        <w:tc>
          <w:tcPr>
            <w:tcW w:w="1440" w:type="dxa"/>
            <w:tcBorders>
              <w:top w:val="nil"/>
              <w:left w:val="nil"/>
              <w:bottom w:val="single" w:sz="4" w:space="0" w:color="auto"/>
              <w:right w:val="nil"/>
            </w:tcBorders>
            <w:vAlign w:val="center"/>
          </w:tcPr>
          <w:p w:rsidR="00AA1871" w:rsidRPr="006F174B" w:rsidRDefault="00AA1871" w:rsidP="006F174B">
            <w:pPr>
              <w:pStyle w:val="a"/>
              <w:ind w:right="-72"/>
              <w:jc w:val="right"/>
              <w:rPr>
                <w:rFonts w:ascii="Arial" w:hAnsi="Arial" w:cs="Arial"/>
                <w:b/>
                <w:bCs/>
                <w:color w:val="auto"/>
                <w:sz w:val="18"/>
                <w:szCs w:val="18"/>
              </w:rPr>
            </w:pPr>
            <w:r w:rsidRPr="006F174B">
              <w:rPr>
                <w:rFonts w:ascii="Arial" w:hAnsi="Arial" w:cs="Arial"/>
                <w:b/>
                <w:bCs/>
                <w:color w:val="auto"/>
                <w:sz w:val="18"/>
                <w:szCs w:val="18"/>
              </w:rPr>
              <w:t>Baht</w:t>
            </w:r>
          </w:p>
        </w:tc>
        <w:tc>
          <w:tcPr>
            <w:tcW w:w="1440" w:type="dxa"/>
            <w:tcBorders>
              <w:top w:val="nil"/>
              <w:left w:val="nil"/>
              <w:bottom w:val="single" w:sz="4" w:space="0" w:color="auto"/>
              <w:right w:val="nil"/>
            </w:tcBorders>
            <w:vAlign w:val="center"/>
          </w:tcPr>
          <w:p w:rsidR="00AA1871" w:rsidRPr="006F174B" w:rsidRDefault="00AA1871" w:rsidP="006F174B">
            <w:pPr>
              <w:pStyle w:val="a"/>
              <w:ind w:right="-72"/>
              <w:jc w:val="right"/>
              <w:rPr>
                <w:rFonts w:ascii="Arial" w:hAnsi="Arial" w:cs="Arial"/>
                <w:b/>
                <w:bCs/>
                <w:color w:val="auto"/>
                <w:sz w:val="18"/>
                <w:szCs w:val="18"/>
              </w:rPr>
            </w:pPr>
            <w:r w:rsidRPr="006F174B">
              <w:rPr>
                <w:rFonts w:ascii="Arial" w:hAnsi="Arial" w:cs="Arial"/>
                <w:b/>
                <w:bCs/>
                <w:color w:val="auto"/>
                <w:sz w:val="18"/>
                <w:szCs w:val="18"/>
              </w:rPr>
              <w:t>Baht</w:t>
            </w:r>
          </w:p>
        </w:tc>
      </w:tr>
      <w:tr w:rsidR="00C202BE" w:rsidRPr="006F174B" w:rsidTr="006F174B">
        <w:tc>
          <w:tcPr>
            <w:tcW w:w="3816" w:type="dxa"/>
            <w:tcBorders>
              <w:top w:val="nil"/>
              <w:left w:val="nil"/>
              <w:bottom w:val="nil"/>
              <w:right w:val="nil"/>
            </w:tcBorders>
          </w:tcPr>
          <w:p w:rsidR="00AA1871" w:rsidRPr="006F174B" w:rsidRDefault="00AA1871" w:rsidP="006F174B">
            <w:pPr>
              <w:rPr>
                <w:rFonts w:ascii="Arial" w:hAnsi="Arial" w:cs="Arial"/>
                <w:color w:val="auto"/>
                <w:sz w:val="18"/>
                <w:szCs w:val="18"/>
              </w:rPr>
            </w:pPr>
          </w:p>
        </w:tc>
        <w:tc>
          <w:tcPr>
            <w:tcW w:w="1440" w:type="dxa"/>
            <w:tcBorders>
              <w:top w:val="single" w:sz="4" w:space="0" w:color="auto"/>
              <w:left w:val="nil"/>
              <w:right w:val="nil"/>
            </w:tcBorders>
            <w:shd w:val="clear" w:color="auto" w:fill="FAFAFA"/>
            <w:vAlign w:val="bottom"/>
          </w:tcPr>
          <w:p w:rsidR="00AA1871" w:rsidRPr="006F174B" w:rsidRDefault="00AA1871" w:rsidP="006F174B">
            <w:pPr>
              <w:jc w:val="right"/>
              <w:rPr>
                <w:rFonts w:ascii="Arial" w:hAnsi="Arial" w:cs="Arial"/>
                <w:color w:val="auto"/>
                <w:sz w:val="18"/>
                <w:szCs w:val="18"/>
              </w:rPr>
            </w:pPr>
          </w:p>
        </w:tc>
        <w:tc>
          <w:tcPr>
            <w:tcW w:w="1440" w:type="dxa"/>
            <w:tcBorders>
              <w:top w:val="single" w:sz="4" w:space="0" w:color="auto"/>
              <w:left w:val="nil"/>
              <w:right w:val="nil"/>
            </w:tcBorders>
            <w:vAlign w:val="bottom"/>
          </w:tcPr>
          <w:p w:rsidR="00AA1871" w:rsidRPr="006F174B" w:rsidRDefault="00AA1871" w:rsidP="006F174B">
            <w:pPr>
              <w:jc w:val="right"/>
              <w:rPr>
                <w:rFonts w:ascii="Arial" w:hAnsi="Arial" w:cs="Arial"/>
                <w:color w:val="auto"/>
                <w:sz w:val="18"/>
                <w:szCs w:val="18"/>
              </w:rPr>
            </w:pPr>
          </w:p>
        </w:tc>
        <w:tc>
          <w:tcPr>
            <w:tcW w:w="1440" w:type="dxa"/>
            <w:tcBorders>
              <w:top w:val="single" w:sz="4" w:space="0" w:color="auto"/>
              <w:left w:val="nil"/>
              <w:right w:val="nil"/>
            </w:tcBorders>
            <w:shd w:val="clear" w:color="auto" w:fill="FAFAFA"/>
            <w:vAlign w:val="bottom"/>
          </w:tcPr>
          <w:p w:rsidR="00AA1871" w:rsidRPr="006F174B" w:rsidRDefault="00AA1871" w:rsidP="006F174B">
            <w:pPr>
              <w:jc w:val="right"/>
              <w:rPr>
                <w:rFonts w:ascii="Arial" w:hAnsi="Arial" w:cs="Arial"/>
                <w:color w:val="auto"/>
                <w:sz w:val="18"/>
                <w:szCs w:val="18"/>
              </w:rPr>
            </w:pPr>
          </w:p>
        </w:tc>
        <w:tc>
          <w:tcPr>
            <w:tcW w:w="1440" w:type="dxa"/>
            <w:tcBorders>
              <w:top w:val="single" w:sz="4" w:space="0" w:color="auto"/>
              <w:left w:val="nil"/>
              <w:right w:val="nil"/>
            </w:tcBorders>
            <w:vAlign w:val="bottom"/>
          </w:tcPr>
          <w:p w:rsidR="00AA1871" w:rsidRPr="006F174B" w:rsidRDefault="00AA1871" w:rsidP="006F174B">
            <w:pPr>
              <w:jc w:val="right"/>
              <w:rPr>
                <w:rFonts w:ascii="Arial" w:hAnsi="Arial" w:cs="Arial"/>
                <w:color w:val="auto"/>
                <w:sz w:val="18"/>
                <w:szCs w:val="18"/>
              </w:rPr>
            </w:pPr>
          </w:p>
        </w:tc>
      </w:tr>
      <w:tr w:rsidR="00985609" w:rsidRPr="006F174B" w:rsidTr="006F174B">
        <w:tc>
          <w:tcPr>
            <w:tcW w:w="3816" w:type="dxa"/>
            <w:tcBorders>
              <w:top w:val="nil"/>
              <w:left w:val="nil"/>
              <w:bottom w:val="nil"/>
              <w:right w:val="nil"/>
            </w:tcBorders>
          </w:tcPr>
          <w:p w:rsidR="00985609" w:rsidRPr="006F174B" w:rsidRDefault="00985609" w:rsidP="006F174B">
            <w:pPr>
              <w:rPr>
                <w:rFonts w:ascii="Arial" w:hAnsi="Arial" w:cs="Arial"/>
                <w:color w:val="auto"/>
                <w:sz w:val="18"/>
                <w:szCs w:val="18"/>
                <w:cs/>
              </w:rPr>
            </w:pPr>
            <w:r w:rsidRPr="006F174B">
              <w:rPr>
                <w:rFonts w:ascii="Arial" w:hAnsi="Arial" w:cs="Arial"/>
                <w:color w:val="auto"/>
                <w:sz w:val="18"/>
                <w:szCs w:val="18"/>
              </w:rPr>
              <w:t>Dividend income</w:t>
            </w:r>
          </w:p>
        </w:tc>
        <w:tc>
          <w:tcPr>
            <w:tcW w:w="1440" w:type="dxa"/>
            <w:tcBorders>
              <w:top w:val="nil"/>
              <w:left w:val="nil"/>
              <w:bottom w:val="nil"/>
              <w:right w:val="nil"/>
            </w:tcBorders>
            <w:shd w:val="clear" w:color="auto" w:fill="FAFAFA"/>
          </w:tcPr>
          <w:p w:rsidR="00985609" w:rsidRPr="006F174B" w:rsidRDefault="00985609" w:rsidP="006F174B">
            <w:pPr>
              <w:jc w:val="right"/>
              <w:rPr>
                <w:rFonts w:ascii="Arial" w:hAnsi="Arial" w:cs="Arial"/>
                <w:color w:val="auto"/>
                <w:sz w:val="18"/>
                <w:szCs w:val="18"/>
              </w:rPr>
            </w:pPr>
            <w:r w:rsidRPr="006F174B">
              <w:rPr>
                <w:rFonts w:ascii="Arial" w:hAnsi="Arial" w:cs="Arial"/>
                <w:color w:val="auto"/>
                <w:sz w:val="18"/>
                <w:szCs w:val="18"/>
              </w:rPr>
              <w:t>1,225,000</w:t>
            </w:r>
          </w:p>
        </w:tc>
        <w:tc>
          <w:tcPr>
            <w:tcW w:w="1440" w:type="dxa"/>
            <w:tcBorders>
              <w:top w:val="nil"/>
              <w:left w:val="nil"/>
              <w:bottom w:val="nil"/>
              <w:right w:val="nil"/>
            </w:tcBorders>
          </w:tcPr>
          <w:p w:rsidR="00985609" w:rsidRPr="006F174B" w:rsidRDefault="00985609" w:rsidP="006F174B">
            <w:pPr>
              <w:jc w:val="right"/>
              <w:rPr>
                <w:rFonts w:ascii="Arial" w:hAnsi="Arial" w:cs="Arial"/>
                <w:color w:val="auto"/>
                <w:sz w:val="18"/>
                <w:szCs w:val="18"/>
              </w:rPr>
            </w:pPr>
            <w:r w:rsidRPr="006F174B">
              <w:rPr>
                <w:rFonts w:ascii="Arial" w:hAnsi="Arial" w:cs="Arial"/>
                <w:color w:val="auto"/>
                <w:sz w:val="18"/>
                <w:szCs w:val="18"/>
              </w:rPr>
              <w:t>1,925,000</w:t>
            </w:r>
          </w:p>
        </w:tc>
        <w:tc>
          <w:tcPr>
            <w:tcW w:w="1440" w:type="dxa"/>
            <w:tcBorders>
              <w:top w:val="nil"/>
              <w:left w:val="nil"/>
              <w:bottom w:val="nil"/>
              <w:right w:val="nil"/>
            </w:tcBorders>
            <w:shd w:val="clear" w:color="auto" w:fill="FAFAFA"/>
          </w:tcPr>
          <w:p w:rsidR="00985609" w:rsidRPr="006F174B" w:rsidRDefault="00985609" w:rsidP="006F174B">
            <w:pPr>
              <w:jc w:val="right"/>
              <w:rPr>
                <w:rFonts w:ascii="Arial" w:hAnsi="Arial" w:cs="Arial"/>
                <w:color w:val="auto"/>
                <w:sz w:val="18"/>
                <w:szCs w:val="18"/>
              </w:rPr>
            </w:pPr>
            <w:r w:rsidRPr="006F174B">
              <w:rPr>
                <w:rFonts w:ascii="Arial" w:hAnsi="Arial" w:cs="Arial"/>
                <w:color w:val="auto"/>
                <w:sz w:val="18"/>
                <w:szCs w:val="18"/>
              </w:rPr>
              <w:t>4,225,000</w:t>
            </w:r>
          </w:p>
        </w:tc>
        <w:tc>
          <w:tcPr>
            <w:tcW w:w="1440" w:type="dxa"/>
            <w:tcBorders>
              <w:top w:val="nil"/>
              <w:left w:val="nil"/>
              <w:bottom w:val="nil"/>
              <w:right w:val="nil"/>
            </w:tcBorders>
          </w:tcPr>
          <w:p w:rsidR="00985609" w:rsidRPr="006F174B" w:rsidRDefault="00985609" w:rsidP="006F174B">
            <w:pPr>
              <w:jc w:val="right"/>
              <w:rPr>
                <w:rFonts w:ascii="Arial" w:hAnsi="Arial" w:cs="Arial"/>
                <w:color w:val="auto"/>
                <w:sz w:val="18"/>
                <w:szCs w:val="18"/>
              </w:rPr>
            </w:pPr>
            <w:r w:rsidRPr="006F174B">
              <w:rPr>
                <w:rFonts w:ascii="Arial" w:hAnsi="Arial" w:cs="Arial"/>
                <w:color w:val="auto"/>
                <w:sz w:val="18"/>
                <w:szCs w:val="18"/>
              </w:rPr>
              <w:t>1,925,000</w:t>
            </w:r>
          </w:p>
        </w:tc>
      </w:tr>
      <w:tr w:rsidR="00985609" w:rsidRPr="006F174B" w:rsidTr="006F174B">
        <w:tc>
          <w:tcPr>
            <w:tcW w:w="3816" w:type="dxa"/>
            <w:tcBorders>
              <w:top w:val="nil"/>
              <w:left w:val="nil"/>
              <w:bottom w:val="nil"/>
              <w:right w:val="nil"/>
            </w:tcBorders>
          </w:tcPr>
          <w:p w:rsidR="00985609" w:rsidRPr="006F174B" w:rsidRDefault="00985609" w:rsidP="006F174B">
            <w:pPr>
              <w:rPr>
                <w:rFonts w:ascii="Arial" w:hAnsi="Arial" w:cs="Arial"/>
                <w:color w:val="auto"/>
                <w:sz w:val="18"/>
                <w:szCs w:val="18"/>
              </w:rPr>
            </w:pPr>
            <w:r w:rsidRPr="006F174B">
              <w:rPr>
                <w:rFonts w:ascii="Arial" w:hAnsi="Arial" w:cs="Arial"/>
                <w:color w:val="auto"/>
                <w:sz w:val="18"/>
                <w:szCs w:val="18"/>
              </w:rPr>
              <w:t>Rental and office income</w:t>
            </w:r>
          </w:p>
        </w:tc>
        <w:tc>
          <w:tcPr>
            <w:tcW w:w="1440" w:type="dxa"/>
            <w:tcBorders>
              <w:top w:val="nil"/>
              <w:left w:val="nil"/>
              <w:bottom w:val="nil"/>
              <w:right w:val="nil"/>
            </w:tcBorders>
            <w:shd w:val="clear" w:color="auto" w:fill="FAFAFA"/>
          </w:tcPr>
          <w:p w:rsidR="00985609" w:rsidRPr="006F174B" w:rsidRDefault="00985609" w:rsidP="006F174B">
            <w:pPr>
              <w:jc w:val="right"/>
              <w:rPr>
                <w:rFonts w:ascii="Arial" w:hAnsi="Arial" w:cs="Arial"/>
                <w:color w:val="auto"/>
                <w:sz w:val="18"/>
                <w:szCs w:val="18"/>
              </w:rPr>
            </w:pPr>
            <w:r w:rsidRPr="006F174B">
              <w:rPr>
                <w:rFonts w:ascii="Arial" w:hAnsi="Arial" w:cs="Arial"/>
                <w:color w:val="auto"/>
                <w:sz w:val="18"/>
                <w:szCs w:val="18"/>
              </w:rPr>
              <w:t>259,600</w:t>
            </w:r>
          </w:p>
        </w:tc>
        <w:tc>
          <w:tcPr>
            <w:tcW w:w="1440" w:type="dxa"/>
            <w:tcBorders>
              <w:top w:val="nil"/>
              <w:left w:val="nil"/>
              <w:bottom w:val="nil"/>
              <w:right w:val="nil"/>
            </w:tcBorders>
          </w:tcPr>
          <w:p w:rsidR="00985609" w:rsidRPr="006F174B" w:rsidRDefault="00985609" w:rsidP="006F174B">
            <w:pPr>
              <w:jc w:val="right"/>
              <w:rPr>
                <w:rFonts w:ascii="Arial" w:hAnsi="Arial" w:cs="Arial"/>
                <w:color w:val="auto"/>
                <w:sz w:val="18"/>
                <w:szCs w:val="18"/>
              </w:rPr>
            </w:pPr>
            <w:r w:rsidRPr="006F174B">
              <w:rPr>
                <w:rFonts w:ascii="Arial" w:hAnsi="Arial" w:cs="Arial"/>
                <w:color w:val="auto"/>
                <w:sz w:val="18"/>
                <w:szCs w:val="18"/>
              </w:rPr>
              <w:t>249,600</w:t>
            </w:r>
          </w:p>
        </w:tc>
        <w:tc>
          <w:tcPr>
            <w:tcW w:w="1440" w:type="dxa"/>
            <w:tcBorders>
              <w:top w:val="nil"/>
              <w:left w:val="nil"/>
              <w:bottom w:val="nil"/>
              <w:right w:val="nil"/>
            </w:tcBorders>
            <w:shd w:val="clear" w:color="auto" w:fill="FAFAFA"/>
          </w:tcPr>
          <w:p w:rsidR="00985609" w:rsidRPr="006F174B" w:rsidRDefault="00985609" w:rsidP="006F174B">
            <w:pPr>
              <w:jc w:val="right"/>
              <w:rPr>
                <w:rFonts w:ascii="Arial" w:hAnsi="Arial" w:cs="Arial"/>
                <w:color w:val="auto"/>
                <w:sz w:val="18"/>
                <w:szCs w:val="18"/>
              </w:rPr>
            </w:pPr>
            <w:r w:rsidRPr="006F174B">
              <w:rPr>
                <w:rFonts w:ascii="Arial" w:hAnsi="Arial" w:cs="Arial"/>
                <w:color w:val="auto"/>
                <w:sz w:val="18"/>
                <w:szCs w:val="18"/>
              </w:rPr>
              <w:t>259,600</w:t>
            </w:r>
          </w:p>
        </w:tc>
        <w:tc>
          <w:tcPr>
            <w:tcW w:w="1440" w:type="dxa"/>
            <w:tcBorders>
              <w:top w:val="nil"/>
              <w:left w:val="nil"/>
              <w:bottom w:val="nil"/>
              <w:right w:val="nil"/>
            </w:tcBorders>
          </w:tcPr>
          <w:p w:rsidR="00985609" w:rsidRPr="006F174B" w:rsidRDefault="00985609" w:rsidP="006F174B">
            <w:pPr>
              <w:jc w:val="right"/>
              <w:rPr>
                <w:rFonts w:ascii="Arial" w:hAnsi="Arial" w:cs="Arial"/>
                <w:color w:val="auto"/>
                <w:sz w:val="18"/>
                <w:szCs w:val="18"/>
              </w:rPr>
            </w:pPr>
            <w:r w:rsidRPr="006F174B">
              <w:rPr>
                <w:rFonts w:ascii="Arial" w:hAnsi="Arial" w:cs="Arial"/>
                <w:color w:val="auto"/>
                <w:sz w:val="18"/>
                <w:szCs w:val="18"/>
              </w:rPr>
              <w:t>249,600</w:t>
            </w:r>
          </w:p>
        </w:tc>
      </w:tr>
      <w:tr w:rsidR="00985609" w:rsidRPr="006F174B" w:rsidTr="006F174B">
        <w:tc>
          <w:tcPr>
            <w:tcW w:w="3816" w:type="dxa"/>
            <w:tcBorders>
              <w:top w:val="nil"/>
              <w:left w:val="nil"/>
              <w:bottom w:val="nil"/>
              <w:right w:val="nil"/>
            </w:tcBorders>
          </w:tcPr>
          <w:p w:rsidR="00985609" w:rsidRPr="006F174B" w:rsidRDefault="00985609" w:rsidP="006F174B">
            <w:pPr>
              <w:rPr>
                <w:rFonts w:ascii="Arial" w:hAnsi="Arial" w:cs="Arial"/>
                <w:color w:val="auto"/>
                <w:sz w:val="18"/>
                <w:szCs w:val="18"/>
              </w:rPr>
            </w:pPr>
            <w:r w:rsidRPr="006F174B">
              <w:rPr>
                <w:rFonts w:ascii="Arial" w:hAnsi="Arial" w:cs="Arial"/>
                <w:color w:val="auto"/>
                <w:sz w:val="18"/>
                <w:szCs w:val="18"/>
              </w:rPr>
              <w:t>Consulting and management income</w:t>
            </w:r>
          </w:p>
        </w:tc>
        <w:tc>
          <w:tcPr>
            <w:tcW w:w="1440" w:type="dxa"/>
            <w:tcBorders>
              <w:top w:val="nil"/>
              <w:left w:val="nil"/>
              <w:bottom w:val="nil"/>
              <w:right w:val="nil"/>
            </w:tcBorders>
            <w:shd w:val="clear" w:color="auto" w:fill="FAFAFA"/>
          </w:tcPr>
          <w:p w:rsidR="00985609" w:rsidRPr="006F174B" w:rsidRDefault="00985609" w:rsidP="006F174B">
            <w:pPr>
              <w:jc w:val="right"/>
              <w:rPr>
                <w:rFonts w:ascii="Arial" w:hAnsi="Arial" w:cs="Arial"/>
                <w:color w:val="auto"/>
                <w:sz w:val="18"/>
                <w:szCs w:val="18"/>
              </w:rPr>
            </w:pPr>
            <w:r w:rsidRPr="006F174B">
              <w:rPr>
                <w:rFonts w:ascii="Arial" w:hAnsi="Arial" w:cs="Arial"/>
                <w:color w:val="auto"/>
                <w:sz w:val="18"/>
                <w:szCs w:val="18"/>
              </w:rPr>
              <w:t>180,000</w:t>
            </w:r>
          </w:p>
        </w:tc>
        <w:tc>
          <w:tcPr>
            <w:tcW w:w="1440" w:type="dxa"/>
            <w:tcBorders>
              <w:top w:val="nil"/>
              <w:left w:val="nil"/>
              <w:bottom w:val="nil"/>
              <w:right w:val="nil"/>
            </w:tcBorders>
          </w:tcPr>
          <w:p w:rsidR="00985609" w:rsidRPr="006F174B" w:rsidRDefault="00985609" w:rsidP="006F174B">
            <w:pPr>
              <w:jc w:val="right"/>
              <w:rPr>
                <w:rFonts w:ascii="Arial" w:hAnsi="Arial" w:cs="Arial"/>
                <w:color w:val="auto"/>
                <w:sz w:val="18"/>
                <w:szCs w:val="18"/>
              </w:rPr>
            </w:pPr>
            <w:r w:rsidRPr="006F174B">
              <w:rPr>
                <w:rFonts w:ascii="Arial" w:hAnsi="Arial" w:cs="Arial"/>
                <w:color w:val="auto"/>
                <w:sz w:val="18"/>
                <w:szCs w:val="18"/>
              </w:rPr>
              <w:t>180,000</w:t>
            </w:r>
          </w:p>
        </w:tc>
        <w:tc>
          <w:tcPr>
            <w:tcW w:w="1440" w:type="dxa"/>
            <w:tcBorders>
              <w:top w:val="nil"/>
              <w:left w:val="nil"/>
              <w:bottom w:val="nil"/>
              <w:right w:val="nil"/>
            </w:tcBorders>
            <w:shd w:val="clear" w:color="auto" w:fill="FAFAFA"/>
          </w:tcPr>
          <w:p w:rsidR="00985609" w:rsidRPr="006F174B" w:rsidRDefault="00985609" w:rsidP="006F174B">
            <w:pPr>
              <w:jc w:val="right"/>
              <w:rPr>
                <w:rFonts w:ascii="Arial" w:hAnsi="Arial" w:cs="Arial"/>
                <w:color w:val="auto"/>
                <w:sz w:val="18"/>
                <w:szCs w:val="18"/>
              </w:rPr>
            </w:pPr>
            <w:r w:rsidRPr="006F174B">
              <w:rPr>
                <w:rFonts w:ascii="Arial" w:hAnsi="Arial" w:cs="Arial"/>
                <w:color w:val="auto"/>
                <w:sz w:val="18"/>
                <w:szCs w:val="18"/>
              </w:rPr>
              <w:t>180,000</w:t>
            </w:r>
          </w:p>
        </w:tc>
        <w:tc>
          <w:tcPr>
            <w:tcW w:w="1440" w:type="dxa"/>
            <w:tcBorders>
              <w:top w:val="nil"/>
              <w:left w:val="nil"/>
              <w:bottom w:val="nil"/>
              <w:right w:val="nil"/>
            </w:tcBorders>
          </w:tcPr>
          <w:p w:rsidR="00985609" w:rsidRPr="006F174B" w:rsidRDefault="00985609" w:rsidP="006F174B">
            <w:pPr>
              <w:jc w:val="right"/>
              <w:rPr>
                <w:rFonts w:ascii="Arial" w:hAnsi="Arial" w:cs="Arial"/>
                <w:color w:val="auto"/>
                <w:sz w:val="18"/>
                <w:szCs w:val="18"/>
              </w:rPr>
            </w:pPr>
            <w:r w:rsidRPr="006F174B">
              <w:rPr>
                <w:rFonts w:ascii="Arial" w:hAnsi="Arial" w:cs="Arial"/>
                <w:color w:val="auto"/>
                <w:sz w:val="18"/>
                <w:szCs w:val="18"/>
              </w:rPr>
              <w:t>180,000</w:t>
            </w:r>
          </w:p>
        </w:tc>
      </w:tr>
      <w:tr w:rsidR="00985609" w:rsidRPr="006F174B" w:rsidTr="006F174B">
        <w:tc>
          <w:tcPr>
            <w:tcW w:w="3816" w:type="dxa"/>
            <w:tcBorders>
              <w:top w:val="nil"/>
              <w:left w:val="nil"/>
              <w:bottom w:val="nil"/>
              <w:right w:val="nil"/>
            </w:tcBorders>
          </w:tcPr>
          <w:p w:rsidR="00985609" w:rsidRPr="006F174B" w:rsidRDefault="00985609" w:rsidP="006F174B">
            <w:pPr>
              <w:rPr>
                <w:rFonts w:ascii="Arial" w:hAnsi="Arial" w:cs="Arial"/>
                <w:color w:val="auto"/>
                <w:sz w:val="18"/>
                <w:szCs w:val="18"/>
              </w:rPr>
            </w:pPr>
            <w:r w:rsidRPr="006F174B">
              <w:rPr>
                <w:rFonts w:ascii="Arial" w:hAnsi="Arial" w:cs="Arial"/>
                <w:color w:val="auto"/>
                <w:sz w:val="18"/>
                <w:szCs w:val="18"/>
              </w:rPr>
              <w:t>Utilities income</w:t>
            </w:r>
          </w:p>
        </w:tc>
        <w:tc>
          <w:tcPr>
            <w:tcW w:w="1440" w:type="dxa"/>
            <w:tcBorders>
              <w:top w:val="nil"/>
              <w:left w:val="nil"/>
              <w:bottom w:val="nil"/>
              <w:right w:val="nil"/>
            </w:tcBorders>
            <w:shd w:val="clear" w:color="auto" w:fill="FAFAFA"/>
          </w:tcPr>
          <w:p w:rsidR="00985609" w:rsidRPr="006F174B" w:rsidRDefault="00985609" w:rsidP="006F174B">
            <w:pPr>
              <w:jc w:val="right"/>
              <w:rPr>
                <w:rFonts w:ascii="Arial" w:hAnsi="Arial" w:cs="Arial"/>
                <w:color w:val="auto"/>
                <w:sz w:val="18"/>
                <w:szCs w:val="18"/>
              </w:rPr>
            </w:pPr>
            <w:r w:rsidRPr="006F174B">
              <w:rPr>
                <w:rFonts w:ascii="Arial" w:hAnsi="Arial" w:cs="Arial"/>
                <w:color w:val="auto"/>
                <w:sz w:val="18"/>
                <w:szCs w:val="18"/>
              </w:rPr>
              <w:t>1,195</w:t>
            </w:r>
          </w:p>
        </w:tc>
        <w:tc>
          <w:tcPr>
            <w:tcW w:w="1440" w:type="dxa"/>
            <w:tcBorders>
              <w:top w:val="nil"/>
              <w:left w:val="nil"/>
              <w:bottom w:val="nil"/>
              <w:right w:val="nil"/>
            </w:tcBorders>
          </w:tcPr>
          <w:p w:rsidR="00985609" w:rsidRPr="006F174B" w:rsidRDefault="00985609" w:rsidP="006F174B">
            <w:pPr>
              <w:jc w:val="right"/>
              <w:rPr>
                <w:rFonts w:ascii="Arial" w:hAnsi="Arial" w:cs="Arial"/>
                <w:color w:val="auto"/>
                <w:sz w:val="18"/>
                <w:szCs w:val="18"/>
              </w:rPr>
            </w:pPr>
            <w:r w:rsidRPr="006F174B">
              <w:rPr>
                <w:rFonts w:ascii="Arial" w:hAnsi="Arial" w:cs="Arial"/>
                <w:color w:val="auto"/>
                <w:sz w:val="18"/>
                <w:szCs w:val="18"/>
              </w:rPr>
              <w:t>1,210</w:t>
            </w:r>
          </w:p>
        </w:tc>
        <w:tc>
          <w:tcPr>
            <w:tcW w:w="1440" w:type="dxa"/>
            <w:tcBorders>
              <w:top w:val="nil"/>
              <w:left w:val="nil"/>
              <w:bottom w:val="nil"/>
              <w:right w:val="nil"/>
            </w:tcBorders>
            <w:shd w:val="clear" w:color="auto" w:fill="FAFAFA"/>
          </w:tcPr>
          <w:p w:rsidR="00985609" w:rsidRPr="006F174B" w:rsidRDefault="00985609" w:rsidP="006F174B">
            <w:pPr>
              <w:jc w:val="right"/>
              <w:rPr>
                <w:rFonts w:ascii="Arial" w:hAnsi="Arial" w:cs="Arial"/>
                <w:color w:val="auto"/>
                <w:sz w:val="18"/>
                <w:szCs w:val="18"/>
              </w:rPr>
            </w:pPr>
            <w:r w:rsidRPr="006F174B">
              <w:rPr>
                <w:rFonts w:ascii="Arial" w:hAnsi="Arial" w:cs="Arial"/>
                <w:color w:val="auto"/>
                <w:sz w:val="18"/>
                <w:szCs w:val="18"/>
              </w:rPr>
              <w:t>1,195</w:t>
            </w:r>
          </w:p>
        </w:tc>
        <w:tc>
          <w:tcPr>
            <w:tcW w:w="1440" w:type="dxa"/>
            <w:tcBorders>
              <w:top w:val="nil"/>
              <w:left w:val="nil"/>
              <w:bottom w:val="nil"/>
              <w:right w:val="nil"/>
            </w:tcBorders>
          </w:tcPr>
          <w:p w:rsidR="00985609" w:rsidRPr="006F174B" w:rsidRDefault="00985609" w:rsidP="006F174B">
            <w:pPr>
              <w:jc w:val="right"/>
              <w:rPr>
                <w:rFonts w:ascii="Arial" w:hAnsi="Arial" w:cs="Arial"/>
                <w:color w:val="auto"/>
                <w:sz w:val="18"/>
                <w:szCs w:val="18"/>
              </w:rPr>
            </w:pPr>
            <w:r w:rsidRPr="006F174B">
              <w:rPr>
                <w:rFonts w:ascii="Arial" w:hAnsi="Arial" w:cs="Arial"/>
                <w:color w:val="auto"/>
                <w:sz w:val="18"/>
                <w:szCs w:val="18"/>
              </w:rPr>
              <w:t>1,210</w:t>
            </w:r>
          </w:p>
        </w:tc>
      </w:tr>
      <w:tr w:rsidR="00985609" w:rsidRPr="006F174B" w:rsidTr="006F174B">
        <w:tc>
          <w:tcPr>
            <w:tcW w:w="3816" w:type="dxa"/>
            <w:tcBorders>
              <w:top w:val="nil"/>
              <w:left w:val="nil"/>
              <w:bottom w:val="nil"/>
              <w:right w:val="nil"/>
            </w:tcBorders>
          </w:tcPr>
          <w:p w:rsidR="00985609" w:rsidRPr="006F174B" w:rsidRDefault="00985609" w:rsidP="006F174B">
            <w:pPr>
              <w:rPr>
                <w:rFonts w:ascii="Arial" w:hAnsi="Arial" w:cs="Arial"/>
                <w:color w:val="auto"/>
                <w:sz w:val="18"/>
                <w:szCs w:val="18"/>
              </w:rPr>
            </w:pPr>
            <w:r w:rsidRPr="006F174B">
              <w:rPr>
                <w:rFonts w:ascii="Arial" w:hAnsi="Arial" w:cs="Arial"/>
                <w:color w:val="auto"/>
                <w:sz w:val="18"/>
                <w:szCs w:val="18"/>
              </w:rPr>
              <w:t>Interest income</w:t>
            </w:r>
          </w:p>
        </w:tc>
        <w:tc>
          <w:tcPr>
            <w:tcW w:w="1440" w:type="dxa"/>
            <w:tcBorders>
              <w:top w:val="nil"/>
              <w:left w:val="nil"/>
              <w:bottom w:val="nil"/>
              <w:right w:val="nil"/>
            </w:tcBorders>
            <w:shd w:val="clear" w:color="auto" w:fill="FAFAFA"/>
          </w:tcPr>
          <w:p w:rsidR="00985609" w:rsidRPr="006F174B" w:rsidRDefault="00985609" w:rsidP="006F174B">
            <w:pPr>
              <w:jc w:val="right"/>
              <w:rPr>
                <w:rFonts w:ascii="Arial" w:hAnsi="Arial" w:cs="Arial"/>
                <w:color w:val="auto"/>
                <w:sz w:val="18"/>
                <w:szCs w:val="18"/>
              </w:rPr>
            </w:pPr>
            <w:r w:rsidRPr="006F174B">
              <w:rPr>
                <w:rFonts w:ascii="Arial" w:hAnsi="Arial" w:cs="Arial"/>
                <w:color w:val="auto"/>
                <w:sz w:val="18"/>
                <w:szCs w:val="18"/>
              </w:rPr>
              <w:t>436,618</w:t>
            </w:r>
          </w:p>
        </w:tc>
        <w:tc>
          <w:tcPr>
            <w:tcW w:w="1440" w:type="dxa"/>
            <w:tcBorders>
              <w:top w:val="nil"/>
              <w:left w:val="nil"/>
              <w:bottom w:val="nil"/>
              <w:right w:val="nil"/>
            </w:tcBorders>
          </w:tcPr>
          <w:p w:rsidR="00985609" w:rsidRPr="006F174B" w:rsidRDefault="00985609" w:rsidP="006F174B">
            <w:pPr>
              <w:jc w:val="right"/>
              <w:rPr>
                <w:rFonts w:ascii="Arial" w:hAnsi="Arial" w:cs="Arial"/>
                <w:color w:val="auto"/>
                <w:sz w:val="18"/>
                <w:szCs w:val="18"/>
              </w:rPr>
            </w:pPr>
            <w:r w:rsidRPr="006F174B">
              <w:rPr>
                <w:rFonts w:ascii="Arial" w:hAnsi="Arial" w:cs="Arial"/>
                <w:color w:val="auto"/>
                <w:sz w:val="18"/>
                <w:szCs w:val="18"/>
              </w:rPr>
              <w:t>358,475</w:t>
            </w:r>
          </w:p>
        </w:tc>
        <w:tc>
          <w:tcPr>
            <w:tcW w:w="1440" w:type="dxa"/>
            <w:tcBorders>
              <w:top w:val="nil"/>
              <w:left w:val="nil"/>
              <w:bottom w:val="nil"/>
              <w:right w:val="nil"/>
            </w:tcBorders>
            <w:shd w:val="clear" w:color="auto" w:fill="FAFAFA"/>
          </w:tcPr>
          <w:p w:rsidR="00985609" w:rsidRPr="006F174B" w:rsidRDefault="00985609" w:rsidP="006F174B">
            <w:pPr>
              <w:jc w:val="right"/>
              <w:rPr>
                <w:rFonts w:ascii="Arial" w:hAnsi="Arial" w:cs="Arial"/>
                <w:color w:val="auto"/>
                <w:sz w:val="18"/>
                <w:szCs w:val="18"/>
              </w:rPr>
            </w:pPr>
            <w:r w:rsidRPr="006F174B">
              <w:rPr>
                <w:rFonts w:ascii="Arial" w:hAnsi="Arial" w:cs="Arial"/>
                <w:color w:val="auto"/>
                <w:sz w:val="18"/>
                <w:szCs w:val="18"/>
              </w:rPr>
              <w:t>350,345</w:t>
            </w:r>
          </w:p>
        </w:tc>
        <w:tc>
          <w:tcPr>
            <w:tcW w:w="1440" w:type="dxa"/>
            <w:tcBorders>
              <w:top w:val="nil"/>
              <w:left w:val="nil"/>
              <w:bottom w:val="nil"/>
              <w:right w:val="nil"/>
            </w:tcBorders>
          </w:tcPr>
          <w:p w:rsidR="00985609" w:rsidRPr="006F174B" w:rsidRDefault="00985609" w:rsidP="006F174B">
            <w:pPr>
              <w:jc w:val="right"/>
              <w:rPr>
                <w:rFonts w:ascii="Arial" w:hAnsi="Arial" w:cs="Arial"/>
                <w:color w:val="auto"/>
                <w:sz w:val="18"/>
                <w:szCs w:val="18"/>
              </w:rPr>
            </w:pPr>
            <w:r w:rsidRPr="006F174B">
              <w:rPr>
                <w:rFonts w:ascii="Arial" w:hAnsi="Arial" w:cs="Arial"/>
                <w:color w:val="auto"/>
                <w:sz w:val="18"/>
                <w:szCs w:val="18"/>
              </w:rPr>
              <w:t>261,236</w:t>
            </w:r>
          </w:p>
        </w:tc>
      </w:tr>
      <w:tr w:rsidR="00985609" w:rsidRPr="006F174B" w:rsidTr="006F174B">
        <w:tc>
          <w:tcPr>
            <w:tcW w:w="3816" w:type="dxa"/>
            <w:tcBorders>
              <w:top w:val="nil"/>
              <w:left w:val="nil"/>
              <w:bottom w:val="nil"/>
              <w:right w:val="nil"/>
            </w:tcBorders>
          </w:tcPr>
          <w:p w:rsidR="00985609" w:rsidRPr="006F174B" w:rsidRDefault="00985609" w:rsidP="006F174B">
            <w:pPr>
              <w:rPr>
                <w:rFonts w:ascii="Arial" w:hAnsi="Arial" w:cs="Arial"/>
                <w:color w:val="auto"/>
                <w:sz w:val="18"/>
                <w:szCs w:val="18"/>
              </w:rPr>
            </w:pPr>
            <w:r w:rsidRPr="006F174B">
              <w:rPr>
                <w:rFonts w:ascii="Arial" w:hAnsi="Arial" w:cs="Arial"/>
                <w:color w:val="auto"/>
                <w:sz w:val="18"/>
                <w:szCs w:val="18"/>
              </w:rPr>
              <w:t>Gain (loss) from disposal of assets</w:t>
            </w:r>
          </w:p>
        </w:tc>
        <w:tc>
          <w:tcPr>
            <w:tcW w:w="1440" w:type="dxa"/>
            <w:tcBorders>
              <w:top w:val="nil"/>
              <w:left w:val="nil"/>
              <w:right w:val="nil"/>
            </w:tcBorders>
            <w:shd w:val="clear" w:color="auto" w:fill="FAFAFA"/>
          </w:tcPr>
          <w:p w:rsidR="00985609" w:rsidRPr="006F174B" w:rsidRDefault="00985609" w:rsidP="006F174B">
            <w:pPr>
              <w:jc w:val="right"/>
              <w:rPr>
                <w:rFonts w:ascii="Arial" w:hAnsi="Arial" w:cs="Arial"/>
                <w:color w:val="auto"/>
                <w:sz w:val="18"/>
                <w:szCs w:val="18"/>
              </w:rPr>
            </w:pPr>
            <w:r w:rsidRPr="006F174B">
              <w:rPr>
                <w:rFonts w:ascii="Arial" w:hAnsi="Arial" w:cs="Arial"/>
                <w:color w:val="auto"/>
                <w:sz w:val="18"/>
                <w:szCs w:val="18"/>
              </w:rPr>
              <w:t>210,948</w:t>
            </w:r>
          </w:p>
        </w:tc>
        <w:tc>
          <w:tcPr>
            <w:tcW w:w="1440" w:type="dxa"/>
            <w:tcBorders>
              <w:top w:val="nil"/>
              <w:left w:val="nil"/>
              <w:right w:val="nil"/>
            </w:tcBorders>
          </w:tcPr>
          <w:p w:rsidR="00985609" w:rsidRPr="006F174B" w:rsidRDefault="00985609" w:rsidP="006F174B">
            <w:pPr>
              <w:jc w:val="right"/>
              <w:rPr>
                <w:rFonts w:ascii="Arial" w:hAnsi="Arial" w:cs="Arial"/>
                <w:color w:val="auto"/>
                <w:sz w:val="18"/>
                <w:szCs w:val="18"/>
              </w:rPr>
            </w:pPr>
            <w:r w:rsidRPr="006F174B">
              <w:rPr>
                <w:rFonts w:ascii="Arial" w:hAnsi="Arial" w:cs="Arial"/>
                <w:color w:val="auto"/>
                <w:sz w:val="18"/>
                <w:szCs w:val="18"/>
              </w:rPr>
              <w:t>(371,548)</w:t>
            </w:r>
          </w:p>
        </w:tc>
        <w:tc>
          <w:tcPr>
            <w:tcW w:w="1440" w:type="dxa"/>
            <w:tcBorders>
              <w:top w:val="nil"/>
              <w:left w:val="nil"/>
              <w:right w:val="nil"/>
            </w:tcBorders>
            <w:shd w:val="clear" w:color="auto" w:fill="FAFAFA"/>
          </w:tcPr>
          <w:p w:rsidR="00985609" w:rsidRPr="006F174B" w:rsidRDefault="00985609" w:rsidP="006F174B">
            <w:pPr>
              <w:jc w:val="right"/>
              <w:rPr>
                <w:rFonts w:ascii="Arial" w:hAnsi="Arial" w:cs="Arial"/>
                <w:color w:val="auto"/>
                <w:sz w:val="18"/>
                <w:szCs w:val="18"/>
              </w:rPr>
            </w:pPr>
            <w:r w:rsidRPr="006F174B">
              <w:rPr>
                <w:rFonts w:ascii="Arial" w:hAnsi="Arial" w:cs="Arial"/>
                <w:color w:val="auto"/>
                <w:sz w:val="18"/>
                <w:szCs w:val="18"/>
              </w:rPr>
              <w:t>210,948</w:t>
            </w:r>
          </w:p>
        </w:tc>
        <w:tc>
          <w:tcPr>
            <w:tcW w:w="1440" w:type="dxa"/>
            <w:tcBorders>
              <w:top w:val="nil"/>
              <w:left w:val="nil"/>
              <w:right w:val="nil"/>
            </w:tcBorders>
          </w:tcPr>
          <w:p w:rsidR="00985609" w:rsidRPr="006F174B" w:rsidRDefault="00985609" w:rsidP="006F174B">
            <w:pPr>
              <w:jc w:val="right"/>
              <w:rPr>
                <w:rFonts w:ascii="Arial" w:hAnsi="Arial" w:cs="Arial"/>
                <w:color w:val="auto"/>
                <w:sz w:val="18"/>
                <w:szCs w:val="18"/>
              </w:rPr>
            </w:pPr>
            <w:r w:rsidRPr="006F174B">
              <w:rPr>
                <w:rFonts w:ascii="Arial" w:hAnsi="Arial" w:cs="Arial"/>
                <w:color w:val="auto"/>
                <w:sz w:val="18"/>
                <w:szCs w:val="18"/>
              </w:rPr>
              <w:t>(371,549)</w:t>
            </w:r>
          </w:p>
        </w:tc>
      </w:tr>
      <w:tr w:rsidR="00985609" w:rsidRPr="006F174B" w:rsidTr="006F174B">
        <w:tc>
          <w:tcPr>
            <w:tcW w:w="3816" w:type="dxa"/>
            <w:tcBorders>
              <w:top w:val="nil"/>
              <w:left w:val="nil"/>
              <w:bottom w:val="nil"/>
              <w:right w:val="nil"/>
            </w:tcBorders>
          </w:tcPr>
          <w:p w:rsidR="00985609" w:rsidRPr="006F174B" w:rsidRDefault="00985609" w:rsidP="006F174B">
            <w:pPr>
              <w:rPr>
                <w:rFonts w:ascii="Arial" w:hAnsi="Arial" w:cs="Arial"/>
                <w:color w:val="auto"/>
                <w:sz w:val="18"/>
                <w:szCs w:val="18"/>
              </w:rPr>
            </w:pPr>
            <w:r w:rsidRPr="006F174B">
              <w:rPr>
                <w:rFonts w:ascii="Arial" w:hAnsi="Arial" w:cs="Arial"/>
                <w:color w:val="auto"/>
                <w:sz w:val="18"/>
                <w:szCs w:val="18"/>
              </w:rPr>
              <w:t>Others</w:t>
            </w:r>
          </w:p>
        </w:tc>
        <w:tc>
          <w:tcPr>
            <w:tcW w:w="1440" w:type="dxa"/>
            <w:tcBorders>
              <w:top w:val="nil"/>
              <w:left w:val="nil"/>
              <w:bottom w:val="single" w:sz="4" w:space="0" w:color="auto"/>
              <w:right w:val="nil"/>
            </w:tcBorders>
            <w:shd w:val="clear" w:color="auto" w:fill="FAFAFA"/>
          </w:tcPr>
          <w:p w:rsidR="00985609" w:rsidRPr="006F174B" w:rsidRDefault="00985609" w:rsidP="006F174B">
            <w:pPr>
              <w:jc w:val="right"/>
              <w:rPr>
                <w:rFonts w:ascii="Arial" w:hAnsi="Arial" w:cs="Arial"/>
                <w:color w:val="auto"/>
                <w:sz w:val="18"/>
                <w:szCs w:val="18"/>
              </w:rPr>
            </w:pPr>
            <w:r w:rsidRPr="006F174B">
              <w:rPr>
                <w:rFonts w:ascii="Arial" w:hAnsi="Arial" w:cs="Arial"/>
                <w:color w:val="auto"/>
                <w:sz w:val="18"/>
                <w:szCs w:val="18"/>
              </w:rPr>
              <w:t>880,024</w:t>
            </w:r>
          </w:p>
        </w:tc>
        <w:tc>
          <w:tcPr>
            <w:tcW w:w="1440" w:type="dxa"/>
            <w:tcBorders>
              <w:top w:val="nil"/>
              <w:left w:val="nil"/>
              <w:bottom w:val="single" w:sz="4" w:space="0" w:color="auto"/>
              <w:right w:val="nil"/>
            </w:tcBorders>
          </w:tcPr>
          <w:p w:rsidR="00985609" w:rsidRPr="006F174B" w:rsidRDefault="00985609" w:rsidP="006F174B">
            <w:pPr>
              <w:jc w:val="right"/>
              <w:rPr>
                <w:rFonts w:ascii="Arial" w:hAnsi="Arial" w:cs="Arial"/>
                <w:color w:val="auto"/>
                <w:sz w:val="18"/>
                <w:szCs w:val="18"/>
              </w:rPr>
            </w:pPr>
            <w:r w:rsidRPr="006F174B">
              <w:rPr>
                <w:rFonts w:ascii="Arial" w:hAnsi="Arial" w:cs="Arial"/>
                <w:color w:val="auto"/>
                <w:sz w:val="18"/>
                <w:szCs w:val="18"/>
              </w:rPr>
              <w:t>161,086</w:t>
            </w:r>
          </w:p>
        </w:tc>
        <w:tc>
          <w:tcPr>
            <w:tcW w:w="1440" w:type="dxa"/>
            <w:tcBorders>
              <w:top w:val="nil"/>
              <w:left w:val="nil"/>
              <w:bottom w:val="single" w:sz="4" w:space="0" w:color="auto"/>
              <w:right w:val="nil"/>
            </w:tcBorders>
            <w:shd w:val="clear" w:color="auto" w:fill="FAFAFA"/>
          </w:tcPr>
          <w:p w:rsidR="00985609" w:rsidRPr="006F174B" w:rsidRDefault="00985609" w:rsidP="006F174B">
            <w:pPr>
              <w:jc w:val="right"/>
              <w:rPr>
                <w:rFonts w:ascii="Arial" w:hAnsi="Arial" w:cs="Arial"/>
                <w:color w:val="auto"/>
                <w:sz w:val="18"/>
                <w:szCs w:val="18"/>
              </w:rPr>
            </w:pPr>
            <w:r w:rsidRPr="006F174B">
              <w:rPr>
                <w:rFonts w:ascii="Arial" w:hAnsi="Arial" w:cs="Arial"/>
                <w:color w:val="auto"/>
                <w:sz w:val="18"/>
                <w:szCs w:val="18"/>
              </w:rPr>
              <w:t>711,243</w:t>
            </w:r>
          </w:p>
        </w:tc>
        <w:tc>
          <w:tcPr>
            <w:tcW w:w="1440" w:type="dxa"/>
            <w:tcBorders>
              <w:top w:val="nil"/>
              <w:left w:val="nil"/>
              <w:bottom w:val="single" w:sz="4" w:space="0" w:color="auto"/>
              <w:right w:val="nil"/>
            </w:tcBorders>
          </w:tcPr>
          <w:p w:rsidR="00985609" w:rsidRPr="006F174B" w:rsidRDefault="00985609" w:rsidP="006F174B">
            <w:pPr>
              <w:jc w:val="right"/>
              <w:rPr>
                <w:rFonts w:ascii="Arial" w:hAnsi="Arial" w:cs="Arial"/>
                <w:color w:val="auto"/>
                <w:sz w:val="18"/>
                <w:szCs w:val="18"/>
              </w:rPr>
            </w:pPr>
            <w:r w:rsidRPr="006F174B">
              <w:rPr>
                <w:rFonts w:ascii="Arial" w:hAnsi="Arial" w:cs="Arial"/>
                <w:color w:val="auto"/>
                <w:sz w:val="18"/>
                <w:szCs w:val="18"/>
              </w:rPr>
              <w:t>69,519</w:t>
            </w:r>
          </w:p>
        </w:tc>
      </w:tr>
      <w:tr w:rsidR="00985609" w:rsidRPr="006F174B" w:rsidTr="006F174B">
        <w:tc>
          <w:tcPr>
            <w:tcW w:w="3816" w:type="dxa"/>
            <w:tcBorders>
              <w:top w:val="nil"/>
              <w:left w:val="nil"/>
              <w:bottom w:val="nil"/>
              <w:right w:val="nil"/>
            </w:tcBorders>
          </w:tcPr>
          <w:p w:rsidR="00985609" w:rsidRPr="006F174B" w:rsidRDefault="00985609" w:rsidP="006F174B">
            <w:pPr>
              <w:rPr>
                <w:rFonts w:ascii="Arial" w:hAnsi="Arial" w:cs="Arial"/>
                <w:color w:val="auto"/>
                <w:sz w:val="18"/>
                <w:szCs w:val="18"/>
              </w:rPr>
            </w:pPr>
          </w:p>
        </w:tc>
        <w:tc>
          <w:tcPr>
            <w:tcW w:w="1440" w:type="dxa"/>
            <w:tcBorders>
              <w:top w:val="single" w:sz="4" w:space="0" w:color="auto"/>
              <w:left w:val="nil"/>
              <w:right w:val="nil"/>
            </w:tcBorders>
            <w:shd w:val="clear" w:color="auto" w:fill="FAFAFA"/>
            <w:vAlign w:val="bottom"/>
          </w:tcPr>
          <w:p w:rsidR="00985609" w:rsidRPr="006F174B" w:rsidRDefault="00985609" w:rsidP="006F174B">
            <w:pPr>
              <w:jc w:val="right"/>
              <w:rPr>
                <w:rFonts w:ascii="Arial" w:hAnsi="Arial" w:cs="Arial"/>
                <w:color w:val="auto"/>
                <w:sz w:val="18"/>
                <w:szCs w:val="18"/>
              </w:rPr>
            </w:pPr>
          </w:p>
        </w:tc>
        <w:tc>
          <w:tcPr>
            <w:tcW w:w="1440" w:type="dxa"/>
            <w:tcBorders>
              <w:top w:val="single" w:sz="4" w:space="0" w:color="auto"/>
              <w:left w:val="nil"/>
              <w:right w:val="nil"/>
            </w:tcBorders>
            <w:vAlign w:val="bottom"/>
          </w:tcPr>
          <w:p w:rsidR="00985609" w:rsidRPr="006F174B" w:rsidRDefault="00985609" w:rsidP="006F174B">
            <w:pPr>
              <w:jc w:val="right"/>
              <w:rPr>
                <w:rFonts w:ascii="Arial" w:hAnsi="Arial" w:cs="Arial"/>
                <w:color w:val="auto"/>
                <w:sz w:val="18"/>
                <w:szCs w:val="18"/>
              </w:rPr>
            </w:pPr>
          </w:p>
        </w:tc>
        <w:tc>
          <w:tcPr>
            <w:tcW w:w="1440" w:type="dxa"/>
            <w:tcBorders>
              <w:top w:val="single" w:sz="4" w:space="0" w:color="auto"/>
              <w:left w:val="nil"/>
              <w:right w:val="nil"/>
            </w:tcBorders>
            <w:shd w:val="clear" w:color="auto" w:fill="FAFAFA"/>
            <w:vAlign w:val="bottom"/>
          </w:tcPr>
          <w:p w:rsidR="00985609" w:rsidRPr="006F174B" w:rsidRDefault="00985609" w:rsidP="006F174B">
            <w:pPr>
              <w:jc w:val="right"/>
              <w:rPr>
                <w:rFonts w:ascii="Arial" w:hAnsi="Arial" w:cs="Arial"/>
                <w:color w:val="auto"/>
                <w:sz w:val="18"/>
                <w:szCs w:val="18"/>
              </w:rPr>
            </w:pPr>
          </w:p>
        </w:tc>
        <w:tc>
          <w:tcPr>
            <w:tcW w:w="1440" w:type="dxa"/>
            <w:tcBorders>
              <w:top w:val="single" w:sz="4" w:space="0" w:color="auto"/>
              <w:left w:val="nil"/>
              <w:right w:val="nil"/>
            </w:tcBorders>
            <w:vAlign w:val="bottom"/>
          </w:tcPr>
          <w:p w:rsidR="00985609" w:rsidRPr="006F174B" w:rsidRDefault="00985609" w:rsidP="006F174B">
            <w:pPr>
              <w:jc w:val="right"/>
              <w:rPr>
                <w:rFonts w:ascii="Arial" w:hAnsi="Arial" w:cs="Arial"/>
                <w:color w:val="auto"/>
                <w:sz w:val="18"/>
                <w:szCs w:val="18"/>
              </w:rPr>
            </w:pPr>
          </w:p>
        </w:tc>
      </w:tr>
      <w:tr w:rsidR="00985609" w:rsidRPr="006F174B" w:rsidTr="006F174B">
        <w:trPr>
          <w:trHeight w:val="153"/>
        </w:trPr>
        <w:tc>
          <w:tcPr>
            <w:tcW w:w="3816" w:type="dxa"/>
            <w:tcBorders>
              <w:top w:val="nil"/>
              <w:left w:val="nil"/>
              <w:bottom w:val="nil"/>
              <w:right w:val="nil"/>
            </w:tcBorders>
          </w:tcPr>
          <w:p w:rsidR="00985609" w:rsidRPr="006F174B" w:rsidRDefault="00985609" w:rsidP="006F174B">
            <w:pPr>
              <w:rPr>
                <w:rFonts w:ascii="Arial" w:hAnsi="Arial" w:cs="Arial"/>
                <w:color w:val="auto"/>
                <w:sz w:val="18"/>
                <w:szCs w:val="18"/>
              </w:rPr>
            </w:pPr>
            <w:r w:rsidRPr="006F174B">
              <w:rPr>
                <w:rFonts w:ascii="Arial" w:hAnsi="Arial" w:cs="Arial"/>
                <w:color w:val="auto"/>
                <w:sz w:val="18"/>
                <w:szCs w:val="18"/>
              </w:rPr>
              <w:t>Total</w:t>
            </w:r>
          </w:p>
        </w:tc>
        <w:tc>
          <w:tcPr>
            <w:tcW w:w="1440" w:type="dxa"/>
            <w:tcBorders>
              <w:top w:val="nil"/>
              <w:left w:val="nil"/>
              <w:bottom w:val="single" w:sz="4" w:space="0" w:color="auto"/>
              <w:right w:val="nil"/>
            </w:tcBorders>
            <w:shd w:val="clear" w:color="auto" w:fill="FAFAFA"/>
            <w:vAlign w:val="bottom"/>
          </w:tcPr>
          <w:p w:rsidR="00985609" w:rsidRPr="006F174B" w:rsidRDefault="00985609" w:rsidP="006F174B">
            <w:pPr>
              <w:jc w:val="right"/>
              <w:rPr>
                <w:rFonts w:ascii="Arial" w:hAnsi="Arial" w:cs="Arial"/>
                <w:color w:val="auto"/>
                <w:sz w:val="18"/>
                <w:szCs w:val="18"/>
              </w:rPr>
            </w:pPr>
            <w:r w:rsidRPr="006F174B">
              <w:rPr>
                <w:rFonts w:ascii="Arial" w:hAnsi="Arial" w:cs="Arial"/>
                <w:color w:val="auto"/>
                <w:sz w:val="18"/>
                <w:szCs w:val="18"/>
              </w:rPr>
              <w:t>3,193,385</w:t>
            </w:r>
          </w:p>
        </w:tc>
        <w:tc>
          <w:tcPr>
            <w:tcW w:w="1440" w:type="dxa"/>
            <w:tcBorders>
              <w:top w:val="nil"/>
              <w:left w:val="nil"/>
              <w:bottom w:val="single" w:sz="4" w:space="0" w:color="auto"/>
              <w:right w:val="nil"/>
            </w:tcBorders>
            <w:vAlign w:val="bottom"/>
          </w:tcPr>
          <w:p w:rsidR="00985609" w:rsidRPr="006F174B" w:rsidRDefault="00985609" w:rsidP="006F174B">
            <w:pPr>
              <w:jc w:val="right"/>
              <w:rPr>
                <w:rFonts w:ascii="Arial" w:hAnsi="Arial" w:cs="Arial"/>
                <w:color w:val="auto"/>
                <w:sz w:val="18"/>
                <w:szCs w:val="18"/>
              </w:rPr>
            </w:pPr>
            <w:r w:rsidRPr="006F174B">
              <w:rPr>
                <w:rFonts w:ascii="Arial" w:hAnsi="Arial" w:cs="Arial"/>
                <w:color w:val="auto"/>
                <w:sz w:val="18"/>
                <w:szCs w:val="18"/>
              </w:rPr>
              <w:t>2,503,823</w:t>
            </w:r>
          </w:p>
        </w:tc>
        <w:tc>
          <w:tcPr>
            <w:tcW w:w="1440" w:type="dxa"/>
            <w:tcBorders>
              <w:top w:val="nil"/>
              <w:left w:val="nil"/>
              <w:bottom w:val="single" w:sz="4" w:space="0" w:color="auto"/>
              <w:right w:val="nil"/>
            </w:tcBorders>
            <w:shd w:val="clear" w:color="auto" w:fill="FAFAFA"/>
            <w:vAlign w:val="bottom"/>
          </w:tcPr>
          <w:p w:rsidR="00985609" w:rsidRPr="006F174B" w:rsidRDefault="00985609" w:rsidP="006F174B">
            <w:pPr>
              <w:jc w:val="right"/>
              <w:rPr>
                <w:rFonts w:ascii="Arial" w:hAnsi="Arial" w:cs="Arial"/>
                <w:color w:val="auto"/>
                <w:sz w:val="18"/>
                <w:szCs w:val="18"/>
              </w:rPr>
            </w:pPr>
            <w:r w:rsidRPr="006F174B">
              <w:rPr>
                <w:rFonts w:ascii="Arial" w:hAnsi="Arial" w:cs="Arial"/>
                <w:color w:val="auto"/>
                <w:sz w:val="18"/>
                <w:szCs w:val="18"/>
              </w:rPr>
              <w:t>5,938,331</w:t>
            </w:r>
          </w:p>
        </w:tc>
        <w:tc>
          <w:tcPr>
            <w:tcW w:w="1440" w:type="dxa"/>
            <w:tcBorders>
              <w:top w:val="nil"/>
              <w:left w:val="nil"/>
              <w:bottom w:val="single" w:sz="4" w:space="0" w:color="auto"/>
              <w:right w:val="nil"/>
            </w:tcBorders>
            <w:vAlign w:val="bottom"/>
          </w:tcPr>
          <w:p w:rsidR="00985609" w:rsidRPr="006F174B" w:rsidRDefault="00985609" w:rsidP="006F174B">
            <w:pPr>
              <w:jc w:val="right"/>
              <w:rPr>
                <w:rFonts w:ascii="Arial" w:hAnsi="Arial" w:cs="Arial"/>
                <w:color w:val="auto"/>
                <w:sz w:val="18"/>
                <w:szCs w:val="18"/>
              </w:rPr>
            </w:pPr>
            <w:r w:rsidRPr="006F174B">
              <w:rPr>
                <w:rFonts w:ascii="Arial" w:hAnsi="Arial" w:cs="Arial"/>
                <w:color w:val="auto"/>
                <w:sz w:val="18"/>
                <w:szCs w:val="18"/>
              </w:rPr>
              <w:t>2,315,016</w:t>
            </w:r>
          </w:p>
        </w:tc>
      </w:tr>
    </w:tbl>
    <w:p w:rsidR="00AA1871" w:rsidRPr="00C202BE" w:rsidRDefault="00AA1871" w:rsidP="002C6A52">
      <w:pPr>
        <w:ind w:left="540" w:hanging="540"/>
        <w:rPr>
          <w:rFonts w:ascii="Arial" w:hAnsi="Arial" w:cs="Arial"/>
          <w:color w:val="auto"/>
          <w:sz w:val="18"/>
          <w:szCs w:val="18"/>
        </w:rPr>
      </w:pPr>
    </w:p>
    <w:p w:rsidR="00E21104" w:rsidRDefault="00E21104" w:rsidP="002C6A52">
      <w:pPr>
        <w:ind w:left="540" w:hanging="540"/>
        <w:rPr>
          <w:rFonts w:ascii="Arial" w:hAnsi="Arial" w:cs="Arial"/>
          <w:color w:val="auto"/>
          <w:sz w:val="18"/>
          <w:szCs w:val="18"/>
        </w:rPr>
      </w:pPr>
    </w:p>
    <w:tbl>
      <w:tblPr>
        <w:tblW w:w="0" w:type="auto"/>
        <w:tblInd w:w="108" w:type="dxa"/>
        <w:shd w:val="clear" w:color="auto" w:fill="FFA543"/>
        <w:tblLook w:val="04A0" w:firstRow="1" w:lastRow="0" w:firstColumn="1" w:lastColumn="0" w:noHBand="0" w:noVBand="1"/>
      </w:tblPr>
      <w:tblGrid>
        <w:gridCol w:w="9461"/>
      </w:tblGrid>
      <w:tr w:rsidR="006F174B" w:rsidRPr="005C6611" w:rsidTr="00270082">
        <w:trPr>
          <w:trHeight w:val="386"/>
        </w:trPr>
        <w:tc>
          <w:tcPr>
            <w:tcW w:w="9461" w:type="dxa"/>
            <w:shd w:val="clear" w:color="auto" w:fill="FFA543"/>
            <w:vAlign w:val="center"/>
            <w:hideMark/>
          </w:tcPr>
          <w:p w:rsidR="006F174B" w:rsidRPr="005C6611" w:rsidRDefault="006F174B" w:rsidP="00270082">
            <w:pPr>
              <w:ind w:left="432" w:right="0" w:hanging="432"/>
              <w:jc w:val="both"/>
              <w:rPr>
                <w:rFonts w:ascii="Arial" w:eastAsia="Arial Unicode MS" w:hAnsi="Arial" w:cs="Arial"/>
                <w:b/>
                <w:bCs/>
                <w:color w:val="FFFFFF"/>
                <w:sz w:val="18"/>
                <w:szCs w:val="18"/>
                <w:lang w:val="en-US"/>
              </w:rPr>
            </w:pPr>
            <w:r w:rsidRPr="006F174B">
              <w:rPr>
                <w:rFonts w:ascii="Arial" w:eastAsia="Arial Unicode MS" w:hAnsi="Arial" w:cs="Arial"/>
                <w:b/>
                <w:bCs/>
                <w:color w:val="FFFFFF"/>
                <w:sz w:val="18"/>
                <w:szCs w:val="18"/>
                <w:lang w:val="en-US"/>
              </w:rPr>
              <w:t>27</w:t>
            </w:r>
            <w:r w:rsidRPr="006F174B">
              <w:rPr>
                <w:rFonts w:ascii="Arial" w:eastAsia="Arial Unicode MS" w:hAnsi="Arial" w:cs="Arial"/>
                <w:b/>
                <w:bCs/>
                <w:color w:val="FFFFFF"/>
                <w:sz w:val="18"/>
                <w:szCs w:val="18"/>
                <w:lang w:val="en-US"/>
              </w:rPr>
              <w:tab/>
              <w:t>Finance costs</w:t>
            </w:r>
          </w:p>
        </w:tc>
      </w:tr>
    </w:tbl>
    <w:p w:rsidR="006F174B" w:rsidRPr="00C202BE" w:rsidRDefault="006F174B" w:rsidP="002C6A52">
      <w:pPr>
        <w:ind w:left="540" w:hanging="540"/>
        <w:rPr>
          <w:rFonts w:ascii="Arial" w:hAnsi="Arial" w:cs="Arial"/>
          <w:color w:val="auto"/>
          <w:sz w:val="18"/>
          <w:szCs w:val="18"/>
        </w:rPr>
      </w:pPr>
    </w:p>
    <w:tbl>
      <w:tblPr>
        <w:tblW w:w="9576" w:type="dxa"/>
        <w:tblLayout w:type="fixed"/>
        <w:tblLook w:val="0000" w:firstRow="0" w:lastRow="0" w:firstColumn="0" w:lastColumn="0" w:noHBand="0" w:noVBand="0"/>
      </w:tblPr>
      <w:tblGrid>
        <w:gridCol w:w="3816"/>
        <w:gridCol w:w="1440"/>
        <w:gridCol w:w="1440"/>
        <w:gridCol w:w="1440"/>
        <w:gridCol w:w="1440"/>
      </w:tblGrid>
      <w:tr w:rsidR="00C202BE" w:rsidRPr="006F174B" w:rsidTr="006F174B">
        <w:tc>
          <w:tcPr>
            <w:tcW w:w="3816" w:type="dxa"/>
            <w:tcBorders>
              <w:top w:val="nil"/>
              <w:left w:val="nil"/>
              <w:bottom w:val="nil"/>
              <w:right w:val="nil"/>
            </w:tcBorders>
            <w:vAlign w:val="center"/>
          </w:tcPr>
          <w:p w:rsidR="00AA1871" w:rsidRPr="006F174B" w:rsidRDefault="00AA1871" w:rsidP="006F174B">
            <w:pPr>
              <w:rPr>
                <w:rFonts w:ascii="Arial" w:hAnsi="Arial" w:cs="Arial"/>
                <w:color w:val="auto"/>
                <w:sz w:val="18"/>
                <w:szCs w:val="18"/>
              </w:rPr>
            </w:pPr>
          </w:p>
        </w:tc>
        <w:tc>
          <w:tcPr>
            <w:tcW w:w="2880" w:type="dxa"/>
            <w:gridSpan w:val="2"/>
            <w:tcBorders>
              <w:top w:val="single" w:sz="4" w:space="0" w:color="auto"/>
              <w:left w:val="nil"/>
              <w:bottom w:val="single" w:sz="4" w:space="0" w:color="auto"/>
              <w:right w:val="nil"/>
            </w:tcBorders>
            <w:shd w:val="clear" w:color="auto" w:fill="auto"/>
            <w:vAlign w:val="center"/>
          </w:tcPr>
          <w:p w:rsidR="00F3457A" w:rsidRPr="006F174B" w:rsidRDefault="00F3457A" w:rsidP="006F174B">
            <w:pPr>
              <w:pStyle w:val="a"/>
              <w:ind w:right="-72"/>
              <w:jc w:val="center"/>
              <w:rPr>
                <w:rFonts w:ascii="Arial" w:hAnsi="Arial" w:cs="Arial"/>
                <w:b/>
                <w:bCs/>
                <w:color w:val="auto"/>
                <w:sz w:val="18"/>
                <w:szCs w:val="18"/>
              </w:rPr>
            </w:pPr>
            <w:r w:rsidRPr="006F174B">
              <w:rPr>
                <w:rFonts w:ascii="Arial" w:hAnsi="Arial" w:cs="Arial"/>
                <w:b/>
                <w:bCs/>
                <w:color w:val="auto"/>
                <w:sz w:val="18"/>
                <w:szCs w:val="18"/>
              </w:rPr>
              <w:t>Consolidated</w:t>
            </w:r>
          </w:p>
          <w:p w:rsidR="00AA1871" w:rsidRPr="006F174B" w:rsidRDefault="004B012F" w:rsidP="006F174B">
            <w:pPr>
              <w:pStyle w:val="a"/>
              <w:ind w:right="-72"/>
              <w:jc w:val="center"/>
              <w:rPr>
                <w:rFonts w:ascii="Arial" w:hAnsi="Arial" w:cs="Arial"/>
                <w:b/>
                <w:bCs/>
                <w:color w:val="auto"/>
                <w:sz w:val="18"/>
                <w:szCs w:val="18"/>
                <w:cs/>
              </w:rPr>
            </w:pPr>
            <w:r w:rsidRPr="006F174B">
              <w:rPr>
                <w:rFonts w:ascii="Arial" w:hAnsi="Arial" w:cs="Arial"/>
                <w:b/>
                <w:bCs/>
                <w:color w:val="auto"/>
                <w:sz w:val="18"/>
                <w:szCs w:val="18"/>
              </w:rPr>
              <w:t>financial statements</w:t>
            </w:r>
          </w:p>
        </w:tc>
        <w:tc>
          <w:tcPr>
            <w:tcW w:w="2880" w:type="dxa"/>
            <w:gridSpan w:val="2"/>
            <w:tcBorders>
              <w:top w:val="single" w:sz="4" w:space="0" w:color="auto"/>
              <w:left w:val="nil"/>
              <w:bottom w:val="single" w:sz="4" w:space="0" w:color="auto"/>
              <w:right w:val="nil"/>
            </w:tcBorders>
            <w:shd w:val="clear" w:color="auto" w:fill="auto"/>
            <w:vAlign w:val="center"/>
          </w:tcPr>
          <w:p w:rsidR="00F3457A" w:rsidRPr="006F174B" w:rsidRDefault="00F3457A" w:rsidP="006F174B">
            <w:pPr>
              <w:pStyle w:val="a"/>
              <w:ind w:right="-72"/>
              <w:jc w:val="center"/>
              <w:rPr>
                <w:rFonts w:ascii="Arial" w:hAnsi="Arial" w:cs="Arial"/>
                <w:b/>
                <w:bCs/>
                <w:color w:val="auto"/>
                <w:sz w:val="18"/>
                <w:szCs w:val="18"/>
              </w:rPr>
            </w:pPr>
            <w:r w:rsidRPr="006F174B">
              <w:rPr>
                <w:rFonts w:ascii="Arial" w:hAnsi="Arial" w:cs="Arial"/>
                <w:b/>
                <w:bCs/>
                <w:color w:val="auto"/>
                <w:sz w:val="18"/>
                <w:szCs w:val="18"/>
              </w:rPr>
              <w:t>Separate</w:t>
            </w:r>
          </w:p>
          <w:p w:rsidR="00AA1871" w:rsidRPr="006F174B" w:rsidRDefault="004B012F" w:rsidP="006F174B">
            <w:pPr>
              <w:pStyle w:val="a"/>
              <w:ind w:right="-72"/>
              <w:jc w:val="center"/>
              <w:rPr>
                <w:rFonts w:ascii="Arial" w:hAnsi="Arial" w:cs="Arial"/>
                <w:b/>
                <w:bCs/>
                <w:color w:val="auto"/>
                <w:sz w:val="18"/>
                <w:szCs w:val="18"/>
                <w:cs/>
              </w:rPr>
            </w:pPr>
            <w:r w:rsidRPr="006F174B">
              <w:rPr>
                <w:rFonts w:ascii="Arial" w:hAnsi="Arial" w:cs="Arial"/>
                <w:b/>
                <w:bCs/>
                <w:color w:val="auto"/>
                <w:sz w:val="18"/>
                <w:szCs w:val="18"/>
              </w:rPr>
              <w:t>financial statements</w:t>
            </w:r>
          </w:p>
        </w:tc>
      </w:tr>
      <w:tr w:rsidR="00C202BE" w:rsidRPr="006F174B" w:rsidTr="006F174B">
        <w:tc>
          <w:tcPr>
            <w:tcW w:w="3816" w:type="dxa"/>
            <w:tcBorders>
              <w:top w:val="nil"/>
              <w:left w:val="nil"/>
              <w:bottom w:val="nil"/>
              <w:right w:val="nil"/>
            </w:tcBorders>
            <w:vAlign w:val="center"/>
          </w:tcPr>
          <w:p w:rsidR="00AA1871" w:rsidRPr="006F174B" w:rsidRDefault="00AA1871" w:rsidP="006F174B">
            <w:pPr>
              <w:rPr>
                <w:rFonts w:ascii="Arial" w:hAnsi="Arial" w:cs="Arial"/>
                <w:color w:val="auto"/>
                <w:sz w:val="18"/>
                <w:szCs w:val="18"/>
              </w:rPr>
            </w:pPr>
          </w:p>
        </w:tc>
        <w:tc>
          <w:tcPr>
            <w:tcW w:w="1440" w:type="dxa"/>
            <w:tcBorders>
              <w:top w:val="single" w:sz="4" w:space="0" w:color="auto"/>
              <w:left w:val="nil"/>
              <w:right w:val="nil"/>
            </w:tcBorders>
            <w:vAlign w:val="center"/>
          </w:tcPr>
          <w:p w:rsidR="00AA1871" w:rsidRPr="006F174B" w:rsidRDefault="00C202BE" w:rsidP="006F174B">
            <w:pPr>
              <w:pStyle w:val="a"/>
              <w:ind w:right="-72"/>
              <w:jc w:val="right"/>
              <w:rPr>
                <w:rFonts w:ascii="Arial" w:hAnsi="Arial" w:cs="Arial"/>
                <w:b/>
                <w:bCs/>
                <w:color w:val="auto"/>
                <w:sz w:val="18"/>
                <w:szCs w:val="18"/>
                <w:cs/>
              </w:rPr>
            </w:pPr>
            <w:r w:rsidRPr="006F174B">
              <w:rPr>
                <w:rFonts w:ascii="Arial" w:hAnsi="Arial" w:cs="Arial"/>
                <w:b/>
                <w:bCs/>
                <w:color w:val="auto"/>
                <w:sz w:val="18"/>
                <w:szCs w:val="18"/>
              </w:rPr>
              <w:t>2019</w:t>
            </w:r>
          </w:p>
        </w:tc>
        <w:tc>
          <w:tcPr>
            <w:tcW w:w="1440" w:type="dxa"/>
            <w:tcBorders>
              <w:top w:val="single" w:sz="4" w:space="0" w:color="auto"/>
              <w:left w:val="nil"/>
              <w:right w:val="nil"/>
            </w:tcBorders>
            <w:vAlign w:val="center"/>
          </w:tcPr>
          <w:p w:rsidR="00AA1871" w:rsidRPr="006F174B" w:rsidRDefault="00C202BE" w:rsidP="006F174B">
            <w:pPr>
              <w:pStyle w:val="a"/>
              <w:ind w:right="-72"/>
              <w:jc w:val="right"/>
              <w:rPr>
                <w:rFonts w:ascii="Arial" w:hAnsi="Arial" w:cs="Arial"/>
                <w:b/>
                <w:bCs/>
                <w:color w:val="auto"/>
                <w:sz w:val="18"/>
                <w:szCs w:val="18"/>
                <w:cs/>
              </w:rPr>
            </w:pPr>
            <w:r w:rsidRPr="006F174B">
              <w:rPr>
                <w:rFonts w:ascii="Arial" w:hAnsi="Arial" w:cs="Arial"/>
                <w:b/>
                <w:bCs/>
                <w:color w:val="auto"/>
                <w:sz w:val="18"/>
                <w:szCs w:val="18"/>
              </w:rPr>
              <w:t>2018</w:t>
            </w:r>
          </w:p>
        </w:tc>
        <w:tc>
          <w:tcPr>
            <w:tcW w:w="1440" w:type="dxa"/>
            <w:tcBorders>
              <w:top w:val="single" w:sz="4" w:space="0" w:color="auto"/>
              <w:left w:val="nil"/>
              <w:right w:val="nil"/>
            </w:tcBorders>
            <w:vAlign w:val="center"/>
          </w:tcPr>
          <w:p w:rsidR="00AA1871" w:rsidRPr="006F174B" w:rsidRDefault="00C202BE" w:rsidP="006F174B">
            <w:pPr>
              <w:pStyle w:val="a"/>
              <w:ind w:right="-72"/>
              <w:jc w:val="right"/>
              <w:rPr>
                <w:rFonts w:ascii="Arial" w:hAnsi="Arial" w:cs="Arial"/>
                <w:b/>
                <w:bCs/>
                <w:color w:val="auto"/>
                <w:sz w:val="18"/>
                <w:szCs w:val="18"/>
                <w:cs/>
              </w:rPr>
            </w:pPr>
            <w:r w:rsidRPr="006F174B">
              <w:rPr>
                <w:rFonts w:ascii="Arial" w:hAnsi="Arial" w:cs="Arial"/>
                <w:b/>
                <w:bCs/>
                <w:color w:val="auto"/>
                <w:sz w:val="18"/>
                <w:szCs w:val="18"/>
              </w:rPr>
              <w:t>2019</w:t>
            </w:r>
          </w:p>
        </w:tc>
        <w:tc>
          <w:tcPr>
            <w:tcW w:w="1440" w:type="dxa"/>
            <w:tcBorders>
              <w:top w:val="single" w:sz="4" w:space="0" w:color="auto"/>
              <w:left w:val="nil"/>
              <w:right w:val="nil"/>
            </w:tcBorders>
            <w:vAlign w:val="center"/>
          </w:tcPr>
          <w:p w:rsidR="00AA1871" w:rsidRPr="006F174B" w:rsidRDefault="00C202BE" w:rsidP="006F174B">
            <w:pPr>
              <w:pStyle w:val="a"/>
              <w:ind w:right="-72"/>
              <w:jc w:val="right"/>
              <w:rPr>
                <w:rFonts w:ascii="Arial" w:hAnsi="Arial" w:cs="Arial"/>
                <w:b/>
                <w:bCs/>
                <w:color w:val="auto"/>
                <w:sz w:val="18"/>
                <w:szCs w:val="18"/>
                <w:cs/>
              </w:rPr>
            </w:pPr>
            <w:r w:rsidRPr="006F174B">
              <w:rPr>
                <w:rFonts w:ascii="Arial" w:hAnsi="Arial" w:cs="Arial"/>
                <w:b/>
                <w:bCs/>
                <w:color w:val="auto"/>
                <w:sz w:val="18"/>
                <w:szCs w:val="18"/>
              </w:rPr>
              <w:t>2018</w:t>
            </w:r>
          </w:p>
        </w:tc>
      </w:tr>
      <w:tr w:rsidR="00C202BE" w:rsidRPr="006F174B" w:rsidTr="006F174B">
        <w:tc>
          <w:tcPr>
            <w:tcW w:w="3816" w:type="dxa"/>
            <w:tcBorders>
              <w:top w:val="nil"/>
              <w:left w:val="nil"/>
              <w:bottom w:val="nil"/>
              <w:right w:val="nil"/>
            </w:tcBorders>
            <w:vAlign w:val="center"/>
          </w:tcPr>
          <w:p w:rsidR="00AA1871" w:rsidRPr="006F174B" w:rsidRDefault="00AA1871" w:rsidP="006F174B">
            <w:pPr>
              <w:rPr>
                <w:rFonts w:ascii="Arial" w:hAnsi="Arial" w:cs="Arial"/>
                <w:color w:val="auto"/>
                <w:sz w:val="18"/>
                <w:szCs w:val="18"/>
              </w:rPr>
            </w:pPr>
          </w:p>
        </w:tc>
        <w:tc>
          <w:tcPr>
            <w:tcW w:w="1440" w:type="dxa"/>
            <w:tcBorders>
              <w:top w:val="nil"/>
              <w:left w:val="nil"/>
              <w:bottom w:val="single" w:sz="4" w:space="0" w:color="auto"/>
              <w:right w:val="nil"/>
            </w:tcBorders>
            <w:vAlign w:val="center"/>
          </w:tcPr>
          <w:p w:rsidR="00AA1871" w:rsidRPr="006F174B" w:rsidRDefault="00AA1871" w:rsidP="006F174B">
            <w:pPr>
              <w:pStyle w:val="a"/>
              <w:ind w:right="-72"/>
              <w:jc w:val="right"/>
              <w:rPr>
                <w:rFonts w:ascii="Arial" w:hAnsi="Arial" w:cs="Arial"/>
                <w:b/>
                <w:bCs/>
                <w:color w:val="auto"/>
                <w:sz w:val="18"/>
                <w:szCs w:val="18"/>
              </w:rPr>
            </w:pPr>
            <w:r w:rsidRPr="006F174B">
              <w:rPr>
                <w:rFonts w:ascii="Arial" w:hAnsi="Arial" w:cs="Arial"/>
                <w:b/>
                <w:bCs/>
                <w:color w:val="auto"/>
                <w:sz w:val="18"/>
                <w:szCs w:val="18"/>
              </w:rPr>
              <w:t>Baht</w:t>
            </w:r>
          </w:p>
        </w:tc>
        <w:tc>
          <w:tcPr>
            <w:tcW w:w="1440" w:type="dxa"/>
            <w:tcBorders>
              <w:top w:val="nil"/>
              <w:left w:val="nil"/>
              <w:bottom w:val="single" w:sz="4" w:space="0" w:color="auto"/>
              <w:right w:val="nil"/>
            </w:tcBorders>
            <w:vAlign w:val="center"/>
          </w:tcPr>
          <w:p w:rsidR="00AA1871" w:rsidRPr="006F174B" w:rsidRDefault="00AA1871" w:rsidP="006F174B">
            <w:pPr>
              <w:pStyle w:val="a"/>
              <w:ind w:right="-72"/>
              <w:jc w:val="right"/>
              <w:rPr>
                <w:rFonts w:ascii="Arial" w:hAnsi="Arial" w:cs="Arial"/>
                <w:b/>
                <w:bCs/>
                <w:color w:val="auto"/>
                <w:sz w:val="18"/>
                <w:szCs w:val="18"/>
              </w:rPr>
            </w:pPr>
            <w:r w:rsidRPr="006F174B">
              <w:rPr>
                <w:rFonts w:ascii="Arial" w:hAnsi="Arial" w:cs="Arial"/>
                <w:b/>
                <w:bCs/>
                <w:color w:val="auto"/>
                <w:sz w:val="18"/>
                <w:szCs w:val="18"/>
              </w:rPr>
              <w:t>Baht</w:t>
            </w:r>
          </w:p>
        </w:tc>
        <w:tc>
          <w:tcPr>
            <w:tcW w:w="1440" w:type="dxa"/>
            <w:tcBorders>
              <w:top w:val="nil"/>
              <w:left w:val="nil"/>
              <w:bottom w:val="single" w:sz="4" w:space="0" w:color="auto"/>
              <w:right w:val="nil"/>
            </w:tcBorders>
            <w:vAlign w:val="center"/>
          </w:tcPr>
          <w:p w:rsidR="00AA1871" w:rsidRPr="006F174B" w:rsidRDefault="00AA1871" w:rsidP="006F174B">
            <w:pPr>
              <w:pStyle w:val="a"/>
              <w:ind w:right="-72"/>
              <w:jc w:val="right"/>
              <w:rPr>
                <w:rFonts w:ascii="Arial" w:hAnsi="Arial" w:cs="Arial"/>
                <w:b/>
                <w:bCs/>
                <w:color w:val="auto"/>
                <w:sz w:val="18"/>
                <w:szCs w:val="18"/>
              </w:rPr>
            </w:pPr>
            <w:r w:rsidRPr="006F174B">
              <w:rPr>
                <w:rFonts w:ascii="Arial" w:hAnsi="Arial" w:cs="Arial"/>
                <w:b/>
                <w:bCs/>
                <w:color w:val="auto"/>
                <w:sz w:val="18"/>
                <w:szCs w:val="18"/>
              </w:rPr>
              <w:t>Baht</w:t>
            </w:r>
          </w:p>
        </w:tc>
        <w:tc>
          <w:tcPr>
            <w:tcW w:w="1440" w:type="dxa"/>
            <w:tcBorders>
              <w:top w:val="nil"/>
              <w:left w:val="nil"/>
              <w:bottom w:val="single" w:sz="4" w:space="0" w:color="auto"/>
              <w:right w:val="nil"/>
            </w:tcBorders>
            <w:vAlign w:val="center"/>
          </w:tcPr>
          <w:p w:rsidR="00AA1871" w:rsidRPr="006F174B" w:rsidRDefault="00AA1871" w:rsidP="006F174B">
            <w:pPr>
              <w:pStyle w:val="a"/>
              <w:ind w:right="-72"/>
              <w:jc w:val="right"/>
              <w:rPr>
                <w:rFonts w:ascii="Arial" w:hAnsi="Arial" w:cs="Arial"/>
                <w:b/>
                <w:bCs/>
                <w:color w:val="auto"/>
                <w:sz w:val="18"/>
                <w:szCs w:val="18"/>
              </w:rPr>
            </w:pPr>
            <w:r w:rsidRPr="006F174B">
              <w:rPr>
                <w:rFonts w:ascii="Arial" w:hAnsi="Arial" w:cs="Arial"/>
                <w:b/>
                <w:bCs/>
                <w:color w:val="auto"/>
                <w:sz w:val="18"/>
                <w:szCs w:val="18"/>
              </w:rPr>
              <w:t>Baht</w:t>
            </w:r>
          </w:p>
        </w:tc>
      </w:tr>
      <w:tr w:rsidR="00C202BE" w:rsidRPr="006F174B" w:rsidTr="006F174B">
        <w:tc>
          <w:tcPr>
            <w:tcW w:w="3816" w:type="dxa"/>
            <w:tcBorders>
              <w:top w:val="nil"/>
              <w:left w:val="nil"/>
              <w:bottom w:val="nil"/>
              <w:right w:val="nil"/>
            </w:tcBorders>
          </w:tcPr>
          <w:p w:rsidR="00AA1871" w:rsidRPr="006F174B" w:rsidRDefault="00AA1871" w:rsidP="006F174B">
            <w:pPr>
              <w:rPr>
                <w:rFonts w:ascii="Arial" w:hAnsi="Arial" w:cs="Arial"/>
                <w:color w:val="auto"/>
                <w:sz w:val="18"/>
                <w:szCs w:val="18"/>
              </w:rPr>
            </w:pPr>
          </w:p>
        </w:tc>
        <w:tc>
          <w:tcPr>
            <w:tcW w:w="1440" w:type="dxa"/>
            <w:tcBorders>
              <w:top w:val="single" w:sz="4" w:space="0" w:color="auto"/>
              <w:left w:val="nil"/>
              <w:bottom w:val="nil"/>
              <w:right w:val="nil"/>
            </w:tcBorders>
            <w:shd w:val="clear" w:color="auto" w:fill="FAFAFA"/>
            <w:vAlign w:val="bottom"/>
          </w:tcPr>
          <w:p w:rsidR="00AA1871" w:rsidRPr="006F174B" w:rsidRDefault="00AA1871" w:rsidP="006F174B">
            <w:pPr>
              <w:jc w:val="right"/>
              <w:rPr>
                <w:rFonts w:ascii="Arial" w:hAnsi="Arial" w:cs="Arial"/>
                <w:color w:val="auto"/>
                <w:sz w:val="18"/>
                <w:szCs w:val="18"/>
              </w:rPr>
            </w:pPr>
          </w:p>
        </w:tc>
        <w:tc>
          <w:tcPr>
            <w:tcW w:w="1440" w:type="dxa"/>
            <w:tcBorders>
              <w:top w:val="single" w:sz="4" w:space="0" w:color="auto"/>
              <w:left w:val="nil"/>
              <w:bottom w:val="nil"/>
              <w:right w:val="nil"/>
            </w:tcBorders>
            <w:vAlign w:val="bottom"/>
          </w:tcPr>
          <w:p w:rsidR="00AA1871" w:rsidRPr="006F174B" w:rsidRDefault="00AA1871" w:rsidP="006F174B">
            <w:pPr>
              <w:jc w:val="right"/>
              <w:rPr>
                <w:rFonts w:ascii="Arial" w:hAnsi="Arial" w:cs="Arial"/>
                <w:color w:val="auto"/>
                <w:sz w:val="18"/>
                <w:szCs w:val="18"/>
              </w:rPr>
            </w:pPr>
          </w:p>
        </w:tc>
        <w:tc>
          <w:tcPr>
            <w:tcW w:w="1440" w:type="dxa"/>
            <w:tcBorders>
              <w:top w:val="single" w:sz="4" w:space="0" w:color="auto"/>
              <w:left w:val="nil"/>
              <w:bottom w:val="nil"/>
              <w:right w:val="nil"/>
            </w:tcBorders>
            <w:shd w:val="clear" w:color="auto" w:fill="FAFAFA"/>
            <w:vAlign w:val="bottom"/>
          </w:tcPr>
          <w:p w:rsidR="00AA1871" w:rsidRPr="006F174B" w:rsidRDefault="00AA1871" w:rsidP="006F174B">
            <w:pPr>
              <w:jc w:val="right"/>
              <w:rPr>
                <w:rFonts w:ascii="Arial" w:hAnsi="Arial" w:cs="Arial"/>
                <w:color w:val="auto"/>
                <w:sz w:val="18"/>
                <w:szCs w:val="18"/>
              </w:rPr>
            </w:pPr>
          </w:p>
        </w:tc>
        <w:tc>
          <w:tcPr>
            <w:tcW w:w="1440" w:type="dxa"/>
            <w:tcBorders>
              <w:top w:val="single" w:sz="4" w:space="0" w:color="auto"/>
              <w:left w:val="nil"/>
              <w:bottom w:val="nil"/>
              <w:right w:val="nil"/>
            </w:tcBorders>
            <w:vAlign w:val="bottom"/>
          </w:tcPr>
          <w:p w:rsidR="00AA1871" w:rsidRPr="006F174B" w:rsidRDefault="00AA1871" w:rsidP="006F174B">
            <w:pPr>
              <w:jc w:val="right"/>
              <w:rPr>
                <w:rFonts w:ascii="Arial" w:hAnsi="Arial" w:cs="Arial"/>
                <w:color w:val="auto"/>
                <w:sz w:val="18"/>
                <w:szCs w:val="18"/>
              </w:rPr>
            </w:pPr>
          </w:p>
        </w:tc>
      </w:tr>
      <w:tr w:rsidR="00C202BE" w:rsidRPr="006F174B" w:rsidTr="006F174B">
        <w:tc>
          <w:tcPr>
            <w:tcW w:w="3816" w:type="dxa"/>
            <w:tcBorders>
              <w:top w:val="nil"/>
              <w:left w:val="nil"/>
              <w:bottom w:val="nil"/>
              <w:right w:val="nil"/>
            </w:tcBorders>
          </w:tcPr>
          <w:p w:rsidR="00AA1871" w:rsidRPr="006F174B" w:rsidRDefault="00AA1871" w:rsidP="006F174B">
            <w:pPr>
              <w:rPr>
                <w:rFonts w:ascii="Arial" w:hAnsi="Arial" w:cs="Arial"/>
                <w:color w:val="auto"/>
                <w:sz w:val="18"/>
                <w:szCs w:val="18"/>
              </w:rPr>
            </w:pPr>
            <w:r w:rsidRPr="006F174B">
              <w:rPr>
                <w:rFonts w:ascii="Arial" w:hAnsi="Arial" w:cs="Arial"/>
                <w:color w:val="auto"/>
                <w:sz w:val="18"/>
                <w:szCs w:val="18"/>
              </w:rPr>
              <w:t>Interest expenses</w:t>
            </w:r>
          </w:p>
        </w:tc>
        <w:tc>
          <w:tcPr>
            <w:tcW w:w="1440" w:type="dxa"/>
            <w:tcBorders>
              <w:top w:val="nil"/>
              <w:left w:val="nil"/>
              <w:right w:val="nil"/>
            </w:tcBorders>
            <w:shd w:val="clear" w:color="auto" w:fill="FAFAFA"/>
          </w:tcPr>
          <w:p w:rsidR="00AA1871" w:rsidRPr="006F174B" w:rsidRDefault="00AA1871" w:rsidP="006F174B">
            <w:pPr>
              <w:jc w:val="right"/>
              <w:rPr>
                <w:rFonts w:ascii="Arial" w:hAnsi="Arial" w:cs="Arial"/>
                <w:color w:val="auto"/>
                <w:sz w:val="18"/>
                <w:szCs w:val="18"/>
              </w:rPr>
            </w:pPr>
          </w:p>
        </w:tc>
        <w:tc>
          <w:tcPr>
            <w:tcW w:w="1440" w:type="dxa"/>
            <w:tcBorders>
              <w:top w:val="nil"/>
              <w:left w:val="nil"/>
              <w:right w:val="nil"/>
            </w:tcBorders>
          </w:tcPr>
          <w:p w:rsidR="00AA1871" w:rsidRPr="006F174B" w:rsidRDefault="00AA1871" w:rsidP="006F174B">
            <w:pPr>
              <w:jc w:val="right"/>
              <w:rPr>
                <w:rFonts w:ascii="Arial" w:hAnsi="Arial" w:cs="Arial"/>
                <w:color w:val="auto"/>
                <w:sz w:val="18"/>
                <w:szCs w:val="18"/>
              </w:rPr>
            </w:pPr>
          </w:p>
        </w:tc>
        <w:tc>
          <w:tcPr>
            <w:tcW w:w="1440" w:type="dxa"/>
            <w:tcBorders>
              <w:top w:val="nil"/>
              <w:left w:val="nil"/>
              <w:right w:val="nil"/>
            </w:tcBorders>
            <w:shd w:val="clear" w:color="auto" w:fill="FAFAFA"/>
          </w:tcPr>
          <w:p w:rsidR="00AA1871" w:rsidRPr="006F174B" w:rsidRDefault="00AA1871" w:rsidP="006F174B">
            <w:pPr>
              <w:jc w:val="right"/>
              <w:rPr>
                <w:rFonts w:ascii="Arial" w:hAnsi="Arial" w:cs="Arial"/>
                <w:color w:val="auto"/>
                <w:sz w:val="18"/>
                <w:szCs w:val="18"/>
              </w:rPr>
            </w:pPr>
          </w:p>
        </w:tc>
        <w:tc>
          <w:tcPr>
            <w:tcW w:w="1440" w:type="dxa"/>
            <w:tcBorders>
              <w:top w:val="nil"/>
              <w:left w:val="nil"/>
              <w:right w:val="nil"/>
            </w:tcBorders>
          </w:tcPr>
          <w:p w:rsidR="00AA1871" w:rsidRPr="006F174B" w:rsidRDefault="00AA1871" w:rsidP="006F174B">
            <w:pPr>
              <w:jc w:val="right"/>
              <w:rPr>
                <w:rFonts w:ascii="Arial" w:hAnsi="Arial" w:cs="Arial"/>
                <w:color w:val="auto"/>
                <w:sz w:val="18"/>
                <w:szCs w:val="18"/>
              </w:rPr>
            </w:pPr>
          </w:p>
        </w:tc>
      </w:tr>
      <w:tr w:rsidR="00D56CFD" w:rsidRPr="006F174B" w:rsidTr="006F174B">
        <w:tc>
          <w:tcPr>
            <w:tcW w:w="3816" w:type="dxa"/>
            <w:tcBorders>
              <w:top w:val="nil"/>
              <w:left w:val="nil"/>
              <w:bottom w:val="nil"/>
              <w:right w:val="nil"/>
            </w:tcBorders>
          </w:tcPr>
          <w:p w:rsidR="00D56CFD" w:rsidRPr="006F174B" w:rsidRDefault="00D56CFD" w:rsidP="006F174B">
            <w:pPr>
              <w:ind w:right="-90"/>
              <w:rPr>
                <w:rFonts w:ascii="Arial" w:hAnsi="Arial" w:cs="Arial"/>
                <w:color w:val="auto"/>
                <w:sz w:val="18"/>
                <w:szCs w:val="18"/>
              </w:rPr>
            </w:pPr>
            <w:r w:rsidRPr="006F174B">
              <w:rPr>
                <w:rFonts w:ascii="Arial" w:hAnsi="Arial" w:cs="Arial"/>
                <w:color w:val="auto"/>
                <w:sz w:val="18"/>
                <w:szCs w:val="18"/>
              </w:rPr>
              <w:t xml:space="preserve">   - </w:t>
            </w:r>
            <w:r w:rsidRPr="006F174B">
              <w:rPr>
                <w:rFonts w:ascii="Arial" w:hAnsi="Arial" w:cs="Arial"/>
                <w:color w:val="auto"/>
                <w:spacing w:val="-4"/>
                <w:sz w:val="18"/>
                <w:szCs w:val="18"/>
              </w:rPr>
              <w:t>Borrowings from financial institutions</w:t>
            </w:r>
          </w:p>
        </w:tc>
        <w:tc>
          <w:tcPr>
            <w:tcW w:w="1440" w:type="dxa"/>
            <w:tcBorders>
              <w:top w:val="nil"/>
              <w:left w:val="nil"/>
              <w:bottom w:val="nil"/>
              <w:right w:val="nil"/>
            </w:tcBorders>
            <w:shd w:val="clear" w:color="auto" w:fill="FAFAFA"/>
          </w:tcPr>
          <w:p w:rsidR="00D56CFD" w:rsidRPr="006F174B" w:rsidRDefault="00D56CFD" w:rsidP="006F174B">
            <w:pPr>
              <w:jc w:val="right"/>
              <w:rPr>
                <w:rFonts w:ascii="Arial" w:hAnsi="Arial" w:cs="Arial"/>
                <w:color w:val="auto"/>
                <w:sz w:val="18"/>
                <w:szCs w:val="18"/>
              </w:rPr>
            </w:pPr>
            <w:r w:rsidRPr="006F174B">
              <w:rPr>
                <w:rFonts w:ascii="Arial" w:hAnsi="Arial" w:cs="Arial"/>
                <w:color w:val="auto"/>
                <w:sz w:val="18"/>
                <w:szCs w:val="18"/>
              </w:rPr>
              <w:t>295,482</w:t>
            </w:r>
          </w:p>
        </w:tc>
        <w:tc>
          <w:tcPr>
            <w:tcW w:w="1440" w:type="dxa"/>
            <w:tcBorders>
              <w:top w:val="nil"/>
              <w:left w:val="nil"/>
              <w:bottom w:val="nil"/>
              <w:right w:val="nil"/>
            </w:tcBorders>
          </w:tcPr>
          <w:p w:rsidR="00D56CFD" w:rsidRPr="006F174B" w:rsidRDefault="00D56CFD" w:rsidP="006F174B">
            <w:pPr>
              <w:jc w:val="right"/>
              <w:rPr>
                <w:rFonts w:ascii="Arial" w:hAnsi="Arial" w:cs="Arial"/>
                <w:color w:val="auto"/>
                <w:sz w:val="18"/>
                <w:szCs w:val="18"/>
              </w:rPr>
            </w:pPr>
            <w:r w:rsidRPr="006F174B">
              <w:rPr>
                <w:rFonts w:ascii="Arial" w:hAnsi="Arial" w:cs="Arial"/>
                <w:color w:val="auto"/>
                <w:sz w:val="18"/>
                <w:szCs w:val="18"/>
              </w:rPr>
              <w:t>2,686,669</w:t>
            </w:r>
          </w:p>
        </w:tc>
        <w:tc>
          <w:tcPr>
            <w:tcW w:w="1440" w:type="dxa"/>
            <w:tcBorders>
              <w:top w:val="nil"/>
              <w:left w:val="nil"/>
              <w:bottom w:val="nil"/>
              <w:right w:val="nil"/>
            </w:tcBorders>
            <w:shd w:val="clear" w:color="auto" w:fill="FAFAFA"/>
          </w:tcPr>
          <w:p w:rsidR="00D56CFD" w:rsidRPr="006F174B" w:rsidRDefault="00D56CFD" w:rsidP="006F174B">
            <w:pPr>
              <w:jc w:val="right"/>
              <w:rPr>
                <w:rFonts w:ascii="Arial" w:hAnsi="Arial" w:cs="Arial"/>
                <w:color w:val="auto"/>
                <w:sz w:val="18"/>
                <w:szCs w:val="18"/>
              </w:rPr>
            </w:pPr>
            <w:r w:rsidRPr="006F174B">
              <w:rPr>
                <w:rFonts w:ascii="Arial" w:hAnsi="Arial" w:cs="Arial"/>
                <w:color w:val="auto"/>
                <w:sz w:val="18"/>
                <w:szCs w:val="18"/>
              </w:rPr>
              <w:t>335,037</w:t>
            </w:r>
          </w:p>
        </w:tc>
        <w:tc>
          <w:tcPr>
            <w:tcW w:w="1440" w:type="dxa"/>
            <w:tcBorders>
              <w:top w:val="nil"/>
              <w:left w:val="nil"/>
              <w:bottom w:val="nil"/>
              <w:right w:val="nil"/>
            </w:tcBorders>
          </w:tcPr>
          <w:p w:rsidR="00D56CFD" w:rsidRPr="006F174B" w:rsidRDefault="00D56CFD" w:rsidP="006F174B">
            <w:pPr>
              <w:jc w:val="right"/>
              <w:rPr>
                <w:rFonts w:ascii="Arial" w:hAnsi="Arial" w:cs="Arial"/>
                <w:color w:val="auto"/>
                <w:sz w:val="18"/>
                <w:szCs w:val="18"/>
              </w:rPr>
            </w:pPr>
            <w:r w:rsidRPr="006F174B">
              <w:rPr>
                <w:rFonts w:ascii="Arial" w:hAnsi="Arial" w:cs="Arial"/>
                <w:color w:val="auto"/>
                <w:sz w:val="18"/>
                <w:szCs w:val="18"/>
              </w:rPr>
              <w:t>2,853,108</w:t>
            </w:r>
          </w:p>
        </w:tc>
      </w:tr>
      <w:tr w:rsidR="00D56CFD" w:rsidRPr="006F174B" w:rsidTr="006F174B">
        <w:tc>
          <w:tcPr>
            <w:tcW w:w="3816" w:type="dxa"/>
            <w:tcBorders>
              <w:top w:val="nil"/>
              <w:left w:val="nil"/>
              <w:bottom w:val="nil"/>
              <w:right w:val="nil"/>
            </w:tcBorders>
          </w:tcPr>
          <w:p w:rsidR="00D56CFD" w:rsidRPr="006F174B" w:rsidRDefault="00D56CFD" w:rsidP="006F174B">
            <w:pPr>
              <w:ind w:right="-180"/>
              <w:rPr>
                <w:rFonts w:ascii="Arial" w:hAnsi="Arial" w:cs="Arial"/>
                <w:color w:val="auto"/>
                <w:sz w:val="18"/>
                <w:szCs w:val="18"/>
                <w:cs/>
              </w:rPr>
            </w:pPr>
            <w:r w:rsidRPr="006F174B">
              <w:rPr>
                <w:rFonts w:ascii="Arial" w:hAnsi="Arial" w:cs="Arial"/>
                <w:color w:val="auto"/>
                <w:sz w:val="18"/>
                <w:szCs w:val="18"/>
              </w:rPr>
              <w:t xml:space="preserve">   - Finance lease liabilities </w:t>
            </w:r>
          </w:p>
        </w:tc>
        <w:tc>
          <w:tcPr>
            <w:tcW w:w="1440" w:type="dxa"/>
            <w:tcBorders>
              <w:top w:val="nil"/>
              <w:left w:val="nil"/>
              <w:bottom w:val="single" w:sz="4" w:space="0" w:color="auto"/>
              <w:right w:val="nil"/>
            </w:tcBorders>
            <w:shd w:val="clear" w:color="auto" w:fill="FAFAFA"/>
          </w:tcPr>
          <w:p w:rsidR="00D56CFD" w:rsidRPr="006F174B" w:rsidRDefault="00D56CFD" w:rsidP="006F174B">
            <w:pPr>
              <w:jc w:val="right"/>
              <w:rPr>
                <w:rFonts w:ascii="Arial" w:hAnsi="Arial" w:cs="Arial"/>
                <w:color w:val="auto"/>
                <w:sz w:val="18"/>
                <w:szCs w:val="18"/>
                <w:cs/>
              </w:rPr>
            </w:pPr>
            <w:r w:rsidRPr="006F174B">
              <w:rPr>
                <w:rFonts w:ascii="Arial" w:hAnsi="Arial" w:cs="Arial"/>
                <w:color w:val="auto"/>
                <w:sz w:val="18"/>
                <w:szCs w:val="18"/>
              </w:rPr>
              <w:t>264,133</w:t>
            </w:r>
          </w:p>
        </w:tc>
        <w:tc>
          <w:tcPr>
            <w:tcW w:w="1440" w:type="dxa"/>
            <w:tcBorders>
              <w:top w:val="nil"/>
              <w:left w:val="nil"/>
              <w:bottom w:val="single" w:sz="4" w:space="0" w:color="auto"/>
              <w:right w:val="nil"/>
            </w:tcBorders>
          </w:tcPr>
          <w:p w:rsidR="00D56CFD" w:rsidRPr="006F174B" w:rsidRDefault="00D56CFD" w:rsidP="006F174B">
            <w:pPr>
              <w:jc w:val="right"/>
              <w:rPr>
                <w:rFonts w:ascii="Arial" w:hAnsi="Arial" w:cs="Arial"/>
                <w:color w:val="auto"/>
                <w:sz w:val="18"/>
                <w:szCs w:val="18"/>
                <w:cs/>
              </w:rPr>
            </w:pPr>
            <w:r w:rsidRPr="006F174B">
              <w:rPr>
                <w:rFonts w:ascii="Arial" w:hAnsi="Arial" w:cs="Arial"/>
                <w:color w:val="auto"/>
                <w:sz w:val="18"/>
                <w:szCs w:val="18"/>
              </w:rPr>
              <w:t>245,914</w:t>
            </w:r>
          </w:p>
        </w:tc>
        <w:tc>
          <w:tcPr>
            <w:tcW w:w="1440" w:type="dxa"/>
            <w:tcBorders>
              <w:top w:val="nil"/>
              <w:left w:val="nil"/>
              <w:bottom w:val="single" w:sz="4" w:space="0" w:color="auto"/>
              <w:right w:val="nil"/>
            </w:tcBorders>
            <w:shd w:val="clear" w:color="auto" w:fill="FAFAFA"/>
          </w:tcPr>
          <w:p w:rsidR="00D56CFD" w:rsidRPr="006F174B" w:rsidRDefault="00D56CFD" w:rsidP="006F174B">
            <w:pPr>
              <w:jc w:val="right"/>
              <w:rPr>
                <w:rFonts w:ascii="Arial" w:hAnsi="Arial" w:cs="Arial"/>
                <w:color w:val="auto"/>
                <w:sz w:val="18"/>
                <w:szCs w:val="18"/>
                <w:cs/>
              </w:rPr>
            </w:pPr>
            <w:r w:rsidRPr="006F174B">
              <w:rPr>
                <w:rFonts w:ascii="Arial" w:hAnsi="Arial" w:cs="Arial"/>
                <w:color w:val="auto"/>
                <w:sz w:val="18"/>
                <w:szCs w:val="18"/>
              </w:rPr>
              <w:t>264,133</w:t>
            </w:r>
          </w:p>
        </w:tc>
        <w:tc>
          <w:tcPr>
            <w:tcW w:w="1440" w:type="dxa"/>
            <w:tcBorders>
              <w:top w:val="nil"/>
              <w:left w:val="nil"/>
              <w:bottom w:val="single" w:sz="4" w:space="0" w:color="auto"/>
              <w:right w:val="nil"/>
            </w:tcBorders>
          </w:tcPr>
          <w:p w:rsidR="00D56CFD" w:rsidRPr="006F174B" w:rsidRDefault="00D56CFD" w:rsidP="006F174B">
            <w:pPr>
              <w:jc w:val="right"/>
              <w:rPr>
                <w:rFonts w:ascii="Arial" w:hAnsi="Arial" w:cs="Arial"/>
                <w:color w:val="auto"/>
                <w:sz w:val="18"/>
                <w:szCs w:val="18"/>
                <w:cs/>
              </w:rPr>
            </w:pPr>
            <w:r w:rsidRPr="006F174B">
              <w:rPr>
                <w:rFonts w:ascii="Arial" w:hAnsi="Arial" w:cs="Arial"/>
                <w:color w:val="auto"/>
                <w:sz w:val="18"/>
                <w:szCs w:val="18"/>
              </w:rPr>
              <w:t>227,562</w:t>
            </w:r>
          </w:p>
        </w:tc>
      </w:tr>
      <w:tr w:rsidR="00C202BE" w:rsidRPr="006F174B" w:rsidTr="006F174B">
        <w:tc>
          <w:tcPr>
            <w:tcW w:w="3816" w:type="dxa"/>
            <w:tcBorders>
              <w:top w:val="nil"/>
              <w:left w:val="nil"/>
              <w:bottom w:val="nil"/>
              <w:right w:val="nil"/>
            </w:tcBorders>
          </w:tcPr>
          <w:p w:rsidR="00487011" w:rsidRPr="006F174B" w:rsidRDefault="00487011" w:rsidP="006F174B">
            <w:pPr>
              <w:rPr>
                <w:rFonts w:ascii="Arial" w:hAnsi="Arial" w:cs="Arial"/>
                <w:color w:val="auto"/>
                <w:sz w:val="18"/>
                <w:szCs w:val="18"/>
              </w:rPr>
            </w:pPr>
          </w:p>
        </w:tc>
        <w:tc>
          <w:tcPr>
            <w:tcW w:w="1440" w:type="dxa"/>
            <w:tcBorders>
              <w:top w:val="single" w:sz="4" w:space="0" w:color="auto"/>
              <w:left w:val="nil"/>
              <w:right w:val="nil"/>
            </w:tcBorders>
            <w:shd w:val="clear" w:color="auto" w:fill="FAFAFA"/>
            <w:vAlign w:val="bottom"/>
          </w:tcPr>
          <w:p w:rsidR="00487011" w:rsidRPr="006F174B" w:rsidRDefault="00487011" w:rsidP="006F174B">
            <w:pPr>
              <w:jc w:val="right"/>
              <w:rPr>
                <w:rFonts w:ascii="Arial" w:hAnsi="Arial" w:cs="Arial"/>
                <w:color w:val="auto"/>
                <w:sz w:val="18"/>
                <w:szCs w:val="18"/>
              </w:rPr>
            </w:pPr>
          </w:p>
        </w:tc>
        <w:tc>
          <w:tcPr>
            <w:tcW w:w="1440" w:type="dxa"/>
            <w:tcBorders>
              <w:top w:val="single" w:sz="4" w:space="0" w:color="auto"/>
              <w:left w:val="nil"/>
              <w:right w:val="nil"/>
            </w:tcBorders>
            <w:vAlign w:val="bottom"/>
          </w:tcPr>
          <w:p w:rsidR="00487011" w:rsidRPr="006F174B" w:rsidRDefault="00487011" w:rsidP="006F174B">
            <w:pPr>
              <w:jc w:val="right"/>
              <w:rPr>
                <w:rFonts w:ascii="Arial" w:hAnsi="Arial" w:cs="Arial"/>
                <w:color w:val="auto"/>
                <w:sz w:val="18"/>
                <w:szCs w:val="18"/>
              </w:rPr>
            </w:pPr>
          </w:p>
        </w:tc>
        <w:tc>
          <w:tcPr>
            <w:tcW w:w="1440" w:type="dxa"/>
            <w:tcBorders>
              <w:top w:val="single" w:sz="4" w:space="0" w:color="auto"/>
              <w:left w:val="nil"/>
              <w:right w:val="nil"/>
            </w:tcBorders>
            <w:shd w:val="clear" w:color="auto" w:fill="FAFAFA"/>
            <w:vAlign w:val="bottom"/>
          </w:tcPr>
          <w:p w:rsidR="00487011" w:rsidRPr="006F174B" w:rsidRDefault="00487011" w:rsidP="006F174B">
            <w:pPr>
              <w:jc w:val="right"/>
              <w:rPr>
                <w:rFonts w:ascii="Arial" w:hAnsi="Arial" w:cs="Arial"/>
                <w:color w:val="auto"/>
                <w:sz w:val="18"/>
                <w:szCs w:val="18"/>
              </w:rPr>
            </w:pPr>
          </w:p>
        </w:tc>
        <w:tc>
          <w:tcPr>
            <w:tcW w:w="1440" w:type="dxa"/>
            <w:tcBorders>
              <w:top w:val="single" w:sz="4" w:space="0" w:color="auto"/>
              <w:left w:val="nil"/>
              <w:right w:val="nil"/>
            </w:tcBorders>
            <w:vAlign w:val="bottom"/>
          </w:tcPr>
          <w:p w:rsidR="00487011" w:rsidRPr="006F174B" w:rsidRDefault="00487011" w:rsidP="006F174B">
            <w:pPr>
              <w:jc w:val="right"/>
              <w:rPr>
                <w:rFonts w:ascii="Arial" w:hAnsi="Arial" w:cs="Arial"/>
                <w:color w:val="auto"/>
                <w:sz w:val="18"/>
                <w:szCs w:val="18"/>
              </w:rPr>
            </w:pPr>
          </w:p>
        </w:tc>
      </w:tr>
      <w:tr w:rsidR="00D56CFD" w:rsidRPr="006F174B" w:rsidTr="006F174B">
        <w:tc>
          <w:tcPr>
            <w:tcW w:w="3816" w:type="dxa"/>
            <w:tcBorders>
              <w:top w:val="nil"/>
              <w:left w:val="nil"/>
              <w:bottom w:val="nil"/>
              <w:right w:val="nil"/>
            </w:tcBorders>
          </w:tcPr>
          <w:p w:rsidR="00D56CFD" w:rsidRPr="006F174B" w:rsidRDefault="00D56CFD" w:rsidP="006F174B">
            <w:pPr>
              <w:rPr>
                <w:rFonts w:ascii="Arial" w:hAnsi="Arial" w:cs="Arial"/>
                <w:color w:val="auto"/>
                <w:sz w:val="18"/>
                <w:szCs w:val="18"/>
              </w:rPr>
            </w:pPr>
            <w:r w:rsidRPr="006F174B">
              <w:rPr>
                <w:rFonts w:ascii="Arial" w:hAnsi="Arial" w:cs="Arial"/>
                <w:color w:val="auto"/>
                <w:sz w:val="18"/>
                <w:szCs w:val="18"/>
              </w:rPr>
              <w:t>Total</w:t>
            </w:r>
          </w:p>
        </w:tc>
        <w:tc>
          <w:tcPr>
            <w:tcW w:w="1440" w:type="dxa"/>
            <w:tcBorders>
              <w:top w:val="nil"/>
              <w:left w:val="nil"/>
              <w:bottom w:val="single" w:sz="4" w:space="0" w:color="auto"/>
              <w:right w:val="nil"/>
            </w:tcBorders>
            <w:shd w:val="clear" w:color="auto" w:fill="FAFAFA"/>
            <w:vAlign w:val="bottom"/>
          </w:tcPr>
          <w:p w:rsidR="00D56CFD" w:rsidRPr="006F174B" w:rsidRDefault="00D56CFD" w:rsidP="006F174B">
            <w:pPr>
              <w:jc w:val="right"/>
              <w:rPr>
                <w:rFonts w:ascii="Arial" w:hAnsi="Arial" w:cs="Arial"/>
                <w:color w:val="auto"/>
                <w:sz w:val="18"/>
                <w:szCs w:val="18"/>
              </w:rPr>
            </w:pPr>
            <w:r w:rsidRPr="006F174B">
              <w:rPr>
                <w:rFonts w:ascii="Arial" w:hAnsi="Arial" w:cs="Arial"/>
                <w:color w:val="auto"/>
                <w:sz w:val="18"/>
                <w:szCs w:val="18"/>
              </w:rPr>
              <w:t>559,615</w:t>
            </w:r>
          </w:p>
        </w:tc>
        <w:tc>
          <w:tcPr>
            <w:tcW w:w="1440" w:type="dxa"/>
            <w:tcBorders>
              <w:top w:val="nil"/>
              <w:left w:val="nil"/>
              <w:bottom w:val="single" w:sz="4" w:space="0" w:color="auto"/>
              <w:right w:val="nil"/>
            </w:tcBorders>
            <w:vAlign w:val="bottom"/>
          </w:tcPr>
          <w:p w:rsidR="00D56CFD" w:rsidRPr="006F174B" w:rsidRDefault="00D56CFD" w:rsidP="006F174B">
            <w:pPr>
              <w:jc w:val="right"/>
              <w:rPr>
                <w:rFonts w:ascii="Arial" w:hAnsi="Arial" w:cs="Arial"/>
                <w:color w:val="auto"/>
                <w:sz w:val="18"/>
                <w:szCs w:val="18"/>
              </w:rPr>
            </w:pPr>
            <w:r w:rsidRPr="006F174B">
              <w:rPr>
                <w:rFonts w:ascii="Arial" w:hAnsi="Arial" w:cs="Arial"/>
                <w:color w:val="auto"/>
                <w:sz w:val="18"/>
                <w:szCs w:val="18"/>
              </w:rPr>
              <w:t>2,932,583</w:t>
            </w:r>
          </w:p>
        </w:tc>
        <w:tc>
          <w:tcPr>
            <w:tcW w:w="1440" w:type="dxa"/>
            <w:tcBorders>
              <w:top w:val="nil"/>
              <w:left w:val="nil"/>
              <w:bottom w:val="single" w:sz="4" w:space="0" w:color="auto"/>
              <w:right w:val="nil"/>
            </w:tcBorders>
            <w:shd w:val="clear" w:color="auto" w:fill="FAFAFA"/>
            <w:vAlign w:val="bottom"/>
          </w:tcPr>
          <w:p w:rsidR="00D56CFD" w:rsidRPr="006F174B" w:rsidRDefault="00D56CFD" w:rsidP="006F174B">
            <w:pPr>
              <w:jc w:val="right"/>
              <w:rPr>
                <w:rFonts w:ascii="Arial" w:hAnsi="Arial" w:cs="Arial"/>
                <w:color w:val="auto"/>
                <w:sz w:val="18"/>
                <w:szCs w:val="18"/>
              </w:rPr>
            </w:pPr>
            <w:r w:rsidRPr="006F174B">
              <w:rPr>
                <w:rFonts w:ascii="Arial" w:hAnsi="Arial" w:cs="Arial"/>
                <w:color w:val="auto"/>
                <w:sz w:val="18"/>
                <w:szCs w:val="18"/>
              </w:rPr>
              <w:t>599,170</w:t>
            </w:r>
          </w:p>
        </w:tc>
        <w:tc>
          <w:tcPr>
            <w:tcW w:w="1440" w:type="dxa"/>
            <w:tcBorders>
              <w:top w:val="nil"/>
              <w:left w:val="nil"/>
              <w:bottom w:val="single" w:sz="4" w:space="0" w:color="auto"/>
              <w:right w:val="nil"/>
            </w:tcBorders>
            <w:vAlign w:val="bottom"/>
          </w:tcPr>
          <w:p w:rsidR="00D56CFD" w:rsidRPr="006F174B" w:rsidRDefault="00D56CFD" w:rsidP="006F174B">
            <w:pPr>
              <w:jc w:val="right"/>
              <w:rPr>
                <w:rFonts w:ascii="Arial" w:hAnsi="Arial" w:cs="Arial"/>
                <w:color w:val="auto"/>
                <w:sz w:val="18"/>
                <w:szCs w:val="18"/>
              </w:rPr>
            </w:pPr>
            <w:r w:rsidRPr="006F174B">
              <w:rPr>
                <w:rFonts w:ascii="Arial" w:hAnsi="Arial" w:cs="Arial"/>
                <w:color w:val="auto"/>
                <w:sz w:val="18"/>
                <w:szCs w:val="18"/>
              </w:rPr>
              <w:t>3,080,670</w:t>
            </w:r>
          </w:p>
        </w:tc>
      </w:tr>
    </w:tbl>
    <w:p w:rsidR="000705F8" w:rsidRPr="00C202BE" w:rsidRDefault="000705F8" w:rsidP="002C6A52">
      <w:pPr>
        <w:ind w:left="540" w:right="0" w:hanging="540"/>
        <w:rPr>
          <w:rFonts w:ascii="Arial" w:hAnsi="Arial" w:cs="Arial"/>
          <w:color w:val="auto"/>
          <w:sz w:val="18"/>
          <w:szCs w:val="18"/>
        </w:rPr>
      </w:pPr>
    </w:p>
    <w:p w:rsidR="00062E37" w:rsidRDefault="00062E37" w:rsidP="002C6A52">
      <w:pPr>
        <w:ind w:left="540" w:right="0" w:hanging="540"/>
        <w:rPr>
          <w:rFonts w:ascii="Arial" w:hAnsi="Arial" w:cs="Arial"/>
          <w:color w:val="auto"/>
          <w:sz w:val="18"/>
          <w:szCs w:val="18"/>
        </w:rPr>
      </w:pPr>
    </w:p>
    <w:tbl>
      <w:tblPr>
        <w:tblW w:w="0" w:type="auto"/>
        <w:tblInd w:w="108" w:type="dxa"/>
        <w:shd w:val="clear" w:color="auto" w:fill="FFA543"/>
        <w:tblLook w:val="04A0" w:firstRow="1" w:lastRow="0" w:firstColumn="1" w:lastColumn="0" w:noHBand="0" w:noVBand="1"/>
      </w:tblPr>
      <w:tblGrid>
        <w:gridCol w:w="9461"/>
      </w:tblGrid>
      <w:tr w:rsidR="006F174B" w:rsidRPr="005C6611" w:rsidTr="00270082">
        <w:trPr>
          <w:trHeight w:val="386"/>
        </w:trPr>
        <w:tc>
          <w:tcPr>
            <w:tcW w:w="9461" w:type="dxa"/>
            <w:shd w:val="clear" w:color="auto" w:fill="FFA543"/>
            <w:vAlign w:val="center"/>
            <w:hideMark/>
          </w:tcPr>
          <w:p w:rsidR="006F174B" w:rsidRPr="005C6611" w:rsidRDefault="006F174B" w:rsidP="00270082">
            <w:pPr>
              <w:ind w:left="432" w:right="0" w:hanging="432"/>
              <w:jc w:val="both"/>
              <w:rPr>
                <w:rFonts w:ascii="Arial" w:eastAsia="Arial Unicode MS" w:hAnsi="Arial" w:cs="Arial"/>
                <w:b/>
                <w:bCs/>
                <w:color w:val="FFFFFF"/>
                <w:sz w:val="18"/>
                <w:szCs w:val="18"/>
                <w:lang w:val="en-US"/>
              </w:rPr>
            </w:pPr>
            <w:r w:rsidRPr="006F174B">
              <w:rPr>
                <w:rFonts w:ascii="Arial" w:eastAsia="Arial Unicode MS" w:hAnsi="Arial" w:cs="Arial"/>
                <w:b/>
                <w:bCs/>
                <w:color w:val="FFFFFF"/>
                <w:sz w:val="18"/>
                <w:szCs w:val="18"/>
                <w:lang w:val="en-US"/>
              </w:rPr>
              <w:t>28</w:t>
            </w:r>
            <w:r w:rsidRPr="006F174B">
              <w:rPr>
                <w:rFonts w:ascii="Arial" w:eastAsia="Arial Unicode MS" w:hAnsi="Arial" w:cs="Arial"/>
                <w:b/>
                <w:bCs/>
                <w:color w:val="FFFFFF"/>
                <w:sz w:val="18"/>
                <w:szCs w:val="18"/>
                <w:lang w:val="en-US"/>
              </w:rPr>
              <w:tab/>
              <w:t>Expenses by nature</w:t>
            </w:r>
          </w:p>
        </w:tc>
      </w:tr>
    </w:tbl>
    <w:p w:rsidR="006F174B" w:rsidRDefault="006F174B" w:rsidP="002C6A52">
      <w:pPr>
        <w:ind w:left="540" w:right="0" w:hanging="540"/>
        <w:rPr>
          <w:rFonts w:ascii="Arial" w:hAnsi="Arial" w:cs="Arial"/>
          <w:color w:val="auto"/>
          <w:sz w:val="18"/>
          <w:szCs w:val="18"/>
        </w:rPr>
      </w:pPr>
    </w:p>
    <w:tbl>
      <w:tblPr>
        <w:tblW w:w="9562" w:type="dxa"/>
        <w:tblLayout w:type="fixed"/>
        <w:tblLook w:val="0000" w:firstRow="0" w:lastRow="0" w:firstColumn="0" w:lastColumn="0" w:noHBand="0" w:noVBand="0"/>
      </w:tblPr>
      <w:tblGrid>
        <w:gridCol w:w="3798"/>
        <w:gridCol w:w="1467"/>
        <w:gridCol w:w="1431"/>
        <w:gridCol w:w="1422"/>
        <w:gridCol w:w="1444"/>
      </w:tblGrid>
      <w:tr w:rsidR="00C202BE" w:rsidRPr="006F174B" w:rsidTr="006F174B">
        <w:tc>
          <w:tcPr>
            <w:tcW w:w="3798" w:type="dxa"/>
            <w:tcBorders>
              <w:top w:val="nil"/>
              <w:left w:val="nil"/>
              <w:bottom w:val="nil"/>
              <w:right w:val="nil"/>
            </w:tcBorders>
            <w:vAlign w:val="center"/>
          </w:tcPr>
          <w:p w:rsidR="00AD52B6" w:rsidRPr="006F174B" w:rsidRDefault="00AD52B6" w:rsidP="006F174B">
            <w:pPr>
              <w:rPr>
                <w:rFonts w:ascii="Arial" w:hAnsi="Arial" w:cs="Arial"/>
                <w:color w:val="auto"/>
                <w:sz w:val="18"/>
                <w:szCs w:val="18"/>
              </w:rPr>
            </w:pPr>
          </w:p>
        </w:tc>
        <w:tc>
          <w:tcPr>
            <w:tcW w:w="2898" w:type="dxa"/>
            <w:gridSpan w:val="2"/>
            <w:tcBorders>
              <w:top w:val="single" w:sz="4" w:space="0" w:color="auto"/>
              <w:left w:val="nil"/>
              <w:bottom w:val="single" w:sz="4" w:space="0" w:color="auto"/>
              <w:right w:val="nil"/>
            </w:tcBorders>
            <w:shd w:val="clear" w:color="auto" w:fill="auto"/>
            <w:vAlign w:val="center"/>
          </w:tcPr>
          <w:p w:rsidR="00B4351B" w:rsidRPr="006F174B" w:rsidRDefault="00B4351B" w:rsidP="006F174B">
            <w:pPr>
              <w:pStyle w:val="a"/>
              <w:ind w:right="-72"/>
              <w:jc w:val="center"/>
              <w:rPr>
                <w:rFonts w:ascii="Arial" w:hAnsi="Arial" w:cs="Arial"/>
                <w:b/>
                <w:bCs/>
                <w:color w:val="auto"/>
                <w:sz w:val="18"/>
                <w:szCs w:val="18"/>
              </w:rPr>
            </w:pPr>
            <w:r w:rsidRPr="006F174B">
              <w:rPr>
                <w:rFonts w:ascii="Arial" w:hAnsi="Arial" w:cs="Arial"/>
                <w:b/>
                <w:bCs/>
                <w:color w:val="auto"/>
                <w:sz w:val="18"/>
                <w:szCs w:val="18"/>
              </w:rPr>
              <w:t>Consolidated</w:t>
            </w:r>
          </w:p>
          <w:p w:rsidR="00AD52B6" w:rsidRPr="006F174B" w:rsidRDefault="004B012F" w:rsidP="006F174B">
            <w:pPr>
              <w:pStyle w:val="a"/>
              <w:ind w:right="-72"/>
              <w:jc w:val="center"/>
              <w:rPr>
                <w:rFonts w:ascii="Arial" w:hAnsi="Arial" w:cs="Arial"/>
                <w:b/>
                <w:bCs/>
                <w:color w:val="auto"/>
                <w:sz w:val="18"/>
                <w:szCs w:val="18"/>
                <w:cs/>
              </w:rPr>
            </w:pPr>
            <w:r w:rsidRPr="006F174B">
              <w:rPr>
                <w:rFonts w:ascii="Arial" w:hAnsi="Arial" w:cs="Arial"/>
                <w:b/>
                <w:bCs/>
                <w:color w:val="auto"/>
                <w:sz w:val="18"/>
                <w:szCs w:val="18"/>
              </w:rPr>
              <w:t>financial statements</w:t>
            </w:r>
          </w:p>
        </w:tc>
        <w:tc>
          <w:tcPr>
            <w:tcW w:w="2866" w:type="dxa"/>
            <w:gridSpan w:val="2"/>
            <w:tcBorders>
              <w:top w:val="single" w:sz="4" w:space="0" w:color="auto"/>
              <w:left w:val="nil"/>
              <w:bottom w:val="single" w:sz="4" w:space="0" w:color="auto"/>
              <w:right w:val="nil"/>
            </w:tcBorders>
            <w:shd w:val="clear" w:color="auto" w:fill="auto"/>
            <w:vAlign w:val="center"/>
          </w:tcPr>
          <w:p w:rsidR="00B4351B" w:rsidRPr="006F174B" w:rsidRDefault="00B4351B" w:rsidP="006F174B">
            <w:pPr>
              <w:pStyle w:val="a"/>
              <w:ind w:right="-72"/>
              <w:jc w:val="center"/>
              <w:rPr>
                <w:rFonts w:ascii="Arial" w:hAnsi="Arial" w:cs="Arial"/>
                <w:b/>
                <w:bCs/>
                <w:color w:val="auto"/>
                <w:sz w:val="18"/>
                <w:szCs w:val="18"/>
              </w:rPr>
            </w:pPr>
            <w:r w:rsidRPr="006F174B">
              <w:rPr>
                <w:rFonts w:ascii="Arial" w:hAnsi="Arial" w:cs="Arial"/>
                <w:b/>
                <w:bCs/>
                <w:color w:val="auto"/>
                <w:sz w:val="18"/>
                <w:szCs w:val="18"/>
              </w:rPr>
              <w:t>Separate</w:t>
            </w:r>
          </w:p>
          <w:p w:rsidR="00AD52B6" w:rsidRPr="006F174B" w:rsidRDefault="004B012F" w:rsidP="006F174B">
            <w:pPr>
              <w:pStyle w:val="a"/>
              <w:ind w:right="-72"/>
              <w:jc w:val="center"/>
              <w:rPr>
                <w:rFonts w:ascii="Arial" w:hAnsi="Arial" w:cs="Arial"/>
                <w:b/>
                <w:bCs/>
                <w:color w:val="auto"/>
                <w:sz w:val="18"/>
                <w:szCs w:val="18"/>
                <w:cs/>
              </w:rPr>
            </w:pPr>
            <w:r w:rsidRPr="006F174B">
              <w:rPr>
                <w:rFonts w:ascii="Arial" w:hAnsi="Arial" w:cs="Arial"/>
                <w:b/>
                <w:bCs/>
                <w:color w:val="auto"/>
                <w:sz w:val="18"/>
                <w:szCs w:val="18"/>
              </w:rPr>
              <w:t>financial statements</w:t>
            </w:r>
          </w:p>
        </w:tc>
      </w:tr>
      <w:tr w:rsidR="00C202BE" w:rsidRPr="006F174B" w:rsidTr="006F174B">
        <w:tc>
          <w:tcPr>
            <w:tcW w:w="3798" w:type="dxa"/>
            <w:tcBorders>
              <w:top w:val="nil"/>
              <w:left w:val="nil"/>
              <w:bottom w:val="nil"/>
              <w:right w:val="nil"/>
            </w:tcBorders>
            <w:vAlign w:val="center"/>
          </w:tcPr>
          <w:p w:rsidR="00AD52B6" w:rsidRPr="006F174B" w:rsidRDefault="00AD52B6" w:rsidP="006F174B">
            <w:pPr>
              <w:rPr>
                <w:rFonts w:ascii="Arial" w:hAnsi="Arial" w:cs="Arial"/>
                <w:color w:val="auto"/>
                <w:sz w:val="18"/>
                <w:szCs w:val="18"/>
              </w:rPr>
            </w:pPr>
          </w:p>
        </w:tc>
        <w:tc>
          <w:tcPr>
            <w:tcW w:w="1467" w:type="dxa"/>
            <w:tcBorders>
              <w:top w:val="single" w:sz="4" w:space="0" w:color="auto"/>
              <w:left w:val="nil"/>
              <w:right w:val="nil"/>
            </w:tcBorders>
            <w:vAlign w:val="center"/>
          </w:tcPr>
          <w:p w:rsidR="00AD52B6" w:rsidRPr="006F174B" w:rsidRDefault="00C202BE" w:rsidP="006F174B">
            <w:pPr>
              <w:pStyle w:val="a"/>
              <w:ind w:right="-72"/>
              <w:jc w:val="right"/>
              <w:rPr>
                <w:rFonts w:ascii="Arial" w:hAnsi="Arial" w:cs="Arial"/>
                <w:b/>
                <w:bCs/>
                <w:color w:val="auto"/>
                <w:sz w:val="18"/>
                <w:szCs w:val="18"/>
                <w:cs/>
              </w:rPr>
            </w:pPr>
            <w:r w:rsidRPr="006F174B">
              <w:rPr>
                <w:rFonts w:ascii="Arial" w:hAnsi="Arial" w:cs="Arial"/>
                <w:b/>
                <w:bCs/>
                <w:color w:val="auto"/>
                <w:sz w:val="18"/>
                <w:szCs w:val="18"/>
              </w:rPr>
              <w:t>2019</w:t>
            </w:r>
          </w:p>
        </w:tc>
        <w:tc>
          <w:tcPr>
            <w:tcW w:w="1431" w:type="dxa"/>
            <w:tcBorders>
              <w:top w:val="single" w:sz="4" w:space="0" w:color="auto"/>
              <w:left w:val="nil"/>
              <w:right w:val="nil"/>
            </w:tcBorders>
            <w:vAlign w:val="center"/>
          </w:tcPr>
          <w:p w:rsidR="00AD52B6" w:rsidRPr="006F174B" w:rsidRDefault="00C202BE" w:rsidP="006F174B">
            <w:pPr>
              <w:pStyle w:val="a"/>
              <w:ind w:right="-72"/>
              <w:jc w:val="right"/>
              <w:rPr>
                <w:rFonts w:ascii="Arial" w:hAnsi="Arial" w:cs="Arial"/>
                <w:b/>
                <w:bCs/>
                <w:color w:val="auto"/>
                <w:sz w:val="18"/>
                <w:szCs w:val="18"/>
                <w:cs/>
              </w:rPr>
            </w:pPr>
            <w:r w:rsidRPr="006F174B">
              <w:rPr>
                <w:rFonts w:ascii="Arial" w:hAnsi="Arial" w:cs="Arial"/>
                <w:b/>
                <w:bCs/>
                <w:color w:val="auto"/>
                <w:sz w:val="18"/>
                <w:szCs w:val="18"/>
              </w:rPr>
              <w:t>2018</w:t>
            </w:r>
          </w:p>
        </w:tc>
        <w:tc>
          <w:tcPr>
            <w:tcW w:w="1422" w:type="dxa"/>
            <w:tcBorders>
              <w:top w:val="single" w:sz="4" w:space="0" w:color="auto"/>
              <w:left w:val="nil"/>
              <w:right w:val="nil"/>
            </w:tcBorders>
            <w:vAlign w:val="center"/>
          </w:tcPr>
          <w:p w:rsidR="00AD52B6" w:rsidRPr="006F174B" w:rsidRDefault="00C202BE" w:rsidP="006F174B">
            <w:pPr>
              <w:pStyle w:val="a"/>
              <w:ind w:right="-72"/>
              <w:jc w:val="right"/>
              <w:rPr>
                <w:rFonts w:ascii="Arial" w:hAnsi="Arial" w:cs="Arial"/>
                <w:b/>
                <w:bCs/>
                <w:color w:val="auto"/>
                <w:sz w:val="18"/>
                <w:szCs w:val="18"/>
                <w:cs/>
              </w:rPr>
            </w:pPr>
            <w:r w:rsidRPr="006F174B">
              <w:rPr>
                <w:rFonts w:ascii="Arial" w:hAnsi="Arial" w:cs="Arial"/>
                <w:b/>
                <w:bCs/>
                <w:color w:val="auto"/>
                <w:sz w:val="18"/>
                <w:szCs w:val="18"/>
              </w:rPr>
              <w:t>2019</w:t>
            </w:r>
          </w:p>
        </w:tc>
        <w:tc>
          <w:tcPr>
            <w:tcW w:w="1444" w:type="dxa"/>
            <w:tcBorders>
              <w:top w:val="single" w:sz="4" w:space="0" w:color="auto"/>
              <w:left w:val="nil"/>
              <w:right w:val="nil"/>
            </w:tcBorders>
            <w:vAlign w:val="center"/>
          </w:tcPr>
          <w:p w:rsidR="00AD52B6" w:rsidRPr="006F174B" w:rsidRDefault="00C202BE" w:rsidP="006F174B">
            <w:pPr>
              <w:pStyle w:val="a"/>
              <w:ind w:right="-72"/>
              <w:jc w:val="right"/>
              <w:rPr>
                <w:rFonts w:ascii="Arial" w:hAnsi="Arial" w:cs="Arial"/>
                <w:b/>
                <w:bCs/>
                <w:color w:val="auto"/>
                <w:sz w:val="18"/>
                <w:szCs w:val="18"/>
                <w:cs/>
              </w:rPr>
            </w:pPr>
            <w:r w:rsidRPr="006F174B">
              <w:rPr>
                <w:rFonts w:ascii="Arial" w:hAnsi="Arial" w:cs="Arial"/>
                <w:b/>
                <w:bCs/>
                <w:color w:val="auto"/>
                <w:sz w:val="18"/>
                <w:szCs w:val="18"/>
              </w:rPr>
              <w:t>2018</w:t>
            </w:r>
          </w:p>
        </w:tc>
      </w:tr>
      <w:tr w:rsidR="00C202BE" w:rsidRPr="006F174B" w:rsidTr="006F174B">
        <w:tc>
          <w:tcPr>
            <w:tcW w:w="3798" w:type="dxa"/>
            <w:tcBorders>
              <w:top w:val="nil"/>
              <w:left w:val="nil"/>
              <w:bottom w:val="nil"/>
              <w:right w:val="nil"/>
            </w:tcBorders>
            <w:vAlign w:val="center"/>
          </w:tcPr>
          <w:p w:rsidR="00AD52B6" w:rsidRPr="006F174B" w:rsidRDefault="00AD52B6" w:rsidP="006F174B">
            <w:pPr>
              <w:rPr>
                <w:rFonts w:ascii="Arial" w:hAnsi="Arial" w:cs="Arial"/>
                <w:color w:val="auto"/>
                <w:sz w:val="18"/>
                <w:szCs w:val="18"/>
              </w:rPr>
            </w:pPr>
          </w:p>
        </w:tc>
        <w:tc>
          <w:tcPr>
            <w:tcW w:w="1467" w:type="dxa"/>
            <w:tcBorders>
              <w:top w:val="nil"/>
              <w:left w:val="nil"/>
              <w:bottom w:val="single" w:sz="4" w:space="0" w:color="auto"/>
              <w:right w:val="nil"/>
            </w:tcBorders>
            <w:vAlign w:val="center"/>
          </w:tcPr>
          <w:p w:rsidR="00AD52B6" w:rsidRPr="006F174B" w:rsidRDefault="00AD52B6" w:rsidP="006F174B">
            <w:pPr>
              <w:pStyle w:val="a"/>
              <w:ind w:right="-72"/>
              <w:jc w:val="right"/>
              <w:rPr>
                <w:rFonts w:ascii="Arial" w:hAnsi="Arial" w:cs="Arial"/>
                <w:b/>
                <w:bCs/>
                <w:color w:val="auto"/>
                <w:sz w:val="18"/>
                <w:szCs w:val="18"/>
              </w:rPr>
            </w:pPr>
            <w:r w:rsidRPr="006F174B">
              <w:rPr>
                <w:rFonts w:ascii="Arial" w:hAnsi="Arial" w:cs="Arial"/>
                <w:b/>
                <w:bCs/>
                <w:color w:val="auto"/>
                <w:sz w:val="18"/>
                <w:szCs w:val="18"/>
              </w:rPr>
              <w:t>Baht</w:t>
            </w:r>
          </w:p>
        </w:tc>
        <w:tc>
          <w:tcPr>
            <w:tcW w:w="1431" w:type="dxa"/>
            <w:tcBorders>
              <w:top w:val="nil"/>
              <w:left w:val="nil"/>
              <w:bottom w:val="single" w:sz="4" w:space="0" w:color="auto"/>
              <w:right w:val="nil"/>
            </w:tcBorders>
            <w:vAlign w:val="center"/>
          </w:tcPr>
          <w:p w:rsidR="00AD52B6" w:rsidRPr="006F174B" w:rsidRDefault="00AD52B6" w:rsidP="006F174B">
            <w:pPr>
              <w:pStyle w:val="a"/>
              <w:ind w:right="-72"/>
              <w:jc w:val="right"/>
              <w:rPr>
                <w:rFonts w:ascii="Arial" w:hAnsi="Arial" w:cs="Arial"/>
                <w:b/>
                <w:bCs/>
                <w:color w:val="auto"/>
                <w:sz w:val="18"/>
                <w:szCs w:val="18"/>
              </w:rPr>
            </w:pPr>
            <w:r w:rsidRPr="006F174B">
              <w:rPr>
                <w:rFonts w:ascii="Arial" w:hAnsi="Arial" w:cs="Arial"/>
                <w:b/>
                <w:bCs/>
                <w:color w:val="auto"/>
                <w:sz w:val="18"/>
                <w:szCs w:val="18"/>
              </w:rPr>
              <w:t>Baht</w:t>
            </w:r>
          </w:p>
        </w:tc>
        <w:tc>
          <w:tcPr>
            <w:tcW w:w="1422" w:type="dxa"/>
            <w:tcBorders>
              <w:top w:val="nil"/>
              <w:left w:val="nil"/>
              <w:bottom w:val="single" w:sz="4" w:space="0" w:color="auto"/>
              <w:right w:val="nil"/>
            </w:tcBorders>
            <w:vAlign w:val="center"/>
          </w:tcPr>
          <w:p w:rsidR="00AD52B6" w:rsidRPr="006F174B" w:rsidRDefault="00AD52B6" w:rsidP="006F174B">
            <w:pPr>
              <w:pStyle w:val="a"/>
              <w:ind w:right="-72"/>
              <w:jc w:val="right"/>
              <w:rPr>
                <w:rFonts w:ascii="Arial" w:hAnsi="Arial" w:cs="Arial"/>
                <w:b/>
                <w:bCs/>
                <w:color w:val="auto"/>
                <w:sz w:val="18"/>
                <w:szCs w:val="18"/>
              </w:rPr>
            </w:pPr>
            <w:r w:rsidRPr="006F174B">
              <w:rPr>
                <w:rFonts w:ascii="Arial" w:hAnsi="Arial" w:cs="Arial"/>
                <w:b/>
                <w:bCs/>
                <w:color w:val="auto"/>
                <w:sz w:val="18"/>
                <w:szCs w:val="18"/>
              </w:rPr>
              <w:t>Baht</w:t>
            </w:r>
          </w:p>
        </w:tc>
        <w:tc>
          <w:tcPr>
            <w:tcW w:w="1444" w:type="dxa"/>
            <w:tcBorders>
              <w:top w:val="nil"/>
              <w:left w:val="nil"/>
              <w:bottom w:val="single" w:sz="4" w:space="0" w:color="auto"/>
              <w:right w:val="nil"/>
            </w:tcBorders>
            <w:vAlign w:val="center"/>
          </w:tcPr>
          <w:p w:rsidR="00AD52B6" w:rsidRPr="006F174B" w:rsidRDefault="00AD52B6" w:rsidP="006F174B">
            <w:pPr>
              <w:pStyle w:val="a"/>
              <w:ind w:right="-72"/>
              <w:jc w:val="right"/>
              <w:rPr>
                <w:rFonts w:ascii="Arial" w:hAnsi="Arial" w:cs="Arial"/>
                <w:b/>
                <w:bCs/>
                <w:color w:val="auto"/>
                <w:sz w:val="18"/>
                <w:szCs w:val="18"/>
              </w:rPr>
            </w:pPr>
            <w:r w:rsidRPr="006F174B">
              <w:rPr>
                <w:rFonts w:ascii="Arial" w:hAnsi="Arial" w:cs="Arial"/>
                <w:b/>
                <w:bCs/>
                <w:color w:val="auto"/>
                <w:sz w:val="18"/>
                <w:szCs w:val="18"/>
              </w:rPr>
              <w:t>Baht</w:t>
            </w:r>
          </w:p>
        </w:tc>
      </w:tr>
      <w:tr w:rsidR="00C202BE" w:rsidRPr="006F174B" w:rsidTr="006F174B">
        <w:tc>
          <w:tcPr>
            <w:tcW w:w="3798" w:type="dxa"/>
            <w:tcBorders>
              <w:top w:val="nil"/>
              <w:left w:val="nil"/>
              <w:bottom w:val="nil"/>
              <w:right w:val="nil"/>
            </w:tcBorders>
          </w:tcPr>
          <w:p w:rsidR="00AD52B6" w:rsidRPr="006F174B" w:rsidRDefault="00AD52B6" w:rsidP="006F174B">
            <w:pPr>
              <w:rPr>
                <w:rFonts w:ascii="Arial" w:hAnsi="Arial" w:cs="Arial"/>
                <w:color w:val="auto"/>
                <w:sz w:val="18"/>
                <w:szCs w:val="18"/>
              </w:rPr>
            </w:pPr>
          </w:p>
        </w:tc>
        <w:tc>
          <w:tcPr>
            <w:tcW w:w="1467" w:type="dxa"/>
            <w:tcBorders>
              <w:top w:val="single" w:sz="4" w:space="0" w:color="auto"/>
              <w:left w:val="nil"/>
              <w:bottom w:val="nil"/>
              <w:right w:val="nil"/>
            </w:tcBorders>
            <w:shd w:val="clear" w:color="auto" w:fill="FAFAFA"/>
            <w:vAlign w:val="bottom"/>
          </w:tcPr>
          <w:p w:rsidR="00AD52B6" w:rsidRPr="006F174B" w:rsidRDefault="00AD52B6" w:rsidP="006F174B">
            <w:pPr>
              <w:jc w:val="right"/>
              <w:rPr>
                <w:rFonts w:ascii="Arial" w:hAnsi="Arial" w:cs="Arial"/>
                <w:color w:val="auto"/>
                <w:sz w:val="18"/>
                <w:szCs w:val="18"/>
              </w:rPr>
            </w:pPr>
          </w:p>
        </w:tc>
        <w:tc>
          <w:tcPr>
            <w:tcW w:w="1431" w:type="dxa"/>
            <w:tcBorders>
              <w:top w:val="single" w:sz="4" w:space="0" w:color="auto"/>
              <w:left w:val="nil"/>
              <w:bottom w:val="nil"/>
              <w:right w:val="nil"/>
            </w:tcBorders>
            <w:vAlign w:val="bottom"/>
          </w:tcPr>
          <w:p w:rsidR="00AD52B6" w:rsidRPr="006F174B" w:rsidRDefault="00AD52B6" w:rsidP="006F174B">
            <w:pPr>
              <w:jc w:val="right"/>
              <w:rPr>
                <w:rFonts w:ascii="Arial" w:hAnsi="Arial" w:cs="Arial"/>
                <w:color w:val="auto"/>
                <w:sz w:val="18"/>
                <w:szCs w:val="18"/>
              </w:rPr>
            </w:pPr>
          </w:p>
        </w:tc>
        <w:tc>
          <w:tcPr>
            <w:tcW w:w="1422" w:type="dxa"/>
            <w:tcBorders>
              <w:top w:val="single" w:sz="4" w:space="0" w:color="auto"/>
              <w:left w:val="nil"/>
              <w:bottom w:val="nil"/>
              <w:right w:val="nil"/>
            </w:tcBorders>
            <w:shd w:val="clear" w:color="auto" w:fill="FAFAFA"/>
            <w:vAlign w:val="bottom"/>
          </w:tcPr>
          <w:p w:rsidR="00AD52B6" w:rsidRPr="006F174B" w:rsidRDefault="00AD52B6" w:rsidP="006F174B">
            <w:pPr>
              <w:jc w:val="right"/>
              <w:rPr>
                <w:rFonts w:ascii="Arial" w:hAnsi="Arial" w:cs="Arial"/>
                <w:color w:val="auto"/>
                <w:sz w:val="18"/>
                <w:szCs w:val="18"/>
              </w:rPr>
            </w:pPr>
          </w:p>
        </w:tc>
        <w:tc>
          <w:tcPr>
            <w:tcW w:w="1444" w:type="dxa"/>
            <w:tcBorders>
              <w:top w:val="single" w:sz="4" w:space="0" w:color="auto"/>
              <w:left w:val="nil"/>
              <w:bottom w:val="nil"/>
              <w:right w:val="nil"/>
            </w:tcBorders>
            <w:vAlign w:val="bottom"/>
          </w:tcPr>
          <w:p w:rsidR="00AD52B6" w:rsidRPr="006F174B" w:rsidRDefault="00AD52B6" w:rsidP="006F174B">
            <w:pPr>
              <w:jc w:val="right"/>
              <w:rPr>
                <w:rFonts w:ascii="Arial" w:hAnsi="Arial" w:cs="Arial"/>
                <w:color w:val="auto"/>
                <w:sz w:val="18"/>
                <w:szCs w:val="18"/>
              </w:rPr>
            </w:pPr>
          </w:p>
        </w:tc>
      </w:tr>
      <w:tr w:rsidR="00D56CFD" w:rsidRPr="006F174B" w:rsidTr="006F174B">
        <w:tc>
          <w:tcPr>
            <w:tcW w:w="3798" w:type="dxa"/>
            <w:tcBorders>
              <w:top w:val="nil"/>
              <w:left w:val="nil"/>
              <w:bottom w:val="nil"/>
              <w:right w:val="nil"/>
            </w:tcBorders>
            <w:vAlign w:val="bottom"/>
          </w:tcPr>
          <w:p w:rsidR="00D56CFD" w:rsidRPr="006F174B" w:rsidRDefault="00D56CFD" w:rsidP="006F174B">
            <w:pPr>
              <w:rPr>
                <w:rFonts w:ascii="Arial" w:hAnsi="Arial" w:cs="Arial"/>
                <w:color w:val="auto"/>
                <w:sz w:val="18"/>
                <w:szCs w:val="18"/>
              </w:rPr>
            </w:pPr>
            <w:r w:rsidRPr="006F174B">
              <w:rPr>
                <w:rFonts w:ascii="Arial" w:hAnsi="Arial" w:cs="Arial"/>
                <w:color w:val="auto"/>
                <w:sz w:val="18"/>
                <w:szCs w:val="18"/>
              </w:rPr>
              <w:t>Sea and air freight</w:t>
            </w:r>
          </w:p>
        </w:tc>
        <w:tc>
          <w:tcPr>
            <w:tcW w:w="1467" w:type="dxa"/>
            <w:tcBorders>
              <w:top w:val="nil"/>
              <w:left w:val="nil"/>
              <w:bottom w:val="nil"/>
              <w:right w:val="nil"/>
            </w:tcBorders>
            <w:shd w:val="clear" w:color="auto" w:fill="FAFAFA"/>
          </w:tcPr>
          <w:p w:rsidR="00D56CFD" w:rsidRPr="006F174B" w:rsidRDefault="00D56CFD" w:rsidP="006F174B">
            <w:pPr>
              <w:jc w:val="right"/>
              <w:rPr>
                <w:rFonts w:ascii="Arial" w:hAnsi="Arial" w:cs="Arial"/>
                <w:color w:val="auto"/>
                <w:sz w:val="18"/>
                <w:szCs w:val="18"/>
              </w:rPr>
            </w:pPr>
            <w:r w:rsidRPr="006F174B">
              <w:rPr>
                <w:rFonts w:ascii="Arial" w:hAnsi="Arial" w:cs="Arial"/>
                <w:color w:val="auto"/>
                <w:sz w:val="18"/>
                <w:szCs w:val="18"/>
              </w:rPr>
              <w:t>607,130,429</w:t>
            </w:r>
          </w:p>
        </w:tc>
        <w:tc>
          <w:tcPr>
            <w:tcW w:w="1431" w:type="dxa"/>
            <w:tcBorders>
              <w:top w:val="nil"/>
              <w:left w:val="nil"/>
              <w:bottom w:val="nil"/>
              <w:right w:val="nil"/>
            </w:tcBorders>
          </w:tcPr>
          <w:p w:rsidR="00D56CFD" w:rsidRPr="006F174B" w:rsidRDefault="00D56CFD" w:rsidP="006F174B">
            <w:pPr>
              <w:jc w:val="right"/>
              <w:rPr>
                <w:rFonts w:ascii="Arial" w:hAnsi="Arial" w:cs="Arial"/>
                <w:color w:val="auto"/>
                <w:sz w:val="18"/>
                <w:szCs w:val="18"/>
              </w:rPr>
            </w:pPr>
            <w:r w:rsidRPr="006F174B">
              <w:rPr>
                <w:rFonts w:ascii="Arial" w:hAnsi="Arial" w:cs="Arial"/>
                <w:color w:val="auto"/>
                <w:sz w:val="18"/>
                <w:szCs w:val="18"/>
              </w:rPr>
              <w:t>702,217,253</w:t>
            </w:r>
          </w:p>
        </w:tc>
        <w:tc>
          <w:tcPr>
            <w:tcW w:w="1422" w:type="dxa"/>
            <w:tcBorders>
              <w:top w:val="nil"/>
              <w:left w:val="nil"/>
              <w:bottom w:val="nil"/>
              <w:right w:val="nil"/>
            </w:tcBorders>
            <w:shd w:val="clear" w:color="auto" w:fill="FAFAFA"/>
          </w:tcPr>
          <w:p w:rsidR="00D56CFD" w:rsidRPr="006F174B" w:rsidRDefault="00D56CFD" w:rsidP="006F174B">
            <w:pPr>
              <w:jc w:val="right"/>
              <w:rPr>
                <w:rFonts w:ascii="Arial" w:hAnsi="Arial" w:cs="Arial"/>
                <w:color w:val="auto"/>
                <w:sz w:val="18"/>
                <w:szCs w:val="18"/>
              </w:rPr>
            </w:pPr>
            <w:r w:rsidRPr="006F174B">
              <w:rPr>
                <w:rFonts w:ascii="Arial" w:hAnsi="Arial" w:cs="Arial"/>
                <w:color w:val="auto"/>
                <w:sz w:val="18"/>
                <w:szCs w:val="18"/>
              </w:rPr>
              <w:t>605,280,177</w:t>
            </w:r>
          </w:p>
        </w:tc>
        <w:tc>
          <w:tcPr>
            <w:tcW w:w="1444" w:type="dxa"/>
            <w:tcBorders>
              <w:top w:val="nil"/>
              <w:left w:val="nil"/>
              <w:bottom w:val="nil"/>
              <w:right w:val="nil"/>
            </w:tcBorders>
          </w:tcPr>
          <w:p w:rsidR="00D56CFD" w:rsidRPr="006F174B" w:rsidRDefault="00D56CFD" w:rsidP="006F174B">
            <w:pPr>
              <w:jc w:val="right"/>
              <w:rPr>
                <w:rFonts w:ascii="Arial" w:hAnsi="Arial" w:cs="Arial"/>
                <w:color w:val="auto"/>
                <w:sz w:val="18"/>
                <w:szCs w:val="18"/>
              </w:rPr>
            </w:pPr>
            <w:r w:rsidRPr="006F174B">
              <w:rPr>
                <w:rFonts w:ascii="Arial" w:hAnsi="Arial" w:cs="Arial"/>
                <w:color w:val="auto"/>
                <w:sz w:val="18"/>
                <w:szCs w:val="18"/>
              </w:rPr>
              <w:t>707,291,916</w:t>
            </w:r>
          </w:p>
        </w:tc>
      </w:tr>
      <w:tr w:rsidR="00D56CFD" w:rsidRPr="006F174B" w:rsidTr="006F174B">
        <w:tc>
          <w:tcPr>
            <w:tcW w:w="3798" w:type="dxa"/>
            <w:tcBorders>
              <w:top w:val="nil"/>
              <w:left w:val="nil"/>
              <w:bottom w:val="nil"/>
              <w:right w:val="nil"/>
            </w:tcBorders>
            <w:vAlign w:val="bottom"/>
          </w:tcPr>
          <w:p w:rsidR="00D56CFD" w:rsidRPr="006F174B" w:rsidRDefault="00D56CFD" w:rsidP="006F174B">
            <w:pPr>
              <w:rPr>
                <w:rFonts w:ascii="Arial" w:hAnsi="Arial" w:cs="Arial"/>
                <w:color w:val="auto"/>
                <w:sz w:val="18"/>
                <w:szCs w:val="18"/>
              </w:rPr>
            </w:pPr>
            <w:r w:rsidRPr="006F174B">
              <w:rPr>
                <w:rFonts w:ascii="Arial" w:hAnsi="Arial" w:cs="Arial"/>
                <w:color w:val="auto"/>
                <w:sz w:val="18"/>
                <w:szCs w:val="18"/>
              </w:rPr>
              <w:t>Staff cost</w:t>
            </w:r>
          </w:p>
        </w:tc>
        <w:tc>
          <w:tcPr>
            <w:tcW w:w="1467" w:type="dxa"/>
            <w:tcBorders>
              <w:top w:val="nil"/>
              <w:left w:val="nil"/>
              <w:bottom w:val="nil"/>
              <w:right w:val="nil"/>
            </w:tcBorders>
            <w:shd w:val="clear" w:color="auto" w:fill="FAFAFA"/>
          </w:tcPr>
          <w:p w:rsidR="00D56CFD" w:rsidRPr="006F174B" w:rsidRDefault="00D56CFD" w:rsidP="006F174B">
            <w:pPr>
              <w:jc w:val="right"/>
              <w:rPr>
                <w:rFonts w:ascii="Arial" w:hAnsi="Arial" w:cs="Arial"/>
                <w:color w:val="auto"/>
                <w:sz w:val="18"/>
                <w:szCs w:val="18"/>
              </w:rPr>
            </w:pPr>
            <w:r w:rsidRPr="006F174B">
              <w:rPr>
                <w:rFonts w:ascii="Arial" w:hAnsi="Arial" w:cs="Arial"/>
                <w:color w:val="auto"/>
                <w:sz w:val="18"/>
                <w:szCs w:val="18"/>
              </w:rPr>
              <w:t>138,532,308</w:t>
            </w:r>
          </w:p>
        </w:tc>
        <w:tc>
          <w:tcPr>
            <w:tcW w:w="1431" w:type="dxa"/>
            <w:tcBorders>
              <w:top w:val="nil"/>
              <w:left w:val="nil"/>
              <w:bottom w:val="nil"/>
              <w:right w:val="nil"/>
            </w:tcBorders>
          </w:tcPr>
          <w:p w:rsidR="00D56CFD" w:rsidRPr="006F174B" w:rsidRDefault="00D56CFD" w:rsidP="006F174B">
            <w:pPr>
              <w:jc w:val="right"/>
              <w:rPr>
                <w:rFonts w:ascii="Arial" w:hAnsi="Arial" w:cs="Arial"/>
                <w:color w:val="auto"/>
                <w:sz w:val="18"/>
                <w:szCs w:val="18"/>
              </w:rPr>
            </w:pPr>
            <w:r w:rsidRPr="006F174B">
              <w:rPr>
                <w:rFonts w:ascii="Arial" w:hAnsi="Arial" w:cs="Arial"/>
                <w:color w:val="auto"/>
                <w:sz w:val="18"/>
                <w:szCs w:val="18"/>
              </w:rPr>
              <w:t>125,099,737</w:t>
            </w:r>
          </w:p>
        </w:tc>
        <w:tc>
          <w:tcPr>
            <w:tcW w:w="1422" w:type="dxa"/>
            <w:tcBorders>
              <w:top w:val="nil"/>
              <w:left w:val="nil"/>
              <w:bottom w:val="nil"/>
              <w:right w:val="nil"/>
            </w:tcBorders>
            <w:shd w:val="clear" w:color="auto" w:fill="FAFAFA"/>
          </w:tcPr>
          <w:p w:rsidR="00D56CFD" w:rsidRPr="006F174B" w:rsidRDefault="00D56CFD" w:rsidP="006F174B">
            <w:pPr>
              <w:jc w:val="right"/>
              <w:rPr>
                <w:rFonts w:ascii="Arial" w:hAnsi="Arial" w:cs="Arial"/>
                <w:color w:val="auto"/>
                <w:sz w:val="18"/>
                <w:szCs w:val="18"/>
              </w:rPr>
            </w:pPr>
            <w:r w:rsidRPr="006F174B">
              <w:rPr>
                <w:rFonts w:ascii="Arial" w:hAnsi="Arial" w:cs="Arial"/>
                <w:color w:val="auto"/>
                <w:sz w:val="18"/>
                <w:szCs w:val="18"/>
              </w:rPr>
              <w:t>134,047,996</w:t>
            </w:r>
          </w:p>
        </w:tc>
        <w:tc>
          <w:tcPr>
            <w:tcW w:w="1444" w:type="dxa"/>
            <w:tcBorders>
              <w:top w:val="nil"/>
              <w:left w:val="nil"/>
              <w:bottom w:val="nil"/>
              <w:right w:val="nil"/>
            </w:tcBorders>
          </w:tcPr>
          <w:p w:rsidR="00D56CFD" w:rsidRPr="006F174B" w:rsidRDefault="00D56CFD" w:rsidP="006F174B">
            <w:pPr>
              <w:jc w:val="right"/>
              <w:rPr>
                <w:rFonts w:ascii="Arial" w:hAnsi="Arial" w:cs="Arial"/>
                <w:color w:val="auto"/>
                <w:sz w:val="18"/>
                <w:szCs w:val="18"/>
              </w:rPr>
            </w:pPr>
            <w:r w:rsidRPr="006F174B">
              <w:rPr>
                <w:rFonts w:ascii="Arial" w:hAnsi="Arial" w:cs="Arial"/>
                <w:color w:val="auto"/>
                <w:sz w:val="18"/>
                <w:szCs w:val="18"/>
              </w:rPr>
              <w:t>120,012,168</w:t>
            </w:r>
          </w:p>
        </w:tc>
      </w:tr>
      <w:tr w:rsidR="00D56CFD" w:rsidRPr="006F174B" w:rsidTr="006F174B">
        <w:tc>
          <w:tcPr>
            <w:tcW w:w="3798" w:type="dxa"/>
            <w:tcBorders>
              <w:top w:val="nil"/>
              <w:left w:val="nil"/>
              <w:bottom w:val="nil"/>
              <w:right w:val="nil"/>
            </w:tcBorders>
            <w:vAlign w:val="bottom"/>
          </w:tcPr>
          <w:p w:rsidR="00D56CFD" w:rsidRPr="006F174B" w:rsidRDefault="00D56CFD" w:rsidP="006F174B">
            <w:pPr>
              <w:rPr>
                <w:rFonts w:ascii="Arial" w:hAnsi="Arial" w:cs="Arial"/>
                <w:color w:val="auto"/>
                <w:sz w:val="18"/>
                <w:szCs w:val="18"/>
                <w:cs/>
              </w:rPr>
            </w:pPr>
            <w:r w:rsidRPr="006F174B">
              <w:rPr>
                <w:rFonts w:ascii="Arial" w:hAnsi="Arial" w:cs="Arial"/>
                <w:color w:val="auto"/>
                <w:sz w:val="18"/>
                <w:szCs w:val="18"/>
              </w:rPr>
              <w:t>Consulting expenses</w:t>
            </w:r>
          </w:p>
        </w:tc>
        <w:tc>
          <w:tcPr>
            <w:tcW w:w="1467" w:type="dxa"/>
            <w:tcBorders>
              <w:top w:val="nil"/>
              <w:left w:val="nil"/>
              <w:bottom w:val="nil"/>
              <w:right w:val="nil"/>
            </w:tcBorders>
            <w:shd w:val="clear" w:color="auto" w:fill="FAFAFA"/>
          </w:tcPr>
          <w:p w:rsidR="00D56CFD" w:rsidRPr="006F174B" w:rsidRDefault="00D56CFD" w:rsidP="006F174B">
            <w:pPr>
              <w:jc w:val="right"/>
              <w:rPr>
                <w:rFonts w:ascii="Arial" w:hAnsi="Arial" w:cs="Arial"/>
                <w:color w:val="auto"/>
                <w:sz w:val="18"/>
                <w:szCs w:val="18"/>
              </w:rPr>
            </w:pPr>
            <w:r w:rsidRPr="006F174B">
              <w:rPr>
                <w:rFonts w:ascii="Arial" w:hAnsi="Arial" w:cs="Arial"/>
                <w:color w:val="auto"/>
                <w:sz w:val="18"/>
                <w:szCs w:val="18"/>
              </w:rPr>
              <w:t>6,184,100</w:t>
            </w:r>
          </w:p>
        </w:tc>
        <w:tc>
          <w:tcPr>
            <w:tcW w:w="1431" w:type="dxa"/>
            <w:tcBorders>
              <w:top w:val="nil"/>
              <w:left w:val="nil"/>
              <w:bottom w:val="nil"/>
              <w:right w:val="nil"/>
            </w:tcBorders>
          </w:tcPr>
          <w:p w:rsidR="00D56CFD" w:rsidRPr="006F174B" w:rsidRDefault="00D56CFD" w:rsidP="006F174B">
            <w:pPr>
              <w:jc w:val="right"/>
              <w:rPr>
                <w:rFonts w:ascii="Arial" w:hAnsi="Arial" w:cs="Arial"/>
                <w:color w:val="auto"/>
                <w:sz w:val="18"/>
                <w:szCs w:val="18"/>
              </w:rPr>
            </w:pPr>
            <w:r w:rsidRPr="006F174B">
              <w:rPr>
                <w:rFonts w:ascii="Arial" w:hAnsi="Arial" w:cs="Arial"/>
                <w:color w:val="auto"/>
                <w:sz w:val="18"/>
                <w:szCs w:val="18"/>
              </w:rPr>
              <w:t>6,833,559</w:t>
            </w:r>
          </w:p>
        </w:tc>
        <w:tc>
          <w:tcPr>
            <w:tcW w:w="1422" w:type="dxa"/>
            <w:tcBorders>
              <w:top w:val="nil"/>
              <w:left w:val="nil"/>
              <w:bottom w:val="nil"/>
              <w:right w:val="nil"/>
            </w:tcBorders>
            <w:shd w:val="clear" w:color="auto" w:fill="FAFAFA"/>
          </w:tcPr>
          <w:p w:rsidR="00D56CFD" w:rsidRPr="006F174B" w:rsidRDefault="00D56CFD" w:rsidP="006F174B">
            <w:pPr>
              <w:jc w:val="right"/>
              <w:rPr>
                <w:rFonts w:ascii="Arial" w:hAnsi="Arial" w:cs="Arial"/>
                <w:color w:val="auto"/>
                <w:sz w:val="18"/>
                <w:szCs w:val="18"/>
              </w:rPr>
            </w:pPr>
            <w:r w:rsidRPr="006F174B">
              <w:rPr>
                <w:rFonts w:ascii="Arial" w:hAnsi="Arial" w:cs="Arial"/>
                <w:color w:val="auto"/>
                <w:sz w:val="18"/>
                <w:szCs w:val="18"/>
              </w:rPr>
              <w:t>5,683,868</w:t>
            </w:r>
          </w:p>
        </w:tc>
        <w:tc>
          <w:tcPr>
            <w:tcW w:w="1444" w:type="dxa"/>
            <w:tcBorders>
              <w:top w:val="nil"/>
              <w:left w:val="nil"/>
              <w:bottom w:val="nil"/>
              <w:right w:val="nil"/>
            </w:tcBorders>
          </w:tcPr>
          <w:p w:rsidR="00D56CFD" w:rsidRPr="006F174B" w:rsidRDefault="00D56CFD" w:rsidP="006F174B">
            <w:pPr>
              <w:jc w:val="right"/>
              <w:rPr>
                <w:rFonts w:ascii="Arial" w:hAnsi="Arial" w:cs="Arial"/>
                <w:color w:val="auto"/>
                <w:sz w:val="18"/>
                <w:szCs w:val="18"/>
              </w:rPr>
            </w:pPr>
            <w:r w:rsidRPr="006F174B">
              <w:rPr>
                <w:rFonts w:ascii="Arial" w:hAnsi="Arial" w:cs="Arial"/>
                <w:color w:val="auto"/>
                <w:sz w:val="18"/>
                <w:szCs w:val="18"/>
              </w:rPr>
              <w:t>6,214,901</w:t>
            </w:r>
          </w:p>
        </w:tc>
      </w:tr>
      <w:tr w:rsidR="00D56CFD" w:rsidRPr="006F174B" w:rsidTr="006F174B">
        <w:tc>
          <w:tcPr>
            <w:tcW w:w="3798" w:type="dxa"/>
            <w:tcBorders>
              <w:top w:val="nil"/>
              <w:left w:val="nil"/>
              <w:bottom w:val="nil"/>
              <w:right w:val="nil"/>
            </w:tcBorders>
            <w:vAlign w:val="bottom"/>
          </w:tcPr>
          <w:p w:rsidR="00D56CFD" w:rsidRPr="006F174B" w:rsidRDefault="00D56CFD" w:rsidP="006F174B">
            <w:pPr>
              <w:rPr>
                <w:rFonts w:ascii="Arial" w:hAnsi="Arial" w:cs="Arial"/>
                <w:color w:val="auto"/>
                <w:sz w:val="18"/>
                <w:szCs w:val="18"/>
              </w:rPr>
            </w:pPr>
            <w:r w:rsidRPr="006F174B">
              <w:rPr>
                <w:rFonts w:ascii="Arial" w:hAnsi="Arial" w:cs="Arial"/>
                <w:color w:val="auto"/>
                <w:sz w:val="18"/>
                <w:szCs w:val="18"/>
              </w:rPr>
              <w:t>Depreciation and amortisation</w:t>
            </w:r>
          </w:p>
        </w:tc>
        <w:tc>
          <w:tcPr>
            <w:tcW w:w="1467" w:type="dxa"/>
            <w:tcBorders>
              <w:top w:val="nil"/>
              <w:left w:val="nil"/>
              <w:bottom w:val="nil"/>
              <w:right w:val="nil"/>
            </w:tcBorders>
            <w:shd w:val="clear" w:color="auto" w:fill="FAFAFA"/>
          </w:tcPr>
          <w:p w:rsidR="00D56CFD" w:rsidRPr="006F174B" w:rsidRDefault="00E06BFD" w:rsidP="006F174B">
            <w:pPr>
              <w:jc w:val="right"/>
              <w:rPr>
                <w:rFonts w:ascii="Arial" w:hAnsi="Arial" w:cs="Arial"/>
                <w:color w:val="auto"/>
                <w:sz w:val="18"/>
                <w:szCs w:val="18"/>
              </w:rPr>
            </w:pPr>
            <w:r w:rsidRPr="006F174B">
              <w:rPr>
                <w:rFonts w:ascii="Arial" w:hAnsi="Arial" w:cs="Arial"/>
                <w:color w:val="auto"/>
                <w:sz w:val="18"/>
                <w:szCs w:val="18"/>
              </w:rPr>
              <w:t>7,365,403</w:t>
            </w:r>
          </w:p>
        </w:tc>
        <w:tc>
          <w:tcPr>
            <w:tcW w:w="1431" w:type="dxa"/>
            <w:tcBorders>
              <w:top w:val="nil"/>
              <w:left w:val="nil"/>
              <w:bottom w:val="nil"/>
              <w:right w:val="nil"/>
            </w:tcBorders>
          </w:tcPr>
          <w:p w:rsidR="00D56CFD" w:rsidRPr="006F174B" w:rsidRDefault="00E06BFD" w:rsidP="006F174B">
            <w:pPr>
              <w:jc w:val="right"/>
              <w:rPr>
                <w:rFonts w:ascii="Arial" w:hAnsi="Arial" w:cs="Arial"/>
                <w:color w:val="auto"/>
                <w:sz w:val="18"/>
                <w:szCs w:val="18"/>
              </w:rPr>
            </w:pPr>
            <w:r w:rsidRPr="006F174B">
              <w:rPr>
                <w:rFonts w:ascii="Arial" w:hAnsi="Arial" w:cs="Arial"/>
                <w:color w:val="auto"/>
                <w:sz w:val="18"/>
                <w:szCs w:val="18"/>
              </w:rPr>
              <w:t>6,841,714</w:t>
            </w:r>
          </w:p>
        </w:tc>
        <w:tc>
          <w:tcPr>
            <w:tcW w:w="1422" w:type="dxa"/>
            <w:tcBorders>
              <w:top w:val="nil"/>
              <w:left w:val="nil"/>
              <w:bottom w:val="nil"/>
              <w:right w:val="nil"/>
            </w:tcBorders>
            <w:shd w:val="clear" w:color="auto" w:fill="FAFAFA"/>
          </w:tcPr>
          <w:p w:rsidR="00D56CFD" w:rsidRPr="006F174B" w:rsidRDefault="00E06BFD" w:rsidP="006F174B">
            <w:pPr>
              <w:jc w:val="right"/>
              <w:rPr>
                <w:rFonts w:ascii="Arial" w:hAnsi="Arial" w:cs="Arial"/>
                <w:color w:val="auto"/>
                <w:sz w:val="18"/>
                <w:szCs w:val="18"/>
              </w:rPr>
            </w:pPr>
            <w:r w:rsidRPr="006F174B">
              <w:rPr>
                <w:rFonts w:ascii="Arial" w:hAnsi="Arial" w:cs="Arial"/>
                <w:color w:val="auto"/>
                <w:sz w:val="18"/>
                <w:szCs w:val="18"/>
              </w:rPr>
              <w:t>5,429,048</w:t>
            </w:r>
          </w:p>
        </w:tc>
        <w:tc>
          <w:tcPr>
            <w:tcW w:w="1444" w:type="dxa"/>
            <w:tcBorders>
              <w:top w:val="nil"/>
              <w:left w:val="nil"/>
              <w:bottom w:val="nil"/>
              <w:right w:val="nil"/>
            </w:tcBorders>
          </w:tcPr>
          <w:p w:rsidR="00D56CFD" w:rsidRPr="006F174B" w:rsidRDefault="00E06BFD" w:rsidP="006F174B">
            <w:pPr>
              <w:jc w:val="right"/>
              <w:rPr>
                <w:rFonts w:ascii="Arial" w:hAnsi="Arial" w:cs="Arial"/>
                <w:color w:val="auto"/>
                <w:sz w:val="18"/>
                <w:szCs w:val="18"/>
                <w:cs/>
              </w:rPr>
            </w:pPr>
            <w:r w:rsidRPr="006F174B">
              <w:rPr>
                <w:rFonts w:ascii="Arial" w:hAnsi="Arial" w:cs="Arial"/>
                <w:color w:val="auto"/>
                <w:sz w:val="18"/>
                <w:szCs w:val="18"/>
              </w:rPr>
              <w:t>4,927,508</w:t>
            </w:r>
          </w:p>
        </w:tc>
      </w:tr>
      <w:tr w:rsidR="00D56CFD" w:rsidRPr="006F174B" w:rsidTr="006F174B">
        <w:tc>
          <w:tcPr>
            <w:tcW w:w="3798" w:type="dxa"/>
            <w:tcBorders>
              <w:top w:val="nil"/>
              <w:left w:val="nil"/>
              <w:bottom w:val="nil"/>
              <w:right w:val="nil"/>
            </w:tcBorders>
            <w:vAlign w:val="bottom"/>
          </w:tcPr>
          <w:p w:rsidR="00D56CFD" w:rsidRPr="006F174B" w:rsidRDefault="00D56CFD" w:rsidP="006F174B">
            <w:pPr>
              <w:rPr>
                <w:rFonts w:ascii="Arial" w:hAnsi="Arial" w:cs="Arial"/>
                <w:color w:val="auto"/>
                <w:sz w:val="18"/>
                <w:szCs w:val="18"/>
              </w:rPr>
            </w:pPr>
            <w:r w:rsidRPr="006F174B">
              <w:rPr>
                <w:rFonts w:ascii="Arial" w:hAnsi="Arial" w:cs="Arial"/>
                <w:color w:val="auto"/>
                <w:sz w:val="18"/>
                <w:szCs w:val="18"/>
              </w:rPr>
              <w:t>Rental expenses</w:t>
            </w:r>
          </w:p>
        </w:tc>
        <w:tc>
          <w:tcPr>
            <w:tcW w:w="1467" w:type="dxa"/>
            <w:tcBorders>
              <w:top w:val="nil"/>
              <w:left w:val="nil"/>
              <w:bottom w:val="nil"/>
              <w:right w:val="nil"/>
            </w:tcBorders>
            <w:shd w:val="clear" w:color="auto" w:fill="FAFAFA"/>
          </w:tcPr>
          <w:p w:rsidR="00D56CFD" w:rsidRPr="006F174B" w:rsidRDefault="00D56CFD" w:rsidP="006F174B">
            <w:pPr>
              <w:jc w:val="right"/>
              <w:rPr>
                <w:rFonts w:ascii="Arial" w:hAnsi="Arial" w:cs="Arial"/>
                <w:color w:val="auto"/>
                <w:sz w:val="18"/>
                <w:szCs w:val="18"/>
              </w:rPr>
            </w:pPr>
            <w:r w:rsidRPr="006F174B">
              <w:rPr>
                <w:rFonts w:ascii="Arial" w:hAnsi="Arial" w:cs="Arial"/>
                <w:color w:val="auto"/>
                <w:sz w:val="18"/>
                <w:szCs w:val="18"/>
              </w:rPr>
              <w:t>9,536,364</w:t>
            </w:r>
          </w:p>
        </w:tc>
        <w:tc>
          <w:tcPr>
            <w:tcW w:w="1431" w:type="dxa"/>
            <w:tcBorders>
              <w:top w:val="nil"/>
              <w:left w:val="nil"/>
              <w:bottom w:val="nil"/>
              <w:right w:val="nil"/>
            </w:tcBorders>
          </w:tcPr>
          <w:p w:rsidR="00D56CFD" w:rsidRPr="006F174B" w:rsidRDefault="00D56CFD" w:rsidP="006F174B">
            <w:pPr>
              <w:jc w:val="right"/>
              <w:rPr>
                <w:rFonts w:ascii="Arial" w:hAnsi="Arial" w:cs="Arial"/>
                <w:color w:val="auto"/>
                <w:sz w:val="18"/>
                <w:szCs w:val="18"/>
              </w:rPr>
            </w:pPr>
            <w:r w:rsidRPr="006F174B">
              <w:rPr>
                <w:rFonts w:ascii="Arial" w:hAnsi="Arial" w:cs="Arial"/>
                <w:color w:val="auto"/>
                <w:sz w:val="18"/>
                <w:szCs w:val="18"/>
              </w:rPr>
              <w:t>7,918,742</w:t>
            </w:r>
          </w:p>
        </w:tc>
        <w:tc>
          <w:tcPr>
            <w:tcW w:w="1422" w:type="dxa"/>
            <w:tcBorders>
              <w:top w:val="nil"/>
              <w:left w:val="nil"/>
              <w:bottom w:val="nil"/>
              <w:right w:val="nil"/>
            </w:tcBorders>
            <w:shd w:val="clear" w:color="auto" w:fill="FAFAFA"/>
          </w:tcPr>
          <w:p w:rsidR="00D56CFD" w:rsidRPr="006F174B" w:rsidRDefault="00D56CFD" w:rsidP="006F174B">
            <w:pPr>
              <w:jc w:val="right"/>
              <w:rPr>
                <w:rFonts w:ascii="Arial" w:hAnsi="Arial" w:cs="Arial"/>
                <w:color w:val="auto"/>
                <w:sz w:val="18"/>
                <w:szCs w:val="18"/>
              </w:rPr>
            </w:pPr>
            <w:r w:rsidRPr="006F174B">
              <w:rPr>
                <w:rFonts w:ascii="Arial" w:hAnsi="Arial" w:cs="Arial"/>
                <w:color w:val="auto"/>
                <w:sz w:val="18"/>
                <w:szCs w:val="18"/>
              </w:rPr>
              <w:t>3,015,256</w:t>
            </w:r>
          </w:p>
        </w:tc>
        <w:tc>
          <w:tcPr>
            <w:tcW w:w="1444" w:type="dxa"/>
            <w:tcBorders>
              <w:top w:val="nil"/>
              <w:left w:val="nil"/>
              <w:bottom w:val="nil"/>
              <w:right w:val="nil"/>
            </w:tcBorders>
          </w:tcPr>
          <w:p w:rsidR="00D56CFD" w:rsidRPr="006F174B" w:rsidRDefault="00D56CFD" w:rsidP="006F174B">
            <w:pPr>
              <w:jc w:val="right"/>
              <w:rPr>
                <w:rFonts w:ascii="Arial" w:hAnsi="Arial" w:cs="Arial"/>
                <w:color w:val="auto"/>
                <w:sz w:val="18"/>
                <w:szCs w:val="18"/>
              </w:rPr>
            </w:pPr>
            <w:r w:rsidRPr="006F174B">
              <w:rPr>
                <w:rFonts w:ascii="Arial" w:hAnsi="Arial" w:cs="Arial"/>
                <w:color w:val="auto"/>
                <w:sz w:val="18"/>
                <w:szCs w:val="18"/>
              </w:rPr>
              <w:t>3,064,473</w:t>
            </w:r>
          </w:p>
        </w:tc>
      </w:tr>
      <w:tr w:rsidR="00D56CFD" w:rsidRPr="006F174B" w:rsidTr="006F174B">
        <w:tc>
          <w:tcPr>
            <w:tcW w:w="3798" w:type="dxa"/>
            <w:tcBorders>
              <w:top w:val="nil"/>
              <w:left w:val="nil"/>
              <w:bottom w:val="nil"/>
              <w:right w:val="nil"/>
            </w:tcBorders>
            <w:vAlign w:val="bottom"/>
          </w:tcPr>
          <w:p w:rsidR="00D56CFD" w:rsidRPr="006F174B" w:rsidRDefault="00D56CFD" w:rsidP="006F174B">
            <w:pPr>
              <w:rPr>
                <w:rFonts w:ascii="Arial" w:hAnsi="Arial" w:cs="Arial"/>
                <w:color w:val="auto"/>
                <w:sz w:val="18"/>
                <w:szCs w:val="18"/>
              </w:rPr>
            </w:pPr>
            <w:r w:rsidRPr="006F174B">
              <w:rPr>
                <w:rFonts w:ascii="Arial" w:hAnsi="Arial" w:cs="Arial"/>
                <w:color w:val="auto"/>
                <w:sz w:val="18"/>
                <w:szCs w:val="18"/>
              </w:rPr>
              <w:t>Utility expenses</w:t>
            </w:r>
          </w:p>
        </w:tc>
        <w:tc>
          <w:tcPr>
            <w:tcW w:w="1467" w:type="dxa"/>
            <w:tcBorders>
              <w:top w:val="nil"/>
              <w:left w:val="nil"/>
              <w:bottom w:val="nil"/>
              <w:right w:val="nil"/>
            </w:tcBorders>
            <w:shd w:val="clear" w:color="auto" w:fill="FAFAFA"/>
          </w:tcPr>
          <w:p w:rsidR="00D56CFD" w:rsidRPr="006F174B" w:rsidRDefault="00D56CFD" w:rsidP="006F174B">
            <w:pPr>
              <w:jc w:val="right"/>
              <w:rPr>
                <w:rFonts w:ascii="Arial" w:hAnsi="Arial" w:cs="Arial"/>
                <w:color w:val="auto"/>
                <w:sz w:val="18"/>
                <w:szCs w:val="18"/>
              </w:rPr>
            </w:pPr>
            <w:r w:rsidRPr="006F174B">
              <w:rPr>
                <w:rFonts w:ascii="Arial" w:hAnsi="Arial" w:cs="Arial"/>
                <w:color w:val="auto"/>
                <w:sz w:val="18"/>
                <w:szCs w:val="18"/>
              </w:rPr>
              <w:t>9,946,432</w:t>
            </w:r>
          </w:p>
        </w:tc>
        <w:tc>
          <w:tcPr>
            <w:tcW w:w="1431" w:type="dxa"/>
            <w:tcBorders>
              <w:top w:val="nil"/>
              <w:left w:val="nil"/>
              <w:bottom w:val="nil"/>
              <w:right w:val="nil"/>
            </w:tcBorders>
          </w:tcPr>
          <w:p w:rsidR="00D56CFD" w:rsidRPr="006F174B" w:rsidRDefault="00D56CFD" w:rsidP="006F174B">
            <w:pPr>
              <w:jc w:val="right"/>
              <w:rPr>
                <w:rFonts w:ascii="Arial" w:hAnsi="Arial" w:cs="Arial"/>
                <w:color w:val="auto"/>
                <w:sz w:val="18"/>
                <w:szCs w:val="18"/>
              </w:rPr>
            </w:pPr>
            <w:r w:rsidRPr="006F174B">
              <w:rPr>
                <w:rFonts w:ascii="Arial" w:hAnsi="Arial" w:cs="Arial"/>
                <w:color w:val="auto"/>
                <w:sz w:val="18"/>
                <w:szCs w:val="18"/>
              </w:rPr>
              <w:t>10,273,809</w:t>
            </w:r>
          </w:p>
        </w:tc>
        <w:tc>
          <w:tcPr>
            <w:tcW w:w="1422" w:type="dxa"/>
            <w:tcBorders>
              <w:top w:val="nil"/>
              <w:left w:val="nil"/>
              <w:bottom w:val="nil"/>
              <w:right w:val="nil"/>
            </w:tcBorders>
            <w:shd w:val="clear" w:color="auto" w:fill="FAFAFA"/>
          </w:tcPr>
          <w:p w:rsidR="00D56CFD" w:rsidRPr="006F174B" w:rsidRDefault="00D56CFD" w:rsidP="006F174B">
            <w:pPr>
              <w:jc w:val="right"/>
              <w:rPr>
                <w:rFonts w:ascii="Arial" w:hAnsi="Arial" w:cs="Arial"/>
                <w:color w:val="auto"/>
                <w:sz w:val="18"/>
                <w:szCs w:val="18"/>
              </w:rPr>
            </w:pPr>
            <w:r w:rsidRPr="006F174B">
              <w:rPr>
                <w:rFonts w:ascii="Arial" w:hAnsi="Arial" w:cs="Arial"/>
                <w:color w:val="auto"/>
                <w:sz w:val="18"/>
                <w:szCs w:val="18"/>
              </w:rPr>
              <w:t>9,151,470</w:t>
            </w:r>
          </w:p>
        </w:tc>
        <w:tc>
          <w:tcPr>
            <w:tcW w:w="1444" w:type="dxa"/>
            <w:tcBorders>
              <w:top w:val="nil"/>
              <w:left w:val="nil"/>
              <w:bottom w:val="nil"/>
              <w:right w:val="nil"/>
            </w:tcBorders>
          </w:tcPr>
          <w:p w:rsidR="00D56CFD" w:rsidRPr="006F174B" w:rsidRDefault="00D56CFD" w:rsidP="006F174B">
            <w:pPr>
              <w:jc w:val="right"/>
              <w:rPr>
                <w:rFonts w:ascii="Arial" w:hAnsi="Arial" w:cs="Arial"/>
                <w:color w:val="auto"/>
                <w:sz w:val="18"/>
                <w:szCs w:val="18"/>
              </w:rPr>
            </w:pPr>
            <w:r w:rsidRPr="006F174B">
              <w:rPr>
                <w:rFonts w:ascii="Arial" w:hAnsi="Arial" w:cs="Arial"/>
                <w:color w:val="auto"/>
                <w:sz w:val="18"/>
                <w:szCs w:val="18"/>
              </w:rPr>
              <w:t>9,466,266</w:t>
            </w:r>
          </w:p>
        </w:tc>
      </w:tr>
      <w:tr w:rsidR="00D56CFD" w:rsidRPr="006F174B" w:rsidTr="006F174B">
        <w:tc>
          <w:tcPr>
            <w:tcW w:w="3798" w:type="dxa"/>
            <w:tcBorders>
              <w:top w:val="nil"/>
              <w:left w:val="nil"/>
              <w:bottom w:val="nil"/>
              <w:right w:val="nil"/>
            </w:tcBorders>
            <w:vAlign w:val="bottom"/>
          </w:tcPr>
          <w:p w:rsidR="00D56CFD" w:rsidRPr="006F174B" w:rsidRDefault="00D56CFD" w:rsidP="006F174B">
            <w:pPr>
              <w:rPr>
                <w:rFonts w:ascii="Arial" w:hAnsi="Arial" w:cs="Arial"/>
                <w:color w:val="auto"/>
                <w:sz w:val="18"/>
                <w:szCs w:val="18"/>
                <w:cs/>
              </w:rPr>
            </w:pPr>
            <w:r w:rsidRPr="006F174B">
              <w:rPr>
                <w:rFonts w:ascii="Arial" w:hAnsi="Arial" w:cs="Arial"/>
                <w:color w:val="auto"/>
                <w:sz w:val="18"/>
                <w:szCs w:val="18"/>
              </w:rPr>
              <w:t>Marketing expenses</w:t>
            </w:r>
          </w:p>
        </w:tc>
        <w:tc>
          <w:tcPr>
            <w:tcW w:w="1467" w:type="dxa"/>
            <w:tcBorders>
              <w:top w:val="nil"/>
              <w:left w:val="nil"/>
              <w:bottom w:val="nil"/>
              <w:right w:val="nil"/>
            </w:tcBorders>
            <w:shd w:val="clear" w:color="auto" w:fill="FAFAFA"/>
          </w:tcPr>
          <w:p w:rsidR="00D56CFD" w:rsidRPr="006F174B" w:rsidRDefault="00D56CFD" w:rsidP="006F174B">
            <w:pPr>
              <w:jc w:val="right"/>
              <w:rPr>
                <w:rFonts w:ascii="Arial" w:hAnsi="Arial" w:cs="Arial"/>
                <w:color w:val="auto"/>
                <w:sz w:val="18"/>
                <w:szCs w:val="18"/>
              </w:rPr>
            </w:pPr>
            <w:r w:rsidRPr="006F174B">
              <w:rPr>
                <w:rFonts w:ascii="Arial" w:hAnsi="Arial" w:cs="Arial"/>
                <w:color w:val="auto"/>
                <w:sz w:val="18"/>
                <w:szCs w:val="18"/>
              </w:rPr>
              <w:t>7,308,172</w:t>
            </w:r>
          </w:p>
        </w:tc>
        <w:tc>
          <w:tcPr>
            <w:tcW w:w="1431" w:type="dxa"/>
            <w:tcBorders>
              <w:top w:val="nil"/>
              <w:left w:val="nil"/>
              <w:bottom w:val="nil"/>
              <w:right w:val="nil"/>
            </w:tcBorders>
          </w:tcPr>
          <w:p w:rsidR="00D56CFD" w:rsidRPr="006F174B" w:rsidRDefault="00D56CFD" w:rsidP="006F174B">
            <w:pPr>
              <w:jc w:val="right"/>
              <w:rPr>
                <w:rFonts w:ascii="Arial" w:hAnsi="Arial" w:cs="Arial"/>
                <w:color w:val="auto"/>
                <w:sz w:val="18"/>
                <w:szCs w:val="18"/>
              </w:rPr>
            </w:pPr>
            <w:r w:rsidRPr="006F174B">
              <w:rPr>
                <w:rFonts w:ascii="Arial" w:hAnsi="Arial" w:cs="Arial"/>
                <w:color w:val="auto"/>
                <w:sz w:val="18"/>
                <w:szCs w:val="18"/>
              </w:rPr>
              <w:t>7,434,706</w:t>
            </w:r>
          </w:p>
        </w:tc>
        <w:tc>
          <w:tcPr>
            <w:tcW w:w="1422" w:type="dxa"/>
            <w:tcBorders>
              <w:top w:val="nil"/>
              <w:left w:val="nil"/>
              <w:bottom w:val="nil"/>
              <w:right w:val="nil"/>
            </w:tcBorders>
            <w:shd w:val="clear" w:color="auto" w:fill="FAFAFA"/>
          </w:tcPr>
          <w:p w:rsidR="00D56CFD" w:rsidRPr="006F174B" w:rsidRDefault="00D56CFD" w:rsidP="006F174B">
            <w:pPr>
              <w:jc w:val="right"/>
              <w:rPr>
                <w:rFonts w:ascii="Arial" w:hAnsi="Arial" w:cs="Arial"/>
                <w:color w:val="auto"/>
                <w:sz w:val="18"/>
                <w:szCs w:val="18"/>
              </w:rPr>
            </w:pPr>
            <w:r w:rsidRPr="006F174B">
              <w:rPr>
                <w:rFonts w:ascii="Arial" w:hAnsi="Arial" w:cs="Arial"/>
                <w:color w:val="auto"/>
                <w:sz w:val="18"/>
                <w:szCs w:val="18"/>
              </w:rPr>
              <w:t>7,194,701</w:t>
            </w:r>
          </w:p>
        </w:tc>
        <w:tc>
          <w:tcPr>
            <w:tcW w:w="1444" w:type="dxa"/>
            <w:tcBorders>
              <w:top w:val="nil"/>
              <w:left w:val="nil"/>
              <w:bottom w:val="nil"/>
              <w:right w:val="nil"/>
            </w:tcBorders>
          </w:tcPr>
          <w:p w:rsidR="00D56CFD" w:rsidRPr="006F174B" w:rsidRDefault="00D56CFD" w:rsidP="006F174B">
            <w:pPr>
              <w:jc w:val="right"/>
              <w:rPr>
                <w:rFonts w:ascii="Arial" w:hAnsi="Arial" w:cs="Arial"/>
                <w:color w:val="auto"/>
                <w:sz w:val="18"/>
                <w:szCs w:val="18"/>
              </w:rPr>
            </w:pPr>
            <w:r w:rsidRPr="006F174B">
              <w:rPr>
                <w:rFonts w:ascii="Arial" w:hAnsi="Arial" w:cs="Arial"/>
                <w:color w:val="auto"/>
                <w:sz w:val="18"/>
                <w:szCs w:val="18"/>
              </w:rPr>
              <w:t>7,422,152</w:t>
            </w:r>
          </w:p>
        </w:tc>
      </w:tr>
    </w:tbl>
    <w:p w:rsidR="007E6036" w:rsidRPr="00C202BE" w:rsidRDefault="007E6036" w:rsidP="002C6A52">
      <w:pPr>
        <w:ind w:left="540" w:right="0" w:hanging="540"/>
        <w:jc w:val="both"/>
        <w:rPr>
          <w:rFonts w:ascii="Arial" w:hAnsi="Arial" w:cs="Arial"/>
          <w:color w:val="auto"/>
          <w:sz w:val="18"/>
          <w:szCs w:val="18"/>
        </w:rPr>
      </w:pPr>
    </w:p>
    <w:p w:rsidR="00270082" w:rsidRDefault="00270082">
      <w:pPr>
        <w:ind w:right="0"/>
        <w:rPr>
          <w:rFonts w:ascii="Arial" w:hAnsi="Arial" w:cs="Arial"/>
          <w:color w:val="auto"/>
          <w:sz w:val="18"/>
          <w:szCs w:val="18"/>
        </w:rPr>
      </w:pPr>
      <w:r>
        <w:rPr>
          <w:rFonts w:ascii="Arial" w:hAnsi="Arial" w:cs="Arial"/>
          <w:color w:val="auto"/>
          <w:sz w:val="18"/>
          <w:szCs w:val="18"/>
        </w:rPr>
        <w:br w:type="page"/>
      </w:r>
    </w:p>
    <w:p w:rsidR="00AA1871" w:rsidRDefault="00AA1871" w:rsidP="002C6A52">
      <w:pPr>
        <w:rPr>
          <w:rFonts w:ascii="Arial" w:hAnsi="Arial" w:cs="Arial"/>
          <w:color w:val="auto"/>
          <w:sz w:val="18"/>
          <w:szCs w:val="18"/>
        </w:rPr>
      </w:pPr>
    </w:p>
    <w:tbl>
      <w:tblPr>
        <w:tblW w:w="0" w:type="auto"/>
        <w:tblInd w:w="108" w:type="dxa"/>
        <w:shd w:val="clear" w:color="auto" w:fill="FFA543"/>
        <w:tblLook w:val="04A0" w:firstRow="1" w:lastRow="0" w:firstColumn="1" w:lastColumn="0" w:noHBand="0" w:noVBand="1"/>
      </w:tblPr>
      <w:tblGrid>
        <w:gridCol w:w="9461"/>
      </w:tblGrid>
      <w:tr w:rsidR="006F174B" w:rsidRPr="005C6611" w:rsidTr="00270082">
        <w:trPr>
          <w:trHeight w:val="386"/>
        </w:trPr>
        <w:tc>
          <w:tcPr>
            <w:tcW w:w="9461" w:type="dxa"/>
            <w:shd w:val="clear" w:color="auto" w:fill="FFA543"/>
            <w:vAlign w:val="center"/>
            <w:hideMark/>
          </w:tcPr>
          <w:p w:rsidR="006F174B" w:rsidRPr="005C6611" w:rsidRDefault="006F174B" w:rsidP="00270082">
            <w:pPr>
              <w:ind w:left="432" w:right="0" w:hanging="432"/>
              <w:jc w:val="both"/>
              <w:rPr>
                <w:rFonts w:ascii="Arial" w:eastAsia="Arial Unicode MS" w:hAnsi="Arial" w:cs="Arial"/>
                <w:b/>
                <w:bCs/>
                <w:color w:val="FFFFFF"/>
                <w:sz w:val="18"/>
                <w:szCs w:val="18"/>
                <w:lang w:val="en-US"/>
              </w:rPr>
            </w:pPr>
            <w:r w:rsidRPr="006F174B">
              <w:rPr>
                <w:rFonts w:ascii="Arial" w:eastAsia="Arial Unicode MS" w:hAnsi="Arial" w:cs="Arial"/>
                <w:b/>
                <w:bCs/>
                <w:color w:val="FFFFFF"/>
                <w:sz w:val="18"/>
                <w:szCs w:val="18"/>
                <w:lang w:val="en-US"/>
              </w:rPr>
              <w:t>29</w:t>
            </w:r>
            <w:r w:rsidRPr="006F174B">
              <w:rPr>
                <w:rFonts w:ascii="Arial" w:eastAsia="Arial Unicode MS" w:hAnsi="Arial" w:cs="Arial"/>
                <w:b/>
                <w:bCs/>
                <w:color w:val="FFFFFF"/>
                <w:sz w:val="18"/>
                <w:szCs w:val="18"/>
                <w:lang w:val="en-US"/>
              </w:rPr>
              <w:tab/>
              <w:t>Income tax</w:t>
            </w:r>
          </w:p>
        </w:tc>
      </w:tr>
    </w:tbl>
    <w:p w:rsidR="006F174B" w:rsidRPr="00C202BE" w:rsidRDefault="006F174B" w:rsidP="002C6A52">
      <w:pPr>
        <w:rPr>
          <w:rFonts w:ascii="Arial" w:hAnsi="Arial" w:cs="Arial"/>
          <w:color w:val="auto"/>
          <w:sz w:val="18"/>
          <w:szCs w:val="18"/>
        </w:rPr>
      </w:pPr>
    </w:p>
    <w:tbl>
      <w:tblPr>
        <w:tblW w:w="9562" w:type="dxa"/>
        <w:tblLayout w:type="fixed"/>
        <w:tblLook w:val="0000" w:firstRow="0" w:lastRow="0" w:firstColumn="0" w:lastColumn="0" w:noHBand="0" w:noVBand="0"/>
      </w:tblPr>
      <w:tblGrid>
        <w:gridCol w:w="4378"/>
        <w:gridCol w:w="1296"/>
        <w:gridCol w:w="1296"/>
        <w:gridCol w:w="1296"/>
        <w:gridCol w:w="1296"/>
      </w:tblGrid>
      <w:tr w:rsidR="00C202BE" w:rsidRPr="00270082" w:rsidTr="00270082">
        <w:tc>
          <w:tcPr>
            <w:tcW w:w="4378" w:type="dxa"/>
            <w:tcBorders>
              <w:top w:val="nil"/>
              <w:left w:val="nil"/>
              <w:bottom w:val="nil"/>
              <w:right w:val="nil"/>
            </w:tcBorders>
            <w:vAlign w:val="center"/>
          </w:tcPr>
          <w:p w:rsidR="00AA1871" w:rsidRPr="00270082" w:rsidRDefault="00AA1871" w:rsidP="00EE0336">
            <w:pPr>
              <w:rPr>
                <w:rFonts w:ascii="Arial" w:hAnsi="Arial" w:cs="Arial"/>
                <w:color w:val="auto"/>
                <w:sz w:val="18"/>
                <w:szCs w:val="18"/>
              </w:rPr>
            </w:pPr>
          </w:p>
        </w:tc>
        <w:tc>
          <w:tcPr>
            <w:tcW w:w="2592" w:type="dxa"/>
            <w:gridSpan w:val="2"/>
            <w:tcBorders>
              <w:top w:val="single" w:sz="4" w:space="0" w:color="auto"/>
              <w:left w:val="nil"/>
              <w:bottom w:val="single" w:sz="4" w:space="0" w:color="auto"/>
              <w:right w:val="nil"/>
            </w:tcBorders>
            <w:shd w:val="clear" w:color="auto" w:fill="auto"/>
            <w:vAlign w:val="center"/>
          </w:tcPr>
          <w:p w:rsidR="00B4351B" w:rsidRPr="00270082" w:rsidRDefault="004B012F" w:rsidP="00270082">
            <w:pPr>
              <w:pStyle w:val="a"/>
              <w:ind w:right="-72"/>
              <w:jc w:val="center"/>
              <w:rPr>
                <w:rFonts w:ascii="Arial" w:hAnsi="Arial" w:cs="Arial"/>
                <w:b/>
                <w:bCs/>
                <w:color w:val="auto"/>
                <w:sz w:val="18"/>
                <w:szCs w:val="18"/>
              </w:rPr>
            </w:pPr>
            <w:r w:rsidRPr="00270082">
              <w:rPr>
                <w:rFonts w:ascii="Arial" w:hAnsi="Arial" w:cs="Arial"/>
                <w:b/>
                <w:bCs/>
                <w:color w:val="auto"/>
                <w:sz w:val="18"/>
                <w:szCs w:val="18"/>
              </w:rPr>
              <w:t>Consolidated</w:t>
            </w:r>
          </w:p>
          <w:p w:rsidR="00AA1871" w:rsidRPr="00270082" w:rsidRDefault="004B012F" w:rsidP="00270082">
            <w:pPr>
              <w:pStyle w:val="a"/>
              <w:ind w:right="-72"/>
              <w:jc w:val="center"/>
              <w:rPr>
                <w:rFonts w:ascii="Arial" w:hAnsi="Arial" w:cs="Arial"/>
                <w:b/>
                <w:bCs/>
                <w:color w:val="auto"/>
                <w:sz w:val="18"/>
                <w:szCs w:val="18"/>
                <w:cs/>
              </w:rPr>
            </w:pPr>
            <w:r w:rsidRPr="00270082">
              <w:rPr>
                <w:rFonts w:ascii="Arial" w:hAnsi="Arial" w:cs="Arial"/>
                <w:b/>
                <w:bCs/>
                <w:color w:val="auto"/>
                <w:sz w:val="18"/>
                <w:szCs w:val="18"/>
              </w:rPr>
              <w:t>financial statements</w:t>
            </w:r>
          </w:p>
        </w:tc>
        <w:tc>
          <w:tcPr>
            <w:tcW w:w="2592" w:type="dxa"/>
            <w:gridSpan w:val="2"/>
            <w:tcBorders>
              <w:top w:val="single" w:sz="4" w:space="0" w:color="auto"/>
              <w:left w:val="nil"/>
              <w:bottom w:val="single" w:sz="4" w:space="0" w:color="auto"/>
              <w:right w:val="nil"/>
            </w:tcBorders>
            <w:shd w:val="clear" w:color="auto" w:fill="auto"/>
            <w:vAlign w:val="center"/>
          </w:tcPr>
          <w:p w:rsidR="00B4351B" w:rsidRPr="00270082" w:rsidRDefault="00B4351B" w:rsidP="00270082">
            <w:pPr>
              <w:pStyle w:val="a"/>
              <w:ind w:right="-72"/>
              <w:jc w:val="center"/>
              <w:rPr>
                <w:rFonts w:ascii="Arial" w:hAnsi="Arial" w:cs="Arial"/>
                <w:b/>
                <w:bCs/>
                <w:color w:val="auto"/>
                <w:sz w:val="18"/>
                <w:szCs w:val="18"/>
              </w:rPr>
            </w:pPr>
            <w:r w:rsidRPr="00270082">
              <w:rPr>
                <w:rFonts w:ascii="Arial" w:hAnsi="Arial" w:cs="Arial"/>
                <w:b/>
                <w:bCs/>
                <w:color w:val="auto"/>
                <w:sz w:val="18"/>
                <w:szCs w:val="18"/>
              </w:rPr>
              <w:t>Separate financial</w:t>
            </w:r>
          </w:p>
          <w:p w:rsidR="00AA1871" w:rsidRPr="00270082" w:rsidRDefault="004B012F" w:rsidP="00270082">
            <w:pPr>
              <w:pStyle w:val="a"/>
              <w:ind w:right="-72"/>
              <w:jc w:val="center"/>
              <w:rPr>
                <w:rFonts w:ascii="Arial" w:hAnsi="Arial" w:cs="Arial"/>
                <w:b/>
                <w:bCs/>
                <w:color w:val="auto"/>
                <w:sz w:val="18"/>
                <w:szCs w:val="18"/>
                <w:cs/>
              </w:rPr>
            </w:pPr>
            <w:r w:rsidRPr="00270082">
              <w:rPr>
                <w:rFonts w:ascii="Arial" w:hAnsi="Arial" w:cs="Arial"/>
                <w:b/>
                <w:bCs/>
                <w:color w:val="auto"/>
                <w:sz w:val="18"/>
                <w:szCs w:val="18"/>
              </w:rPr>
              <w:t>statements</w:t>
            </w:r>
          </w:p>
        </w:tc>
      </w:tr>
      <w:tr w:rsidR="00C202BE" w:rsidRPr="00270082" w:rsidTr="00270082">
        <w:tc>
          <w:tcPr>
            <w:tcW w:w="4378" w:type="dxa"/>
            <w:tcBorders>
              <w:top w:val="nil"/>
              <w:left w:val="nil"/>
              <w:bottom w:val="nil"/>
              <w:right w:val="nil"/>
            </w:tcBorders>
            <w:vAlign w:val="center"/>
          </w:tcPr>
          <w:p w:rsidR="00AA1871" w:rsidRPr="00270082" w:rsidRDefault="00AA1871" w:rsidP="00EE0336">
            <w:pPr>
              <w:rPr>
                <w:rFonts w:ascii="Arial" w:hAnsi="Arial" w:cs="Arial"/>
                <w:color w:val="auto"/>
                <w:sz w:val="18"/>
                <w:szCs w:val="18"/>
              </w:rPr>
            </w:pPr>
          </w:p>
        </w:tc>
        <w:tc>
          <w:tcPr>
            <w:tcW w:w="1296" w:type="dxa"/>
            <w:tcBorders>
              <w:top w:val="single" w:sz="4" w:space="0" w:color="auto"/>
              <w:left w:val="nil"/>
              <w:right w:val="nil"/>
            </w:tcBorders>
            <w:vAlign w:val="center"/>
          </w:tcPr>
          <w:p w:rsidR="00AA1871" w:rsidRPr="00270082" w:rsidRDefault="00C202BE" w:rsidP="00270082">
            <w:pPr>
              <w:pStyle w:val="a"/>
              <w:ind w:right="-72"/>
              <w:jc w:val="right"/>
              <w:rPr>
                <w:rFonts w:ascii="Arial" w:hAnsi="Arial" w:cs="Arial"/>
                <w:b/>
                <w:bCs/>
                <w:color w:val="auto"/>
                <w:sz w:val="18"/>
                <w:szCs w:val="18"/>
                <w:cs/>
              </w:rPr>
            </w:pPr>
            <w:r w:rsidRPr="00270082">
              <w:rPr>
                <w:rFonts w:ascii="Arial" w:hAnsi="Arial" w:cs="Arial"/>
                <w:b/>
                <w:bCs/>
                <w:color w:val="auto"/>
                <w:sz w:val="18"/>
                <w:szCs w:val="18"/>
              </w:rPr>
              <w:t>2019</w:t>
            </w:r>
          </w:p>
        </w:tc>
        <w:tc>
          <w:tcPr>
            <w:tcW w:w="1296" w:type="dxa"/>
            <w:tcBorders>
              <w:top w:val="single" w:sz="4" w:space="0" w:color="auto"/>
              <w:left w:val="nil"/>
              <w:right w:val="nil"/>
            </w:tcBorders>
            <w:vAlign w:val="center"/>
          </w:tcPr>
          <w:p w:rsidR="00AA1871" w:rsidRPr="00270082" w:rsidRDefault="00C202BE" w:rsidP="00270082">
            <w:pPr>
              <w:pStyle w:val="a"/>
              <w:ind w:right="-72"/>
              <w:jc w:val="right"/>
              <w:rPr>
                <w:rFonts w:ascii="Arial" w:hAnsi="Arial" w:cs="Arial"/>
                <w:b/>
                <w:bCs/>
                <w:color w:val="auto"/>
                <w:sz w:val="18"/>
                <w:szCs w:val="18"/>
                <w:cs/>
              </w:rPr>
            </w:pPr>
            <w:r w:rsidRPr="00270082">
              <w:rPr>
                <w:rFonts w:ascii="Arial" w:hAnsi="Arial" w:cs="Arial"/>
                <w:b/>
                <w:bCs/>
                <w:color w:val="auto"/>
                <w:sz w:val="18"/>
                <w:szCs w:val="18"/>
              </w:rPr>
              <w:t>2018</w:t>
            </w:r>
          </w:p>
        </w:tc>
        <w:tc>
          <w:tcPr>
            <w:tcW w:w="1296" w:type="dxa"/>
            <w:tcBorders>
              <w:top w:val="single" w:sz="4" w:space="0" w:color="auto"/>
              <w:left w:val="nil"/>
              <w:right w:val="nil"/>
            </w:tcBorders>
            <w:vAlign w:val="center"/>
          </w:tcPr>
          <w:p w:rsidR="00AA1871" w:rsidRPr="00270082" w:rsidRDefault="00C202BE" w:rsidP="00270082">
            <w:pPr>
              <w:pStyle w:val="a"/>
              <w:ind w:right="-72"/>
              <w:jc w:val="right"/>
              <w:rPr>
                <w:rFonts w:ascii="Arial" w:hAnsi="Arial" w:cs="Arial"/>
                <w:b/>
                <w:bCs/>
                <w:color w:val="auto"/>
                <w:sz w:val="18"/>
                <w:szCs w:val="18"/>
                <w:cs/>
              </w:rPr>
            </w:pPr>
            <w:r w:rsidRPr="00270082">
              <w:rPr>
                <w:rFonts w:ascii="Arial" w:hAnsi="Arial" w:cs="Arial"/>
                <w:b/>
                <w:bCs/>
                <w:color w:val="auto"/>
                <w:sz w:val="18"/>
                <w:szCs w:val="18"/>
              </w:rPr>
              <w:t>2019</w:t>
            </w:r>
          </w:p>
        </w:tc>
        <w:tc>
          <w:tcPr>
            <w:tcW w:w="1296" w:type="dxa"/>
            <w:tcBorders>
              <w:top w:val="single" w:sz="4" w:space="0" w:color="auto"/>
              <w:left w:val="nil"/>
              <w:right w:val="nil"/>
            </w:tcBorders>
            <w:vAlign w:val="center"/>
          </w:tcPr>
          <w:p w:rsidR="00AA1871" w:rsidRPr="00270082" w:rsidRDefault="00C202BE" w:rsidP="00270082">
            <w:pPr>
              <w:pStyle w:val="a"/>
              <w:ind w:right="-72"/>
              <w:jc w:val="right"/>
              <w:rPr>
                <w:rFonts w:ascii="Arial" w:hAnsi="Arial" w:cs="Arial"/>
                <w:b/>
                <w:bCs/>
                <w:color w:val="auto"/>
                <w:sz w:val="18"/>
                <w:szCs w:val="18"/>
                <w:cs/>
              </w:rPr>
            </w:pPr>
            <w:r w:rsidRPr="00270082">
              <w:rPr>
                <w:rFonts w:ascii="Arial" w:hAnsi="Arial" w:cs="Arial"/>
                <w:b/>
                <w:bCs/>
                <w:color w:val="auto"/>
                <w:sz w:val="18"/>
                <w:szCs w:val="18"/>
              </w:rPr>
              <w:t>2018</w:t>
            </w:r>
          </w:p>
        </w:tc>
      </w:tr>
      <w:tr w:rsidR="00C202BE" w:rsidRPr="00270082" w:rsidTr="00270082">
        <w:tc>
          <w:tcPr>
            <w:tcW w:w="4378" w:type="dxa"/>
            <w:tcBorders>
              <w:top w:val="nil"/>
              <w:left w:val="nil"/>
              <w:bottom w:val="nil"/>
              <w:right w:val="nil"/>
            </w:tcBorders>
            <w:vAlign w:val="center"/>
          </w:tcPr>
          <w:p w:rsidR="00AA1871" w:rsidRPr="00270082" w:rsidRDefault="00AA1871" w:rsidP="00EE0336">
            <w:pPr>
              <w:rPr>
                <w:rFonts w:ascii="Arial" w:hAnsi="Arial" w:cs="Arial"/>
                <w:color w:val="auto"/>
                <w:sz w:val="18"/>
                <w:szCs w:val="18"/>
              </w:rPr>
            </w:pPr>
          </w:p>
        </w:tc>
        <w:tc>
          <w:tcPr>
            <w:tcW w:w="1296" w:type="dxa"/>
            <w:tcBorders>
              <w:top w:val="nil"/>
              <w:left w:val="nil"/>
              <w:bottom w:val="single" w:sz="4" w:space="0" w:color="auto"/>
              <w:right w:val="nil"/>
            </w:tcBorders>
            <w:vAlign w:val="center"/>
          </w:tcPr>
          <w:p w:rsidR="00AA1871" w:rsidRPr="00270082" w:rsidRDefault="00AA1871" w:rsidP="00270082">
            <w:pPr>
              <w:pStyle w:val="a"/>
              <w:ind w:right="-72"/>
              <w:jc w:val="right"/>
              <w:rPr>
                <w:rFonts w:ascii="Arial" w:hAnsi="Arial" w:cs="Arial"/>
                <w:b/>
                <w:bCs/>
                <w:color w:val="auto"/>
                <w:sz w:val="18"/>
                <w:szCs w:val="18"/>
              </w:rPr>
            </w:pPr>
            <w:r w:rsidRPr="00270082">
              <w:rPr>
                <w:rFonts w:ascii="Arial" w:hAnsi="Arial" w:cs="Arial"/>
                <w:b/>
                <w:bCs/>
                <w:color w:val="auto"/>
                <w:sz w:val="18"/>
                <w:szCs w:val="18"/>
              </w:rPr>
              <w:t>Baht</w:t>
            </w:r>
          </w:p>
        </w:tc>
        <w:tc>
          <w:tcPr>
            <w:tcW w:w="1296" w:type="dxa"/>
            <w:tcBorders>
              <w:top w:val="nil"/>
              <w:left w:val="nil"/>
              <w:bottom w:val="single" w:sz="4" w:space="0" w:color="auto"/>
              <w:right w:val="nil"/>
            </w:tcBorders>
            <w:vAlign w:val="center"/>
          </w:tcPr>
          <w:p w:rsidR="00AA1871" w:rsidRPr="00270082" w:rsidRDefault="00AA1871" w:rsidP="00270082">
            <w:pPr>
              <w:pStyle w:val="a"/>
              <w:ind w:right="-72"/>
              <w:jc w:val="right"/>
              <w:rPr>
                <w:rFonts w:ascii="Arial" w:hAnsi="Arial" w:cs="Arial"/>
                <w:b/>
                <w:bCs/>
                <w:color w:val="auto"/>
                <w:sz w:val="18"/>
                <w:szCs w:val="18"/>
              </w:rPr>
            </w:pPr>
            <w:r w:rsidRPr="00270082">
              <w:rPr>
                <w:rFonts w:ascii="Arial" w:hAnsi="Arial" w:cs="Arial"/>
                <w:b/>
                <w:bCs/>
                <w:color w:val="auto"/>
                <w:sz w:val="18"/>
                <w:szCs w:val="18"/>
              </w:rPr>
              <w:t>Baht</w:t>
            </w:r>
          </w:p>
        </w:tc>
        <w:tc>
          <w:tcPr>
            <w:tcW w:w="1296" w:type="dxa"/>
            <w:tcBorders>
              <w:top w:val="nil"/>
              <w:left w:val="nil"/>
              <w:bottom w:val="single" w:sz="4" w:space="0" w:color="auto"/>
              <w:right w:val="nil"/>
            </w:tcBorders>
            <w:vAlign w:val="center"/>
          </w:tcPr>
          <w:p w:rsidR="00AA1871" w:rsidRPr="00270082" w:rsidRDefault="00AA1871" w:rsidP="00270082">
            <w:pPr>
              <w:pStyle w:val="a"/>
              <w:ind w:right="-72"/>
              <w:jc w:val="right"/>
              <w:rPr>
                <w:rFonts w:ascii="Arial" w:hAnsi="Arial" w:cs="Arial"/>
                <w:b/>
                <w:bCs/>
                <w:color w:val="auto"/>
                <w:sz w:val="18"/>
                <w:szCs w:val="18"/>
              </w:rPr>
            </w:pPr>
            <w:r w:rsidRPr="00270082">
              <w:rPr>
                <w:rFonts w:ascii="Arial" w:hAnsi="Arial" w:cs="Arial"/>
                <w:b/>
                <w:bCs/>
                <w:color w:val="auto"/>
                <w:sz w:val="18"/>
                <w:szCs w:val="18"/>
              </w:rPr>
              <w:t>Baht</w:t>
            </w:r>
          </w:p>
        </w:tc>
        <w:tc>
          <w:tcPr>
            <w:tcW w:w="1296" w:type="dxa"/>
            <w:tcBorders>
              <w:top w:val="nil"/>
              <w:left w:val="nil"/>
              <w:bottom w:val="single" w:sz="4" w:space="0" w:color="auto"/>
              <w:right w:val="nil"/>
            </w:tcBorders>
            <w:vAlign w:val="center"/>
          </w:tcPr>
          <w:p w:rsidR="00AA1871" w:rsidRPr="00270082" w:rsidRDefault="00AA1871" w:rsidP="00270082">
            <w:pPr>
              <w:pStyle w:val="a"/>
              <w:ind w:right="-72"/>
              <w:jc w:val="right"/>
              <w:rPr>
                <w:rFonts w:ascii="Arial" w:hAnsi="Arial" w:cs="Arial"/>
                <w:b/>
                <w:bCs/>
                <w:color w:val="auto"/>
                <w:sz w:val="18"/>
                <w:szCs w:val="18"/>
              </w:rPr>
            </w:pPr>
            <w:r w:rsidRPr="00270082">
              <w:rPr>
                <w:rFonts w:ascii="Arial" w:hAnsi="Arial" w:cs="Arial"/>
                <w:b/>
                <w:bCs/>
                <w:color w:val="auto"/>
                <w:sz w:val="18"/>
                <w:szCs w:val="18"/>
              </w:rPr>
              <w:t>Baht</w:t>
            </w:r>
          </w:p>
        </w:tc>
      </w:tr>
      <w:tr w:rsidR="00C202BE" w:rsidRPr="00270082" w:rsidTr="00270082">
        <w:tc>
          <w:tcPr>
            <w:tcW w:w="4378" w:type="dxa"/>
            <w:tcBorders>
              <w:top w:val="nil"/>
              <w:left w:val="nil"/>
              <w:bottom w:val="nil"/>
              <w:right w:val="nil"/>
            </w:tcBorders>
          </w:tcPr>
          <w:p w:rsidR="00AA1871" w:rsidRPr="00270082" w:rsidRDefault="00AA1871" w:rsidP="00EE0336">
            <w:pPr>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bottom"/>
          </w:tcPr>
          <w:p w:rsidR="00AA1871" w:rsidRPr="00270082" w:rsidRDefault="00AA1871" w:rsidP="00BE5A0D">
            <w:pPr>
              <w:jc w:val="right"/>
              <w:rPr>
                <w:rFonts w:ascii="Arial" w:hAnsi="Arial" w:cs="Arial"/>
                <w:color w:val="auto"/>
                <w:sz w:val="18"/>
                <w:szCs w:val="18"/>
              </w:rPr>
            </w:pPr>
          </w:p>
        </w:tc>
        <w:tc>
          <w:tcPr>
            <w:tcW w:w="1296" w:type="dxa"/>
            <w:tcBorders>
              <w:top w:val="single" w:sz="4" w:space="0" w:color="auto"/>
              <w:left w:val="nil"/>
              <w:bottom w:val="nil"/>
              <w:right w:val="nil"/>
            </w:tcBorders>
            <w:vAlign w:val="bottom"/>
          </w:tcPr>
          <w:p w:rsidR="00AA1871" w:rsidRPr="00270082" w:rsidRDefault="00AA1871" w:rsidP="00BE5A0D">
            <w:pPr>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bottom"/>
          </w:tcPr>
          <w:p w:rsidR="00AA1871" w:rsidRPr="00270082" w:rsidRDefault="00AA1871" w:rsidP="00BE5A0D">
            <w:pPr>
              <w:jc w:val="right"/>
              <w:rPr>
                <w:rFonts w:ascii="Arial" w:hAnsi="Arial" w:cs="Arial"/>
                <w:color w:val="auto"/>
                <w:sz w:val="18"/>
                <w:szCs w:val="18"/>
              </w:rPr>
            </w:pPr>
          </w:p>
        </w:tc>
        <w:tc>
          <w:tcPr>
            <w:tcW w:w="1296" w:type="dxa"/>
            <w:tcBorders>
              <w:top w:val="single" w:sz="4" w:space="0" w:color="auto"/>
              <w:left w:val="nil"/>
              <w:bottom w:val="nil"/>
              <w:right w:val="nil"/>
            </w:tcBorders>
            <w:vAlign w:val="bottom"/>
          </w:tcPr>
          <w:p w:rsidR="00AA1871" w:rsidRPr="00270082" w:rsidRDefault="00AA1871" w:rsidP="00BE5A0D">
            <w:pPr>
              <w:jc w:val="right"/>
              <w:rPr>
                <w:rFonts w:ascii="Arial" w:hAnsi="Arial" w:cs="Arial"/>
                <w:color w:val="auto"/>
                <w:sz w:val="18"/>
                <w:szCs w:val="18"/>
              </w:rPr>
            </w:pPr>
          </w:p>
        </w:tc>
      </w:tr>
      <w:tr w:rsidR="00C202BE" w:rsidRPr="00270082" w:rsidTr="00BE5A0D">
        <w:tc>
          <w:tcPr>
            <w:tcW w:w="4378" w:type="dxa"/>
            <w:tcBorders>
              <w:top w:val="nil"/>
              <w:left w:val="nil"/>
              <w:bottom w:val="nil"/>
              <w:right w:val="nil"/>
            </w:tcBorders>
          </w:tcPr>
          <w:p w:rsidR="00AA1871" w:rsidRPr="00BE5A0D" w:rsidRDefault="00AA1871" w:rsidP="00EE0336">
            <w:pPr>
              <w:rPr>
                <w:rFonts w:ascii="Arial" w:hAnsi="Arial" w:cs="Arial"/>
                <w:b/>
                <w:bCs/>
                <w:color w:val="auto"/>
                <w:sz w:val="18"/>
                <w:szCs w:val="18"/>
              </w:rPr>
            </w:pPr>
            <w:r w:rsidRPr="00BE5A0D">
              <w:rPr>
                <w:rFonts w:ascii="Arial" w:hAnsi="Arial" w:cs="Arial"/>
                <w:b/>
                <w:bCs/>
                <w:color w:val="auto"/>
                <w:sz w:val="18"/>
                <w:szCs w:val="18"/>
              </w:rPr>
              <w:t>Current tax:</w:t>
            </w:r>
          </w:p>
        </w:tc>
        <w:tc>
          <w:tcPr>
            <w:tcW w:w="1296" w:type="dxa"/>
            <w:tcBorders>
              <w:top w:val="nil"/>
              <w:left w:val="nil"/>
              <w:right w:val="nil"/>
            </w:tcBorders>
            <w:shd w:val="clear" w:color="auto" w:fill="FAFAFA"/>
          </w:tcPr>
          <w:p w:rsidR="00AA1871" w:rsidRPr="00270082" w:rsidRDefault="00AA1871" w:rsidP="00BE5A0D">
            <w:pPr>
              <w:jc w:val="right"/>
              <w:rPr>
                <w:rFonts w:ascii="Arial" w:hAnsi="Arial" w:cs="Arial"/>
                <w:color w:val="auto"/>
                <w:sz w:val="18"/>
                <w:szCs w:val="18"/>
              </w:rPr>
            </w:pPr>
          </w:p>
        </w:tc>
        <w:tc>
          <w:tcPr>
            <w:tcW w:w="1296" w:type="dxa"/>
            <w:tcBorders>
              <w:top w:val="nil"/>
              <w:left w:val="nil"/>
              <w:right w:val="nil"/>
            </w:tcBorders>
          </w:tcPr>
          <w:p w:rsidR="00AA1871" w:rsidRPr="00270082" w:rsidRDefault="00AA1871" w:rsidP="00BE5A0D">
            <w:pPr>
              <w:jc w:val="right"/>
              <w:rPr>
                <w:rFonts w:ascii="Arial" w:hAnsi="Arial" w:cs="Arial"/>
                <w:color w:val="auto"/>
                <w:sz w:val="18"/>
                <w:szCs w:val="18"/>
              </w:rPr>
            </w:pPr>
          </w:p>
        </w:tc>
        <w:tc>
          <w:tcPr>
            <w:tcW w:w="1296" w:type="dxa"/>
            <w:tcBorders>
              <w:top w:val="nil"/>
              <w:left w:val="nil"/>
              <w:right w:val="nil"/>
            </w:tcBorders>
            <w:shd w:val="clear" w:color="auto" w:fill="FAFAFA"/>
          </w:tcPr>
          <w:p w:rsidR="00AA1871" w:rsidRPr="00270082" w:rsidRDefault="00AA1871" w:rsidP="00BE5A0D">
            <w:pPr>
              <w:jc w:val="right"/>
              <w:rPr>
                <w:rFonts w:ascii="Arial" w:hAnsi="Arial" w:cs="Arial"/>
                <w:color w:val="auto"/>
                <w:sz w:val="18"/>
                <w:szCs w:val="18"/>
              </w:rPr>
            </w:pPr>
          </w:p>
        </w:tc>
        <w:tc>
          <w:tcPr>
            <w:tcW w:w="1296" w:type="dxa"/>
            <w:tcBorders>
              <w:top w:val="nil"/>
              <w:left w:val="nil"/>
              <w:right w:val="nil"/>
            </w:tcBorders>
          </w:tcPr>
          <w:p w:rsidR="00AA1871" w:rsidRPr="00270082" w:rsidRDefault="00AA1871" w:rsidP="00BE5A0D">
            <w:pPr>
              <w:jc w:val="right"/>
              <w:rPr>
                <w:rFonts w:ascii="Arial" w:hAnsi="Arial" w:cs="Arial"/>
                <w:color w:val="auto"/>
                <w:sz w:val="18"/>
                <w:szCs w:val="18"/>
              </w:rPr>
            </w:pPr>
          </w:p>
        </w:tc>
      </w:tr>
      <w:tr w:rsidR="00E06BFD" w:rsidRPr="00270082" w:rsidTr="00BE5A0D">
        <w:tc>
          <w:tcPr>
            <w:tcW w:w="4378" w:type="dxa"/>
            <w:tcBorders>
              <w:top w:val="nil"/>
              <w:left w:val="nil"/>
              <w:bottom w:val="nil"/>
              <w:right w:val="nil"/>
            </w:tcBorders>
          </w:tcPr>
          <w:p w:rsidR="00E06BFD" w:rsidRPr="00BE5A0D" w:rsidRDefault="00E06BFD" w:rsidP="00EE0336">
            <w:pPr>
              <w:rPr>
                <w:rFonts w:ascii="Arial" w:hAnsi="Arial" w:cs="Arial"/>
                <w:color w:val="auto"/>
                <w:sz w:val="18"/>
                <w:szCs w:val="18"/>
              </w:rPr>
            </w:pPr>
            <w:r w:rsidRPr="00BE5A0D">
              <w:rPr>
                <w:rFonts w:ascii="Arial" w:hAnsi="Arial" w:cs="Arial"/>
                <w:color w:val="auto"/>
                <w:sz w:val="18"/>
                <w:szCs w:val="18"/>
              </w:rPr>
              <w:t>Current tax on profit for the year</w:t>
            </w:r>
          </w:p>
        </w:tc>
        <w:tc>
          <w:tcPr>
            <w:tcW w:w="1296" w:type="dxa"/>
            <w:tcBorders>
              <w:top w:val="nil"/>
              <w:left w:val="nil"/>
              <w:bottom w:val="single" w:sz="4" w:space="0" w:color="auto"/>
              <w:right w:val="nil"/>
            </w:tcBorders>
            <w:shd w:val="clear" w:color="auto" w:fill="FAFAFA"/>
          </w:tcPr>
          <w:p w:rsidR="00E06BFD" w:rsidRPr="00270082" w:rsidRDefault="00E06BFD" w:rsidP="00BE5A0D">
            <w:pPr>
              <w:jc w:val="right"/>
              <w:rPr>
                <w:rFonts w:ascii="Arial" w:hAnsi="Arial" w:cs="Arial"/>
                <w:color w:val="auto"/>
                <w:sz w:val="18"/>
                <w:szCs w:val="18"/>
              </w:rPr>
            </w:pPr>
            <w:r w:rsidRPr="00270082">
              <w:rPr>
                <w:rFonts w:ascii="Arial" w:hAnsi="Arial" w:cs="Arial"/>
                <w:color w:val="auto"/>
                <w:sz w:val="18"/>
                <w:szCs w:val="18"/>
              </w:rPr>
              <w:t>9,704,139</w:t>
            </w:r>
          </w:p>
        </w:tc>
        <w:tc>
          <w:tcPr>
            <w:tcW w:w="1296" w:type="dxa"/>
            <w:tcBorders>
              <w:top w:val="nil"/>
              <w:left w:val="nil"/>
              <w:bottom w:val="single" w:sz="4" w:space="0" w:color="auto"/>
              <w:right w:val="nil"/>
            </w:tcBorders>
          </w:tcPr>
          <w:p w:rsidR="00E06BFD" w:rsidRPr="00270082" w:rsidRDefault="00E06BFD" w:rsidP="00BE5A0D">
            <w:pPr>
              <w:jc w:val="right"/>
              <w:rPr>
                <w:rFonts w:ascii="Arial" w:hAnsi="Arial" w:cs="Arial"/>
                <w:color w:val="auto"/>
                <w:sz w:val="18"/>
                <w:szCs w:val="18"/>
              </w:rPr>
            </w:pPr>
            <w:r w:rsidRPr="00270082">
              <w:rPr>
                <w:rFonts w:ascii="Arial" w:hAnsi="Arial" w:cs="Arial"/>
                <w:color w:val="auto"/>
                <w:sz w:val="18"/>
                <w:szCs w:val="18"/>
              </w:rPr>
              <w:t>6,407,725</w:t>
            </w:r>
          </w:p>
        </w:tc>
        <w:tc>
          <w:tcPr>
            <w:tcW w:w="1296" w:type="dxa"/>
            <w:tcBorders>
              <w:top w:val="nil"/>
              <w:left w:val="nil"/>
              <w:bottom w:val="single" w:sz="4" w:space="0" w:color="auto"/>
              <w:right w:val="nil"/>
            </w:tcBorders>
            <w:shd w:val="clear" w:color="auto" w:fill="FAFAFA"/>
          </w:tcPr>
          <w:p w:rsidR="00E06BFD" w:rsidRPr="00270082" w:rsidRDefault="00E06BFD" w:rsidP="00BE5A0D">
            <w:pPr>
              <w:jc w:val="right"/>
              <w:rPr>
                <w:rFonts w:ascii="Arial" w:hAnsi="Arial" w:cs="Arial"/>
                <w:color w:val="auto"/>
                <w:sz w:val="18"/>
                <w:szCs w:val="18"/>
              </w:rPr>
            </w:pPr>
            <w:r w:rsidRPr="00270082">
              <w:rPr>
                <w:rFonts w:ascii="Arial" w:hAnsi="Arial" w:cs="Arial"/>
                <w:color w:val="auto"/>
                <w:sz w:val="18"/>
                <w:szCs w:val="18"/>
              </w:rPr>
              <w:t>8,871,296</w:t>
            </w:r>
          </w:p>
        </w:tc>
        <w:tc>
          <w:tcPr>
            <w:tcW w:w="1296" w:type="dxa"/>
            <w:tcBorders>
              <w:top w:val="nil"/>
              <w:left w:val="nil"/>
              <w:bottom w:val="single" w:sz="4" w:space="0" w:color="auto"/>
              <w:right w:val="nil"/>
            </w:tcBorders>
          </w:tcPr>
          <w:p w:rsidR="00E06BFD" w:rsidRPr="00270082" w:rsidRDefault="00E06BFD" w:rsidP="00BE5A0D">
            <w:pPr>
              <w:jc w:val="right"/>
              <w:rPr>
                <w:rFonts w:ascii="Arial" w:hAnsi="Arial" w:cs="Arial"/>
                <w:color w:val="auto"/>
                <w:sz w:val="18"/>
                <w:szCs w:val="18"/>
              </w:rPr>
            </w:pPr>
            <w:r w:rsidRPr="00270082">
              <w:rPr>
                <w:rFonts w:ascii="Arial" w:hAnsi="Arial" w:cs="Arial"/>
                <w:color w:val="auto"/>
                <w:sz w:val="18"/>
                <w:szCs w:val="18"/>
              </w:rPr>
              <w:t>5,489,312</w:t>
            </w:r>
          </w:p>
        </w:tc>
      </w:tr>
      <w:tr w:rsidR="00C202BE" w:rsidRPr="00270082" w:rsidTr="00BE5A0D">
        <w:tc>
          <w:tcPr>
            <w:tcW w:w="4378" w:type="dxa"/>
            <w:tcBorders>
              <w:top w:val="nil"/>
              <w:left w:val="nil"/>
              <w:bottom w:val="nil"/>
              <w:right w:val="nil"/>
            </w:tcBorders>
          </w:tcPr>
          <w:p w:rsidR="00487011" w:rsidRPr="00BE5A0D" w:rsidRDefault="00487011" w:rsidP="00EE0336">
            <w:pPr>
              <w:rPr>
                <w:rFonts w:ascii="Arial" w:hAnsi="Arial" w:cs="Arial"/>
                <w:color w:val="auto"/>
                <w:sz w:val="18"/>
                <w:szCs w:val="18"/>
              </w:rPr>
            </w:pPr>
          </w:p>
        </w:tc>
        <w:tc>
          <w:tcPr>
            <w:tcW w:w="1296" w:type="dxa"/>
            <w:tcBorders>
              <w:top w:val="single" w:sz="4" w:space="0" w:color="auto"/>
              <w:left w:val="nil"/>
              <w:right w:val="nil"/>
            </w:tcBorders>
            <w:shd w:val="clear" w:color="auto" w:fill="FAFAFA"/>
            <w:vAlign w:val="bottom"/>
          </w:tcPr>
          <w:p w:rsidR="00487011" w:rsidRPr="00270082" w:rsidRDefault="00487011" w:rsidP="00BE5A0D">
            <w:pPr>
              <w:jc w:val="right"/>
              <w:rPr>
                <w:rFonts w:ascii="Arial" w:hAnsi="Arial" w:cs="Arial"/>
                <w:color w:val="auto"/>
                <w:sz w:val="18"/>
                <w:szCs w:val="18"/>
              </w:rPr>
            </w:pPr>
          </w:p>
        </w:tc>
        <w:tc>
          <w:tcPr>
            <w:tcW w:w="1296" w:type="dxa"/>
            <w:tcBorders>
              <w:top w:val="single" w:sz="4" w:space="0" w:color="auto"/>
              <w:left w:val="nil"/>
              <w:right w:val="nil"/>
            </w:tcBorders>
            <w:vAlign w:val="bottom"/>
          </w:tcPr>
          <w:p w:rsidR="00487011" w:rsidRPr="00270082" w:rsidRDefault="00487011" w:rsidP="00BE5A0D">
            <w:pPr>
              <w:jc w:val="right"/>
              <w:rPr>
                <w:rFonts w:ascii="Arial" w:hAnsi="Arial" w:cs="Arial"/>
                <w:color w:val="auto"/>
                <w:sz w:val="18"/>
                <w:szCs w:val="18"/>
              </w:rPr>
            </w:pPr>
          </w:p>
        </w:tc>
        <w:tc>
          <w:tcPr>
            <w:tcW w:w="1296" w:type="dxa"/>
            <w:tcBorders>
              <w:top w:val="single" w:sz="4" w:space="0" w:color="auto"/>
              <w:left w:val="nil"/>
              <w:right w:val="nil"/>
            </w:tcBorders>
            <w:shd w:val="clear" w:color="auto" w:fill="FAFAFA"/>
            <w:vAlign w:val="bottom"/>
          </w:tcPr>
          <w:p w:rsidR="00487011" w:rsidRPr="00270082" w:rsidRDefault="00487011" w:rsidP="00BE5A0D">
            <w:pPr>
              <w:jc w:val="right"/>
              <w:rPr>
                <w:rFonts w:ascii="Arial" w:hAnsi="Arial" w:cs="Arial"/>
                <w:color w:val="auto"/>
                <w:sz w:val="18"/>
                <w:szCs w:val="18"/>
              </w:rPr>
            </w:pPr>
          </w:p>
        </w:tc>
        <w:tc>
          <w:tcPr>
            <w:tcW w:w="1296" w:type="dxa"/>
            <w:tcBorders>
              <w:top w:val="single" w:sz="4" w:space="0" w:color="auto"/>
              <w:left w:val="nil"/>
              <w:right w:val="nil"/>
            </w:tcBorders>
            <w:vAlign w:val="bottom"/>
          </w:tcPr>
          <w:p w:rsidR="00487011" w:rsidRPr="00270082" w:rsidRDefault="00487011" w:rsidP="00BE5A0D">
            <w:pPr>
              <w:jc w:val="right"/>
              <w:rPr>
                <w:rFonts w:ascii="Arial" w:hAnsi="Arial" w:cs="Arial"/>
                <w:color w:val="auto"/>
                <w:sz w:val="18"/>
                <w:szCs w:val="18"/>
              </w:rPr>
            </w:pPr>
          </w:p>
        </w:tc>
      </w:tr>
      <w:tr w:rsidR="00E06BFD" w:rsidRPr="00270082" w:rsidTr="00BE5A0D">
        <w:tc>
          <w:tcPr>
            <w:tcW w:w="4378" w:type="dxa"/>
            <w:tcBorders>
              <w:top w:val="nil"/>
              <w:left w:val="nil"/>
              <w:bottom w:val="nil"/>
              <w:right w:val="nil"/>
            </w:tcBorders>
          </w:tcPr>
          <w:p w:rsidR="00E06BFD" w:rsidRPr="00BE5A0D" w:rsidRDefault="00E06BFD" w:rsidP="00EE0336">
            <w:pPr>
              <w:rPr>
                <w:rFonts w:ascii="Arial" w:hAnsi="Arial" w:cs="Arial"/>
                <w:color w:val="auto"/>
                <w:sz w:val="18"/>
                <w:szCs w:val="18"/>
              </w:rPr>
            </w:pPr>
          </w:p>
        </w:tc>
        <w:tc>
          <w:tcPr>
            <w:tcW w:w="1296" w:type="dxa"/>
            <w:tcBorders>
              <w:left w:val="nil"/>
              <w:bottom w:val="single" w:sz="4" w:space="0" w:color="auto"/>
              <w:right w:val="nil"/>
            </w:tcBorders>
            <w:shd w:val="clear" w:color="auto" w:fill="FAFAFA"/>
          </w:tcPr>
          <w:p w:rsidR="00E06BFD" w:rsidRPr="00270082" w:rsidRDefault="00E06BFD" w:rsidP="00BE5A0D">
            <w:pPr>
              <w:jc w:val="right"/>
              <w:rPr>
                <w:rFonts w:ascii="Arial" w:hAnsi="Arial" w:cs="Arial"/>
                <w:color w:val="auto"/>
                <w:sz w:val="18"/>
                <w:szCs w:val="18"/>
              </w:rPr>
            </w:pPr>
            <w:r w:rsidRPr="00270082">
              <w:rPr>
                <w:rFonts w:ascii="Arial" w:hAnsi="Arial" w:cs="Arial"/>
                <w:color w:val="auto"/>
                <w:sz w:val="18"/>
                <w:szCs w:val="18"/>
              </w:rPr>
              <w:t>9,704,139</w:t>
            </w:r>
          </w:p>
        </w:tc>
        <w:tc>
          <w:tcPr>
            <w:tcW w:w="1296" w:type="dxa"/>
            <w:tcBorders>
              <w:left w:val="nil"/>
              <w:bottom w:val="single" w:sz="4" w:space="0" w:color="auto"/>
              <w:right w:val="nil"/>
            </w:tcBorders>
          </w:tcPr>
          <w:p w:rsidR="00E06BFD" w:rsidRPr="00270082" w:rsidRDefault="00E06BFD" w:rsidP="00BE5A0D">
            <w:pPr>
              <w:jc w:val="right"/>
              <w:rPr>
                <w:rFonts w:ascii="Arial" w:hAnsi="Arial" w:cs="Arial"/>
                <w:color w:val="auto"/>
                <w:sz w:val="18"/>
                <w:szCs w:val="18"/>
              </w:rPr>
            </w:pPr>
            <w:r w:rsidRPr="00270082">
              <w:rPr>
                <w:rFonts w:ascii="Arial" w:hAnsi="Arial" w:cs="Arial"/>
                <w:color w:val="auto"/>
                <w:sz w:val="18"/>
                <w:szCs w:val="18"/>
              </w:rPr>
              <w:t>6,407,725</w:t>
            </w:r>
          </w:p>
        </w:tc>
        <w:tc>
          <w:tcPr>
            <w:tcW w:w="1296" w:type="dxa"/>
            <w:tcBorders>
              <w:left w:val="nil"/>
              <w:bottom w:val="single" w:sz="4" w:space="0" w:color="auto"/>
              <w:right w:val="nil"/>
            </w:tcBorders>
            <w:shd w:val="clear" w:color="auto" w:fill="FAFAFA"/>
          </w:tcPr>
          <w:p w:rsidR="00E06BFD" w:rsidRPr="00270082" w:rsidRDefault="00E06BFD" w:rsidP="00BE5A0D">
            <w:pPr>
              <w:jc w:val="right"/>
              <w:rPr>
                <w:rFonts w:ascii="Arial" w:hAnsi="Arial" w:cs="Arial"/>
                <w:color w:val="auto"/>
                <w:sz w:val="18"/>
                <w:szCs w:val="18"/>
              </w:rPr>
            </w:pPr>
            <w:r w:rsidRPr="00270082">
              <w:rPr>
                <w:rFonts w:ascii="Arial" w:hAnsi="Arial" w:cs="Arial"/>
                <w:color w:val="auto"/>
                <w:sz w:val="18"/>
                <w:szCs w:val="18"/>
              </w:rPr>
              <w:t>8,871,296</w:t>
            </w:r>
          </w:p>
        </w:tc>
        <w:tc>
          <w:tcPr>
            <w:tcW w:w="1296" w:type="dxa"/>
            <w:tcBorders>
              <w:left w:val="nil"/>
              <w:bottom w:val="single" w:sz="4" w:space="0" w:color="auto"/>
              <w:right w:val="nil"/>
            </w:tcBorders>
          </w:tcPr>
          <w:p w:rsidR="00E06BFD" w:rsidRPr="00270082" w:rsidRDefault="00E06BFD" w:rsidP="00BE5A0D">
            <w:pPr>
              <w:jc w:val="right"/>
              <w:rPr>
                <w:rFonts w:ascii="Arial" w:hAnsi="Arial" w:cs="Arial"/>
                <w:color w:val="auto"/>
                <w:sz w:val="18"/>
                <w:szCs w:val="18"/>
              </w:rPr>
            </w:pPr>
            <w:r w:rsidRPr="00270082">
              <w:rPr>
                <w:rFonts w:ascii="Arial" w:hAnsi="Arial" w:cs="Arial"/>
                <w:color w:val="auto"/>
                <w:sz w:val="18"/>
                <w:szCs w:val="18"/>
              </w:rPr>
              <w:t>5,489,312</w:t>
            </w:r>
          </w:p>
        </w:tc>
      </w:tr>
      <w:tr w:rsidR="00C202BE" w:rsidRPr="00270082" w:rsidTr="00270082">
        <w:tc>
          <w:tcPr>
            <w:tcW w:w="4378" w:type="dxa"/>
            <w:tcBorders>
              <w:top w:val="nil"/>
              <w:left w:val="nil"/>
              <w:bottom w:val="nil"/>
              <w:right w:val="nil"/>
            </w:tcBorders>
          </w:tcPr>
          <w:p w:rsidR="00487011" w:rsidRPr="00BE5A0D" w:rsidRDefault="00487011" w:rsidP="00EE0336">
            <w:pPr>
              <w:rPr>
                <w:rFonts w:ascii="Arial" w:hAnsi="Arial" w:cs="Arial"/>
                <w:b/>
                <w:bCs/>
                <w:color w:val="auto"/>
                <w:sz w:val="18"/>
                <w:szCs w:val="18"/>
              </w:rPr>
            </w:pPr>
          </w:p>
        </w:tc>
        <w:tc>
          <w:tcPr>
            <w:tcW w:w="1296" w:type="dxa"/>
            <w:tcBorders>
              <w:top w:val="single" w:sz="4" w:space="0" w:color="auto"/>
              <w:left w:val="nil"/>
              <w:bottom w:val="nil"/>
              <w:right w:val="nil"/>
            </w:tcBorders>
            <w:shd w:val="clear" w:color="auto" w:fill="FAFAFA"/>
          </w:tcPr>
          <w:p w:rsidR="00487011" w:rsidRPr="00270082" w:rsidRDefault="00487011" w:rsidP="00BE5A0D">
            <w:pPr>
              <w:jc w:val="right"/>
              <w:rPr>
                <w:rFonts w:ascii="Arial" w:hAnsi="Arial" w:cs="Arial"/>
                <w:color w:val="auto"/>
                <w:sz w:val="18"/>
                <w:szCs w:val="18"/>
                <w:cs/>
              </w:rPr>
            </w:pPr>
          </w:p>
        </w:tc>
        <w:tc>
          <w:tcPr>
            <w:tcW w:w="1296" w:type="dxa"/>
            <w:tcBorders>
              <w:top w:val="single" w:sz="4" w:space="0" w:color="auto"/>
              <w:left w:val="nil"/>
              <w:bottom w:val="nil"/>
              <w:right w:val="nil"/>
            </w:tcBorders>
          </w:tcPr>
          <w:p w:rsidR="00487011" w:rsidRPr="00270082" w:rsidRDefault="00487011" w:rsidP="00BE5A0D">
            <w:pPr>
              <w:jc w:val="right"/>
              <w:rPr>
                <w:rFonts w:ascii="Arial" w:hAnsi="Arial" w:cs="Arial"/>
                <w:color w:val="auto"/>
                <w:sz w:val="18"/>
                <w:szCs w:val="18"/>
                <w:cs/>
              </w:rPr>
            </w:pPr>
          </w:p>
        </w:tc>
        <w:tc>
          <w:tcPr>
            <w:tcW w:w="1296" w:type="dxa"/>
            <w:tcBorders>
              <w:top w:val="single" w:sz="4" w:space="0" w:color="auto"/>
              <w:left w:val="nil"/>
              <w:bottom w:val="nil"/>
              <w:right w:val="nil"/>
            </w:tcBorders>
            <w:shd w:val="clear" w:color="auto" w:fill="FAFAFA"/>
          </w:tcPr>
          <w:p w:rsidR="00487011" w:rsidRPr="00270082" w:rsidRDefault="00487011" w:rsidP="00BE5A0D">
            <w:pPr>
              <w:jc w:val="right"/>
              <w:rPr>
                <w:rFonts w:ascii="Arial" w:hAnsi="Arial" w:cs="Arial"/>
                <w:color w:val="auto"/>
                <w:sz w:val="18"/>
                <w:szCs w:val="18"/>
                <w:cs/>
              </w:rPr>
            </w:pPr>
          </w:p>
        </w:tc>
        <w:tc>
          <w:tcPr>
            <w:tcW w:w="1296" w:type="dxa"/>
            <w:tcBorders>
              <w:top w:val="single" w:sz="4" w:space="0" w:color="auto"/>
              <w:left w:val="nil"/>
              <w:bottom w:val="nil"/>
              <w:right w:val="nil"/>
            </w:tcBorders>
          </w:tcPr>
          <w:p w:rsidR="00487011" w:rsidRPr="00270082" w:rsidRDefault="00487011" w:rsidP="00BE5A0D">
            <w:pPr>
              <w:jc w:val="right"/>
              <w:rPr>
                <w:rFonts w:ascii="Arial" w:hAnsi="Arial" w:cs="Arial"/>
                <w:color w:val="auto"/>
                <w:sz w:val="18"/>
                <w:szCs w:val="18"/>
                <w:cs/>
              </w:rPr>
            </w:pPr>
          </w:p>
        </w:tc>
      </w:tr>
      <w:tr w:rsidR="00C202BE" w:rsidRPr="00270082" w:rsidTr="00270082">
        <w:tc>
          <w:tcPr>
            <w:tcW w:w="4378" w:type="dxa"/>
            <w:tcBorders>
              <w:top w:val="nil"/>
              <w:left w:val="nil"/>
              <w:bottom w:val="nil"/>
              <w:right w:val="nil"/>
            </w:tcBorders>
          </w:tcPr>
          <w:p w:rsidR="00487011" w:rsidRPr="00BE5A0D" w:rsidRDefault="00487011" w:rsidP="00EE0336">
            <w:pPr>
              <w:rPr>
                <w:rFonts w:ascii="Arial" w:hAnsi="Arial" w:cs="Arial"/>
                <w:b/>
                <w:bCs/>
                <w:color w:val="auto"/>
                <w:sz w:val="18"/>
                <w:szCs w:val="18"/>
              </w:rPr>
            </w:pPr>
            <w:r w:rsidRPr="00BE5A0D">
              <w:rPr>
                <w:rFonts w:ascii="Arial" w:hAnsi="Arial" w:cs="Arial"/>
                <w:b/>
                <w:bCs/>
                <w:color w:val="auto"/>
                <w:sz w:val="18"/>
                <w:szCs w:val="18"/>
              </w:rPr>
              <w:t>Deferred tax:</w:t>
            </w:r>
          </w:p>
        </w:tc>
        <w:tc>
          <w:tcPr>
            <w:tcW w:w="1296" w:type="dxa"/>
            <w:tcBorders>
              <w:top w:val="nil"/>
              <w:left w:val="nil"/>
              <w:right w:val="nil"/>
            </w:tcBorders>
            <w:shd w:val="clear" w:color="auto" w:fill="FAFAFA"/>
          </w:tcPr>
          <w:p w:rsidR="00487011" w:rsidRPr="00270082" w:rsidRDefault="00487011" w:rsidP="00BE5A0D">
            <w:pPr>
              <w:jc w:val="right"/>
              <w:rPr>
                <w:rFonts w:ascii="Arial" w:hAnsi="Arial" w:cs="Arial"/>
                <w:color w:val="auto"/>
                <w:sz w:val="18"/>
                <w:szCs w:val="18"/>
              </w:rPr>
            </w:pPr>
          </w:p>
        </w:tc>
        <w:tc>
          <w:tcPr>
            <w:tcW w:w="1296" w:type="dxa"/>
            <w:tcBorders>
              <w:top w:val="nil"/>
              <w:left w:val="nil"/>
              <w:right w:val="nil"/>
            </w:tcBorders>
          </w:tcPr>
          <w:p w:rsidR="00487011" w:rsidRPr="00270082" w:rsidRDefault="00487011" w:rsidP="00BE5A0D">
            <w:pPr>
              <w:jc w:val="right"/>
              <w:rPr>
                <w:rFonts w:ascii="Arial" w:hAnsi="Arial" w:cs="Arial"/>
                <w:color w:val="auto"/>
                <w:sz w:val="18"/>
                <w:szCs w:val="18"/>
              </w:rPr>
            </w:pPr>
          </w:p>
        </w:tc>
        <w:tc>
          <w:tcPr>
            <w:tcW w:w="1296" w:type="dxa"/>
            <w:tcBorders>
              <w:top w:val="nil"/>
              <w:left w:val="nil"/>
              <w:right w:val="nil"/>
            </w:tcBorders>
            <w:shd w:val="clear" w:color="auto" w:fill="FAFAFA"/>
          </w:tcPr>
          <w:p w:rsidR="00487011" w:rsidRPr="00270082" w:rsidRDefault="00487011" w:rsidP="00BE5A0D">
            <w:pPr>
              <w:jc w:val="right"/>
              <w:rPr>
                <w:rFonts w:ascii="Arial" w:hAnsi="Arial" w:cs="Arial"/>
                <w:color w:val="auto"/>
                <w:sz w:val="18"/>
                <w:szCs w:val="18"/>
              </w:rPr>
            </w:pPr>
          </w:p>
        </w:tc>
        <w:tc>
          <w:tcPr>
            <w:tcW w:w="1296" w:type="dxa"/>
            <w:tcBorders>
              <w:top w:val="nil"/>
              <w:left w:val="nil"/>
              <w:right w:val="nil"/>
            </w:tcBorders>
          </w:tcPr>
          <w:p w:rsidR="00487011" w:rsidRPr="00270082" w:rsidRDefault="00487011" w:rsidP="00BE5A0D">
            <w:pPr>
              <w:jc w:val="right"/>
              <w:rPr>
                <w:rFonts w:ascii="Arial" w:hAnsi="Arial" w:cs="Arial"/>
                <w:color w:val="auto"/>
                <w:sz w:val="18"/>
                <w:szCs w:val="18"/>
              </w:rPr>
            </w:pPr>
          </w:p>
        </w:tc>
      </w:tr>
      <w:tr w:rsidR="00E06BFD" w:rsidRPr="00270082" w:rsidTr="00270082">
        <w:tc>
          <w:tcPr>
            <w:tcW w:w="4378" w:type="dxa"/>
            <w:tcBorders>
              <w:top w:val="nil"/>
              <w:left w:val="nil"/>
              <w:bottom w:val="nil"/>
              <w:right w:val="nil"/>
            </w:tcBorders>
          </w:tcPr>
          <w:p w:rsidR="00E06BFD" w:rsidRPr="00BE5A0D" w:rsidRDefault="00E06BFD" w:rsidP="00EE0336">
            <w:pPr>
              <w:rPr>
                <w:rFonts w:ascii="Arial" w:hAnsi="Arial" w:cs="Arial"/>
                <w:color w:val="auto"/>
                <w:sz w:val="18"/>
                <w:szCs w:val="18"/>
              </w:rPr>
            </w:pPr>
            <w:r w:rsidRPr="00BE5A0D">
              <w:rPr>
                <w:rFonts w:ascii="Arial" w:hAnsi="Arial" w:cs="Arial"/>
                <w:color w:val="auto"/>
                <w:sz w:val="18"/>
                <w:szCs w:val="18"/>
              </w:rPr>
              <w:t>Items related to temporary differences (Note 16)</w:t>
            </w:r>
          </w:p>
        </w:tc>
        <w:tc>
          <w:tcPr>
            <w:tcW w:w="1296" w:type="dxa"/>
            <w:tcBorders>
              <w:top w:val="nil"/>
              <w:left w:val="nil"/>
              <w:bottom w:val="single" w:sz="4" w:space="0" w:color="auto"/>
              <w:right w:val="nil"/>
            </w:tcBorders>
            <w:shd w:val="clear" w:color="auto" w:fill="FAFAFA"/>
          </w:tcPr>
          <w:p w:rsidR="00E06BFD" w:rsidRPr="00270082" w:rsidRDefault="00E06BFD" w:rsidP="00BE5A0D">
            <w:pPr>
              <w:jc w:val="right"/>
              <w:rPr>
                <w:rFonts w:ascii="Arial" w:hAnsi="Arial" w:cs="Arial"/>
                <w:color w:val="auto"/>
                <w:sz w:val="18"/>
                <w:szCs w:val="18"/>
              </w:rPr>
            </w:pPr>
            <w:r w:rsidRPr="00270082">
              <w:rPr>
                <w:rFonts w:ascii="Arial" w:hAnsi="Arial" w:cs="Arial"/>
                <w:color w:val="auto"/>
                <w:sz w:val="18"/>
                <w:szCs w:val="18"/>
              </w:rPr>
              <w:t>(2,421,789)</w:t>
            </w:r>
          </w:p>
        </w:tc>
        <w:tc>
          <w:tcPr>
            <w:tcW w:w="1296" w:type="dxa"/>
            <w:tcBorders>
              <w:top w:val="nil"/>
              <w:left w:val="nil"/>
              <w:bottom w:val="single" w:sz="4" w:space="0" w:color="auto"/>
              <w:right w:val="nil"/>
            </w:tcBorders>
          </w:tcPr>
          <w:p w:rsidR="00E06BFD" w:rsidRPr="00270082" w:rsidRDefault="00E06BFD" w:rsidP="00BE5A0D">
            <w:pPr>
              <w:jc w:val="right"/>
              <w:rPr>
                <w:rFonts w:ascii="Arial" w:hAnsi="Arial" w:cs="Arial"/>
                <w:color w:val="auto"/>
                <w:sz w:val="18"/>
                <w:szCs w:val="18"/>
              </w:rPr>
            </w:pPr>
            <w:r w:rsidRPr="00270082">
              <w:rPr>
                <w:rFonts w:ascii="Arial" w:hAnsi="Arial" w:cs="Arial"/>
                <w:color w:val="auto"/>
                <w:sz w:val="18"/>
                <w:szCs w:val="18"/>
              </w:rPr>
              <w:t>(1,309,579)</w:t>
            </w:r>
          </w:p>
        </w:tc>
        <w:tc>
          <w:tcPr>
            <w:tcW w:w="1296" w:type="dxa"/>
            <w:tcBorders>
              <w:top w:val="nil"/>
              <w:left w:val="nil"/>
              <w:bottom w:val="single" w:sz="4" w:space="0" w:color="auto"/>
              <w:right w:val="nil"/>
            </w:tcBorders>
            <w:shd w:val="clear" w:color="auto" w:fill="FAFAFA"/>
          </w:tcPr>
          <w:p w:rsidR="00E06BFD" w:rsidRPr="00270082" w:rsidRDefault="00E06BFD" w:rsidP="00BE5A0D">
            <w:pPr>
              <w:jc w:val="right"/>
              <w:rPr>
                <w:rFonts w:ascii="Arial" w:hAnsi="Arial" w:cs="Arial"/>
                <w:color w:val="auto"/>
                <w:sz w:val="18"/>
                <w:szCs w:val="18"/>
              </w:rPr>
            </w:pPr>
            <w:r w:rsidRPr="00270082">
              <w:rPr>
                <w:rFonts w:ascii="Arial" w:hAnsi="Arial" w:cs="Arial"/>
                <w:color w:val="auto"/>
                <w:sz w:val="18"/>
                <w:szCs w:val="18"/>
              </w:rPr>
              <w:t>(1,825,083)</w:t>
            </w:r>
          </w:p>
        </w:tc>
        <w:tc>
          <w:tcPr>
            <w:tcW w:w="1296" w:type="dxa"/>
            <w:tcBorders>
              <w:top w:val="nil"/>
              <w:left w:val="nil"/>
              <w:bottom w:val="single" w:sz="4" w:space="0" w:color="auto"/>
              <w:right w:val="nil"/>
            </w:tcBorders>
          </w:tcPr>
          <w:p w:rsidR="00E06BFD" w:rsidRPr="00270082" w:rsidRDefault="00E06BFD" w:rsidP="00BE5A0D">
            <w:pPr>
              <w:jc w:val="right"/>
              <w:rPr>
                <w:rFonts w:ascii="Arial" w:hAnsi="Arial" w:cs="Arial"/>
                <w:color w:val="auto"/>
                <w:sz w:val="18"/>
                <w:szCs w:val="18"/>
              </w:rPr>
            </w:pPr>
            <w:r w:rsidRPr="00270082">
              <w:rPr>
                <w:rFonts w:ascii="Arial" w:hAnsi="Arial" w:cs="Arial"/>
                <w:color w:val="auto"/>
                <w:sz w:val="18"/>
                <w:szCs w:val="18"/>
              </w:rPr>
              <w:t>(1,303,279)</w:t>
            </w:r>
          </w:p>
        </w:tc>
      </w:tr>
      <w:tr w:rsidR="00C202BE" w:rsidRPr="00270082" w:rsidTr="00270082">
        <w:tc>
          <w:tcPr>
            <w:tcW w:w="4378" w:type="dxa"/>
            <w:tcBorders>
              <w:top w:val="nil"/>
              <w:left w:val="nil"/>
              <w:bottom w:val="nil"/>
              <w:right w:val="nil"/>
            </w:tcBorders>
          </w:tcPr>
          <w:p w:rsidR="00487011" w:rsidRPr="00BE5A0D" w:rsidRDefault="00487011" w:rsidP="00EE0336">
            <w:pPr>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bottom"/>
          </w:tcPr>
          <w:p w:rsidR="00487011" w:rsidRPr="00270082" w:rsidRDefault="00487011" w:rsidP="00BE5A0D">
            <w:pPr>
              <w:jc w:val="right"/>
              <w:rPr>
                <w:rFonts w:ascii="Arial" w:hAnsi="Arial" w:cs="Arial"/>
                <w:color w:val="auto"/>
                <w:sz w:val="18"/>
                <w:szCs w:val="18"/>
              </w:rPr>
            </w:pPr>
          </w:p>
        </w:tc>
        <w:tc>
          <w:tcPr>
            <w:tcW w:w="1296" w:type="dxa"/>
            <w:tcBorders>
              <w:top w:val="single" w:sz="4" w:space="0" w:color="auto"/>
              <w:left w:val="nil"/>
              <w:bottom w:val="nil"/>
              <w:right w:val="nil"/>
            </w:tcBorders>
            <w:vAlign w:val="bottom"/>
          </w:tcPr>
          <w:p w:rsidR="00487011" w:rsidRPr="00270082" w:rsidRDefault="00487011" w:rsidP="00BE5A0D">
            <w:pPr>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bottom"/>
          </w:tcPr>
          <w:p w:rsidR="00487011" w:rsidRPr="00270082" w:rsidRDefault="00487011" w:rsidP="00BE5A0D">
            <w:pPr>
              <w:jc w:val="right"/>
              <w:rPr>
                <w:rFonts w:ascii="Arial" w:hAnsi="Arial" w:cs="Arial"/>
                <w:color w:val="auto"/>
                <w:sz w:val="18"/>
                <w:szCs w:val="18"/>
              </w:rPr>
            </w:pPr>
          </w:p>
        </w:tc>
        <w:tc>
          <w:tcPr>
            <w:tcW w:w="1296" w:type="dxa"/>
            <w:tcBorders>
              <w:top w:val="single" w:sz="4" w:space="0" w:color="auto"/>
              <w:left w:val="nil"/>
              <w:bottom w:val="nil"/>
              <w:right w:val="nil"/>
            </w:tcBorders>
            <w:vAlign w:val="bottom"/>
          </w:tcPr>
          <w:p w:rsidR="00487011" w:rsidRPr="00270082" w:rsidRDefault="00487011" w:rsidP="00BE5A0D">
            <w:pPr>
              <w:jc w:val="right"/>
              <w:rPr>
                <w:rFonts w:ascii="Arial" w:hAnsi="Arial" w:cs="Arial"/>
                <w:color w:val="auto"/>
                <w:sz w:val="18"/>
                <w:szCs w:val="18"/>
              </w:rPr>
            </w:pPr>
          </w:p>
        </w:tc>
      </w:tr>
      <w:tr w:rsidR="00E06BFD" w:rsidRPr="00270082" w:rsidTr="00270082">
        <w:tc>
          <w:tcPr>
            <w:tcW w:w="4378" w:type="dxa"/>
            <w:tcBorders>
              <w:top w:val="nil"/>
              <w:left w:val="nil"/>
              <w:bottom w:val="nil"/>
              <w:right w:val="nil"/>
            </w:tcBorders>
          </w:tcPr>
          <w:p w:rsidR="00E06BFD" w:rsidRPr="00270082" w:rsidRDefault="00E06BFD" w:rsidP="00EE0336">
            <w:pPr>
              <w:rPr>
                <w:rFonts w:ascii="Arial" w:hAnsi="Arial" w:cs="Arial"/>
                <w:color w:val="auto"/>
                <w:sz w:val="18"/>
                <w:szCs w:val="18"/>
              </w:rPr>
            </w:pPr>
          </w:p>
        </w:tc>
        <w:tc>
          <w:tcPr>
            <w:tcW w:w="1296" w:type="dxa"/>
            <w:tcBorders>
              <w:top w:val="nil"/>
              <w:left w:val="nil"/>
              <w:bottom w:val="single" w:sz="4" w:space="0" w:color="auto"/>
              <w:right w:val="nil"/>
            </w:tcBorders>
            <w:shd w:val="clear" w:color="auto" w:fill="FAFAFA"/>
          </w:tcPr>
          <w:p w:rsidR="00E06BFD" w:rsidRPr="00270082" w:rsidRDefault="00E06BFD" w:rsidP="00BE5A0D">
            <w:pPr>
              <w:jc w:val="right"/>
              <w:rPr>
                <w:rFonts w:ascii="Arial" w:hAnsi="Arial" w:cs="Arial"/>
                <w:color w:val="auto"/>
                <w:sz w:val="18"/>
                <w:szCs w:val="18"/>
              </w:rPr>
            </w:pPr>
            <w:r w:rsidRPr="00270082">
              <w:rPr>
                <w:rFonts w:ascii="Arial" w:hAnsi="Arial" w:cs="Arial"/>
                <w:color w:val="auto"/>
                <w:sz w:val="18"/>
                <w:szCs w:val="18"/>
              </w:rPr>
              <w:t>(2,421,789)</w:t>
            </w:r>
          </w:p>
        </w:tc>
        <w:tc>
          <w:tcPr>
            <w:tcW w:w="1296" w:type="dxa"/>
            <w:tcBorders>
              <w:top w:val="nil"/>
              <w:left w:val="nil"/>
              <w:bottom w:val="single" w:sz="4" w:space="0" w:color="auto"/>
              <w:right w:val="nil"/>
            </w:tcBorders>
          </w:tcPr>
          <w:p w:rsidR="00E06BFD" w:rsidRPr="00270082" w:rsidRDefault="00E06BFD" w:rsidP="00BE5A0D">
            <w:pPr>
              <w:jc w:val="right"/>
              <w:rPr>
                <w:rFonts w:ascii="Arial" w:hAnsi="Arial" w:cs="Arial"/>
                <w:color w:val="auto"/>
                <w:sz w:val="18"/>
                <w:szCs w:val="18"/>
              </w:rPr>
            </w:pPr>
            <w:r w:rsidRPr="00270082">
              <w:rPr>
                <w:rFonts w:ascii="Arial" w:hAnsi="Arial" w:cs="Arial"/>
                <w:color w:val="auto"/>
                <w:sz w:val="18"/>
                <w:szCs w:val="18"/>
              </w:rPr>
              <w:t>(1,309,579)</w:t>
            </w:r>
          </w:p>
        </w:tc>
        <w:tc>
          <w:tcPr>
            <w:tcW w:w="1296" w:type="dxa"/>
            <w:tcBorders>
              <w:top w:val="nil"/>
              <w:left w:val="nil"/>
              <w:bottom w:val="single" w:sz="4" w:space="0" w:color="auto"/>
              <w:right w:val="nil"/>
            </w:tcBorders>
            <w:shd w:val="clear" w:color="auto" w:fill="FAFAFA"/>
          </w:tcPr>
          <w:p w:rsidR="00E06BFD" w:rsidRPr="00270082" w:rsidRDefault="00E06BFD" w:rsidP="00BE5A0D">
            <w:pPr>
              <w:jc w:val="right"/>
              <w:rPr>
                <w:rFonts w:ascii="Arial" w:hAnsi="Arial" w:cs="Arial"/>
                <w:color w:val="auto"/>
                <w:sz w:val="18"/>
                <w:szCs w:val="18"/>
              </w:rPr>
            </w:pPr>
            <w:r w:rsidRPr="00270082">
              <w:rPr>
                <w:rFonts w:ascii="Arial" w:hAnsi="Arial" w:cs="Arial"/>
                <w:color w:val="auto"/>
                <w:sz w:val="18"/>
                <w:szCs w:val="18"/>
              </w:rPr>
              <w:t>(1,825,083)</w:t>
            </w:r>
          </w:p>
        </w:tc>
        <w:tc>
          <w:tcPr>
            <w:tcW w:w="1296" w:type="dxa"/>
            <w:tcBorders>
              <w:top w:val="nil"/>
              <w:left w:val="nil"/>
              <w:bottom w:val="single" w:sz="4" w:space="0" w:color="auto"/>
              <w:right w:val="nil"/>
            </w:tcBorders>
          </w:tcPr>
          <w:p w:rsidR="00E06BFD" w:rsidRPr="00270082" w:rsidRDefault="00E06BFD" w:rsidP="00BE5A0D">
            <w:pPr>
              <w:jc w:val="right"/>
              <w:rPr>
                <w:rFonts w:ascii="Arial" w:hAnsi="Arial" w:cs="Arial"/>
                <w:color w:val="auto"/>
                <w:sz w:val="18"/>
                <w:szCs w:val="18"/>
              </w:rPr>
            </w:pPr>
            <w:r w:rsidRPr="00270082">
              <w:rPr>
                <w:rFonts w:ascii="Arial" w:hAnsi="Arial" w:cs="Arial"/>
                <w:color w:val="auto"/>
                <w:sz w:val="18"/>
                <w:szCs w:val="18"/>
              </w:rPr>
              <w:t>(1,303,279)</w:t>
            </w:r>
          </w:p>
        </w:tc>
      </w:tr>
      <w:tr w:rsidR="00C202BE" w:rsidRPr="00270082" w:rsidTr="00270082">
        <w:tc>
          <w:tcPr>
            <w:tcW w:w="4378" w:type="dxa"/>
            <w:tcBorders>
              <w:top w:val="nil"/>
              <w:left w:val="nil"/>
              <w:bottom w:val="nil"/>
              <w:right w:val="nil"/>
            </w:tcBorders>
          </w:tcPr>
          <w:p w:rsidR="00487011" w:rsidRPr="00270082" w:rsidRDefault="00487011" w:rsidP="00EE0336">
            <w:pPr>
              <w:rPr>
                <w:rFonts w:ascii="Arial" w:hAnsi="Arial" w:cs="Arial"/>
                <w:color w:val="auto"/>
                <w:sz w:val="18"/>
                <w:szCs w:val="18"/>
                <w:cs/>
              </w:rPr>
            </w:pPr>
          </w:p>
        </w:tc>
        <w:tc>
          <w:tcPr>
            <w:tcW w:w="1296" w:type="dxa"/>
            <w:tcBorders>
              <w:top w:val="single" w:sz="4" w:space="0" w:color="auto"/>
              <w:left w:val="nil"/>
              <w:bottom w:val="nil"/>
              <w:right w:val="nil"/>
            </w:tcBorders>
            <w:shd w:val="clear" w:color="auto" w:fill="FAFAFA"/>
          </w:tcPr>
          <w:p w:rsidR="00487011" w:rsidRPr="00270082" w:rsidRDefault="00487011" w:rsidP="00BE5A0D">
            <w:pPr>
              <w:jc w:val="right"/>
              <w:rPr>
                <w:rFonts w:ascii="Arial" w:hAnsi="Arial" w:cs="Arial"/>
                <w:color w:val="auto"/>
                <w:sz w:val="18"/>
                <w:szCs w:val="18"/>
              </w:rPr>
            </w:pPr>
          </w:p>
        </w:tc>
        <w:tc>
          <w:tcPr>
            <w:tcW w:w="1296" w:type="dxa"/>
            <w:tcBorders>
              <w:top w:val="single" w:sz="4" w:space="0" w:color="auto"/>
              <w:left w:val="nil"/>
              <w:bottom w:val="nil"/>
              <w:right w:val="nil"/>
            </w:tcBorders>
          </w:tcPr>
          <w:p w:rsidR="00487011" w:rsidRPr="00270082" w:rsidRDefault="00487011" w:rsidP="00BE5A0D">
            <w:pPr>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tcPr>
          <w:p w:rsidR="00487011" w:rsidRPr="00270082" w:rsidRDefault="00487011" w:rsidP="00BE5A0D">
            <w:pPr>
              <w:jc w:val="right"/>
              <w:rPr>
                <w:rFonts w:ascii="Arial" w:hAnsi="Arial" w:cs="Arial"/>
                <w:color w:val="auto"/>
                <w:sz w:val="18"/>
                <w:szCs w:val="18"/>
              </w:rPr>
            </w:pPr>
          </w:p>
        </w:tc>
        <w:tc>
          <w:tcPr>
            <w:tcW w:w="1296" w:type="dxa"/>
            <w:tcBorders>
              <w:top w:val="single" w:sz="4" w:space="0" w:color="auto"/>
              <w:left w:val="nil"/>
              <w:bottom w:val="nil"/>
              <w:right w:val="nil"/>
            </w:tcBorders>
          </w:tcPr>
          <w:p w:rsidR="00487011" w:rsidRPr="00270082" w:rsidRDefault="00487011" w:rsidP="00BE5A0D">
            <w:pPr>
              <w:jc w:val="right"/>
              <w:rPr>
                <w:rFonts w:ascii="Arial" w:hAnsi="Arial" w:cs="Arial"/>
                <w:color w:val="auto"/>
                <w:sz w:val="18"/>
                <w:szCs w:val="18"/>
              </w:rPr>
            </w:pPr>
          </w:p>
        </w:tc>
      </w:tr>
      <w:tr w:rsidR="00D56CFD" w:rsidRPr="00270082" w:rsidTr="00270082">
        <w:tc>
          <w:tcPr>
            <w:tcW w:w="4378" w:type="dxa"/>
            <w:tcBorders>
              <w:top w:val="nil"/>
              <w:left w:val="nil"/>
              <w:bottom w:val="nil"/>
              <w:right w:val="nil"/>
            </w:tcBorders>
          </w:tcPr>
          <w:p w:rsidR="00D56CFD" w:rsidRPr="00270082" w:rsidRDefault="00D56CFD" w:rsidP="00EE0336">
            <w:pPr>
              <w:rPr>
                <w:rFonts w:ascii="Arial" w:hAnsi="Arial" w:cs="Arial"/>
                <w:color w:val="auto"/>
                <w:sz w:val="18"/>
                <w:szCs w:val="18"/>
              </w:rPr>
            </w:pPr>
            <w:r w:rsidRPr="00270082">
              <w:rPr>
                <w:rFonts w:ascii="Arial" w:hAnsi="Arial" w:cs="Arial"/>
                <w:color w:val="auto"/>
                <w:sz w:val="18"/>
                <w:szCs w:val="18"/>
              </w:rPr>
              <w:t>Total</w:t>
            </w:r>
          </w:p>
        </w:tc>
        <w:tc>
          <w:tcPr>
            <w:tcW w:w="1296" w:type="dxa"/>
            <w:tcBorders>
              <w:top w:val="nil"/>
              <w:left w:val="nil"/>
              <w:bottom w:val="single" w:sz="4" w:space="0" w:color="auto"/>
              <w:right w:val="nil"/>
            </w:tcBorders>
            <w:shd w:val="clear" w:color="auto" w:fill="FAFAFA"/>
          </w:tcPr>
          <w:p w:rsidR="00D56CFD" w:rsidRPr="00270082" w:rsidRDefault="00D56CFD" w:rsidP="00BE5A0D">
            <w:pPr>
              <w:jc w:val="right"/>
              <w:rPr>
                <w:rFonts w:ascii="Arial" w:hAnsi="Arial" w:cs="Arial"/>
                <w:color w:val="auto"/>
                <w:sz w:val="18"/>
                <w:szCs w:val="18"/>
              </w:rPr>
            </w:pPr>
            <w:r w:rsidRPr="00270082">
              <w:rPr>
                <w:rFonts w:ascii="Arial" w:hAnsi="Arial" w:cs="Arial"/>
                <w:color w:val="auto"/>
                <w:sz w:val="18"/>
                <w:szCs w:val="18"/>
              </w:rPr>
              <w:t>7,282,350</w:t>
            </w:r>
          </w:p>
        </w:tc>
        <w:tc>
          <w:tcPr>
            <w:tcW w:w="1296" w:type="dxa"/>
            <w:tcBorders>
              <w:top w:val="nil"/>
              <w:left w:val="nil"/>
              <w:bottom w:val="single" w:sz="4" w:space="0" w:color="auto"/>
              <w:right w:val="nil"/>
            </w:tcBorders>
          </w:tcPr>
          <w:p w:rsidR="00D56CFD" w:rsidRPr="00270082" w:rsidRDefault="00D56CFD" w:rsidP="00BE5A0D">
            <w:pPr>
              <w:jc w:val="right"/>
              <w:rPr>
                <w:rFonts w:ascii="Arial" w:hAnsi="Arial" w:cs="Arial"/>
                <w:color w:val="auto"/>
                <w:sz w:val="18"/>
                <w:szCs w:val="18"/>
              </w:rPr>
            </w:pPr>
            <w:r w:rsidRPr="00270082">
              <w:rPr>
                <w:rFonts w:ascii="Arial" w:hAnsi="Arial" w:cs="Arial"/>
                <w:color w:val="auto"/>
                <w:sz w:val="18"/>
                <w:szCs w:val="18"/>
              </w:rPr>
              <w:t>5,098,146</w:t>
            </w:r>
          </w:p>
        </w:tc>
        <w:tc>
          <w:tcPr>
            <w:tcW w:w="1296" w:type="dxa"/>
            <w:tcBorders>
              <w:top w:val="nil"/>
              <w:left w:val="nil"/>
              <w:bottom w:val="single" w:sz="4" w:space="0" w:color="auto"/>
              <w:right w:val="nil"/>
            </w:tcBorders>
            <w:shd w:val="clear" w:color="auto" w:fill="FAFAFA"/>
          </w:tcPr>
          <w:p w:rsidR="00D56CFD" w:rsidRPr="00270082" w:rsidRDefault="00D56CFD" w:rsidP="00BE5A0D">
            <w:pPr>
              <w:jc w:val="right"/>
              <w:rPr>
                <w:rFonts w:ascii="Arial" w:hAnsi="Arial" w:cs="Arial"/>
                <w:color w:val="auto"/>
                <w:sz w:val="18"/>
                <w:szCs w:val="18"/>
              </w:rPr>
            </w:pPr>
            <w:r w:rsidRPr="00270082">
              <w:rPr>
                <w:rFonts w:ascii="Arial" w:hAnsi="Arial" w:cs="Arial"/>
                <w:color w:val="auto"/>
                <w:sz w:val="18"/>
                <w:szCs w:val="18"/>
              </w:rPr>
              <w:t>7,046,213</w:t>
            </w:r>
          </w:p>
        </w:tc>
        <w:tc>
          <w:tcPr>
            <w:tcW w:w="1296" w:type="dxa"/>
            <w:tcBorders>
              <w:top w:val="nil"/>
              <w:left w:val="nil"/>
              <w:bottom w:val="single" w:sz="4" w:space="0" w:color="auto"/>
              <w:right w:val="nil"/>
            </w:tcBorders>
          </w:tcPr>
          <w:p w:rsidR="00D56CFD" w:rsidRPr="00270082" w:rsidRDefault="00D56CFD" w:rsidP="00BE5A0D">
            <w:pPr>
              <w:jc w:val="right"/>
              <w:rPr>
                <w:rFonts w:ascii="Arial" w:hAnsi="Arial" w:cs="Arial"/>
                <w:color w:val="auto"/>
                <w:sz w:val="18"/>
                <w:szCs w:val="18"/>
              </w:rPr>
            </w:pPr>
            <w:r w:rsidRPr="00270082">
              <w:rPr>
                <w:rFonts w:ascii="Arial" w:hAnsi="Arial" w:cs="Arial"/>
                <w:color w:val="auto"/>
                <w:sz w:val="18"/>
                <w:szCs w:val="18"/>
              </w:rPr>
              <w:t>4,186,033</w:t>
            </w:r>
          </w:p>
        </w:tc>
      </w:tr>
    </w:tbl>
    <w:p w:rsidR="009314B8" w:rsidRPr="00C202BE" w:rsidRDefault="009314B8" w:rsidP="00EE0336">
      <w:pPr>
        <w:ind w:right="9"/>
        <w:jc w:val="thaiDistribute"/>
        <w:rPr>
          <w:rFonts w:ascii="Arial" w:hAnsi="Arial" w:cs="Arial"/>
          <w:color w:val="auto"/>
          <w:sz w:val="18"/>
          <w:szCs w:val="18"/>
        </w:rPr>
      </w:pPr>
      <w:bookmarkStart w:id="13" w:name="_Toc378755796"/>
    </w:p>
    <w:p w:rsidR="00AA1871" w:rsidRPr="00C202BE" w:rsidRDefault="00AA1871" w:rsidP="00EE0336">
      <w:pPr>
        <w:ind w:right="9"/>
        <w:jc w:val="thaiDistribute"/>
        <w:rPr>
          <w:rFonts w:ascii="Arial" w:hAnsi="Arial" w:cs="Arial"/>
          <w:color w:val="auto"/>
          <w:sz w:val="18"/>
          <w:szCs w:val="18"/>
        </w:rPr>
      </w:pPr>
      <w:r w:rsidRPr="00C202BE">
        <w:rPr>
          <w:rFonts w:ascii="Arial" w:hAnsi="Arial" w:cs="Arial"/>
          <w:color w:val="auto"/>
          <w:sz w:val="18"/>
          <w:szCs w:val="18"/>
        </w:rPr>
        <w:t>The tax on the Group’s profit before tax differs from the theoretical amount that would arise using</w:t>
      </w:r>
      <w:r w:rsidR="00E5316C" w:rsidRPr="00C202BE">
        <w:rPr>
          <w:rFonts w:ascii="Arial" w:hAnsi="Arial" w:cs="Arial"/>
          <w:color w:val="auto"/>
          <w:sz w:val="18"/>
          <w:szCs w:val="18"/>
        </w:rPr>
        <w:t xml:space="preserve"> the basic tax rate of the </w:t>
      </w:r>
      <w:r w:rsidRPr="00C202BE">
        <w:rPr>
          <w:rFonts w:ascii="Arial" w:hAnsi="Arial" w:cs="Arial"/>
          <w:color w:val="auto"/>
          <w:sz w:val="18"/>
          <w:szCs w:val="18"/>
        </w:rPr>
        <w:t xml:space="preserve">country of the </w:t>
      </w:r>
      <w:r w:rsidR="00E5316C" w:rsidRPr="00C202BE">
        <w:rPr>
          <w:rFonts w:ascii="Arial" w:hAnsi="Arial" w:cs="Arial"/>
          <w:color w:val="auto"/>
          <w:sz w:val="18"/>
          <w:szCs w:val="18"/>
        </w:rPr>
        <w:t xml:space="preserve">parent company </w:t>
      </w:r>
      <w:r w:rsidRPr="00C202BE">
        <w:rPr>
          <w:rFonts w:ascii="Arial" w:hAnsi="Arial" w:cs="Arial"/>
          <w:color w:val="auto"/>
          <w:sz w:val="18"/>
          <w:szCs w:val="18"/>
        </w:rPr>
        <w:t>as follows:</w:t>
      </w:r>
    </w:p>
    <w:p w:rsidR="00AA1871" w:rsidRPr="00C202BE" w:rsidRDefault="00AA1871" w:rsidP="00EE0336">
      <w:pPr>
        <w:ind w:right="9"/>
        <w:jc w:val="thaiDistribute"/>
        <w:rPr>
          <w:rFonts w:ascii="Arial" w:hAnsi="Arial" w:cs="Arial"/>
          <w:color w:val="auto"/>
          <w:sz w:val="18"/>
          <w:szCs w:val="18"/>
        </w:rPr>
      </w:pPr>
    </w:p>
    <w:tbl>
      <w:tblPr>
        <w:tblW w:w="9576" w:type="dxa"/>
        <w:tblLayout w:type="fixed"/>
        <w:tblLook w:val="0000" w:firstRow="0" w:lastRow="0" w:firstColumn="0" w:lastColumn="0" w:noHBand="0" w:noVBand="0"/>
      </w:tblPr>
      <w:tblGrid>
        <w:gridCol w:w="4392"/>
        <w:gridCol w:w="1296"/>
        <w:gridCol w:w="1296"/>
        <w:gridCol w:w="1296"/>
        <w:gridCol w:w="1296"/>
      </w:tblGrid>
      <w:tr w:rsidR="00C202BE" w:rsidRPr="00EE0336" w:rsidTr="00EE0336">
        <w:tc>
          <w:tcPr>
            <w:tcW w:w="4392" w:type="dxa"/>
            <w:tcBorders>
              <w:top w:val="nil"/>
              <w:left w:val="nil"/>
              <w:bottom w:val="nil"/>
              <w:right w:val="nil"/>
            </w:tcBorders>
            <w:vAlign w:val="center"/>
          </w:tcPr>
          <w:p w:rsidR="00AA1871" w:rsidRPr="00EE0336" w:rsidRDefault="00AA1871" w:rsidP="00EE0336">
            <w:pPr>
              <w:rPr>
                <w:rFonts w:ascii="Arial" w:hAnsi="Arial" w:cs="Arial"/>
                <w:color w:val="auto"/>
                <w:sz w:val="18"/>
                <w:szCs w:val="18"/>
              </w:rPr>
            </w:pPr>
          </w:p>
        </w:tc>
        <w:tc>
          <w:tcPr>
            <w:tcW w:w="2592" w:type="dxa"/>
            <w:gridSpan w:val="2"/>
            <w:tcBorders>
              <w:top w:val="single" w:sz="4" w:space="0" w:color="auto"/>
              <w:left w:val="nil"/>
              <w:bottom w:val="single" w:sz="4" w:space="0" w:color="auto"/>
              <w:right w:val="nil"/>
            </w:tcBorders>
            <w:shd w:val="clear" w:color="auto" w:fill="auto"/>
            <w:vAlign w:val="center"/>
          </w:tcPr>
          <w:p w:rsidR="00B4351B" w:rsidRPr="00EE0336" w:rsidRDefault="00B4351B" w:rsidP="00EE0336">
            <w:pPr>
              <w:pStyle w:val="a"/>
              <w:ind w:right="-72"/>
              <w:jc w:val="center"/>
              <w:rPr>
                <w:rFonts w:ascii="Arial" w:hAnsi="Arial" w:cs="Arial"/>
                <w:b/>
                <w:bCs/>
                <w:color w:val="auto"/>
                <w:sz w:val="18"/>
                <w:szCs w:val="18"/>
              </w:rPr>
            </w:pPr>
            <w:r w:rsidRPr="00EE0336">
              <w:rPr>
                <w:rFonts w:ascii="Arial" w:hAnsi="Arial" w:cs="Arial"/>
                <w:b/>
                <w:bCs/>
                <w:color w:val="auto"/>
                <w:sz w:val="18"/>
                <w:szCs w:val="18"/>
              </w:rPr>
              <w:t>Consolidated</w:t>
            </w:r>
          </w:p>
          <w:p w:rsidR="00AA1871" w:rsidRPr="00EE0336" w:rsidRDefault="004B012F" w:rsidP="00EE0336">
            <w:pPr>
              <w:pStyle w:val="a"/>
              <w:ind w:right="-72"/>
              <w:jc w:val="center"/>
              <w:rPr>
                <w:rFonts w:ascii="Arial" w:hAnsi="Arial" w:cs="Arial"/>
                <w:b/>
                <w:bCs/>
                <w:color w:val="auto"/>
                <w:sz w:val="18"/>
                <w:szCs w:val="18"/>
                <w:cs/>
              </w:rPr>
            </w:pPr>
            <w:r w:rsidRPr="00EE0336">
              <w:rPr>
                <w:rFonts w:ascii="Arial" w:hAnsi="Arial" w:cs="Arial"/>
                <w:b/>
                <w:bCs/>
                <w:color w:val="auto"/>
                <w:sz w:val="18"/>
                <w:szCs w:val="18"/>
              </w:rPr>
              <w:t>financial statements</w:t>
            </w:r>
          </w:p>
        </w:tc>
        <w:tc>
          <w:tcPr>
            <w:tcW w:w="2592" w:type="dxa"/>
            <w:gridSpan w:val="2"/>
            <w:tcBorders>
              <w:top w:val="single" w:sz="4" w:space="0" w:color="auto"/>
              <w:left w:val="nil"/>
              <w:bottom w:val="single" w:sz="4" w:space="0" w:color="auto"/>
              <w:right w:val="nil"/>
            </w:tcBorders>
            <w:shd w:val="clear" w:color="auto" w:fill="auto"/>
            <w:vAlign w:val="center"/>
          </w:tcPr>
          <w:p w:rsidR="00B4351B" w:rsidRPr="00EE0336" w:rsidRDefault="00B4351B" w:rsidP="00EE0336">
            <w:pPr>
              <w:pStyle w:val="a"/>
              <w:ind w:right="-72"/>
              <w:jc w:val="center"/>
              <w:rPr>
                <w:rFonts w:ascii="Arial" w:hAnsi="Arial" w:cs="Arial"/>
                <w:b/>
                <w:bCs/>
                <w:color w:val="auto"/>
                <w:sz w:val="18"/>
                <w:szCs w:val="18"/>
              </w:rPr>
            </w:pPr>
            <w:r w:rsidRPr="00EE0336">
              <w:rPr>
                <w:rFonts w:ascii="Arial" w:hAnsi="Arial" w:cs="Arial"/>
                <w:b/>
                <w:bCs/>
                <w:color w:val="auto"/>
                <w:sz w:val="18"/>
                <w:szCs w:val="18"/>
              </w:rPr>
              <w:t>Separate</w:t>
            </w:r>
          </w:p>
          <w:p w:rsidR="00AA1871" w:rsidRPr="00EE0336" w:rsidRDefault="004B012F" w:rsidP="00EE0336">
            <w:pPr>
              <w:pStyle w:val="a"/>
              <w:ind w:right="-72"/>
              <w:jc w:val="center"/>
              <w:rPr>
                <w:rFonts w:ascii="Arial" w:hAnsi="Arial" w:cs="Arial"/>
                <w:b/>
                <w:bCs/>
                <w:color w:val="auto"/>
                <w:sz w:val="18"/>
                <w:szCs w:val="18"/>
                <w:cs/>
              </w:rPr>
            </w:pPr>
            <w:r w:rsidRPr="00EE0336">
              <w:rPr>
                <w:rFonts w:ascii="Arial" w:hAnsi="Arial" w:cs="Arial"/>
                <w:b/>
                <w:bCs/>
                <w:color w:val="auto"/>
                <w:sz w:val="18"/>
                <w:szCs w:val="18"/>
              </w:rPr>
              <w:t>financial statements</w:t>
            </w:r>
          </w:p>
        </w:tc>
      </w:tr>
      <w:tr w:rsidR="00C202BE" w:rsidRPr="00EE0336" w:rsidTr="00EE0336">
        <w:tc>
          <w:tcPr>
            <w:tcW w:w="4392" w:type="dxa"/>
            <w:tcBorders>
              <w:top w:val="nil"/>
              <w:left w:val="nil"/>
              <w:bottom w:val="nil"/>
              <w:right w:val="nil"/>
            </w:tcBorders>
            <w:vAlign w:val="center"/>
          </w:tcPr>
          <w:p w:rsidR="00AA1871" w:rsidRPr="00EE0336" w:rsidRDefault="00AA1871" w:rsidP="00EE0336">
            <w:pPr>
              <w:rPr>
                <w:rFonts w:ascii="Arial" w:hAnsi="Arial" w:cs="Arial"/>
                <w:color w:val="auto"/>
                <w:sz w:val="18"/>
                <w:szCs w:val="18"/>
              </w:rPr>
            </w:pPr>
          </w:p>
        </w:tc>
        <w:tc>
          <w:tcPr>
            <w:tcW w:w="1296" w:type="dxa"/>
            <w:tcBorders>
              <w:top w:val="single" w:sz="4" w:space="0" w:color="auto"/>
              <w:left w:val="nil"/>
              <w:right w:val="nil"/>
            </w:tcBorders>
            <w:vAlign w:val="center"/>
          </w:tcPr>
          <w:p w:rsidR="00AA1871" w:rsidRPr="00EE0336" w:rsidRDefault="00C202BE" w:rsidP="00EE0336">
            <w:pPr>
              <w:pStyle w:val="a"/>
              <w:ind w:right="-72"/>
              <w:jc w:val="right"/>
              <w:rPr>
                <w:rFonts w:ascii="Arial" w:hAnsi="Arial" w:cs="Arial"/>
                <w:b/>
                <w:bCs/>
                <w:color w:val="auto"/>
                <w:sz w:val="18"/>
                <w:szCs w:val="18"/>
                <w:cs/>
              </w:rPr>
            </w:pPr>
            <w:r w:rsidRPr="00EE0336">
              <w:rPr>
                <w:rFonts w:ascii="Arial" w:hAnsi="Arial" w:cs="Arial"/>
                <w:b/>
                <w:bCs/>
                <w:color w:val="auto"/>
                <w:sz w:val="18"/>
                <w:szCs w:val="18"/>
              </w:rPr>
              <w:t>2019</w:t>
            </w:r>
          </w:p>
        </w:tc>
        <w:tc>
          <w:tcPr>
            <w:tcW w:w="1296" w:type="dxa"/>
            <w:tcBorders>
              <w:top w:val="single" w:sz="4" w:space="0" w:color="auto"/>
              <w:left w:val="nil"/>
              <w:right w:val="nil"/>
            </w:tcBorders>
            <w:vAlign w:val="center"/>
          </w:tcPr>
          <w:p w:rsidR="00AA1871" w:rsidRPr="00EE0336" w:rsidRDefault="00C202BE" w:rsidP="00EE0336">
            <w:pPr>
              <w:pStyle w:val="a"/>
              <w:ind w:right="-72"/>
              <w:jc w:val="right"/>
              <w:rPr>
                <w:rFonts w:ascii="Arial" w:hAnsi="Arial" w:cs="Arial"/>
                <w:b/>
                <w:bCs/>
                <w:color w:val="auto"/>
                <w:sz w:val="18"/>
                <w:szCs w:val="18"/>
                <w:cs/>
              </w:rPr>
            </w:pPr>
            <w:r w:rsidRPr="00EE0336">
              <w:rPr>
                <w:rFonts w:ascii="Arial" w:hAnsi="Arial" w:cs="Arial"/>
                <w:b/>
                <w:bCs/>
                <w:color w:val="auto"/>
                <w:sz w:val="18"/>
                <w:szCs w:val="18"/>
              </w:rPr>
              <w:t>2018</w:t>
            </w:r>
          </w:p>
        </w:tc>
        <w:tc>
          <w:tcPr>
            <w:tcW w:w="1296" w:type="dxa"/>
            <w:tcBorders>
              <w:top w:val="single" w:sz="4" w:space="0" w:color="auto"/>
              <w:left w:val="nil"/>
              <w:right w:val="nil"/>
            </w:tcBorders>
            <w:vAlign w:val="center"/>
          </w:tcPr>
          <w:p w:rsidR="00AA1871" w:rsidRPr="00EE0336" w:rsidRDefault="00C202BE" w:rsidP="00EE0336">
            <w:pPr>
              <w:pStyle w:val="a"/>
              <w:ind w:right="-72"/>
              <w:jc w:val="right"/>
              <w:rPr>
                <w:rFonts w:ascii="Arial" w:hAnsi="Arial" w:cs="Arial"/>
                <w:b/>
                <w:bCs/>
                <w:color w:val="auto"/>
                <w:sz w:val="18"/>
                <w:szCs w:val="18"/>
                <w:cs/>
              </w:rPr>
            </w:pPr>
            <w:r w:rsidRPr="00EE0336">
              <w:rPr>
                <w:rFonts w:ascii="Arial" w:hAnsi="Arial" w:cs="Arial"/>
                <w:b/>
                <w:bCs/>
                <w:color w:val="auto"/>
                <w:sz w:val="18"/>
                <w:szCs w:val="18"/>
              </w:rPr>
              <w:t>2019</w:t>
            </w:r>
          </w:p>
        </w:tc>
        <w:tc>
          <w:tcPr>
            <w:tcW w:w="1296" w:type="dxa"/>
            <w:tcBorders>
              <w:top w:val="single" w:sz="4" w:space="0" w:color="auto"/>
              <w:left w:val="nil"/>
              <w:right w:val="nil"/>
            </w:tcBorders>
            <w:vAlign w:val="center"/>
          </w:tcPr>
          <w:p w:rsidR="00AA1871" w:rsidRPr="00EE0336" w:rsidRDefault="00C202BE" w:rsidP="00EE0336">
            <w:pPr>
              <w:pStyle w:val="a"/>
              <w:ind w:right="-72"/>
              <w:jc w:val="right"/>
              <w:rPr>
                <w:rFonts w:ascii="Arial" w:hAnsi="Arial" w:cs="Arial"/>
                <w:b/>
                <w:bCs/>
                <w:color w:val="auto"/>
                <w:sz w:val="18"/>
                <w:szCs w:val="18"/>
                <w:cs/>
              </w:rPr>
            </w:pPr>
            <w:r w:rsidRPr="00EE0336">
              <w:rPr>
                <w:rFonts w:ascii="Arial" w:hAnsi="Arial" w:cs="Arial"/>
                <w:b/>
                <w:bCs/>
                <w:color w:val="auto"/>
                <w:sz w:val="18"/>
                <w:szCs w:val="18"/>
              </w:rPr>
              <w:t>2018</w:t>
            </w:r>
          </w:p>
        </w:tc>
      </w:tr>
      <w:tr w:rsidR="00C202BE" w:rsidRPr="00EE0336" w:rsidTr="00EE0336">
        <w:tc>
          <w:tcPr>
            <w:tcW w:w="4392" w:type="dxa"/>
            <w:tcBorders>
              <w:top w:val="nil"/>
              <w:left w:val="nil"/>
              <w:bottom w:val="nil"/>
              <w:right w:val="nil"/>
            </w:tcBorders>
            <w:vAlign w:val="center"/>
          </w:tcPr>
          <w:p w:rsidR="00AA1871" w:rsidRPr="00EE0336" w:rsidRDefault="00AA1871" w:rsidP="00EE0336">
            <w:pPr>
              <w:rPr>
                <w:rFonts w:ascii="Arial" w:hAnsi="Arial" w:cs="Arial"/>
                <w:color w:val="auto"/>
                <w:sz w:val="18"/>
                <w:szCs w:val="18"/>
              </w:rPr>
            </w:pPr>
          </w:p>
        </w:tc>
        <w:tc>
          <w:tcPr>
            <w:tcW w:w="1296" w:type="dxa"/>
            <w:tcBorders>
              <w:top w:val="nil"/>
              <w:left w:val="nil"/>
              <w:bottom w:val="single" w:sz="4" w:space="0" w:color="auto"/>
              <w:right w:val="nil"/>
            </w:tcBorders>
            <w:vAlign w:val="center"/>
          </w:tcPr>
          <w:p w:rsidR="00AA1871" w:rsidRPr="00EE0336" w:rsidRDefault="00AA1871" w:rsidP="00EE0336">
            <w:pPr>
              <w:pStyle w:val="a"/>
              <w:ind w:right="-72"/>
              <w:jc w:val="right"/>
              <w:rPr>
                <w:rFonts w:ascii="Arial" w:hAnsi="Arial" w:cs="Arial"/>
                <w:b/>
                <w:bCs/>
                <w:color w:val="auto"/>
                <w:sz w:val="18"/>
                <w:szCs w:val="18"/>
              </w:rPr>
            </w:pPr>
            <w:r w:rsidRPr="00EE0336">
              <w:rPr>
                <w:rFonts w:ascii="Arial" w:hAnsi="Arial" w:cs="Arial"/>
                <w:b/>
                <w:bCs/>
                <w:color w:val="auto"/>
                <w:sz w:val="18"/>
                <w:szCs w:val="18"/>
              </w:rPr>
              <w:t>Baht</w:t>
            </w:r>
          </w:p>
        </w:tc>
        <w:tc>
          <w:tcPr>
            <w:tcW w:w="1296" w:type="dxa"/>
            <w:tcBorders>
              <w:top w:val="nil"/>
              <w:left w:val="nil"/>
              <w:bottom w:val="single" w:sz="4" w:space="0" w:color="auto"/>
              <w:right w:val="nil"/>
            </w:tcBorders>
            <w:vAlign w:val="center"/>
          </w:tcPr>
          <w:p w:rsidR="00AA1871" w:rsidRPr="00EE0336" w:rsidRDefault="00AA1871" w:rsidP="00EE0336">
            <w:pPr>
              <w:pStyle w:val="a"/>
              <w:ind w:right="-72"/>
              <w:jc w:val="right"/>
              <w:rPr>
                <w:rFonts w:ascii="Arial" w:hAnsi="Arial" w:cs="Arial"/>
                <w:b/>
                <w:bCs/>
                <w:color w:val="auto"/>
                <w:sz w:val="18"/>
                <w:szCs w:val="18"/>
              </w:rPr>
            </w:pPr>
            <w:r w:rsidRPr="00EE0336">
              <w:rPr>
                <w:rFonts w:ascii="Arial" w:hAnsi="Arial" w:cs="Arial"/>
                <w:b/>
                <w:bCs/>
                <w:color w:val="auto"/>
                <w:sz w:val="18"/>
                <w:szCs w:val="18"/>
              </w:rPr>
              <w:t>Baht</w:t>
            </w:r>
          </w:p>
        </w:tc>
        <w:tc>
          <w:tcPr>
            <w:tcW w:w="1296" w:type="dxa"/>
            <w:tcBorders>
              <w:top w:val="nil"/>
              <w:left w:val="nil"/>
              <w:bottom w:val="single" w:sz="4" w:space="0" w:color="auto"/>
              <w:right w:val="nil"/>
            </w:tcBorders>
            <w:vAlign w:val="center"/>
          </w:tcPr>
          <w:p w:rsidR="00AA1871" w:rsidRPr="00EE0336" w:rsidRDefault="00AA1871" w:rsidP="00EE0336">
            <w:pPr>
              <w:pStyle w:val="a"/>
              <w:ind w:right="-72"/>
              <w:jc w:val="right"/>
              <w:rPr>
                <w:rFonts w:ascii="Arial" w:hAnsi="Arial" w:cs="Arial"/>
                <w:b/>
                <w:bCs/>
                <w:color w:val="auto"/>
                <w:sz w:val="18"/>
                <w:szCs w:val="18"/>
              </w:rPr>
            </w:pPr>
            <w:r w:rsidRPr="00EE0336">
              <w:rPr>
                <w:rFonts w:ascii="Arial" w:hAnsi="Arial" w:cs="Arial"/>
                <w:b/>
                <w:bCs/>
                <w:color w:val="auto"/>
                <w:sz w:val="18"/>
                <w:szCs w:val="18"/>
              </w:rPr>
              <w:t>Baht</w:t>
            </w:r>
          </w:p>
        </w:tc>
        <w:tc>
          <w:tcPr>
            <w:tcW w:w="1296" w:type="dxa"/>
            <w:tcBorders>
              <w:top w:val="nil"/>
              <w:left w:val="nil"/>
              <w:bottom w:val="single" w:sz="4" w:space="0" w:color="auto"/>
              <w:right w:val="nil"/>
            </w:tcBorders>
            <w:vAlign w:val="center"/>
          </w:tcPr>
          <w:p w:rsidR="00AA1871" w:rsidRPr="00EE0336" w:rsidRDefault="00AA1871" w:rsidP="00EE0336">
            <w:pPr>
              <w:pStyle w:val="a"/>
              <w:ind w:right="-72"/>
              <w:jc w:val="right"/>
              <w:rPr>
                <w:rFonts w:ascii="Arial" w:hAnsi="Arial" w:cs="Arial"/>
                <w:b/>
                <w:bCs/>
                <w:color w:val="auto"/>
                <w:sz w:val="18"/>
                <w:szCs w:val="18"/>
              </w:rPr>
            </w:pPr>
            <w:r w:rsidRPr="00EE0336">
              <w:rPr>
                <w:rFonts w:ascii="Arial" w:hAnsi="Arial" w:cs="Arial"/>
                <w:b/>
                <w:bCs/>
                <w:color w:val="auto"/>
                <w:sz w:val="18"/>
                <w:szCs w:val="18"/>
              </w:rPr>
              <w:t>Baht</w:t>
            </w:r>
          </w:p>
        </w:tc>
      </w:tr>
      <w:tr w:rsidR="00C202BE" w:rsidRPr="00EE0336" w:rsidTr="00EE0336">
        <w:trPr>
          <w:trHeight w:val="81"/>
        </w:trPr>
        <w:tc>
          <w:tcPr>
            <w:tcW w:w="4392" w:type="dxa"/>
            <w:tcBorders>
              <w:top w:val="nil"/>
              <w:left w:val="nil"/>
              <w:bottom w:val="nil"/>
              <w:right w:val="nil"/>
            </w:tcBorders>
          </w:tcPr>
          <w:p w:rsidR="00AA1871" w:rsidRPr="00EE0336" w:rsidRDefault="00AA1871" w:rsidP="00EE0336">
            <w:pPr>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bottom"/>
          </w:tcPr>
          <w:p w:rsidR="00AA1871" w:rsidRPr="00EE0336" w:rsidRDefault="00AA1871" w:rsidP="00EE0336">
            <w:pPr>
              <w:jc w:val="right"/>
              <w:rPr>
                <w:rFonts w:ascii="Arial" w:hAnsi="Arial" w:cs="Arial"/>
                <w:color w:val="auto"/>
                <w:sz w:val="18"/>
                <w:szCs w:val="18"/>
              </w:rPr>
            </w:pPr>
          </w:p>
        </w:tc>
        <w:tc>
          <w:tcPr>
            <w:tcW w:w="1296" w:type="dxa"/>
            <w:tcBorders>
              <w:top w:val="single" w:sz="4" w:space="0" w:color="auto"/>
              <w:left w:val="nil"/>
              <w:bottom w:val="nil"/>
              <w:right w:val="nil"/>
            </w:tcBorders>
            <w:vAlign w:val="bottom"/>
          </w:tcPr>
          <w:p w:rsidR="00AA1871" w:rsidRPr="00EE0336" w:rsidRDefault="00AA1871" w:rsidP="00EE0336">
            <w:pPr>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bottom"/>
          </w:tcPr>
          <w:p w:rsidR="00AA1871" w:rsidRPr="00EE0336" w:rsidRDefault="00AA1871" w:rsidP="00EE0336">
            <w:pPr>
              <w:jc w:val="right"/>
              <w:rPr>
                <w:rFonts w:ascii="Arial" w:hAnsi="Arial" w:cs="Arial"/>
                <w:color w:val="auto"/>
                <w:sz w:val="18"/>
                <w:szCs w:val="18"/>
              </w:rPr>
            </w:pPr>
          </w:p>
        </w:tc>
        <w:tc>
          <w:tcPr>
            <w:tcW w:w="1296" w:type="dxa"/>
            <w:tcBorders>
              <w:top w:val="single" w:sz="4" w:space="0" w:color="auto"/>
              <w:left w:val="nil"/>
              <w:bottom w:val="nil"/>
              <w:right w:val="nil"/>
            </w:tcBorders>
            <w:vAlign w:val="bottom"/>
          </w:tcPr>
          <w:p w:rsidR="00AA1871" w:rsidRPr="00EE0336" w:rsidRDefault="00AA1871" w:rsidP="00EE0336">
            <w:pPr>
              <w:jc w:val="right"/>
              <w:rPr>
                <w:rFonts w:ascii="Arial" w:hAnsi="Arial" w:cs="Arial"/>
                <w:color w:val="auto"/>
                <w:sz w:val="18"/>
                <w:szCs w:val="18"/>
              </w:rPr>
            </w:pPr>
          </w:p>
        </w:tc>
      </w:tr>
      <w:tr w:rsidR="00D56CFD" w:rsidRPr="00EE0336" w:rsidTr="00EE0336">
        <w:tc>
          <w:tcPr>
            <w:tcW w:w="4392" w:type="dxa"/>
            <w:tcBorders>
              <w:top w:val="nil"/>
              <w:left w:val="nil"/>
              <w:bottom w:val="nil"/>
              <w:right w:val="nil"/>
            </w:tcBorders>
          </w:tcPr>
          <w:p w:rsidR="00D56CFD" w:rsidRPr="00EE0336" w:rsidRDefault="00D56CFD" w:rsidP="00EE0336">
            <w:pPr>
              <w:rPr>
                <w:rFonts w:ascii="Arial" w:hAnsi="Arial" w:cs="Arial"/>
                <w:color w:val="auto"/>
                <w:sz w:val="18"/>
                <w:szCs w:val="18"/>
              </w:rPr>
            </w:pPr>
            <w:r w:rsidRPr="00EE0336">
              <w:rPr>
                <w:rFonts w:ascii="Arial" w:hAnsi="Arial" w:cs="Arial"/>
                <w:color w:val="auto"/>
                <w:sz w:val="18"/>
                <w:szCs w:val="18"/>
              </w:rPr>
              <w:t>Profit before income tax</w:t>
            </w:r>
          </w:p>
        </w:tc>
        <w:tc>
          <w:tcPr>
            <w:tcW w:w="1296" w:type="dxa"/>
            <w:tcBorders>
              <w:top w:val="nil"/>
              <w:left w:val="nil"/>
              <w:bottom w:val="nil"/>
              <w:right w:val="nil"/>
            </w:tcBorders>
            <w:shd w:val="clear" w:color="auto" w:fill="FAFAFA"/>
          </w:tcPr>
          <w:p w:rsidR="00D56CFD" w:rsidRPr="00EE0336" w:rsidRDefault="00D56CFD" w:rsidP="00EE0336">
            <w:pPr>
              <w:tabs>
                <w:tab w:val="center" w:pos="576"/>
                <w:tab w:val="right" w:pos="1152"/>
              </w:tabs>
              <w:jc w:val="right"/>
              <w:rPr>
                <w:rFonts w:ascii="Arial" w:hAnsi="Arial" w:cs="Arial"/>
                <w:color w:val="auto"/>
                <w:sz w:val="18"/>
                <w:szCs w:val="18"/>
              </w:rPr>
            </w:pPr>
            <w:r w:rsidRPr="00EE0336">
              <w:rPr>
                <w:rFonts w:ascii="Arial" w:hAnsi="Arial" w:cs="Arial"/>
                <w:color w:val="auto"/>
                <w:sz w:val="18"/>
                <w:szCs w:val="18"/>
              </w:rPr>
              <w:t>54,311,957</w:t>
            </w:r>
          </w:p>
        </w:tc>
        <w:tc>
          <w:tcPr>
            <w:tcW w:w="1296" w:type="dxa"/>
            <w:tcBorders>
              <w:top w:val="nil"/>
              <w:left w:val="nil"/>
              <w:bottom w:val="nil"/>
              <w:right w:val="nil"/>
            </w:tcBorders>
          </w:tcPr>
          <w:p w:rsidR="00D56CFD" w:rsidRPr="00EE0336" w:rsidRDefault="00D56CFD" w:rsidP="00EE0336">
            <w:pPr>
              <w:tabs>
                <w:tab w:val="center" w:pos="576"/>
                <w:tab w:val="right" w:pos="1152"/>
              </w:tabs>
              <w:jc w:val="right"/>
              <w:rPr>
                <w:rFonts w:ascii="Arial" w:hAnsi="Arial" w:cs="Arial"/>
                <w:color w:val="auto"/>
                <w:sz w:val="18"/>
                <w:szCs w:val="18"/>
              </w:rPr>
            </w:pPr>
            <w:r w:rsidRPr="00EE0336">
              <w:rPr>
                <w:rFonts w:ascii="Arial" w:hAnsi="Arial" w:cs="Arial"/>
                <w:color w:val="auto"/>
                <w:sz w:val="18"/>
                <w:szCs w:val="18"/>
              </w:rPr>
              <w:t>31,957,703</w:t>
            </w:r>
          </w:p>
        </w:tc>
        <w:tc>
          <w:tcPr>
            <w:tcW w:w="1296" w:type="dxa"/>
            <w:tcBorders>
              <w:top w:val="nil"/>
              <w:left w:val="nil"/>
              <w:bottom w:val="nil"/>
              <w:right w:val="nil"/>
            </w:tcBorders>
            <w:shd w:val="clear" w:color="auto" w:fill="FAFAFA"/>
          </w:tcPr>
          <w:p w:rsidR="00D56CFD" w:rsidRPr="00EE0336" w:rsidRDefault="00D56CFD" w:rsidP="00EE0336">
            <w:pPr>
              <w:tabs>
                <w:tab w:val="center" w:pos="576"/>
                <w:tab w:val="right" w:pos="1152"/>
              </w:tabs>
              <w:jc w:val="right"/>
              <w:rPr>
                <w:rFonts w:ascii="Arial" w:hAnsi="Arial" w:cs="Arial"/>
                <w:color w:val="auto"/>
                <w:sz w:val="18"/>
                <w:szCs w:val="18"/>
              </w:rPr>
            </w:pPr>
            <w:r w:rsidRPr="00EE0336">
              <w:rPr>
                <w:rFonts w:ascii="Arial" w:hAnsi="Arial" w:cs="Arial"/>
                <w:color w:val="auto"/>
                <w:sz w:val="18"/>
                <w:szCs w:val="18"/>
              </w:rPr>
              <w:t>39,601,295</w:t>
            </w:r>
          </w:p>
        </w:tc>
        <w:tc>
          <w:tcPr>
            <w:tcW w:w="1296" w:type="dxa"/>
            <w:tcBorders>
              <w:top w:val="nil"/>
              <w:left w:val="nil"/>
              <w:bottom w:val="nil"/>
              <w:right w:val="nil"/>
            </w:tcBorders>
          </w:tcPr>
          <w:p w:rsidR="00D56CFD" w:rsidRPr="00EE0336" w:rsidRDefault="00D56CFD" w:rsidP="00EE0336">
            <w:pPr>
              <w:tabs>
                <w:tab w:val="center" w:pos="576"/>
                <w:tab w:val="right" w:pos="1152"/>
              </w:tabs>
              <w:jc w:val="right"/>
              <w:rPr>
                <w:rFonts w:ascii="Arial" w:hAnsi="Arial" w:cs="Arial"/>
                <w:color w:val="auto"/>
                <w:sz w:val="18"/>
                <w:szCs w:val="18"/>
              </w:rPr>
            </w:pPr>
            <w:r w:rsidRPr="00EE0336">
              <w:rPr>
                <w:rFonts w:ascii="Arial" w:hAnsi="Arial" w:cs="Arial"/>
                <w:color w:val="auto"/>
                <w:sz w:val="18"/>
                <w:szCs w:val="18"/>
              </w:rPr>
              <w:t>14,806,132</w:t>
            </w:r>
          </w:p>
        </w:tc>
      </w:tr>
      <w:tr w:rsidR="00C202BE" w:rsidRPr="00EE0336" w:rsidTr="00EE0336">
        <w:tc>
          <w:tcPr>
            <w:tcW w:w="4392" w:type="dxa"/>
            <w:tcBorders>
              <w:top w:val="nil"/>
              <w:left w:val="nil"/>
              <w:bottom w:val="nil"/>
              <w:right w:val="nil"/>
            </w:tcBorders>
          </w:tcPr>
          <w:p w:rsidR="00487011" w:rsidRPr="00EE0336" w:rsidRDefault="00487011" w:rsidP="00EE0336">
            <w:pPr>
              <w:rPr>
                <w:rFonts w:ascii="Arial" w:hAnsi="Arial" w:cs="Arial"/>
                <w:color w:val="auto"/>
                <w:sz w:val="18"/>
                <w:szCs w:val="18"/>
              </w:rPr>
            </w:pPr>
          </w:p>
        </w:tc>
        <w:tc>
          <w:tcPr>
            <w:tcW w:w="1296" w:type="dxa"/>
            <w:tcBorders>
              <w:top w:val="nil"/>
              <w:left w:val="nil"/>
              <w:right w:val="nil"/>
            </w:tcBorders>
            <w:shd w:val="clear" w:color="auto" w:fill="FAFAFA"/>
          </w:tcPr>
          <w:p w:rsidR="00487011" w:rsidRPr="00EE0336" w:rsidRDefault="00487011" w:rsidP="00EE0336">
            <w:pPr>
              <w:jc w:val="right"/>
              <w:rPr>
                <w:rFonts w:ascii="Arial" w:hAnsi="Arial" w:cs="Arial"/>
                <w:color w:val="auto"/>
                <w:sz w:val="18"/>
                <w:szCs w:val="18"/>
              </w:rPr>
            </w:pPr>
          </w:p>
        </w:tc>
        <w:tc>
          <w:tcPr>
            <w:tcW w:w="1296" w:type="dxa"/>
            <w:tcBorders>
              <w:top w:val="nil"/>
              <w:left w:val="nil"/>
              <w:right w:val="nil"/>
            </w:tcBorders>
          </w:tcPr>
          <w:p w:rsidR="00487011" w:rsidRPr="00EE0336" w:rsidRDefault="00487011" w:rsidP="00EE0336">
            <w:pPr>
              <w:jc w:val="right"/>
              <w:rPr>
                <w:rFonts w:ascii="Arial" w:hAnsi="Arial" w:cs="Arial"/>
                <w:color w:val="auto"/>
                <w:sz w:val="18"/>
                <w:szCs w:val="18"/>
              </w:rPr>
            </w:pPr>
          </w:p>
        </w:tc>
        <w:tc>
          <w:tcPr>
            <w:tcW w:w="1296" w:type="dxa"/>
            <w:tcBorders>
              <w:top w:val="nil"/>
              <w:left w:val="nil"/>
              <w:right w:val="nil"/>
            </w:tcBorders>
            <w:shd w:val="clear" w:color="auto" w:fill="FAFAFA"/>
          </w:tcPr>
          <w:p w:rsidR="00487011" w:rsidRPr="00EE0336" w:rsidRDefault="00487011" w:rsidP="00EE0336">
            <w:pPr>
              <w:jc w:val="right"/>
              <w:rPr>
                <w:rFonts w:ascii="Arial" w:hAnsi="Arial" w:cs="Arial"/>
                <w:color w:val="auto"/>
                <w:sz w:val="18"/>
                <w:szCs w:val="18"/>
              </w:rPr>
            </w:pPr>
          </w:p>
        </w:tc>
        <w:tc>
          <w:tcPr>
            <w:tcW w:w="1296" w:type="dxa"/>
            <w:tcBorders>
              <w:top w:val="nil"/>
              <w:left w:val="nil"/>
              <w:right w:val="nil"/>
            </w:tcBorders>
          </w:tcPr>
          <w:p w:rsidR="00487011" w:rsidRPr="00EE0336" w:rsidRDefault="00487011" w:rsidP="00EE0336">
            <w:pPr>
              <w:jc w:val="right"/>
              <w:rPr>
                <w:rFonts w:ascii="Arial" w:hAnsi="Arial" w:cs="Arial"/>
                <w:color w:val="auto"/>
                <w:sz w:val="18"/>
                <w:szCs w:val="18"/>
              </w:rPr>
            </w:pPr>
          </w:p>
        </w:tc>
      </w:tr>
      <w:tr w:rsidR="00D56CFD" w:rsidRPr="00EE0336" w:rsidTr="00EE0336">
        <w:tc>
          <w:tcPr>
            <w:tcW w:w="4392" w:type="dxa"/>
            <w:tcBorders>
              <w:top w:val="nil"/>
              <w:left w:val="nil"/>
              <w:bottom w:val="nil"/>
              <w:right w:val="nil"/>
            </w:tcBorders>
          </w:tcPr>
          <w:p w:rsidR="00D56CFD" w:rsidRPr="00EE0336" w:rsidRDefault="00D56CFD" w:rsidP="00EE0336">
            <w:pPr>
              <w:rPr>
                <w:rFonts w:ascii="Arial" w:hAnsi="Arial" w:cs="Arial"/>
                <w:color w:val="auto"/>
                <w:spacing w:val="-4"/>
                <w:sz w:val="18"/>
                <w:szCs w:val="18"/>
              </w:rPr>
            </w:pPr>
            <w:r w:rsidRPr="00EE0336">
              <w:rPr>
                <w:rFonts w:ascii="Arial" w:hAnsi="Arial" w:cs="Arial"/>
                <w:color w:val="auto"/>
                <w:spacing w:val="-4"/>
                <w:sz w:val="18"/>
                <w:szCs w:val="18"/>
              </w:rPr>
              <w:t>Tax calculated at a tax rate of</w:t>
            </w:r>
            <w:r w:rsidRPr="00EE0336">
              <w:rPr>
                <w:rFonts w:ascii="Arial" w:hAnsi="Arial" w:cs="Arial"/>
                <w:color w:val="auto"/>
                <w:spacing w:val="-4"/>
                <w:sz w:val="18"/>
                <w:szCs w:val="18"/>
                <w:cs/>
              </w:rPr>
              <w:t xml:space="preserve"> </w:t>
            </w:r>
            <w:r w:rsidR="00D523FD">
              <w:rPr>
                <w:rFonts w:ascii="Arial" w:hAnsi="Arial" w:cs="Arial"/>
                <w:color w:val="auto"/>
                <w:spacing w:val="-4"/>
                <w:sz w:val="18"/>
                <w:szCs w:val="18"/>
              </w:rPr>
              <w:t>20</w:t>
            </w:r>
            <w:r w:rsidRPr="00531A43">
              <w:rPr>
                <w:rFonts w:ascii="Arial" w:hAnsi="Arial" w:cs="Arial"/>
                <w:color w:val="auto"/>
                <w:spacing w:val="-4"/>
                <w:sz w:val="18"/>
                <w:szCs w:val="18"/>
              </w:rPr>
              <w:t>%</w:t>
            </w:r>
            <w:r w:rsidRPr="00531A43">
              <w:rPr>
                <w:rFonts w:ascii="Arial" w:hAnsi="Arial" w:cs="Arial"/>
                <w:color w:val="auto"/>
                <w:spacing w:val="-4"/>
                <w:sz w:val="18"/>
                <w:szCs w:val="18"/>
                <w:cs/>
              </w:rPr>
              <w:t xml:space="preserve"> (</w:t>
            </w:r>
            <w:proofErr w:type="gramStart"/>
            <w:r w:rsidRPr="00531A43">
              <w:rPr>
                <w:rFonts w:ascii="Arial" w:hAnsi="Arial" w:cs="Arial"/>
                <w:color w:val="auto"/>
                <w:spacing w:val="-4"/>
                <w:sz w:val="18"/>
                <w:szCs w:val="18"/>
              </w:rPr>
              <w:t>2018</w:t>
            </w:r>
            <w:r w:rsidR="00926874" w:rsidRPr="00531A43">
              <w:rPr>
                <w:rFonts w:ascii="Arial" w:hAnsi="Arial" w:cstheme="minorBidi" w:hint="cs"/>
                <w:color w:val="auto"/>
                <w:spacing w:val="-4"/>
                <w:sz w:val="18"/>
                <w:szCs w:val="18"/>
                <w:cs/>
              </w:rPr>
              <w:t xml:space="preserve"> </w:t>
            </w:r>
            <w:r w:rsidRPr="00531A43">
              <w:rPr>
                <w:rFonts w:ascii="Arial" w:hAnsi="Arial" w:cs="Arial"/>
                <w:color w:val="auto"/>
                <w:spacing w:val="-4"/>
                <w:sz w:val="18"/>
                <w:szCs w:val="18"/>
              </w:rPr>
              <w:t>:</w:t>
            </w:r>
            <w:proofErr w:type="gramEnd"/>
            <w:r w:rsidRPr="00531A43">
              <w:rPr>
                <w:rFonts w:ascii="Arial" w:hAnsi="Arial" w:cs="Arial"/>
                <w:color w:val="auto"/>
                <w:spacing w:val="-4"/>
                <w:sz w:val="18"/>
                <w:szCs w:val="18"/>
                <w:cs/>
              </w:rPr>
              <w:t xml:space="preserve"> 2</w:t>
            </w:r>
            <w:r w:rsidRPr="00531A43">
              <w:rPr>
                <w:rFonts w:ascii="Arial" w:hAnsi="Arial" w:cs="Arial"/>
                <w:color w:val="auto"/>
                <w:spacing w:val="-4"/>
                <w:sz w:val="18"/>
                <w:szCs w:val="18"/>
              </w:rPr>
              <w:t>0</w:t>
            </w:r>
            <w:r w:rsidRPr="00EE0336">
              <w:rPr>
                <w:rFonts w:ascii="Arial" w:hAnsi="Arial" w:cs="Arial"/>
                <w:color w:val="auto"/>
                <w:spacing w:val="-4"/>
                <w:sz w:val="18"/>
                <w:szCs w:val="18"/>
              </w:rPr>
              <w:t>%</w:t>
            </w:r>
            <w:r w:rsidRPr="00EE0336">
              <w:rPr>
                <w:rFonts w:ascii="Arial" w:hAnsi="Arial" w:cs="Arial"/>
                <w:color w:val="auto"/>
                <w:spacing w:val="-4"/>
                <w:sz w:val="18"/>
                <w:szCs w:val="18"/>
                <w:cs/>
              </w:rPr>
              <w:t>)</w:t>
            </w:r>
          </w:p>
        </w:tc>
        <w:tc>
          <w:tcPr>
            <w:tcW w:w="1296" w:type="dxa"/>
            <w:tcBorders>
              <w:top w:val="nil"/>
              <w:left w:val="nil"/>
              <w:bottom w:val="single" w:sz="4" w:space="0" w:color="auto"/>
              <w:right w:val="nil"/>
            </w:tcBorders>
            <w:shd w:val="clear" w:color="auto" w:fill="FAFAFA"/>
          </w:tcPr>
          <w:p w:rsidR="00D56CFD" w:rsidRPr="00EE0336" w:rsidRDefault="00D56CFD" w:rsidP="00EE0336">
            <w:pPr>
              <w:tabs>
                <w:tab w:val="center" w:pos="576"/>
                <w:tab w:val="right" w:pos="1152"/>
              </w:tabs>
              <w:jc w:val="right"/>
              <w:rPr>
                <w:rFonts w:ascii="Arial" w:hAnsi="Arial" w:cs="Arial"/>
                <w:color w:val="auto"/>
                <w:sz w:val="18"/>
                <w:szCs w:val="18"/>
              </w:rPr>
            </w:pPr>
            <w:r w:rsidRPr="00EE0336">
              <w:rPr>
                <w:rFonts w:ascii="Arial" w:hAnsi="Arial" w:cs="Arial"/>
                <w:color w:val="auto"/>
                <w:sz w:val="18"/>
                <w:szCs w:val="18"/>
              </w:rPr>
              <w:t>10,862,391</w:t>
            </w:r>
          </w:p>
        </w:tc>
        <w:tc>
          <w:tcPr>
            <w:tcW w:w="1296" w:type="dxa"/>
            <w:tcBorders>
              <w:top w:val="nil"/>
              <w:left w:val="nil"/>
              <w:bottom w:val="single" w:sz="4" w:space="0" w:color="auto"/>
              <w:right w:val="nil"/>
            </w:tcBorders>
          </w:tcPr>
          <w:p w:rsidR="00D56CFD" w:rsidRPr="00EE0336" w:rsidRDefault="00D56CFD" w:rsidP="00EE0336">
            <w:pPr>
              <w:jc w:val="right"/>
              <w:rPr>
                <w:rFonts w:ascii="Arial" w:hAnsi="Arial" w:cs="Arial"/>
                <w:color w:val="auto"/>
                <w:sz w:val="18"/>
                <w:szCs w:val="18"/>
              </w:rPr>
            </w:pPr>
            <w:r w:rsidRPr="00EE0336">
              <w:rPr>
                <w:rFonts w:ascii="Arial" w:hAnsi="Arial" w:cs="Arial"/>
                <w:color w:val="auto"/>
                <w:sz w:val="18"/>
                <w:szCs w:val="18"/>
              </w:rPr>
              <w:t>6,391,541</w:t>
            </w:r>
          </w:p>
        </w:tc>
        <w:tc>
          <w:tcPr>
            <w:tcW w:w="1296" w:type="dxa"/>
            <w:tcBorders>
              <w:top w:val="nil"/>
              <w:left w:val="nil"/>
              <w:bottom w:val="single" w:sz="4" w:space="0" w:color="auto"/>
              <w:right w:val="nil"/>
            </w:tcBorders>
            <w:shd w:val="clear" w:color="auto" w:fill="FAFAFA"/>
          </w:tcPr>
          <w:p w:rsidR="00D56CFD" w:rsidRPr="00EE0336" w:rsidRDefault="00D56CFD" w:rsidP="00EE0336">
            <w:pPr>
              <w:jc w:val="right"/>
              <w:rPr>
                <w:rFonts w:ascii="Arial" w:hAnsi="Arial" w:cs="Arial"/>
                <w:color w:val="auto"/>
                <w:sz w:val="18"/>
                <w:szCs w:val="18"/>
              </w:rPr>
            </w:pPr>
            <w:r w:rsidRPr="00EE0336">
              <w:rPr>
                <w:rFonts w:ascii="Arial" w:hAnsi="Arial" w:cs="Arial"/>
                <w:color w:val="auto"/>
                <w:sz w:val="18"/>
                <w:szCs w:val="18"/>
              </w:rPr>
              <w:t>7,920,259</w:t>
            </w:r>
          </w:p>
        </w:tc>
        <w:tc>
          <w:tcPr>
            <w:tcW w:w="1296" w:type="dxa"/>
            <w:tcBorders>
              <w:top w:val="nil"/>
              <w:left w:val="nil"/>
              <w:bottom w:val="single" w:sz="4" w:space="0" w:color="auto"/>
              <w:right w:val="nil"/>
            </w:tcBorders>
          </w:tcPr>
          <w:p w:rsidR="00D56CFD" w:rsidRPr="00EE0336" w:rsidRDefault="00D56CFD" w:rsidP="00EE0336">
            <w:pPr>
              <w:jc w:val="right"/>
              <w:rPr>
                <w:rFonts w:ascii="Arial" w:hAnsi="Arial" w:cs="Arial"/>
                <w:color w:val="auto"/>
                <w:sz w:val="18"/>
                <w:szCs w:val="18"/>
              </w:rPr>
            </w:pPr>
            <w:r w:rsidRPr="00EE0336">
              <w:rPr>
                <w:rFonts w:ascii="Arial" w:hAnsi="Arial" w:cs="Arial"/>
                <w:color w:val="auto"/>
                <w:sz w:val="18"/>
                <w:szCs w:val="18"/>
              </w:rPr>
              <w:t>2,961,227</w:t>
            </w:r>
          </w:p>
        </w:tc>
      </w:tr>
      <w:tr w:rsidR="00C202BE" w:rsidRPr="00EE0336" w:rsidTr="00EE0336">
        <w:trPr>
          <w:trHeight w:val="81"/>
        </w:trPr>
        <w:tc>
          <w:tcPr>
            <w:tcW w:w="4392" w:type="dxa"/>
            <w:tcBorders>
              <w:top w:val="nil"/>
              <w:left w:val="nil"/>
              <w:bottom w:val="nil"/>
              <w:right w:val="nil"/>
            </w:tcBorders>
          </w:tcPr>
          <w:p w:rsidR="00487011" w:rsidRPr="00EE0336" w:rsidRDefault="00487011" w:rsidP="00EE0336">
            <w:pPr>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bottom"/>
          </w:tcPr>
          <w:p w:rsidR="00487011" w:rsidRPr="00EE0336" w:rsidRDefault="00487011" w:rsidP="00EE0336">
            <w:pPr>
              <w:jc w:val="right"/>
              <w:rPr>
                <w:rFonts w:ascii="Arial" w:hAnsi="Arial" w:cs="Arial"/>
                <w:color w:val="auto"/>
                <w:sz w:val="18"/>
                <w:szCs w:val="18"/>
              </w:rPr>
            </w:pPr>
          </w:p>
        </w:tc>
        <w:tc>
          <w:tcPr>
            <w:tcW w:w="1296" w:type="dxa"/>
            <w:tcBorders>
              <w:top w:val="single" w:sz="4" w:space="0" w:color="auto"/>
              <w:left w:val="nil"/>
              <w:bottom w:val="nil"/>
              <w:right w:val="nil"/>
            </w:tcBorders>
            <w:vAlign w:val="bottom"/>
          </w:tcPr>
          <w:p w:rsidR="00487011" w:rsidRPr="00EE0336" w:rsidRDefault="00487011" w:rsidP="00EE0336">
            <w:pPr>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bottom"/>
          </w:tcPr>
          <w:p w:rsidR="00487011" w:rsidRPr="00EE0336" w:rsidRDefault="00487011" w:rsidP="00EE0336">
            <w:pPr>
              <w:jc w:val="right"/>
              <w:rPr>
                <w:rFonts w:ascii="Arial" w:hAnsi="Arial" w:cs="Arial"/>
                <w:color w:val="auto"/>
                <w:sz w:val="18"/>
                <w:szCs w:val="18"/>
              </w:rPr>
            </w:pPr>
          </w:p>
        </w:tc>
        <w:tc>
          <w:tcPr>
            <w:tcW w:w="1296" w:type="dxa"/>
            <w:tcBorders>
              <w:top w:val="single" w:sz="4" w:space="0" w:color="auto"/>
              <w:left w:val="nil"/>
              <w:bottom w:val="nil"/>
              <w:right w:val="nil"/>
            </w:tcBorders>
            <w:vAlign w:val="bottom"/>
          </w:tcPr>
          <w:p w:rsidR="00487011" w:rsidRPr="00EE0336" w:rsidRDefault="00487011" w:rsidP="00EE0336">
            <w:pPr>
              <w:jc w:val="right"/>
              <w:rPr>
                <w:rFonts w:ascii="Arial" w:hAnsi="Arial" w:cs="Arial"/>
                <w:color w:val="auto"/>
                <w:sz w:val="18"/>
                <w:szCs w:val="18"/>
              </w:rPr>
            </w:pPr>
          </w:p>
        </w:tc>
      </w:tr>
      <w:tr w:rsidR="00C202BE" w:rsidRPr="00EE0336" w:rsidTr="00EE0336">
        <w:tc>
          <w:tcPr>
            <w:tcW w:w="4392" w:type="dxa"/>
            <w:tcBorders>
              <w:top w:val="nil"/>
              <w:left w:val="nil"/>
              <w:bottom w:val="nil"/>
              <w:right w:val="nil"/>
            </w:tcBorders>
          </w:tcPr>
          <w:p w:rsidR="00487011" w:rsidRPr="00EE0336" w:rsidRDefault="00487011" w:rsidP="00EE0336">
            <w:pPr>
              <w:rPr>
                <w:rFonts w:ascii="Arial" w:hAnsi="Arial" w:cs="Arial"/>
                <w:color w:val="auto"/>
                <w:sz w:val="18"/>
                <w:szCs w:val="18"/>
              </w:rPr>
            </w:pPr>
            <w:r w:rsidRPr="00EE0336">
              <w:rPr>
                <w:rFonts w:ascii="Arial" w:hAnsi="Arial" w:cs="Arial"/>
                <w:color w:val="auto"/>
                <w:sz w:val="18"/>
                <w:szCs w:val="18"/>
              </w:rPr>
              <w:t>Tax effect of:</w:t>
            </w:r>
          </w:p>
        </w:tc>
        <w:tc>
          <w:tcPr>
            <w:tcW w:w="1296" w:type="dxa"/>
            <w:tcBorders>
              <w:top w:val="nil"/>
              <w:left w:val="nil"/>
              <w:bottom w:val="nil"/>
              <w:right w:val="nil"/>
            </w:tcBorders>
            <w:shd w:val="clear" w:color="auto" w:fill="FAFAFA"/>
          </w:tcPr>
          <w:p w:rsidR="00487011" w:rsidRPr="00EE0336" w:rsidRDefault="00487011" w:rsidP="00EE0336">
            <w:pPr>
              <w:jc w:val="right"/>
              <w:rPr>
                <w:rFonts w:ascii="Arial" w:hAnsi="Arial" w:cs="Arial"/>
                <w:color w:val="auto"/>
                <w:sz w:val="18"/>
                <w:szCs w:val="18"/>
              </w:rPr>
            </w:pPr>
          </w:p>
        </w:tc>
        <w:tc>
          <w:tcPr>
            <w:tcW w:w="1296" w:type="dxa"/>
            <w:tcBorders>
              <w:top w:val="nil"/>
              <w:left w:val="nil"/>
              <w:bottom w:val="nil"/>
              <w:right w:val="nil"/>
            </w:tcBorders>
          </w:tcPr>
          <w:p w:rsidR="00487011" w:rsidRPr="00EE0336" w:rsidRDefault="00487011" w:rsidP="00EE0336">
            <w:pPr>
              <w:jc w:val="right"/>
              <w:rPr>
                <w:rFonts w:ascii="Arial" w:hAnsi="Arial" w:cs="Arial"/>
                <w:color w:val="auto"/>
                <w:sz w:val="18"/>
                <w:szCs w:val="18"/>
              </w:rPr>
            </w:pPr>
          </w:p>
        </w:tc>
        <w:tc>
          <w:tcPr>
            <w:tcW w:w="1296" w:type="dxa"/>
            <w:tcBorders>
              <w:top w:val="nil"/>
              <w:left w:val="nil"/>
              <w:bottom w:val="nil"/>
              <w:right w:val="nil"/>
            </w:tcBorders>
            <w:shd w:val="clear" w:color="auto" w:fill="FAFAFA"/>
          </w:tcPr>
          <w:p w:rsidR="00487011" w:rsidRPr="00EE0336" w:rsidRDefault="00487011" w:rsidP="00EE0336">
            <w:pPr>
              <w:jc w:val="right"/>
              <w:rPr>
                <w:rFonts w:ascii="Arial" w:hAnsi="Arial" w:cs="Arial"/>
                <w:color w:val="auto"/>
                <w:sz w:val="18"/>
                <w:szCs w:val="18"/>
              </w:rPr>
            </w:pPr>
          </w:p>
        </w:tc>
        <w:tc>
          <w:tcPr>
            <w:tcW w:w="1296" w:type="dxa"/>
            <w:tcBorders>
              <w:top w:val="nil"/>
              <w:left w:val="nil"/>
              <w:bottom w:val="nil"/>
              <w:right w:val="nil"/>
            </w:tcBorders>
          </w:tcPr>
          <w:p w:rsidR="00487011" w:rsidRPr="00EE0336" w:rsidRDefault="00487011" w:rsidP="00EE0336">
            <w:pPr>
              <w:jc w:val="right"/>
              <w:rPr>
                <w:rFonts w:ascii="Arial" w:hAnsi="Arial" w:cs="Arial"/>
                <w:color w:val="auto"/>
                <w:sz w:val="18"/>
                <w:szCs w:val="18"/>
              </w:rPr>
            </w:pPr>
          </w:p>
        </w:tc>
      </w:tr>
      <w:tr w:rsidR="00D56CFD" w:rsidRPr="00EE0336" w:rsidTr="00EE0336">
        <w:tc>
          <w:tcPr>
            <w:tcW w:w="4392" w:type="dxa"/>
            <w:tcBorders>
              <w:top w:val="nil"/>
              <w:left w:val="nil"/>
              <w:bottom w:val="nil"/>
              <w:right w:val="nil"/>
            </w:tcBorders>
          </w:tcPr>
          <w:p w:rsidR="00D56CFD" w:rsidRPr="00EE0336" w:rsidRDefault="00D56CFD" w:rsidP="00EE0336">
            <w:pPr>
              <w:rPr>
                <w:rFonts w:ascii="Arial" w:hAnsi="Arial" w:cs="Arial"/>
                <w:color w:val="auto"/>
                <w:sz w:val="18"/>
                <w:szCs w:val="18"/>
              </w:rPr>
            </w:pPr>
            <w:r w:rsidRPr="00EE0336">
              <w:rPr>
                <w:rFonts w:ascii="Arial" w:hAnsi="Arial" w:cs="Arial"/>
                <w:color w:val="auto"/>
                <w:sz w:val="18"/>
                <w:szCs w:val="18"/>
              </w:rPr>
              <w:t>Income not subject to tax</w:t>
            </w:r>
          </w:p>
        </w:tc>
        <w:tc>
          <w:tcPr>
            <w:tcW w:w="1296" w:type="dxa"/>
            <w:tcBorders>
              <w:top w:val="nil"/>
              <w:left w:val="nil"/>
              <w:bottom w:val="nil"/>
              <w:right w:val="nil"/>
            </w:tcBorders>
            <w:shd w:val="clear" w:color="auto" w:fill="FAFAFA"/>
          </w:tcPr>
          <w:p w:rsidR="00D56CFD" w:rsidRPr="00EE0336" w:rsidRDefault="00D56CFD" w:rsidP="00EE0336">
            <w:pPr>
              <w:tabs>
                <w:tab w:val="center" w:pos="576"/>
                <w:tab w:val="right" w:pos="1152"/>
              </w:tabs>
              <w:jc w:val="right"/>
              <w:rPr>
                <w:rFonts w:ascii="Arial" w:hAnsi="Arial" w:cs="Arial"/>
                <w:color w:val="auto"/>
                <w:sz w:val="18"/>
                <w:szCs w:val="18"/>
              </w:rPr>
            </w:pPr>
            <w:r w:rsidRPr="00EE0336">
              <w:rPr>
                <w:rFonts w:ascii="Arial" w:hAnsi="Arial" w:cs="Arial"/>
                <w:color w:val="auto"/>
                <w:sz w:val="18"/>
                <w:szCs w:val="18"/>
              </w:rPr>
              <w:t>(432,253)</w:t>
            </w:r>
          </w:p>
        </w:tc>
        <w:tc>
          <w:tcPr>
            <w:tcW w:w="1296" w:type="dxa"/>
            <w:tcBorders>
              <w:top w:val="nil"/>
              <w:left w:val="nil"/>
              <w:bottom w:val="nil"/>
              <w:right w:val="nil"/>
            </w:tcBorders>
          </w:tcPr>
          <w:p w:rsidR="00D56CFD" w:rsidRPr="00EE0336" w:rsidRDefault="00D56CFD" w:rsidP="00EE0336">
            <w:pPr>
              <w:jc w:val="right"/>
              <w:rPr>
                <w:rFonts w:ascii="Arial" w:hAnsi="Arial" w:cs="Arial"/>
                <w:color w:val="auto"/>
                <w:sz w:val="18"/>
                <w:szCs w:val="18"/>
              </w:rPr>
            </w:pPr>
            <w:r w:rsidRPr="00EE0336">
              <w:rPr>
                <w:rFonts w:ascii="Arial" w:hAnsi="Arial" w:cs="Arial"/>
                <w:color w:val="auto"/>
                <w:sz w:val="18"/>
                <w:szCs w:val="18"/>
              </w:rPr>
              <w:t>(863,205)</w:t>
            </w:r>
          </w:p>
        </w:tc>
        <w:tc>
          <w:tcPr>
            <w:tcW w:w="1296" w:type="dxa"/>
            <w:tcBorders>
              <w:top w:val="nil"/>
              <w:left w:val="nil"/>
              <w:bottom w:val="nil"/>
              <w:right w:val="nil"/>
            </w:tcBorders>
            <w:shd w:val="clear" w:color="auto" w:fill="FAFAFA"/>
          </w:tcPr>
          <w:p w:rsidR="00D56CFD" w:rsidRPr="00EE0336" w:rsidRDefault="00D56CFD" w:rsidP="00EE0336">
            <w:pPr>
              <w:jc w:val="right"/>
              <w:rPr>
                <w:rFonts w:ascii="Arial" w:hAnsi="Arial" w:cs="Arial"/>
                <w:color w:val="auto"/>
                <w:sz w:val="18"/>
                <w:szCs w:val="18"/>
              </w:rPr>
            </w:pPr>
            <w:r w:rsidRPr="00EE0336">
              <w:rPr>
                <w:rFonts w:ascii="Arial" w:hAnsi="Arial" w:cs="Arial"/>
                <w:color w:val="auto"/>
                <w:sz w:val="18"/>
                <w:szCs w:val="18"/>
              </w:rPr>
              <w:t>(1,157,215)</w:t>
            </w:r>
          </w:p>
        </w:tc>
        <w:tc>
          <w:tcPr>
            <w:tcW w:w="1296" w:type="dxa"/>
            <w:tcBorders>
              <w:top w:val="nil"/>
              <w:left w:val="nil"/>
              <w:bottom w:val="nil"/>
              <w:right w:val="nil"/>
            </w:tcBorders>
          </w:tcPr>
          <w:p w:rsidR="00D56CFD" w:rsidRPr="00EE0336" w:rsidRDefault="00D56CFD" w:rsidP="00EE0336">
            <w:pPr>
              <w:jc w:val="right"/>
              <w:rPr>
                <w:rFonts w:ascii="Arial" w:hAnsi="Arial" w:cs="Arial"/>
                <w:color w:val="auto"/>
                <w:sz w:val="18"/>
                <w:szCs w:val="18"/>
              </w:rPr>
            </w:pPr>
            <w:r w:rsidRPr="00EE0336">
              <w:rPr>
                <w:rFonts w:ascii="Arial" w:hAnsi="Arial" w:cs="Arial"/>
                <w:color w:val="auto"/>
                <w:sz w:val="18"/>
                <w:szCs w:val="18"/>
              </w:rPr>
              <w:t>(564,711)</w:t>
            </w:r>
          </w:p>
        </w:tc>
      </w:tr>
      <w:tr w:rsidR="00D56CFD" w:rsidRPr="00EE0336" w:rsidTr="00EE0336">
        <w:tc>
          <w:tcPr>
            <w:tcW w:w="4392" w:type="dxa"/>
            <w:tcBorders>
              <w:top w:val="nil"/>
              <w:left w:val="nil"/>
              <w:bottom w:val="nil"/>
              <w:right w:val="nil"/>
            </w:tcBorders>
          </w:tcPr>
          <w:p w:rsidR="00D56CFD" w:rsidRPr="00EE0336" w:rsidRDefault="00D56CFD" w:rsidP="00EE0336">
            <w:pPr>
              <w:rPr>
                <w:rFonts w:ascii="Arial" w:hAnsi="Arial" w:cs="Arial"/>
                <w:color w:val="auto"/>
                <w:sz w:val="18"/>
                <w:szCs w:val="18"/>
              </w:rPr>
            </w:pPr>
            <w:r w:rsidRPr="00EE0336">
              <w:rPr>
                <w:rFonts w:ascii="Arial" w:hAnsi="Arial" w:cs="Arial"/>
                <w:color w:val="auto"/>
                <w:sz w:val="18"/>
                <w:szCs w:val="18"/>
              </w:rPr>
              <w:t>Profit sharing from associates</w:t>
            </w:r>
          </w:p>
        </w:tc>
        <w:tc>
          <w:tcPr>
            <w:tcW w:w="1296" w:type="dxa"/>
            <w:tcBorders>
              <w:top w:val="nil"/>
              <w:left w:val="nil"/>
              <w:bottom w:val="nil"/>
              <w:right w:val="nil"/>
            </w:tcBorders>
            <w:shd w:val="clear" w:color="auto" w:fill="FAFAFA"/>
          </w:tcPr>
          <w:p w:rsidR="00D56CFD" w:rsidRPr="00EE0336" w:rsidRDefault="00D56CFD" w:rsidP="00EE0336">
            <w:pPr>
              <w:tabs>
                <w:tab w:val="center" w:pos="576"/>
                <w:tab w:val="right" w:pos="1152"/>
              </w:tabs>
              <w:jc w:val="right"/>
              <w:rPr>
                <w:rFonts w:ascii="Arial" w:hAnsi="Arial" w:cs="Arial"/>
                <w:color w:val="auto"/>
                <w:sz w:val="18"/>
                <w:szCs w:val="18"/>
              </w:rPr>
            </w:pPr>
            <w:r w:rsidRPr="00EE0336">
              <w:rPr>
                <w:rFonts w:ascii="Arial" w:hAnsi="Arial" w:cs="Arial"/>
                <w:color w:val="auto"/>
                <w:sz w:val="18"/>
                <w:szCs w:val="18"/>
              </w:rPr>
              <w:t>(3,019,664)</w:t>
            </w:r>
          </w:p>
        </w:tc>
        <w:tc>
          <w:tcPr>
            <w:tcW w:w="1296" w:type="dxa"/>
            <w:tcBorders>
              <w:top w:val="nil"/>
              <w:left w:val="nil"/>
              <w:bottom w:val="nil"/>
              <w:right w:val="nil"/>
            </w:tcBorders>
          </w:tcPr>
          <w:p w:rsidR="00D56CFD" w:rsidRPr="00EE0336" w:rsidRDefault="00D56CFD" w:rsidP="00EE0336">
            <w:pPr>
              <w:jc w:val="right"/>
              <w:rPr>
                <w:rFonts w:ascii="Arial" w:hAnsi="Arial" w:cs="Arial"/>
                <w:color w:val="auto"/>
                <w:sz w:val="18"/>
                <w:szCs w:val="18"/>
              </w:rPr>
            </w:pPr>
            <w:r w:rsidRPr="00EE0336">
              <w:rPr>
                <w:rFonts w:ascii="Arial" w:hAnsi="Arial" w:cs="Arial"/>
                <w:color w:val="auto"/>
                <w:sz w:val="18"/>
                <w:szCs w:val="18"/>
              </w:rPr>
              <w:t>(1,623,359)</w:t>
            </w:r>
          </w:p>
        </w:tc>
        <w:tc>
          <w:tcPr>
            <w:tcW w:w="1296" w:type="dxa"/>
            <w:tcBorders>
              <w:top w:val="nil"/>
              <w:left w:val="nil"/>
              <w:bottom w:val="nil"/>
              <w:right w:val="nil"/>
            </w:tcBorders>
            <w:shd w:val="clear" w:color="auto" w:fill="FAFAFA"/>
          </w:tcPr>
          <w:p w:rsidR="00D56CFD" w:rsidRPr="00EE0336" w:rsidRDefault="00D56CFD" w:rsidP="00EE0336">
            <w:pPr>
              <w:jc w:val="right"/>
              <w:rPr>
                <w:rFonts w:ascii="Arial" w:hAnsi="Arial" w:cs="Arial"/>
                <w:color w:val="auto"/>
                <w:sz w:val="18"/>
                <w:szCs w:val="18"/>
              </w:rPr>
            </w:pPr>
            <w:r w:rsidRPr="00EE0336">
              <w:rPr>
                <w:rFonts w:ascii="Arial" w:hAnsi="Arial" w:cs="Arial"/>
                <w:color w:val="auto"/>
                <w:sz w:val="18"/>
                <w:szCs w:val="18"/>
              </w:rPr>
              <w:t>-</w:t>
            </w:r>
          </w:p>
        </w:tc>
        <w:tc>
          <w:tcPr>
            <w:tcW w:w="1296" w:type="dxa"/>
            <w:tcBorders>
              <w:top w:val="nil"/>
              <w:left w:val="nil"/>
              <w:bottom w:val="nil"/>
              <w:right w:val="nil"/>
            </w:tcBorders>
          </w:tcPr>
          <w:p w:rsidR="00D56CFD" w:rsidRPr="00EE0336" w:rsidRDefault="00D56CFD" w:rsidP="00EE0336">
            <w:pPr>
              <w:jc w:val="right"/>
              <w:rPr>
                <w:rFonts w:ascii="Arial" w:hAnsi="Arial" w:cs="Arial"/>
                <w:color w:val="auto"/>
                <w:sz w:val="18"/>
                <w:szCs w:val="18"/>
              </w:rPr>
            </w:pPr>
            <w:r w:rsidRPr="00EE0336">
              <w:rPr>
                <w:rFonts w:ascii="Arial" w:hAnsi="Arial" w:cs="Arial"/>
                <w:color w:val="auto"/>
                <w:sz w:val="18"/>
                <w:szCs w:val="18"/>
              </w:rPr>
              <w:t>-</w:t>
            </w:r>
          </w:p>
        </w:tc>
      </w:tr>
      <w:tr w:rsidR="00D56CFD" w:rsidRPr="00EE0336" w:rsidTr="00EE0336">
        <w:tc>
          <w:tcPr>
            <w:tcW w:w="4392" w:type="dxa"/>
            <w:tcBorders>
              <w:top w:val="nil"/>
              <w:left w:val="nil"/>
              <w:bottom w:val="nil"/>
              <w:right w:val="nil"/>
            </w:tcBorders>
          </w:tcPr>
          <w:p w:rsidR="00D56CFD" w:rsidRPr="00EE0336" w:rsidRDefault="00D56CFD" w:rsidP="00EE0336">
            <w:pPr>
              <w:rPr>
                <w:rFonts w:ascii="Arial" w:hAnsi="Arial" w:cs="Arial"/>
                <w:color w:val="auto"/>
                <w:sz w:val="18"/>
                <w:szCs w:val="18"/>
              </w:rPr>
            </w:pPr>
            <w:r w:rsidRPr="00EE0336">
              <w:rPr>
                <w:rFonts w:ascii="Arial" w:hAnsi="Arial" w:cs="Arial"/>
                <w:color w:val="auto"/>
                <w:sz w:val="18"/>
                <w:szCs w:val="18"/>
              </w:rPr>
              <w:t>Expenses not deductible for tax purpose</w:t>
            </w:r>
          </w:p>
        </w:tc>
        <w:tc>
          <w:tcPr>
            <w:tcW w:w="1296" w:type="dxa"/>
            <w:tcBorders>
              <w:top w:val="nil"/>
              <w:left w:val="nil"/>
              <w:bottom w:val="nil"/>
              <w:right w:val="nil"/>
            </w:tcBorders>
            <w:shd w:val="clear" w:color="auto" w:fill="FAFAFA"/>
          </w:tcPr>
          <w:p w:rsidR="00D56CFD" w:rsidRPr="00EE0336" w:rsidRDefault="00D56CFD" w:rsidP="00EE0336">
            <w:pPr>
              <w:tabs>
                <w:tab w:val="center" w:pos="576"/>
                <w:tab w:val="right" w:pos="1152"/>
              </w:tabs>
              <w:jc w:val="right"/>
              <w:rPr>
                <w:rFonts w:ascii="Arial" w:hAnsi="Arial" w:cs="Arial"/>
                <w:color w:val="auto"/>
                <w:sz w:val="18"/>
                <w:szCs w:val="18"/>
              </w:rPr>
            </w:pPr>
            <w:r w:rsidRPr="00EE0336">
              <w:rPr>
                <w:rFonts w:ascii="Arial" w:hAnsi="Arial" w:cs="Arial"/>
                <w:color w:val="auto"/>
                <w:sz w:val="18"/>
                <w:szCs w:val="18"/>
              </w:rPr>
              <w:t>(128,124)</w:t>
            </w:r>
          </w:p>
        </w:tc>
        <w:tc>
          <w:tcPr>
            <w:tcW w:w="1296" w:type="dxa"/>
            <w:tcBorders>
              <w:top w:val="nil"/>
              <w:left w:val="nil"/>
              <w:bottom w:val="nil"/>
              <w:right w:val="nil"/>
            </w:tcBorders>
          </w:tcPr>
          <w:p w:rsidR="00D56CFD" w:rsidRPr="00EE0336" w:rsidRDefault="00D56CFD" w:rsidP="00EE0336">
            <w:pPr>
              <w:jc w:val="right"/>
              <w:rPr>
                <w:rFonts w:ascii="Arial" w:hAnsi="Arial" w:cs="Arial"/>
                <w:color w:val="auto"/>
                <w:sz w:val="18"/>
                <w:szCs w:val="18"/>
              </w:rPr>
            </w:pPr>
            <w:r w:rsidRPr="00EE0336">
              <w:rPr>
                <w:rFonts w:ascii="Arial" w:hAnsi="Arial" w:cs="Arial"/>
                <w:color w:val="auto"/>
                <w:sz w:val="18"/>
                <w:szCs w:val="18"/>
              </w:rPr>
              <w:t>837,048</w:t>
            </w:r>
          </w:p>
        </w:tc>
        <w:tc>
          <w:tcPr>
            <w:tcW w:w="1296" w:type="dxa"/>
            <w:tcBorders>
              <w:top w:val="nil"/>
              <w:left w:val="nil"/>
              <w:bottom w:val="nil"/>
              <w:right w:val="nil"/>
            </w:tcBorders>
            <w:shd w:val="clear" w:color="auto" w:fill="FAFAFA"/>
          </w:tcPr>
          <w:p w:rsidR="00D56CFD" w:rsidRPr="00EE0336" w:rsidRDefault="00D56CFD" w:rsidP="00EE0336">
            <w:pPr>
              <w:jc w:val="right"/>
              <w:rPr>
                <w:rFonts w:ascii="Arial" w:hAnsi="Arial" w:cs="Arial"/>
                <w:color w:val="auto"/>
                <w:sz w:val="18"/>
                <w:szCs w:val="18"/>
              </w:rPr>
            </w:pPr>
            <w:r w:rsidRPr="00EE0336">
              <w:rPr>
                <w:rFonts w:ascii="Arial" w:hAnsi="Arial" w:cs="Arial"/>
                <w:color w:val="auto"/>
                <w:sz w:val="18"/>
                <w:szCs w:val="18"/>
              </w:rPr>
              <w:t>283,169</w:t>
            </w:r>
          </w:p>
        </w:tc>
        <w:tc>
          <w:tcPr>
            <w:tcW w:w="1296" w:type="dxa"/>
            <w:tcBorders>
              <w:top w:val="nil"/>
              <w:left w:val="nil"/>
              <w:bottom w:val="nil"/>
              <w:right w:val="nil"/>
            </w:tcBorders>
          </w:tcPr>
          <w:p w:rsidR="00D56CFD" w:rsidRPr="00EE0336" w:rsidRDefault="00D56CFD" w:rsidP="00EE0336">
            <w:pPr>
              <w:jc w:val="right"/>
              <w:rPr>
                <w:rFonts w:ascii="Arial" w:hAnsi="Arial" w:cs="Arial"/>
                <w:color w:val="auto"/>
                <w:sz w:val="18"/>
                <w:szCs w:val="18"/>
              </w:rPr>
            </w:pPr>
            <w:r w:rsidRPr="00EE0336">
              <w:rPr>
                <w:rFonts w:ascii="Arial" w:hAnsi="Arial" w:cs="Arial"/>
                <w:color w:val="auto"/>
                <w:sz w:val="18"/>
                <w:szCs w:val="18"/>
              </w:rPr>
              <w:t>1,789,517</w:t>
            </w:r>
          </w:p>
        </w:tc>
      </w:tr>
      <w:tr w:rsidR="00C202BE" w:rsidRPr="00EE0336" w:rsidTr="00EE0336">
        <w:tc>
          <w:tcPr>
            <w:tcW w:w="4392" w:type="dxa"/>
            <w:tcBorders>
              <w:top w:val="nil"/>
              <w:left w:val="nil"/>
              <w:bottom w:val="nil"/>
              <w:right w:val="nil"/>
            </w:tcBorders>
          </w:tcPr>
          <w:p w:rsidR="00487011" w:rsidRPr="00EE0336" w:rsidRDefault="00487011" w:rsidP="00EE0336">
            <w:pPr>
              <w:rPr>
                <w:rFonts w:ascii="Arial" w:hAnsi="Arial" w:cs="Arial"/>
                <w:color w:val="auto"/>
                <w:sz w:val="18"/>
                <w:szCs w:val="18"/>
                <w:cs/>
              </w:rPr>
            </w:pPr>
            <w:r w:rsidRPr="00EE0336">
              <w:rPr>
                <w:rFonts w:ascii="Arial" w:hAnsi="Arial" w:cs="Arial"/>
                <w:color w:val="auto"/>
                <w:sz w:val="18"/>
                <w:szCs w:val="18"/>
              </w:rPr>
              <w:t>Tax losses for which no deferred income tax</w:t>
            </w:r>
          </w:p>
        </w:tc>
        <w:tc>
          <w:tcPr>
            <w:tcW w:w="1296" w:type="dxa"/>
            <w:tcBorders>
              <w:top w:val="nil"/>
              <w:left w:val="nil"/>
              <w:right w:val="nil"/>
            </w:tcBorders>
            <w:shd w:val="clear" w:color="auto" w:fill="FAFAFA"/>
            <w:vAlign w:val="bottom"/>
          </w:tcPr>
          <w:p w:rsidR="00487011" w:rsidRPr="00EE0336" w:rsidRDefault="00487011" w:rsidP="00EE0336">
            <w:pPr>
              <w:jc w:val="right"/>
              <w:rPr>
                <w:rFonts w:ascii="Arial" w:hAnsi="Arial" w:cs="Arial"/>
                <w:color w:val="auto"/>
                <w:sz w:val="18"/>
                <w:szCs w:val="18"/>
              </w:rPr>
            </w:pPr>
          </w:p>
        </w:tc>
        <w:tc>
          <w:tcPr>
            <w:tcW w:w="1296" w:type="dxa"/>
            <w:tcBorders>
              <w:top w:val="nil"/>
              <w:left w:val="nil"/>
              <w:right w:val="nil"/>
            </w:tcBorders>
            <w:vAlign w:val="bottom"/>
          </w:tcPr>
          <w:p w:rsidR="00487011" w:rsidRPr="00EE0336" w:rsidRDefault="00487011" w:rsidP="00EE0336">
            <w:pPr>
              <w:jc w:val="right"/>
              <w:rPr>
                <w:rFonts w:ascii="Arial" w:hAnsi="Arial" w:cs="Arial"/>
                <w:color w:val="auto"/>
                <w:sz w:val="18"/>
                <w:szCs w:val="18"/>
              </w:rPr>
            </w:pPr>
          </w:p>
        </w:tc>
        <w:tc>
          <w:tcPr>
            <w:tcW w:w="1296" w:type="dxa"/>
            <w:tcBorders>
              <w:top w:val="nil"/>
              <w:left w:val="nil"/>
              <w:right w:val="nil"/>
            </w:tcBorders>
            <w:shd w:val="clear" w:color="auto" w:fill="FAFAFA"/>
            <w:vAlign w:val="bottom"/>
          </w:tcPr>
          <w:p w:rsidR="00487011" w:rsidRPr="00EE0336" w:rsidRDefault="00487011" w:rsidP="00EE0336">
            <w:pPr>
              <w:jc w:val="right"/>
              <w:rPr>
                <w:rFonts w:ascii="Arial" w:hAnsi="Arial" w:cs="Arial"/>
                <w:color w:val="auto"/>
                <w:sz w:val="18"/>
                <w:szCs w:val="18"/>
              </w:rPr>
            </w:pPr>
          </w:p>
        </w:tc>
        <w:tc>
          <w:tcPr>
            <w:tcW w:w="1296" w:type="dxa"/>
            <w:tcBorders>
              <w:top w:val="nil"/>
              <w:left w:val="nil"/>
              <w:right w:val="nil"/>
            </w:tcBorders>
            <w:vAlign w:val="bottom"/>
          </w:tcPr>
          <w:p w:rsidR="00487011" w:rsidRPr="00EE0336" w:rsidRDefault="00487011" w:rsidP="00EE0336">
            <w:pPr>
              <w:jc w:val="right"/>
              <w:rPr>
                <w:rFonts w:ascii="Arial" w:hAnsi="Arial" w:cs="Arial"/>
                <w:color w:val="auto"/>
                <w:sz w:val="18"/>
                <w:szCs w:val="18"/>
              </w:rPr>
            </w:pPr>
          </w:p>
        </w:tc>
      </w:tr>
      <w:tr w:rsidR="00D56CFD" w:rsidRPr="00EE0336" w:rsidTr="00EE0336">
        <w:tc>
          <w:tcPr>
            <w:tcW w:w="4392" w:type="dxa"/>
            <w:tcBorders>
              <w:top w:val="nil"/>
              <w:left w:val="nil"/>
              <w:bottom w:val="nil"/>
              <w:right w:val="nil"/>
            </w:tcBorders>
          </w:tcPr>
          <w:p w:rsidR="00D56CFD" w:rsidRPr="00EE0336" w:rsidRDefault="00D56CFD" w:rsidP="00EE0336">
            <w:pPr>
              <w:rPr>
                <w:rFonts w:ascii="Arial" w:hAnsi="Arial" w:cs="Arial"/>
                <w:color w:val="auto"/>
                <w:sz w:val="18"/>
                <w:szCs w:val="18"/>
              </w:rPr>
            </w:pPr>
            <w:r w:rsidRPr="00EE0336">
              <w:rPr>
                <w:rFonts w:ascii="Arial" w:hAnsi="Arial" w:cs="Arial"/>
                <w:color w:val="auto"/>
                <w:sz w:val="18"/>
                <w:szCs w:val="18"/>
              </w:rPr>
              <w:t xml:space="preserve">   asset was recognised</w:t>
            </w:r>
          </w:p>
        </w:tc>
        <w:tc>
          <w:tcPr>
            <w:tcW w:w="1296" w:type="dxa"/>
            <w:tcBorders>
              <w:top w:val="nil"/>
              <w:left w:val="nil"/>
              <w:bottom w:val="single" w:sz="4" w:space="0" w:color="auto"/>
              <w:right w:val="nil"/>
            </w:tcBorders>
            <w:shd w:val="clear" w:color="auto" w:fill="FAFAFA"/>
          </w:tcPr>
          <w:p w:rsidR="00D56CFD" w:rsidRPr="00EE0336" w:rsidRDefault="00D56CFD" w:rsidP="00EE0336">
            <w:pPr>
              <w:tabs>
                <w:tab w:val="center" w:pos="576"/>
                <w:tab w:val="right" w:pos="1152"/>
              </w:tabs>
              <w:jc w:val="right"/>
              <w:rPr>
                <w:rFonts w:ascii="Arial" w:hAnsi="Arial" w:cs="Arial"/>
                <w:color w:val="auto"/>
                <w:sz w:val="18"/>
                <w:szCs w:val="18"/>
              </w:rPr>
            </w:pPr>
            <w:r w:rsidRPr="00EE0336">
              <w:rPr>
                <w:rFonts w:ascii="Arial" w:hAnsi="Arial" w:cs="Arial"/>
                <w:color w:val="auto"/>
                <w:sz w:val="18"/>
                <w:szCs w:val="18"/>
              </w:rPr>
              <w:t>-</w:t>
            </w:r>
          </w:p>
        </w:tc>
        <w:tc>
          <w:tcPr>
            <w:tcW w:w="1296" w:type="dxa"/>
            <w:tcBorders>
              <w:top w:val="nil"/>
              <w:left w:val="nil"/>
              <w:bottom w:val="single" w:sz="4" w:space="0" w:color="auto"/>
              <w:right w:val="nil"/>
            </w:tcBorders>
          </w:tcPr>
          <w:p w:rsidR="00D56CFD" w:rsidRPr="00EE0336" w:rsidRDefault="00D56CFD" w:rsidP="00EE0336">
            <w:pPr>
              <w:jc w:val="right"/>
              <w:rPr>
                <w:rFonts w:ascii="Arial" w:hAnsi="Arial" w:cs="Arial"/>
                <w:color w:val="auto"/>
                <w:sz w:val="18"/>
                <w:szCs w:val="18"/>
              </w:rPr>
            </w:pPr>
            <w:r w:rsidRPr="00EE0336">
              <w:rPr>
                <w:rFonts w:ascii="Arial" w:hAnsi="Arial" w:cs="Arial"/>
                <w:color w:val="auto"/>
                <w:sz w:val="18"/>
                <w:szCs w:val="18"/>
              </w:rPr>
              <w:t>356,121</w:t>
            </w:r>
          </w:p>
        </w:tc>
        <w:tc>
          <w:tcPr>
            <w:tcW w:w="1296" w:type="dxa"/>
            <w:tcBorders>
              <w:top w:val="nil"/>
              <w:left w:val="nil"/>
              <w:bottom w:val="single" w:sz="4" w:space="0" w:color="auto"/>
              <w:right w:val="nil"/>
            </w:tcBorders>
            <w:shd w:val="clear" w:color="auto" w:fill="FAFAFA"/>
          </w:tcPr>
          <w:p w:rsidR="00D56CFD" w:rsidRPr="00EE0336" w:rsidRDefault="00D56CFD" w:rsidP="00EE0336">
            <w:pPr>
              <w:jc w:val="right"/>
              <w:rPr>
                <w:rFonts w:ascii="Arial" w:hAnsi="Arial" w:cs="Arial"/>
                <w:color w:val="auto"/>
                <w:sz w:val="18"/>
                <w:szCs w:val="18"/>
              </w:rPr>
            </w:pPr>
            <w:r w:rsidRPr="00EE0336">
              <w:rPr>
                <w:rFonts w:ascii="Arial" w:hAnsi="Arial" w:cs="Arial"/>
                <w:color w:val="auto"/>
                <w:sz w:val="18"/>
                <w:szCs w:val="18"/>
              </w:rPr>
              <w:t>-</w:t>
            </w:r>
          </w:p>
        </w:tc>
        <w:tc>
          <w:tcPr>
            <w:tcW w:w="1296" w:type="dxa"/>
            <w:tcBorders>
              <w:top w:val="nil"/>
              <w:left w:val="nil"/>
              <w:bottom w:val="single" w:sz="4" w:space="0" w:color="auto"/>
              <w:right w:val="nil"/>
            </w:tcBorders>
          </w:tcPr>
          <w:p w:rsidR="00D56CFD" w:rsidRPr="00EE0336" w:rsidRDefault="00D56CFD" w:rsidP="00EE0336">
            <w:pPr>
              <w:jc w:val="right"/>
              <w:rPr>
                <w:rFonts w:ascii="Arial" w:hAnsi="Arial" w:cs="Arial"/>
                <w:color w:val="auto"/>
                <w:sz w:val="18"/>
                <w:szCs w:val="18"/>
              </w:rPr>
            </w:pPr>
            <w:r w:rsidRPr="00EE0336">
              <w:rPr>
                <w:rFonts w:ascii="Arial" w:hAnsi="Arial" w:cs="Arial"/>
                <w:color w:val="auto"/>
                <w:sz w:val="18"/>
                <w:szCs w:val="18"/>
              </w:rPr>
              <w:t>-</w:t>
            </w:r>
          </w:p>
        </w:tc>
      </w:tr>
      <w:tr w:rsidR="00C202BE" w:rsidRPr="00EE0336" w:rsidTr="00EE0336">
        <w:trPr>
          <w:trHeight w:val="81"/>
        </w:trPr>
        <w:tc>
          <w:tcPr>
            <w:tcW w:w="4392" w:type="dxa"/>
            <w:tcBorders>
              <w:top w:val="nil"/>
              <w:left w:val="nil"/>
              <w:bottom w:val="nil"/>
              <w:right w:val="nil"/>
            </w:tcBorders>
          </w:tcPr>
          <w:p w:rsidR="00487011" w:rsidRPr="00EE0336" w:rsidRDefault="00487011" w:rsidP="00EE0336">
            <w:pPr>
              <w:rPr>
                <w:rFonts w:ascii="Arial" w:hAnsi="Arial" w:cs="Arial"/>
                <w:color w:val="auto"/>
                <w:sz w:val="18"/>
                <w:szCs w:val="18"/>
              </w:rPr>
            </w:pPr>
          </w:p>
        </w:tc>
        <w:tc>
          <w:tcPr>
            <w:tcW w:w="1296" w:type="dxa"/>
            <w:tcBorders>
              <w:top w:val="single" w:sz="4" w:space="0" w:color="auto"/>
              <w:left w:val="nil"/>
              <w:right w:val="nil"/>
            </w:tcBorders>
            <w:shd w:val="clear" w:color="auto" w:fill="FAFAFA"/>
            <w:vAlign w:val="bottom"/>
          </w:tcPr>
          <w:p w:rsidR="00487011" w:rsidRPr="00EE0336" w:rsidRDefault="00487011" w:rsidP="00EE0336">
            <w:pPr>
              <w:jc w:val="right"/>
              <w:rPr>
                <w:rFonts w:ascii="Arial" w:hAnsi="Arial" w:cs="Arial"/>
                <w:color w:val="auto"/>
                <w:sz w:val="18"/>
                <w:szCs w:val="18"/>
              </w:rPr>
            </w:pPr>
          </w:p>
        </w:tc>
        <w:tc>
          <w:tcPr>
            <w:tcW w:w="1296" w:type="dxa"/>
            <w:tcBorders>
              <w:top w:val="single" w:sz="4" w:space="0" w:color="auto"/>
              <w:left w:val="nil"/>
              <w:right w:val="nil"/>
            </w:tcBorders>
            <w:vAlign w:val="bottom"/>
          </w:tcPr>
          <w:p w:rsidR="00487011" w:rsidRPr="00EE0336" w:rsidRDefault="00487011" w:rsidP="00EE0336">
            <w:pPr>
              <w:jc w:val="right"/>
              <w:rPr>
                <w:rFonts w:ascii="Arial" w:hAnsi="Arial" w:cs="Arial"/>
                <w:color w:val="auto"/>
                <w:sz w:val="18"/>
                <w:szCs w:val="18"/>
              </w:rPr>
            </w:pPr>
          </w:p>
        </w:tc>
        <w:tc>
          <w:tcPr>
            <w:tcW w:w="1296" w:type="dxa"/>
            <w:tcBorders>
              <w:top w:val="single" w:sz="4" w:space="0" w:color="auto"/>
              <w:left w:val="nil"/>
              <w:right w:val="nil"/>
            </w:tcBorders>
            <w:shd w:val="clear" w:color="auto" w:fill="FAFAFA"/>
            <w:vAlign w:val="bottom"/>
          </w:tcPr>
          <w:p w:rsidR="00487011" w:rsidRPr="00EE0336" w:rsidRDefault="00487011" w:rsidP="00EE0336">
            <w:pPr>
              <w:jc w:val="right"/>
              <w:rPr>
                <w:rFonts w:ascii="Arial" w:hAnsi="Arial" w:cs="Arial"/>
                <w:color w:val="auto"/>
                <w:sz w:val="18"/>
                <w:szCs w:val="18"/>
              </w:rPr>
            </w:pPr>
          </w:p>
        </w:tc>
        <w:tc>
          <w:tcPr>
            <w:tcW w:w="1296" w:type="dxa"/>
            <w:tcBorders>
              <w:top w:val="single" w:sz="4" w:space="0" w:color="auto"/>
              <w:left w:val="nil"/>
              <w:right w:val="nil"/>
            </w:tcBorders>
            <w:vAlign w:val="bottom"/>
          </w:tcPr>
          <w:p w:rsidR="00487011" w:rsidRPr="00EE0336" w:rsidRDefault="00487011" w:rsidP="00EE0336">
            <w:pPr>
              <w:jc w:val="right"/>
              <w:rPr>
                <w:rFonts w:ascii="Arial" w:hAnsi="Arial" w:cs="Arial"/>
                <w:color w:val="auto"/>
                <w:sz w:val="18"/>
                <w:szCs w:val="18"/>
              </w:rPr>
            </w:pPr>
          </w:p>
        </w:tc>
      </w:tr>
      <w:tr w:rsidR="00D56CFD" w:rsidRPr="00EE0336" w:rsidTr="00EE0336">
        <w:tc>
          <w:tcPr>
            <w:tcW w:w="4392" w:type="dxa"/>
            <w:tcBorders>
              <w:top w:val="nil"/>
              <w:left w:val="nil"/>
              <w:bottom w:val="nil"/>
              <w:right w:val="nil"/>
            </w:tcBorders>
          </w:tcPr>
          <w:p w:rsidR="00D56CFD" w:rsidRPr="00EE0336" w:rsidRDefault="007174E8" w:rsidP="00EE0336">
            <w:pPr>
              <w:rPr>
                <w:rFonts w:ascii="Arial" w:hAnsi="Arial" w:cs="Arial"/>
                <w:color w:val="auto"/>
                <w:sz w:val="18"/>
                <w:szCs w:val="18"/>
                <w:cs/>
              </w:rPr>
            </w:pPr>
            <w:r>
              <w:rPr>
                <w:rFonts w:ascii="Arial" w:hAnsi="Arial" w:cs="Arial"/>
                <w:color w:val="auto"/>
                <w:sz w:val="18"/>
                <w:szCs w:val="18"/>
              </w:rPr>
              <w:t>Tax charged</w:t>
            </w:r>
          </w:p>
        </w:tc>
        <w:tc>
          <w:tcPr>
            <w:tcW w:w="1296" w:type="dxa"/>
            <w:tcBorders>
              <w:top w:val="nil"/>
              <w:left w:val="nil"/>
              <w:bottom w:val="single" w:sz="4" w:space="0" w:color="auto"/>
              <w:right w:val="nil"/>
            </w:tcBorders>
            <w:shd w:val="clear" w:color="auto" w:fill="FAFAFA"/>
          </w:tcPr>
          <w:p w:rsidR="00D56CFD" w:rsidRPr="00EE0336" w:rsidRDefault="00D56CFD" w:rsidP="00EE0336">
            <w:pPr>
              <w:tabs>
                <w:tab w:val="center" w:pos="576"/>
                <w:tab w:val="right" w:pos="1152"/>
              </w:tabs>
              <w:jc w:val="right"/>
              <w:rPr>
                <w:rFonts w:ascii="Arial" w:hAnsi="Arial" w:cs="Arial"/>
                <w:color w:val="auto"/>
                <w:sz w:val="18"/>
                <w:szCs w:val="18"/>
              </w:rPr>
            </w:pPr>
            <w:r w:rsidRPr="00EE0336">
              <w:rPr>
                <w:rFonts w:ascii="Arial" w:hAnsi="Arial" w:cs="Arial"/>
                <w:color w:val="auto"/>
                <w:sz w:val="18"/>
                <w:szCs w:val="18"/>
              </w:rPr>
              <w:t>7,282,350</w:t>
            </w:r>
          </w:p>
        </w:tc>
        <w:tc>
          <w:tcPr>
            <w:tcW w:w="1296" w:type="dxa"/>
            <w:tcBorders>
              <w:top w:val="nil"/>
              <w:left w:val="nil"/>
              <w:bottom w:val="single" w:sz="4" w:space="0" w:color="auto"/>
              <w:right w:val="nil"/>
            </w:tcBorders>
          </w:tcPr>
          <w:p w:rsidR="00D56CFD" w:rsidRPr="00EE0336" w:rsidRDefault="00D56CFD" w:rsidP="00EE0336">
            <w:pPr>
              <w:jc w:val="right"/>
              <w:rPr>
                <w:rFonts w:ascii="Arial" w:hAnsi="Arial" w:cs="Arial"/>
                <w:color w:val="auto"/>
                <w:sz w:val="18"/>
                <w:szCs w:val="18"/>
              </w:rPr>
            </w:pPr>
            <w:r w:rsidRPr="00EE0336">
              <w:rPr>
                <w:rFonts w:ascii="Arial" w:hAnsi="Arial" w:cs="Arial"/>
                <w:color w:val="auto"/>
                <w:sz w:val="18"/>
                <w:szCs w:val="18"/>
              </w:rPr>
              <w:t>5,098,146</w:t>
            </w:r>
          </w:p>
        </w:tc>
        <w:tc>
          <w:tcPr>
            <w:tcW w:w="1296" w:type="dxa"/>
            <w:tcBorders>
              <w:top w:val="nil"/>
              <w:left w:val="nil"/>
              <w:bottom w:val="single" w:sz="4" w:space="0" w:color="auto"/>
              <w:right w:val="nil"/>
            </w:tcBorders>
            <w:shd w:val="clear" w:color="auto" w:fill="FAFAFA"/>
          </w:tcPr>
          <w:p w:rsidR="00D56CFD" w:rsidRPr="00EE0336" w:rsidRDefault="00D56CFD" w:rsidP="00EE0336">
            <w:pPr>
              <w:jc w:val="right"/>
              <w:rPr>
                <w:rFonts w:ascii="Arial" w:hAnsi="Arial" w:cs="Arial"/>
                <w:color w:val="auto"/>
                <w:sz w:val="18"/>
                <w:szCs w:val="18"/>
              </w:rPr>
            </w:pPr>
            <w:r w:rsidRPr="00EE0336">
              <w:rPr>
                <w:rFonts w:ascii="Arial" w:hAnsi="Arial" w:cs="Arial"/>
                <w:color w:val="auto"/>
                <w:sz w:val="18"/>
                <w:szCs w:val="18"/>
              </w:rPr>
              <w:t>7,046,213</w:t>
            </w:r>
          </w:p>
        </w:tc>
        <w:tc>
          <w:tcPr>
            <w:tcW w:w="1296" w:type="dxa"/>
            <w:tcBorders>
              <w:top w:val="nil"/>
              <w:left w:val="nil"/>
              <w:bottom w:val="single" w:sz="4" w:space="0" w:color="auto"/>
              <w:right w:val="nil"/>
            </w:tcBorders>
          </w:tcPr>
          <w:p w:rsidR="00D56CFD" w:rsidRPr="00EE0336" w:rsidRDefault="00D56CFD" w:rsidP="00EE0336">
            <w:pPr>
              <w:jc w:val="right"/>
              <w:rPr>
                <w:rFonts w:ascii="Arial" w:hAnsi="Arial" w:cs="Arial"/>
                <w:color w:val="auto"/>
                <w:sz w:val="18"/>
                <w:szCs w:val="18"/>
              </w:rPr>
            </w:pPr>
            <w:r w:rsidRPr="00EE0336">
              <w:rPr>
                <w:rFonts w:ascii="Arial" w:hAnsi="Arial" w:cs="Arial"/>
                <w:color w:val="auto"/>
                <w:sz w:val="18"/>
                <w:szCs w:val="18"/>
              </w:rPr>
              <w:t>4,186,033</w:t>
            </w:r>
          </w:p>
        </w:tc>
      </w:tr>
    </w:tbl>
    <w:p w:rsidR="00C92A43" w:rsidRPr="00C202BE" w:rsidRDefault="00C92A43" w:rsidP="00EE0336">
      <w:pPr>
        <w:ind w:right="9"/>
        <w:jc w:val="both"/>
        <w:rPr>
          <w:rFonts w:ascii="Arial" w:hAnsi="Arial" w:cs="Arial"/>
          <w:color w:val="auto"/>
          <w:sz w:val="18"/>
          <w:szCs w:val="18"/>
        </w:rPr>
      </w:pPr>
    </w:p>
    <w:p w:rsidR="00062E37" w:rsidRDefault="005E6315" w:rsidP="004945D7">
      <w:pPr>
        <w:ind w:right="9"/>
        <w:jc w:val="both"/>
        <w:rPr>
          <w:rFonts w:ascii="Arial" w:hAnsi="Arial" w:cs="Arial"/>
          <w:color w:val="auto"/>
          <w:sz w:val="18"/>
          <w:szCs w:val="18"/>
        </w:rPr>
      </w:pPr>
      <w:r w:rsidRPr="00EE0336">
        <w:rPr>
          <w:rFonts w:ascii="Arial" w:hAnsi="Arial" w:cs="Arial"/>
          <w:color w:val="auto"/>
          <w:spacing w:val="-4"/>
          <w:sz w:val="18"/>
          <w:szCs w:val="18"/>
        </w:rPr>
        <w:t xml:space="preserve">The Group’s effective tax rate is </w:t>
      </w:r>
      <w:r w:rsidR="00D56CFD" w:rsidRPr="00EE0336">
        <w:rPr>
          <w:rFonts w:ascii="Arial" w:hAnsi="Arial" w:cs="Arial"/>
          <w:color w:val="auto"/>
          <w:spacing w:val="-4"/>
          <w:sz w:val="18"/>
          <w:szCs w:val="18"/>
        </w:rPr>
        <w:t>13.41</w:t>
      </w:r>
      <w:r w:rsidRPr="00EE0336">
        <w:rPr>
          <w:rFonts w:ascii="Arial" w:hAnsi="Arial" w:cs="Arial"/>
          <w:color w:val="auto"/>
          <w:spacing w:val="-4"/>
          <w:sz w:val="18"/>
          <w:szCs w:val="18"/>
        </w:rPr>
        <w:t>% (</w:t>
      </w:r>
      <w:proofErr w:type="gramStart"/>
      <w:r w:rsidR="00C202BE" w:rsidRPr="00EE0336">
        <w:rPr>
          <w:rFonts w:ascii="Arial" w:hAnsi="Arial" w:cs="Arial"/>
          <w:color w:val="auto"/>
          <w:spacing w:val="-4"/>
          <w:sz w:val="18"/>
          <w:szCs w:val="18"/>
        </w:rPr>
        <w:t>2018</w:t>
      </w:r>
      <w:r w:rsidR="004544EA" w:rsidRPr="00EE0336">
        <w:rPr>
          <w:rFonts w:ascii="Arial" w:hAnsi="Arial" w:cs="Arial"/>
          <w:color w:val="auto"/>
          <w:spacing w:val="-4"/>
          <w:sz w:val="18"/>
          <w:szCs w:val="18"/>
        </w:rPr>
        <w:t xml:space="preserve"> :</w:t>
      </w:r>
      <w:proofErr w:type="gramEnd"/>
      <w:r w:rsidR="004544EA" w:rsidRPr="00EE0336">
        <w:rPr>
          <w:rFonts w:ascii="Arial" w:hAnsi="Arial" w:cs="Arial"/>
          <w:color w:val="auto"/>
          <w:spacing w:val="-4"/>
          <w:sz w:val="18"/>
          <w:szCs w:val="18"/>
        </w:rPr>
        <w:t xml:space="preserve"> </w:t>
      </w:r>
      <w:r w:rsidR="00487011" w:rsidRPr="00EE0336">
        <w:rPr>
          <w:rFonts w:ascii="Arial" w:hAnsi="Arial" w:cs="Arial"/>
          <w:color w:val="auto"/>
          <w:spacing w:val="-4"/>
          <w:sz w:val="18"/>
          <w:szCs w:val="18"/>
        </w:rPr>
        <w:t>15.95</w:t>
      </w:r>
      <w:r w:rsidRPr="00EE0336">
        <w:rPr>
          <w:rFonts w:ascii="Arial" w:hAnsi="Arial" w:cs="Arial"/>
          <w:color w:val="auto"/>
          <w:spacing w:val="-4"/>
          <w:sz w:val="18"/>
          <w:szCs w:val="18"/>
        </w:rPr>
        <w:t>%)</w:t>
      </w:r>
      <w:r w:rsidR="008E7C1D" w:rsidRPr="00EE0336">
        <w:rPr>
          <w:rFonts w:ascii="Arial" w:hAnsi="Arial" w:cs="Arial"/>
          <w:color w:val="auto"/>
          <w:spacing w:val="-4"/>
          <w:sz w:val="18"/>
          <w:szCs w:val="18"/>
        </w:rPr>
        <w:t>. T</w:t>
      </w:r>
      <w:r w:rsidRPr="00EE0336">
        <w:rPr>
          <w:rFonts w:ascii="Arial" w:hAnsi="Arial" w:cs="Arial"/>
          <w:color w:val="auto"/>
          <w:spacing w:val="-4"/>
          <w:sz w:val="18"/>
          <w:szCs w:val="18"/>
        </w:rPr>
        <w:t>he</w:t>
      </w:r>
      <w:r w:rsidR="008E7C1D" w:rsidRPr="00EE0336">
        <w:rPr>
          <w:rFonts w:ascii="Arial" w:hAnsi="Arial" w:cs="Arial"/>
          <w:color w:val="auto"/>
          <w:spacing w:val="-4"/>
          <w:sz w:val="18"/>
          <w:szCs w:val="18"/>
        </w:rPr>
        <w:t xml:space="preserve"> </w:t>
      </w:r>
      <w:r w:rsidRPr="00EE0336">
        <w:rPr>
          <w:rFonts w:ascii="Arial" w:hAnsi="Arial" w:cs="Arial"/>
          <w:color w:val="auto"/>
          <w:spacing w:val="-4"/>
          <w:sz w:val="18"/>
          <w:szCs w:val="18"/>
        </w:rPr>
        <w:t xml:space="preserve">Company’s effective tax rate is </w:t>
      </w:r>
      <w:r w:rsidR="00D56CFD" w:rsidRPr="00EE0336">
        <w:rPr>
          <w:rFonts w:ascii="Arial" w:hAnsi="Arial" w:cs="Arial"/>
          <w:color w:val="auto"/>
          <w:spacing w:val="-4"/>
          <w:sz w:val="18"/>
          <w:szCs w:val="18"/>
        </w:rPr>
        <w:t>17.79</w:t>
      </w:r>
      <w:r w:rsidRPr="00EE0336">
        <w:rPr>
          <w:rFonts w:ascii="Arial" w:hAnsi="Arial" w:cs="Arial"/>
          <w:color w:val="auto"/>
          <w:spacing w:val="-4"/>
          <w:sz w:val="18"/>
          <w:szCs w:val="18"/>
        </w:rPr>
        <w:t>% (</w:t>
      </w:r>
      <w:proofErr w:type="gramStart"/>
      <w:r w:rsidR="00C202BE" w:rsidRPr="00EE0336">
        <w:rPr>
          <w:rFonts w:ascii="Arial" w:hAnsi="Arial" w:cs="Arial"/>
          <w:color w:val="auto"/>
          <w:spacing w:val="-4"/>
          <w:sz w:val="18"/>
          <w:szCs w:val="18"/>
        </w:rPr>
        <w:t>2018</w:t>
      </w:r>
      <w:r w:rsidRPr="00EE0336">
        <w:rPr>
          <w:rFonts w:ascii="Arial" w:hAnsi="Arial" w:cs="Arial"/>
          <w:color w:val="auto"/>
          <w:spacing w:val="-4"/>
          <w:sz w:val="18"/>
          <w:szCs w:val="18"/>
        </w:rPr>
        <w:t xml:space="preserve"> :</w:t>
      </w:r>
      <w:proofErr w:type="gramEnd"/>
      <w:r w:rsidRPr="00EE0336">
        <w:rPr>
          <w:rFonts w:ascii="Arial" w:hAnsi="Arial" w:cs="Arial"/>
          <w:color w:val="auto"/>
          <w:spacing w:val="-4"/>
          <w:sz w:val="18"/>
          <w:szCs w:val="18"/>
        </w:rPr>
        <w:t xml:space="preserve"> </w:t>
      </w:r>
      <w:r w:rsidR="00487011" w:rsidRPr="00EE0336">
        <w:rPr>
          <w:rFonts w:ascii="Arial" w:hAnsi="Arial" w:cs="Arial"/>
          <w:color w:val="auto"/>
          <w:spacing w:val="-4"/>
          <w:sz w:val="18"/>
          <w:szCs w:val="18"/>
        </w:rPr>
        <w:t>28.27</w:t>
      </w:r>
      <w:r w:rsidRPr="00EE0336">
        <w:rPr>
          <w:rFonts w:ascii="Arial" w:hAnsi="Arial" w:cs="Arial"/>
          <w:color w:val="auto"/>
          <w:spacing w:val="-4"/>
          <w:sz w:val="18"/>
          <w:szCs w:val="18"/>
        </w:rPr>
        <w:t>%).</w:t>
      </w:r>
      <w:r w:rsidR="00D8702C" w:rsidRPr="00C202BE">
        <w:rPr>
          <w:rFonts w:ascii="Arial" w:hAnsi="Arial" w:cs="Arial"/>
          <w:color w:val="auto"/>
          <w:sz w:val="18"/>
          <w:szCs w:val="18"/>
        </w:rPr>
        <w:t xml:space="preserve"> </w:t>
      </w:r>
      <w:r w:rsidR="00A835F6">
        <w:rPr>
          <w:rFonts w:ascii="Arial" w:hAnsi="Arial" w:cs="Arial"/>
          <w:color w:val="auto"/>
          <w:sz w:val="18"/>
          <w:szCs w:val="18"/>
        </w:rPr>
        <w:br/>
      </w:r>
      <w:r w:rsidRPr="00C202BE">
        <w:rPr>
          <w:rFonts w:ascii="Arial" w:hAnsi="Arial" w:cs="Arial"/>
          <w:color w:val="auto"/>
          <w:sz w:val="18"/>
          <w:szCs w:val="18"/>
        </w:rPr>
        <w:t xml:space="preserve">The </w:t>
      </w:r>
      <w:r w:rsidRPr="00EE0336">
        <w:rPr>
          <w:rFonts w:ascii="Arial" w:hAnsi="Arial" w:cs="Arial"/>
          <w:color w:val="auto"/>
          <w:spacing w:val="-4"/>
          <w:sz w:val="18"/>
          <w:szCs w:val="18"/>
        </w:rPr>
        <w:t xml:space="preserve">effective tax rate </w:t>
      </w:r>
      <w:r w:rsidR="00D8702C" w:rsidRPr="00EE0336">
        <w:rPr>
          <w:rFonts w:ascii="Arial" w:hAnsi="Arial" w:cs="Arial"/>
          <w:color w:val="auto"/>
          <w:spacing w:val="-4"/>
          <w:sz w:val="18"/>
          <w:szCs w:val="18"/>
        </w:rPr>
        <w:t>change</w:t>
      </w:r>
      <w:r w:rsidR="008F77AA">
        <w:rPr>
          <w:rFonts w:ascii="Arial" w:hAnsi="Arial" w:cs="Arial"/>
          <w:color w:val="auto"/>
          <w:spacing w:val="-4"/>
          <w:sz w:val="18"/>
          <w:szCs w:val="18"/>
        </w:rPr>
        <w:t>s</w:t>
      </w:r>
      <w:r w:rsidR="00D8702C" w:rsidRPr="00EE0336">
        <w:rPr>
          <w:rFonts w:ascii="Arial" w:hAnsi="Arial" w:cs="Arial"/>
          <w:color w:val="auto"/>
          <w:spacing w:val="-4"/>
          <w:sz w:val="18"/>
          <w:szCs w:val="18"/>
        </w:rPr>
        <w:t xml:space="preserve"> from prior</w:t>
      </w:r>
      <w:r w:rsidRPr="00EE0336">
        <w:rPr>
          <w:rFonts w:ascii="Arial" w:hAnsi="Arial" w:cs="Arial"/>
          <w:color w:val="auto"/>
          <w:spacing w:val="-4"/>
          <w:sz w:val="18"/>
          <w:szCs w:val="18"/>
        </w:rPr>
        <w:t xml:space="preserve"> year because income not subject to tax and expenses not deductible for tax purpose</w:t>
      </w:r>
      <w:r w:rsidRPr="00C202BE">
        <w:rPr>
          <w:rFonts w:ascii="Arial" w:hAnsi="Arial" w:cs="Arial"/>
          <w:color w:val="auto"/>
          <w:sz w:val="18"/>
          <w:szCs w:val="18"/>
        </w:rPr>
        <w:t xml:space="preserve"> are inconsistently </w:t>
      </w:r>
      <w:r w:rsidR="00D8702C" w:rsidRPr="00C202BE">
        <w:rPr>
          <w:rFonts w:ascii="Arial" w:hAnsi="Arial" w:cs="Arial"/>
          <w:color w:val="auto"/>
          <w:sz w:val="18"/>
          <w:szCs w:val="18"/>
        </w:rPr>
        <w:t>occurred</w:t>
      </w:r>
      <w:r w:rsidRPr="00C202BE">
        <w:rPr>
          <w:rFonts w:ascii="Arial" w:hAnsi="Arial" w:cs="Arial"/>
          <w:color w:val="auto"/>
          <w:sz w:val="18"/>
          <w:szCs w:val="18"/>
        </w:rPr>
        <w:t xml:space="preserve"> and are material.</w:t>
      </w:r>
    </w:p>
    <w:p w:rsidR="004945D7" w:rsidRPr="00C202BE" w:rsidRDefault="004945D7" w:rsidP="004945D7">
      <w:pPr>
        <w:ind w:right="9"/>
        <w:jc w:val="both"/>
        <w:rPr>
          <w:rFonts w:ascii="Arial" w:hAnsi="Arial" w:cs="Arial"/>
          <w:color w:val="auto"/>
          <w:sz w:val="18"/>
          <w:szCs w:val="18"/>
        </w:rPr>
      </w:pPr>
    </w:p>
    <w:p w:rsidR="00B14961" w:rsidRPr="00A835F6" w:rsidRDefault="00B14961" w:rsidP="002C6A52">
      <w:pPr>
        <w:ind w:left="540" w:hanging="540"/>
        <w:rPr>
          <w:rFonts w:ascii="Arial" w:hAnsi="Arial" w:cstheme="minorBidi"/>
          <w:color w:val="auto"/>
          <w:sz w:val="18"/>
          <w:szCs w:val="18"/>
          <w:lang w:val="en-US"/>
        </w:rPr>
      </w:pPr>
    </w:p>
    <w:tbl>
      <w:tblPr>
        <w:tblW w:w="0" w:type="auto"/>
        <w:tblInd w:w="108" w:type="dxa"/>
        <w:shd w:val="clear" w:color="auto" w:fill="FFA543"/>
        <w:tblLook w:val="04A0" w:firstRow="1" w:lastRow="0" w:firstColumn="1" w:lastColumn="0" w:noHBand="0" w:noVBand="1"/>
      </w:tblPr>
      <w:tblGrid>
        <w:gridCol w:w="9461"/>
      </w:tblGrid>
      <w:tr w:rsidR="005D2831" w:rsidRPr="005C6611" w:rsidTr="00797F36">
        <w:trPr>
          <w:trHeight w:val="386"/>
        </w:trPr>
        <w:tc>
          <w:tcPr>
            <w:tcW w:w="9461" w:type="dxa"/>
            <w:shd w:val="clear" w:color="auto" w:fill="FFA543"/>
            <w:vAlign w:val="center"/>
            <w:hideMark/>
          </w:tcPr>
          <w:p w:rsidR="005D2831" w:rsidRPr="005C6611" w:rsidRDefault="005D2831" w:rsidP="00797F36">
            <w:pPr>
              <w:ind w:left="432" w:right="0" w:hanging="432"/>
              <w:jc w:val="both"/>
              <w:rPr>
                <w:rFonts w:ascii="Arial" w:eastAsia="Arial Unicode MS" w:hAnsi="Arial" w:cs="Arial"/>
                <w:b/>
                <w:bCs/>
                <w:color w:val="FFFFFF"/>
                <w:sz w:val="18"/>
                <w:szCs w:val="18"/>
                <w:lang w:val="en-US"/>
              </w:rPr>
            </w:pPr>
            <w:r w:rsidRPr="005D2831">
              <w:rPr>
                <w:rFonts w:ascii="Arial" w:eastAsia="Arial Unicode MS" w:hAnsi="Arial" w:cs="Arial"/>
                <w:b/>
                <w:bCs/>
                <w:color w:val="FFFFFF"/>
                <w:sz w:val="18"/>
                <w:szCs w:val="18"/>
                <w:lang w:val="en-US"/>
              </w:rPr>
              <w:t>30</w:t>
            </w:r>
            <w:r w:rsidRPr="005D2831">
              <w:rPr>
                <w:rFonts w:ascii="Arial" w:eastAsia="Arial Unicode MS" w:hAnsi="Arial" w:cs="Arial"/>
                <w:b/>
                <w:bCs/>
                <w:color w:val="FFFFFF"/>
                <w:sz w:val="18"/>
                <w:szCs w:val="18"/>
                <w:lang w:val="en-US"/>
              </w:rPr>
              <w:tab/>
              <w:t>Earnings per shares</w:t>
            </w:r>
          </w:p>
        </w:tc>
      </w:tr>
    </w:tbl>
    <w:p w:rsidR="00AA1871" w:rsidRPr="00C202BE" w:rsidRDefault="00AA1871" w:rsidP="005D2831">
      <w:pPr>
        <w:rPr>
          <w:rFonts w:ascii="Arial" w:hAnsi="Arial" w:cs="Arial"/>
          <w:color w:val="auto"/>
          <w:sz w:val="18"/>
          <w:szCs w:val="18"/>
        </w:rPr>
      </w:pPr>
    </w:p>
    <w:p w:rsidR="00AA1871" w:rsidRPr="00C202BE" w:rsidRDefault="00AA1871" w:rsidP="005D2831">
      <w:pPr>
        <w:ind w:right="9"/>
        <w:jc w:val="thaiDistribute"/>
        <w:rPr>
          <w:rFonts w:ascii="Arial" w:hAnsi="Arial" w:cs="Arial"/>
          <w:b/>
          <w:bCs/>
          <w:color w:val="auto"/>
          <w:sz w:val="18"/>
          <w:szCs w:val="18"/>
        </w:rPr>
      </w:pPr>
      <w:r w:rsidRPr="00C202BE">
        <w:rPr>
          <w:rFonts w:ascii="Arial" w:hAnsi="Arial" w:cs="Arial"/>
          <w:b/>
          <w:bCs/>
          <w:color w:val="auto"/>
          <w:sz w:val="18"/>
          <w:szCs w:val="18"/>
        </w:rPr>
        <w:t>Basic earnings per share</w:t>
      </w:r>
    </w:p>
    <w:p w:rsidR="00AA1871" w:rsidRPr="00C202BE" w:rsidRDefault="00AA1871" w:rsidP="005D2831">
      <w:pPr>
        <w:ind w:right="9"/>
        <w:jc w:val="thaiDistribute"/>
        <w:rPr>
          <w:rFonts w:ascii="Arial" w:hAnsi="Arial" w:cs="Arial"/>
          <w:color w:val="auto"/>
          <w:sz w:val="18"/>
          <w:szCs w:val="18"/>
        </w:rPr>
      </w:pPr>
    </w:p>
    <w:p w:rsidR="00AA1871" w:rsidRPr="00C202BE" w:rsidRDefault="00D35390" w:rsidP="005D2831">
      <w:pPr>
        <w:ind w:right="9"/>
        <w:jc w:val="thaiDistribute"/>
        <w:rPr>
          <w:rFonts w:ascii="Arial" w:hAnsi="Arial" w:cs="Arial"/>
          <w:color w:val="auto"/>
          <w:sz w:val="18"/>
          <w:szCs w:val="18"/>
        </w:rPr>
      </w:pPr>
      <w:r w:rsidRPr="00C202BE">
        <w:rPr>
          <w:rFonts w:ascii="Arial" w:hAnsi="Arial" w:cs="Arial"/>
          <w:color w:val="auto"/>
          <w:spacing w:val="-2"/>
          <w:sz w:val="18"/>
          <w:szCs w:val="18"/>
        </w:rPr>
        <w:t>Basic earnings per share is</w:t>
      </w:r>
      <w:r w:rsidR="00AA1871" w:rsidRPr="00C202BE">
        <w:rPr>
          <w:rFonts w:ascii="Arial" w:hAnsi="Arial" w:cs="Arial"/>
          <w:color w:val="auto"/>
          <w:spacing w:val="-2"/>
          <w:sz w:val="18"/>
          <w:szCs w:val="18"/>
        </w:rPr>
        <w:t xml:space="preserve"> calculated by dividing the profit attributable to shareholders by the weighted average</w:t>
      </w:r>
      <w:r w:rsidR="00C976CC" w:rsidRPr="00C202BE">
        <w:rPr>
          <w:rFonts w:ascii="Arial" w:hAnsi="Arial" w:cs="Arial"/>
          <w:color w:val="auto"/>
          <w:sz w:val="18"/>
          <w:szCs w:val="18"/>
        </w:rPr>
        <w:t xml:space="preserve"> number of ordinary shares</w:t>
      </w:r>
      <w:r w:rsidR="00AA1871" w:rsidRPr="00C202BE">
        <w:rPr>
          <w:rFonts w:ascii="Arial" w:hAnsi="Arial" w:cs="Arial"/>
          <w:color w:val="auto"/>
          <w:sz w:val="18"/>
          <w:szCs w:val="18"/>
        </w:rPr>
        <w:t xml:space="preserve"> issued during the year.</w:t>
      </w:r>
    </w:p>
    <w:p w:rsidR="00AA1871" w:rsidRPr="00C202BE" w:rsidRDefault="00AA1871" w:rsidP="005D2831">
      <w:pPr>
        <w:rPr>
          <w:rFonts w:ascii="Arial" w:hAnsi="Arial" w:cs="Arial"/>
          <w:color w:val="auto"/>
          <w:sz w:val="18"/>
          <w:szCs w:val="18"/>
        </w:rPr>
      </w:pPr>
    </w:p>
    <w:tbl>
      <w:tblPr>
        <w:tblW w:w="9576" w:type="dxa"/>
        <w:tblLayout w:type="fixed"/>
        <w:tblLook w:val="0000" w:firstRow="0" w:lastRow="0" w:firstColumn="0" w:lastColumn="0" w:noHBand="0" w:noVBand="0"/>
      </w:tblPr>
      <w:tblGrid>
        <w:gridCol w:w="4392"/>
        <w:gridCol w:w="1296"/>
        <w:gridCol w:w="1296"/>
        <w:gridCol w:w="1296"/>
        <w:gridCol w:w="1296"/>
      </w:tblGrid>
      <w:tr w:rsidR="00C202BE" w:rsidRPr="005D2831" w:rsidTr="005D2831">
        <w:tc>
          <w:tcPr>
            <w:tcW w:w="4392" w:type="dxa"/>
            <w:tcBorders>
              <w:top w:val="nil"/>
              <w:left w:val="nil"/>
              <w:bottom w:val="nil"/>
              <w:right w:val="nil"/>
            </w:tcBorders>
            <w:vAlign w:val="center"/>
          </w:tcPr>
          <w:p w:rsidR="00AA1871" w:rsidRPr="005D2831" w:rsidRDefault="00AA1871" w:rsidP="005D2831">
            <w:pPr>
              <w:rPr>
                <w:rFonts w:ascii="Arial" w:hAnsi="Arial" w:cs="Arial"/>
                <w:color w:val="auto"/>
                <w:sz w:val="18"/>
                <w:szCs w:val="18"/>
              </w:rPr>
            </w:pPr>
          </w:p>
        </w:tc>
        <w:tc>
          <w:tcPr>
            <w:tcW w:w="2592" w:type="dxa"/>
            <w:gridSpan w:val="2"/>
            <w:tcBorders>
              <w:top w:val="single" w:sz="4" w:space="0" w:color="auto"/>
              <w:left w:val="nil"/>
              <w:bottom w:val="single" w:sz="4" w:space="0" w:color="auto"/>
              <w:right w:val="nil"/>
            </w:tcBorders>
            <w:shd w:val="clear" w:color="auto" w:fill="auto"/>
            <w:vAlign w:val="center"/>
          </w:tcPr>
          <w:p w:rsidR="00B4351B" w:rsidRPr="005D2831" w:rsidRDefault="00B4351B" w:rsidP="005D2831">
            <w:pPr>
              <w:pStyle w:val="a"/>
              <w:ind w:right="-72"/>
              <w:jc w:val="center"/>
              <w:rPr>
                <w:rFonts w:ascii="Arial" w:hAnsi="Arial" w:cs="Arial"/>
                <w:b/>
                <w:bCs/>
                <w:color w:val="auto"/>
                <w:sz w:val="18"/>
                <w:szCs w:val="18"/>
              </w:rPr>
            </w:pPr>
            <w:r w:rsidRPr="005D2831">
              <w:rPr>
                <w:rFonts w:ascii="Arial" w:hAnsi="Arial" w:cs="Arial"/>
                <w:b/>
                <w:bCs/>
                <w:color w:val="auto"/>
                <w:sz w:val="18"/>
                <w:szCs w:val="18"/>
              </w:rPr>
              <w:t>Consolidated</w:t>
            </w:r>
          </w:p>
          <w:p w:rsidR="00AA1871" w:rsidRPr="005D2831" w:rsidRDefault="004B012F" w:rsidP="005D2831">
            <w:pPr>
              <w:pStyle w:val="a"/>
              <w:ind w:right="-72"/>
              <w:jc w:val="center"/>
              <w:rPr>
                <w:rFonts w:ascii="Arial" w:hAnsi="Arial" w:cs="Arial"/>
                <w:b/>
                <w:bCs/>
                <w:color w:val="auto"/>
                <w:sz w:val="18"/>
                <w:szCs w:val="18"/>
                <w:cs/>
              </w:rPr>
            </w:pPr>
            <w:r w:rsidRPr="005D2831">
              <w:rPr>
                <w:rFonts w:ascii="Arial" w:hAnsi="Arial" w:cs="Arial"/>
                <w:b/>
                <w:bCs/>
                <w:color w:val="auto"/>
                <w:sz w:val="18"/>
                <w:szCs w:val="18"/>
              </w:rPr>
              <w:t>financial statements</w:t>
            </w:r>
          </w:p>
        </w:tc>
        <w:tc>
          <w:tcPr>
            <w:tcW w:w="2592" w:type="dxa"/>
            <w:gridSpan w:val="2"/>
            <w:tcBorders>
              <w:top w:val="single" w:sz="4" w:space="0" w:color="auto"/>
              <w:left w:val="nil"/>
              <w:bottom w:val="single" w:sz="4" w:space="0" w:color="auto"/>
              <w:right w:val="nil"/>
            </w:tcBorders>
            <w:shd w:val="clear" w:color="auto" w:fill="auto"/>
            <w:vAlign w:val="center"/>
          </w:tcPr>
          <w:p w:rsidR="00B4351B" w:rsidRPr="005D2831" w:rsidRDefault="00B4351B" w:rsidP="005D2831">
            <w:pPr>
              <w:pStyle w:val="a"/>
              <w:ind w:right="-72"/>
              <w:jc w:val="center"/>
              <w:rPr>
                <w:rFonts w:ascii="Arial" w:hAnsi="Arial" w:cs="Arial"/>
                <w:b/>
                <w:bCs/>
                <w:color w:val="auto"/>
                <w:sz w:val="18"/>
                <w:szCs w:val="18"/>
              </w:rPr>
            </w:pPr>
            <w:r w:rsidRPr="005D2831">
              <w:rPr>
                <w:rFonts w:ascii="Arial" w:hAnsi="Arial" w:cs="Arial"/>
                <w:b/>
                <w:bCs/>
                <w:color w:val="auto"/>
                <w:sz w:val="18"/>
                <w:szCs w:val="18"/>
              </w:rPr>
              <w:t>Separate</w:t>
            </w:r>
          </w:p>
          <w:p w:rsidR="00AA1871" w:rsidRPr="005D2831" w:rsidRDefault="004B012F" w:rsidP="005D2831">
            <w:pPr>
              <w:pStyle w:val="a"/>
              <w:ind w:right="-72"/>
              <w:jc w:val="center"/>
              <w:rPr>
                <w:rFonts w:ascii="Arial" w:hAnsi="Arial" w:cs="Arial"/>
                <w:b/>
                <w:bCs/>
                <w:color w:val="auto"/>
                <w:sz w:val="18"/>
                <w:szCs w:val="18"/>
                <w:cs/>
              </w:rPr>
            </w:pPr>
            <w:r w:rsidRPr="005D2831">
              <w:rPr>
                <w:rFonts w:ascii="Arial" w:hAnsi="Arial" w:cs="Arial"/>
                <w:b/>
                <w:bCs/>
                <w:color w:val="auto"/>
                <w:sz w:val="18"/>
                <w:szCs w:val="18"/>
              </w:rPr>
              <w:t>financial statements</w:t>
            </w:r>
          </w:p>
        </w:tc>
      </w:tr>
      <w:tr w:rsidR="00C202BE" w:rsidRPr="005D2831" w:rsidTr="005D2831">
        <w:tc>
          <w:tcPr>
            <w:tcW w:w="4392" w:type="dxa"/>
            <w:tcBorders>
              <w:top w:val="nil"/>
              <w:left w:val="nil"/>
              <w:bottom w:val="nil"/>
              <w:right w:val="nil"/>
            </w:tcBorders>
            <w:vAlign w:val="center"/>
          </w:tcPr>
          <w:p w:rsidR="00AA1871" w:rsidRPr="005D2831" w:rsidRDefault="00AA1871" w:rsidP="005D2831">
            <w:pPr>
              <w:rPr>
                <w:rFonts w:ascii="Arial" w:hAnsi="Arial" w:cs="Arial"/>
                <w:color w:val="auto"/>
                <w:sz w:val="18"/>
                <w:szCs w:val="18"/>
              </w:rPr>
            </w:pPr>
          </w:p>
        </w:tc>
        <w:tc>
          <w:tcPr>
            <w:tcW w:w="1296" w:type="dxa"/>
            <w:tcBorders>
              <w:top w:val="single" w:sz="4" w:space="0" w:color="auto"/>
              <w:left w:val="nil"/>
              <w:bottom w:val="single" w:sz="4" w:space="0" w:color="auto"/>
              <w:right w:val="nil"/>
            </w:tcBorders>
            <w:vAlign w:val="center"/>
          </w:tcPr>
          <w:p w:rsidR="00AA1871" w:rsidRPr="005D2831" w:rsidRDefault="00C202BE" w:rsidP="005D2831">
            <w:pPr>
              <w:pStyle w:val="a"/>
              <w:ind w:right="-72"/>
              <w:jc w:val="right"/>
              <w:rPr>
                <w:rFonts w:ascii="Arial" w:hAnsi="Arial" w:cs="Arial"/>
                <w:b/>
                <w:bCs/>
                <w:color w:val="auto"/>
                <w:sz w:val="18"/>
                <w:szCs w:val="18"/>
                <w:cs/>
              </w:rPr>
            </w:pPr>
            <w:r w:rsidRPr="005D2831">
              <w:rPr>
                <w:rFonts w:ascii="Arial" w:hAnsi="Arial" w:cs="Arial"/>
                <w:b/>
                <w:bCs/>
                <w:color w:val="auto"/>
                <w:sz w:val="18"/>
                <w:szCs w:val="18"/>
              </w:rPr>
              <w:t>2019</w:t>
            </w:r>
          </w:p>
        </w:tc>
        <w:tc>
          <w:tcPr>
            <w:tcW w:w="1296" w:type="dxa"/>
            <w:tcBorders>
              <w:top w:val="single" w:sz="4" w:space="0" w:color="auto"/>
              <w:left w:val="nil"/>
              <w:bottom w:val="single" w:sz="4" w:space="0" w:color="auto"/>
              <w:right w:val="nil"/>
            </w:tcBorders>
            <w:vAlign w:val="center"/>
          </w:tcPr>
          <w:p w:rsidR="00AA1871" w:rsidRPr="005D2831" w:rsidRDefault="00C202BE" w:rsidP="005D2831">
            <w:pPr>
              <w:pStyle w:val="a"/>
              <w:ind w:right="-72"/>
              <w:jc w:val="right"/>
              <w:rPr>
                <w:rFonts w:ascii="Arial" w:hAnsi="Arial" w:cs="Arial"/>
                <w:b/>
                <w:bCs/>
                <w:color w:val="auto"/>
                <w:sz w:val="18"/>
                <w:szCs w:val="18"/>
                <w:cs/>
              </w:rPr>
            </w:pPr>
            <w:r w:rsidRPr="005D2831">
              <w:rPr>
                <w:rFonts w:ascii="Arial" w:hAnsi="Arial" w:cs="Arial"/>
                <w:b/>
                <w:bCs/>
                <w:color w:val="auto"/>
                <w:sz w:val="18"/>
                <w:szCs w:val="18"/>
              </w:rPr>
              <w:t>2018</w:t>
            </w:r>
          </w:p>
        </w:tc>
        <w:tc>
          <w:tcPr>
            <w:tcW w:w="1296" w:type="dxa"/>
            <w:tcBorders>
              <w:top w:val="single" w:sz="4" w:space="0" w:color="auto"/>
              <w:left w:val="nil"/>
              <w:bottom w:val="single" w:sz="4" w:space="0" w:color="auto"/>
              <w:right w:val="nil"/>
            </w:tcBorders>
            <w:vAlign w:val="center"/>
          </w:tcPr>
          <w:p w:rsidR="00AA1871" w:rsidRPr="005D2831" w:rsidRDefault="00C202BE" w:rsidP="005D2831">
            <w:pPr>
              <w:pStyle w:val="a"/>
              <w:ind w:right="-72"/>
              <w:jc w:val="right"/>
              <w:rPr>
                <w:rFonts w:ascii="Arial" w:hAnsi="Arial" w:cs="Arial"/>
                <w:b/>
                <w:bCs/>
                <w:color w:val="auto"/>
                <w:sz w:val="18"/>
                <w:szCs w:val="18"/>
                <w:cs/>
              </w:rPr>
            </w:pPr>
            <w:r w:rsidRPr="005D2831">
              <w:rPr>
                <w:rFonts w:ascii="Arial" w:hAnsi="Arial" w:cs="Arial"/>
                <w:b/>
                <w:bCs/>
                <w:color w:val="auto"/>
                <w:sz w:val="18"/>
                <w:szCs w:val="18"/>
              </w:rPr>
              <w:t>2019</w:t>
            </w:r>
          </w:p>
        </w:tc>
        <w:tc>
          <w:tcPr>
            <w:tcW w:w="1296" w:type="dxa"/>
            <w:tcBorders>
              <w:top w:val="single" w:sz="4" w:space="0" w:color="auto"/>
              <w:left w:val="nil"/>
              <w:bottom w:val="single" w:sz="4" w:space="0" w:color="auto"/>
              <w:right w:val="nil"/>
            </w:tcBorders>
            <w:vAlign w:val="center"/>
          </w:tcPr>
          <w:p w:rsidR="00AA1871" w:rsidRPr="005D2831" w:rsidRDefault="00C202BE" w:rsidP="005D2831">
            <w:pPr>
              <w:pStyle w:val="a"/>
              <w:ind w:right="-72"/>
              <w:jc w:val="right"/>
              <w:rPr>
                <w:rFonts w:ascii="Arial" w:hAnsi="Arial" w:cs="Arial"/>
                <w:b/>
                <w:bCs/>
                <w:color w:val="auto"/>
                <w:sz w:val="18"/>
                <w:szCs w:val="18"/>
                <w:cs/>
              </w:rPr>
            </w:pPr>
            <w:r w:rsidRPr="005D2831">
              <w:rPr>
                <w:rFonts w:ascii="Arial" w:hAnsi="Arial" w:cs="Arial"/>
                <w:b/>
                <w:bCs/>
                <w:color w:val="auto"/>
                <w:sz w:val="18"/>
                <w:szCs w:val="18"/>
              </w:rPr>
              <w:t>2018</w:t>
            </w:r>
          </w:p>
        </w:tc>
      </w:tr>
      <w:tr w:rsidR="00C202BE" w:rsidRPr="005D2831" w:rsidTr="005D2831">
        <w:trPr>
          <w:trHeight w:val="81"/>
        </w:trPr>
        <w:tc>
          <w:tcPr>
            <w:tcW w:w="4392" w:type="dxa"/>
            <w:tcBorders>
              <w:top w:val="nil"/>
              <w:left w:val="nil"/>
              <w:bottom w:val="nil"/>
              <w:right w:val="nil"/>
            </w:tcBorders>
          </w:tcPr>
          <w:p w:rsidR="00E83D24" w:rsidRPr="005D2831" w:rsidRDefault="00E83D24" w:rsidP="005D2831">
            <w:pPr>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bottom"/>
          </w:tcPr>
          <w:p w:rsidR="00E83D24" w:rsidRPr="005D2831" w:rsidRDefault="00E83D24" w:rsidP="005D2831">
            <w:pPr>
              <w:jc w:val="right"/>
              <w:rPr>
                <w:rFonts w:ascii="Arial" w:hAnsi="Arial" w:cs="Arial"/>
                <w:color w:val="auto"/>
                <w:sz w:val="18"/>
                <w:szCs w:val="18"/>
              </w:rPr>
            </w:pPr>
          </w:p>
        </w:tc>
        <w:tc>
          <w:tcPr>
            <w:tcW w:w="1296" w:type="dxa"/>
            <w:tcBorders>
              <w:top w:val="single" w:sz="4" w:space="0" w:color="auto"/>
              <w:left w:val="nil"/>
              <w:bottom w:val="nil"/>
              <w:right w:val="nil"/>
            </w:tcBorders>
            <w:vAlign w:val="bottom"/>
          </w:tcPr>
          <w:p w:rsidR="00E83D24" w:rsidRPr="005D2831" w:rsidRDefault="00E83D24" w:rsidP="005D2831">
            <w:pPr>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bottom"/>
          </w:tcPr>
          <w:p w:rsidR="00E83D24" w:rsidRPr="005D2831" w:rsidRDefault="00E83D24" w:rsidP="005D2831">
            <w:pPr>
              <w:jc w:val="right"/>
              <w:rPr>
                <w:rFonts w:ascii="Arial" w:hAnsi="Arial" w:cs="Arial"/>
                <w:color w:val="auto"/>
                <w:sz w:val="18"/>
                <w:szCs w:val="18"/>
              </w:rPr>
            </w:pPr>
          </w:p>
        </w:tc>
        <w:tc>
          <w:tcPr>
            <w:tcW w:w="1296" w:type="dxa"/>
            <w:tcBorders>
              <w:top w:val="single" w:sz="4" w:space="0" w:color="auto"/>
              <w:left w:val="nil"/>
              <w:bottom w:val="nil"/>
              <w:right w:val="nil"/>
            </w:tcBorders>
            <w:vAlign w:val="bottom"/>
          </w:tcPr>
          <w:p w:rsidR="00E83D24" w:rsidRPr="005D2831" w:rsidRDefault="00E83D24" w:rsidP="005D2831">
            <w:pPr>
              <w:jc w:val="right"/>
              <w:rPr>
                <w:rFonts w:ascii="Arial" w:hAnsi="Arial" w:cs="Arial"/>
                <w:color w:val="auto"/>
                <w:sz w:val="18"/>
                <w:szCs w:val="18"/>
              </w:rPr>
            </w:pPr>
          </w:p>
        </w:tc>
      </w:tr>
      <w:tr w:rsidR="00C202BE" w:rsidRPr="005D2831" w:rsidTr="005D2831">
        <w:tc>
          <w:tcPr>
            <w:tcW w:w="4392" w:type="dxa"/>
            <w:tcBorders>
              <w:top w:val="nil"/>
              <w:left w:val="nil"/>
              <w:bottom w:val="nil"/>
              <w:right w:val="nil"/>
            </w:tcBorders>
          </w:tcPr>
          <w:p w:rsidR="00AA1871" w:rsidRPr="005D2831" w:rsidRDefault="00AA1871" w:rsidP="005D2831">
            <w:pPr>
              <w:rPr>
                <w:rFonts w:ascii="Arial" w:hAnsi="Arial" w:cs="Arial"/>
                <w:color w:val="auto"/>
                <w:sz w:val="18"/>
                <w:szCs w:val="18"/>
              </w:rPr>
            </w:pPr>
            <w:r w:rsidRPr="005D2831">
              <w:rPr>
                <w:rFonts w:ascii="Arial" w:hAnsi="Arial" w:cs="Arial"/>
                <w:color w:val="auto"/>
                <w:sz w:val="18"/>
                <w:szCs w:val="18"/>
              </w:rPr>
              <w:t>Profit attributable to shareholders</w:t>
            </w:r>
          </w:p>
        </w:tc>
        <w:tc>
          <w:tcPr>
            <w:tcW w:w="1296" w:type="dxa"/>
            <w:tcBorders>
              <w:top w:val="nil"/>
              <w:left w:val="nil"/>
              <w:bottom w:val="nil"/>
              <w:right w:val="nil"/>
            </w:tcBorders>
            <w:shd w:val="clear" w:color="auto" w:fill="FAFAFA"/>
          </w:tcPr>
          <w:p w:rsidR="00AA1871" w:rsidRPr="005D2831" w:rsidRDefault="00AA1871" w:rsidP="005D2831">
            <w:pPr>
              <w:jc w:val="right"/>
              <w:rPr>
                <w:rFonts w:ascii="Arial" w:hAnsi="Arial" w:cs="Arial"/>
                <w:color w:val="auto"/>
                <w:sz w:val="18"/>
                <w:szCs w:val="18"/>
              </w:rPr>
            </w:pPr>
          </w:p>
        </w:tc>
        <w:tc>
          <w:tcPr>
            <w:tcW w:w="1296" w:type="dxa"/>
            <w:tcBorders>
              <w:top w:val="nil"/>
              <w:left w:val="nil"/>
              <w:bottom w:val="nil"/>
              <w:right w:val="nil"/>
            </w:tcBorders>
          </w:tcPr>
          <w:p w:rsidR="00AA1871" w:rsidRPr="005D2831" w:rsidRDefault="00AA1871" w:rsidP="005D2831">
            <w:pPr>
              <w:jc w:val="right"/>
              <w:rPr>
                <w:rFonts w:ascii="Arial" w:hAnsi="Arial" w:cs="Arial"/>
                <w:color w:val="auto"/>
                <w:sz w:val="18"/>
                <w:szCs w:val="18"/>
              </w:rPr>
            </w:pPr>
          </w:p>
        </w:tc>
        <w:tc>
          <w:tcPr>
            <w:tcW w:w="1296" w:type="dxa"/>
            <w:tcBorders>
              <w:top w:val="nil"/>
              <w:left w:val="nil"/>
              <w:bottom w:val="nil"/>
              <w:right w:val="nil"/>
            </w:tcBorders>
            <w:shd w:val="clear" w:color="auto" w:fill="FAFAFA"/>
          </w:tcPr>
          <w:p w:rsidR="00AA1871" w:rsidRPr="005D2831" w:rsidRDefault="00AA1871" w:rsidP="005D2831">
            <w:pPr>
              <w:jc w:val="right"/>
              <w:rPr>
                <w:rFonts w:ascii="Arial" w:hAnsi="Arial" w:cs="Arial"/>
                <w:color w:val="auto"/>
                <w:sz w:val="18"/>
                <w:szCs w:val="18"/>
              </w:rPr>
            </w:pPr>
          </w:p>
        </w:tc>
        <w:tc>
          <w:tcPr>
            <w:tcW w:w="1296" w:type="dxa"/>
            <w:tcBorders>
              <w:top w:val="nil"/>
              <w:left w:val="nil"/>
              <w:bottom w:val="nil"/>
              <w:right w:val="nil"/>
            </w:tcBorders>
          </w:tcPr>
          <w:p w:rsidR="00AA1871" w:rsidRPr="005D2831" w:rsidRDefault="00AA1871" w:rsidP="005D2831">
            <w:pPr>
              <w:jc w:val="right"/>
              <w:rPr>
                <w:rFonts w:ascii="Arial" w:hAnsi="Arial" w:cs="Arial"/>
                <w:color w:val="auto"/>
                <w:sz w:val="18"/>
                <w:szCs w:val="18"/>
              </w:rPr>
            </w:pPr>
          </w:p>
        </w:tc>
      </w:tr>
      <w:tr w:rsidR="00DF69F4" w:rsidRPr="005D2831" w:rsidTr="005D2831">
        <w:tc>
          <w:tcPr>
            <w:tcW w:w="4392" w:type="dxa"/>
            <w:tcBorders>
              <w:top w:val="nil"/>
              <w:left w:val="nil"/>
              <w:bottom w:val="nil"/>
              <w:right w:val="nil"/>
            </w:tcBorders>
          </w:tcPr>
          <w:p w:rsidR="00DF69F4" w:rsidRPr="005D2831" w:rsidRDefault="00DF69F4" w:rsidP="005D2831">
            <w:pPr>
              <w:rPr>
                <w:rFonts w:ascii="Arial" w:hAnsi="Arial" w:cs="Arial"/>
                <w:color w:val="auto"/>
                <w:sz w:val="18"/>
                <w:szCs w:val="18"/>
              </w:rPr>
            </w:pPr>
            <w:r w:rsidRPr="005D2831">
              <w:rPr>
                <w:rFonts w:ascii="Arial" w:hAnsi="Arial" w:cs="Arial"/>
                <w:color w:val="auto"/>
                <w:sz w:val="18"/>
                <w:szCs w:val="18"/>
              </w:rPr>
              <w:t xml:space="preserve">   of the parent (Baht)</w:t>
            </w:r>
          </w:p>
        </w:tc>
        <w:tc>
          <w:tcPr>
            <w:tcW w:w="1296" w:type="dxa"/>
            <w:tcBorders>
              <w:top w:val="nil"/>
              <w:left w:val="nil"/>
              <w:bottom w:val="nil"/>
              <w:right w:val="nil"/>
            </w:tcBorders>
            <w:shd w:val="clear" w:color="auto" w:fill="FAFAFA"/>
          </w:tcPr>
          <w:p w:rsidR="00DF69F4" w:rsidRPr="005D2831" w:rsidRDefault="00DF69F4" w:rsidP="005D2831">
            <w:pPr>
              <w:tabs>
                <w:tab w:val="center" w:pos="576"/>
                <w:tab w:val="right" w:pos="1152"/>
              </w:tabs>
              <w:jc w:val="right"/>
              <w:rPr>
                <w:rFonts w:ascii="Arial" w:hAnsi="Arial" w:cs="Arial"/>
                <w:color w:val="auto"/>
                <w:sz w:val="18"/>
                <w:szCs w:val="18"/>
              </w:rPr>
            </w:pPr>
            <w:r w:rsidRPr="005D2831">
              <w:rPr>
                <w:rFonts w:ascii="Arial" w:hAnsi="Arial" w:cs="Arial"/>
                <w:color w:val="auto"/>
                <w:sz w:val="18"/>
                <w:szCs w:val="18"/>
              </w:rPr>
              <w:t>45,877,766</w:t>
            </w:r>
          </w:p>
        </w:tc>
        <w:tc>
          <w:tcPr>
            <w:tcW w:w="1296" w:type="dxa"/>
            <w:tcBorders>
              <w:top w:val="nil"/>
              <w:left w:val="nil"/>
              <w:bottom w:val="nil"/>
              <w:right w:val="nil"/>
            </w:tcBorders>
          </w:tcPr>
          <w:p w:rsidR="00DF69F4" w:rsidRPr="005D2831" w:rsidRDefault="00DF69F4" w:rsidP="005D2831">
            <w:pPr>
              <w:tabs>
                <w:tab w:val="center" w:pos="576"/>
                <w:tab w:val="right" w:pos="1152"/>
              </w:tabs>
              <w:jc w:val="right"/>
              <w:rPr>
                <w:rFonts w:ascii="Arial" w:hAnsi="Arial" w:cs="Arial"/>
                <w:color w:val="auto"/>
                <w:sz w:val="18"/>
                <w:szCs w:val="18"/>
              </w:rPr>
            </w:pPr>
            <w:r w:rsidRPr="005D2831">
              <w:rPr>
                <w:rFonts w:ascii="Arial" w:hAnsi="Arial" w:cs="Arial"/>
                <w:color w:val="auto"/>
                <w:sz w:val="18"/>
                <w:szCs w:val="18"/>
              </w:rPr>
              <w:t>26,503,980</w:t>
            </w:r>
          </w:p>
        </w:tc>
        <w:tc>
          <w:tcPr>
            <w:tcW w:w="1296" w:type="dxa"/>
            <w:tcBorders>
              <w:top w:val="nil"/>
              <w:left w:val="nil"/>
              <w:bottom w:val="nil"/>
              <w:right w:val="nil"/>
            </w:tcBorders>
            <w:shd w:val="clear" w:color="auto" w:fill="FAFAFA"/>
          </w:tcPr>
          <w:p w:rsidR="00DF69F4" w:rsidRPr="005D2831" w:rsidRDefault="00DF69F4" w:rsidP="005D2831">
            <w:pPr>
              <w:tabs>
                <w:tab w:val="center" w:pos="576"/>
                <w:tab w:val="right" w:pos="1152"/>
              </w:tabs>
              <w:jc w:val="right"/>
              <w:rPr>
                <w:rFonts w:ascii="Arial" w:hAnsi="Arial" w:cs="Arial"/>
                <w:color w:val="auto"/>
                <w:sz w:val="18"/>
                <w:szCs w:val="18"/>
              </w:rPr>
            </w:pPr>
            <w:r w:rsidRPr="005D2831">
              <w:rPr>
                <w:rFonts w:ascii="Arial" w:hAnsi="Arial" w:cs="Arial"/>
                <w:color w:val="auto"/>
                <w:sz w:val="18"/>
                <w:szCs w:val="18"/>
              </w:rPr>
              <w:t xml:space="preserve">32,555,083         </w:t>
            </w:r>
          </w:p>
        </w:tc>
        <w:tc>
          <w:tcPr>
            <w:tcW w:w="1296" w:type="dxa"/>
            <w:tcBorders>
              <w:top w:val="nil"/>
              <w:left w:val="nil"/>
              <w:bottom w:val="nil"/>
              <w:right w:val="nil"/>
            </w:tcBorders>
          </w:tcPr>
          <w:p w:rsidR="00DF69F4" w:rsidRPr="005D2831" w:rsidRDefault="00DF69F4" w:rsidP="005D2831">
            <w:pPr>
              <w:tabs>
                <w:tab w:val="center" w:pos="576"/>
                <w:tab w:val="right" w:pos="1152"/>
              </w:tabs>
              <w:jc w:val="right"/>
              <w:rPr>
                <w:rFonts w:ascii="Arial" w:hAnsi="Arial" w:cs="Arial"/>
                <w:color w:val="auto"/>
                <w:sz w:val="18"/>
                <w:szCs w:val="18"/>
              </w:rPr>
            </w:pPr>
            <w:r w:rsidRPr="005D2831">
              <w:rPr>
                <w:rFonts w:ascii="Arial" w:hAnsi="Arial" w:cs="Arial"/>
                <w:color w:val="auto"/>
                <w:sz w:val="18"/>
                <w:szCs w:val="18"/>
              </w:rPr>
              <w:t>10,620,099</w:t>
            </w:r>
          </w:p>
        </w:tc>
      </w:tr>
      <w:tr w:rsidR="00C202BE" w:rsidRPr="005D2831" w:rsidTr="005D2831">
        <w:tc>
          <w:tcPr>
            <w:tcW w:w="4392" w:type="dxa"/>
            <w:tcBorders>
              <w:top w:val="nil"/>
              <w:left w:val="nil"/>
              <w:bottom w:val="nil"/>
              <w:right w:val="nil"/>
            </w:tcBorders>
          </w:tcPr>
          <w:p w:rsidR="00487011" w:rsidRPr="005D2831" w:rsidRDefault="00487011" w:rsidP="005D2831">
            <w:pPr>
              <w:rPr>
                <w:rFonts w:ascii="Arial" w:hAnsi="Arial" w:cs="Arial"/>
                <w:color w:val="auto"/>
                <w:sz w:val="18"/>
                <w:szCs w:val="18"/>
              </w:rPr>
            </w:pPr>
            <w:r w:rsidRPr="005D2831">
              <w:rPr>
                <w:rFonts w:ascii="Arial" w:hAnsi="Arial" w:cs="Arial"/>
                <w:color w:val="auto"/>
                <w:sz w:val="18"/>
                <w:szCs w:val="18"/>
              </w:rPr>
              <w:t>Weighted average number of ordinary shares</w:t>
            </w:r>
          </w:p>
        </w:tc>
        <w:tc>
          <w:tcPr>
            <w:tcW w:w="1296" w:type="dxa"/>
            <w:tcBorders>
              <w:top w:val="nil"/>
              <w:left w:val="nil"/>
              <w:right w:val="nil"/>
            </w:tcBorders>
            <w:shd w:val="clear" w:color="auto" w:fill="FAFAFA"/>
          </w:tcPr>
          <w:p w:rsidR="00487011" w:rsidRPr="005D2831" w:rsidRDefault="00487011" w:rsidP="005D2831">
            <w:pPr>
              <w:tabs>
                <w:tab w:val="center" w:pos="576"/>
                <w:tab w:val="right" w:pos="1152"/>
              </w:tabs>
              <w:jc w:val="right"/>
              <w:rPr>
                <w:rFonts w:ascii="Arial" w:hAnsi="Arial" w:cs="Arial"/>
                <w:color w:val="auto"/>
                <w:sz w:val="18"/>
                <w:szCs w:val="18"/>
              </w:rPr>
            </w:pPr>
          </w:p>
        </w:tc>
        <w:tc>
          <w:tcPr>
            <w:tcW w:w="1296" w:type="dxa"/>
            <w:tcBorders>
              <w:top w:val="nil"/>
              <w:left w:val="nil"/>
              <w:right w:val="nil"/>
            </w:tcBorders>
          </w:tcPr>
          <w:p w:rsidR="00487011" w:rsidRPr="005D2831" w:rsidRDefault="00487011" w:rsidP="005D2831">
            <w:pPr>
              <w:tabs>
                <w:tab w:val="center" w:pos="576"/>
                <w:tab w:val="right" w:pos="1152"/>
              </w:tabs>
              <w:jc w:val="right"/>
              <w:rPr>
                <w:rFonts w:ascii="Arial" w:hAnsi="Arial" w:cs="Arial"/>
                <w:color w:val="auto"/>
                <w:sz w:val="18"/>
                <w:szCs w:val="18"/>
              </w:rPr>
            </w:pPr>
          </w:p>
        </w:tc>
        <w:tc>
          <w:tcPr>
            <w:tcW w:w="1296" w:type="dxa"/>
            <w:tcBorders>
              <w:top w:val="nil"/>
              <w:left w:val="nil"/>
              <w:right w:val="nil"/>
            </w:tcBorders>
            <w:shd w:val="clear" w:color="auto" w:fill="FAFAFA"/>
          </w:tcPr>
          <w:p w:rsidR="00487011" w:rsidRPr="005D2831" w:rsidRDefault="00487011" w:rsidP="005D2831">
            <w:pPr>
              <w:tabs>
                <w:tab w:val="center" w:pos="576"/>
                <w:tab w:val="right" w:pos="1152"/>
              </w:tabs>
              <w:jc w:val="right"/>
              <w:rPr>
                <w:rFonts w:ascii="Arial" w:hAnsi="Arial" w:cs="Arial"/>
                <w:color w:val="auto"/>
                <w:sz w:val="18"/>
                <w:szCs w:val="18"/>
              </w:rPr>
            </w:pPr>
          </w:p>
        </w:tc>
        <w:tc>
          <w:tcPr>
            <w:tcW w:w="1296" w:type="dxa"/>
            <w:tcBorders>
              <w:top w:val="nil"/>
              <w:left w:val="nil"/>
              <w:right w:val="nil"/>
            </w:tcBorders>
          </w:tcPr>
          <w:p w:rsidR="00487011" w:rsidRPr="005D2831" w:rsidRDefault="00487011" w:rsidP="005D2831">
            <w:pPr>
              <w:tabs>
                <w:tab w:val="center" w:pos="576"/>
                <w:tab w:val="right" w:pos="1152"/>
              </w:tabs>
              <w:jc w:val="right"/>
              <w:rPr>
                <w:rFonts w:ascii="Arial" w:hAnsi="Arial" w:cs="Arial"/>
                <w:color w:val="auto"/>
                <w:sz w:val="18"/>
                <w:szCs w:val="18"/>
              </w:rPr>
            </w:pPr>
          </w:p>
        </w:tc>
      </w:tr>
      <w:tr w:rsidR="00DF69F4" w:rsidRPr="005D2831" w:rsidTr="005D2831">
        <w:tc>
          <w:tcPr>
            <w:tcW w:w="4392" w:type="dxa"/>
            <w:tcBorders>
              <w:top w:val="nil"/>
              <w:left w:val="nil"/>
              <w:bottom w:val="nil"/>
              <w:right w:val="nil"/>
            </w:tcBorders>
          </w:tcPr>
          <w:p w:rsidR="00DF69F4" w:rsidRPr="005D2831" w:rsidRDefault="00DF69F4" w:rsidP="005D2831">
            <w:pPr>
              <w:rPr>
                <w:rFonts w:ascii="Arial" w:hAnsi="Arial" w:cs="Arial"/>
                <w:color w:val="auto"/>
                <w:sz w:val="18"/>
                <w:szCs w:val="18"/>
                <w:cs/>
              </w:rPr>
            </w:pPr>
            <w:r w:rsidRPr="005D2831">
              <w:rPr>
                <w:rFonts w:ascii="Arial" w:hAnsi="Arial" w:cs="Arial"/>
                <w:color w:val="auto"/>
                <w:sz w:val="18"/>
                <w:szCs w:val="18"/>
              </w:rPr>
              <w:t xml:space="preserve">   (Shares)</w:t>
            </w:r>
          </w:p>
        </w:tc>
        <w:tc>
          <w:tcPr>
            <w:tcW w:w="1296" w:type="dxa"/>
            <w:tcBorders>
              <w:top w:val="nil"/>
              <w:left w:val="nil"/>
              <w:bottom w:val="single" w:sz="4" w:space="0" w:color="auto"/>
              <w:right w:val="nil"/>
            </w:tcBorders>
            <w:shd w:val="clear" w:color="auto" w:fill="FAFAFA"/>
          </w:tcPr>
          <w:p w:rsidR="00DF69F4" w:rsidRPr="005D2831" w:rsidRDefault="00DF69F4" w:rsidP="005D2831">
            <w:pPr>
              <w:tabs>
                <w:tab w:val="center" w:pos="576"/>
                <w:tab w:val="right" w:pos="1152"/>
              </w:tabs>
              <w:jc w:val="right"/>
              <w:rPr>
                <w:rFonts w:ascii="Arial" w:hAnsi="Arial" w:cs="Arial"/>
                <w:color w:val="auto"/>
                <w:sz w:val="18"/>
                <w:szCs w:val="18"/>
              </w:rPr>
            </w:pPr>
            <w:r w:rsidRPr="005D2831">
              <w:rPr>
                <w:rFonts w:ascii="Arial" w:hAnsi="Arial" w:cs="Arial"/>
                <w:color w:val="auto"/>
                <w:sz w:val="18"/>
                <w:szCs w:val="18"/>
              </w:rPr>
              <w:t xml:space="preserve">177,759,126       </w:t>
            </w:r>
          </w:p>
        </w:tc>
        <w:tc>
          <w:tcPr>
            <w:tcW w:w="1296" w:type="dxa"/>
            <w:tcBorders>
              <w:top w:val="nil"/>
              <w:left w:val="nil"/>
              <w:bottom w:val="single" w:sz="4" w:space="0" w:color="auto"/>
              <w:right w:val="nil"/>
            </w:tcBorders>
          </w:tcPr>
          <w:p w:rsidR="00DF69F4" w:rsidRPr="005D2831" w:rsidRDefault="00DF69F4" w:rsidP="005D2831">
            <w:pPr>
              <w:tabs>
                <w:tab w:val="center" w:pos="576"/>
                <w:tab w:val="right" w:pos="1152"/>
              </w:tabs>
              <w:jc w:val="right"/>
              <w:rPr>
                <w:rFonts w:ascii="Arial" w:hAnsi="Arial" w:cs="Arial"/>
                <w:color w:val="auto"/>
                <w:sz w:val="18"/>
                <w:szCs w:val="18"/>
              </w:rPr>
            </w:pPr>
            <w:r w:rsidRPr="005D2831">
              <w:rPr>
                <w:rFonts w:ascii="Arial" w:hAnsi="Arial" w:cs="Arial"/>
                <w:color w:val="auto"/>
                <w:sz w:val="18"/>
                <w:szCs w:val="18"/>
              </w:rPr>
              <w:t>150,000,000</w:t>
            </w:r>
          </w:p>
        </w:tc>
        <w:tc>
          <w:tcPr>
            <w:tcW w:w="1296" w:type="dxa"/>
            <w:tcBorders>
              <w:top w:val="nil"/>
              <w:left w:val="nil"/>
              <w:bottom w:val="single" w:sz="4" w:space="0" w:color="auto"/>
              <w:right w:val="nil"/>
            </w:tcBorders>
            <w:shd w:val="clear" w:color="auto" w:fill="FAFAFA"/>
          </w:tcPr>
          <w:p w:rsidR="00DF69F4" w:rsidRPr="005D2831" w:rsidRDefault="00DF69F4" w:rsidP="005D2831">
            <w:pPr>
              <w:tabs>
                <w:tab w:val="center" w:pos="576"/>
                <w:tab w:val="right" w:pos="1152"/>
              </w:tabs>
              <w:jc w:val="right"/>
              <w:rPr>
                <w:rFonts w:ascii="Arial" w:hAnsi="Arial" w:cs="Arial"/>
                <w:color w:val="auto"/>
                <w:sz w:val="18"/>
                <w:szCs w:val="18"/>
              </w:rPr>
            </w:pPr>
            <w:r w:rsidRPr="005D2831">
              <w:rPr>
                <w:rFonts w:ascii="Arial" w:hAnsi="Arial" w:cs="Arial"/>
                <w:color w:val="auto"/>
                <w:sz w:val="18"/>
                <w:szCs w:val="18"/>
              </w:rPr>
              <w:t xml:space="preserve">177,759,126       </w:t>
            </w:r>
          </w:p>
        </w:tc>
        <w:tc>
          <w:tcPr>
            <w:tcW w:w="1296" w:type="dxa"/>
            <w:tcBorders>
              <w:top w:val="nil"/>
              <w:left w:val="nil"/>
              <w:bottom w:val="single" w:sz="4" w:space="0" w:color="auto"/>
              <w:right w:val="nil"/>
            </w:tcBorders>
          </w:tcPr>
          <w:p w:rsidR="00DF69F4" w:rsidRPr="005D2831" w:rsidRDefault="00DF69F4" w:rsidP="005D2831">
            <w:pPr>
              <w:tabs>
                <w:tab w:val="center" w:pos="576"/>
                <w:tab w:val="right" w:pos="1152"/>
              </w:tabs>
              <w:jc w:val="right"/>
              <w:rPr>
                <w:rFonts w:ascii="Arial" w:hAnsi="Arial" w:cs="Arial"/>
                <w:color w:val="auto"/>
                <w:sz w:val="18"/>
                <w:szCs w:val="18"/>
              </w:rPr>
            </w:pPr>
            <w:r w:rsidRPr="005D2831">
              <w:rPr>
                <w:rFonts w:ascii="Arial" w:hAnsi="Arial" w:cs="Arial"/>
                <w:color w:val="auto"/>
                <w:sz w:val="18"/>
                <w:szCs w:val="18"/>
              </w:rPr>
              <w:t>150,000,000</w:t>
            </w:r>
          </w:p>
        </w:tc>
      </w:tr>
      <w:tr w:rsidR="00C202BE" w:rsidRPr="005D2831" w:rsidTr="005D2831">
        <w:trPr>
          <w:trHeight w:val="81"/>
        </w:trPr>
        <w:tc>
          <w:tcPr>
            <w:tcW w:w="4392" w:type="dxa"/>
            <w:tcBorders>
              <w:top w:val="nil"/>
              <w:left w:val="nil"/>
              <w:bottom w:val="nil"/>
              <w:right w:val="nil"/>
            </w:tcBorders>
          </w:tcPr>
          <w:p w:rsidR="00487011" w:rsidRPr="005D2831" w:rsidRDefault="00487011" w:rsidP="005D2831">
            <w:pPr>
              <w:rPr>
                <w:rFonts w:ascii="Arial" w:hAnsi="Arial" w:cs="Arial"/>
                <w:color w:val="auto"/>
                <w:sz w:val="18"/>
                <w:szCs w:val="18"/>
              </w:rPr>
            </w:pPr>
          </w:p>
        </w:tc>
        <w:tc>
          <w:tcPr>
            <w:tcW w:w="1296" w:type="dxa"/>
            <w:tcBorders>
              <w:top w:val="single" w:sz="4" w:space="0" w:color="auto"/>
              <w:left w:val="nil"/>
              <w:right w:val="nil"/>
            </w:tcBorders>
            <w:shd w:val="clear" w:color="auto" w:fill="FAFAFA"/>
            <w:vAlign w:val="bottom"/>
          </w:tcPr>
          <w:p w:rsidR="00487011" w:rsidRPr="005D2831" w:rsidRDefault="00487011" w:rsidP="005D2831">
            <w:pPr>
              <w:tabs>
                <w:tab w:val="center" w:pos="576"/>
                <w:tab w:val="right" w:pos="1152"/>
              </w:tabs>
              <w:jc w:val="right"/>
              <w:rPr>
                <w:rFonts w:ascii="Arial" w:hAnsi="Arial" w:cs="Arial"/>
                <w:color w:val="auto"/>
                <w:sz w:val="18"/>
                <w:szCs w:val="18"/>
              </w:rPr>
            </w:pPr>
          </w:p>
        </w:tc>
        <w:tc>
          <w:tcPr>
            <w:tcW w:w="1296" w:type="dxa"/>
            <w:tcBorders>
              <w:top w:val="single" w:sz="4" w:space="0" w:color="auto"/>
              <w:left w:val="nil"/>
              <w:right w:val="nil"/>
            </w:tcBorders>
            <w:vAlign w:val="bottom"/>
          </w:tcPr>
          <w:p w:rsidR="00487011" w:rsidRPr="005D2831" w:rsidRDefault="00487011" w:rsidP="005D2831">
            <w:pPr>
              <w:tabs>
                <w:tab w:val="center" w:pos="576"/>
                <w:tab w:val="right" w:pos="1152"/>
              </w:tabs>
              <w:jc w:val="right"/>
              <w:rPr>
                <w:rFonts w:ascii="Arial" w:hAnsi="Arial" w:cs="Arial"/>
                <w:color w:val="auto"/>
                <w:sz w:val="18"/>
                <w:szCs w:val="18"/>
              </w:rPr>
            </w:pPr>
          </w:p>
        </w:tc>
        <w:tc>
          <w:tcPr>
            <w:tcW w:w="1296" w:type="dxa"/>
            <w:tcBorders>
              <w:top w:val="single" w:sz="4" w:space="0" w:color="auto"/>
              <w:left w:val="nil"/>
              <w:right w:val="nil"/>
            </w:tcBorders>
            <w:shd w:val="clear" w:color="auto" w:fill="FAFAFA"/>
            <w:vAlign w:val="bottom"/>
          </w:tcPr>
          <w:p w:rsidR="00487011" w:rsidRPr="005D2831" w:rsidRDefault="00487011" w:rsidP="005D2831">
            <w:pPr>
              <w:tabs>
                <w:tab w:val="center" w:pos="576"/>
                <w:tab w:val="right" w:pos="1152"/>
              </w:tabs>
              <w:jc w:val="right"/>
              <w:rPr>
                <w:rFonts w:ascii="Arial" w:hAnsi="Arial" w:cs="Arial"/>
                <w:color w:val="auto"/>
                <w:sz w:val="18"/>
                <w:szCs w:val="18"/>
              </w:rPr>
            </w:pPr>
          </w:p>
        </w:tc>
        <w:tc>
          <w:tcPr>
            <w:tcW w:w="1296" w:type="dxa"/>
            <w:tcBorders>
              <w:top w:val="single" w:sz="4" w:space="0" w:color="auto"/>
              <w:left w:val="nil"/>
              <w:right w:val="nil"/>
            </w:tcBorders>
            <w:vAlign w:val="bottom"/>
          </w:tcPr>
          <w:p w:rsidR="00487011" w:rsidRPr="005D2831" w:rsidRDefault="00487011" w:rsidP="005D2831">
            <w:pPr>
              <w:tabs>
                <w:tab w:val="center" w:pos="576"/>
                <w:tab w:val="right" w:pos="1152"/>
              </w:tabs>
              <w:jc w:val="right"/>
              <w:rPr>
                <w:rFonts w:ascii="Arial" w:hAnsi="Arial" w:cs="Arial"/>
                <w:color w:val="auto"/>
                <w:sz w:val="18"/>
                <w:szCs w:val="18"/>
              </w:rPr>
            </w:pPr>
          </w:p>
        </w:tc>
      </w:tr>
      <w:tr w:rsidR="00DF69F4" w:rsidRPr="005D2831" w:rsidTr="005D2831">
        <w:tc>
          <w:tcPr>
            <w:tcW w:w="4392" w:type="dxa"/>
            <w:tcBorders>
              <w:top w:val="nil"/>
              <w:left w:val="nil"/>
              <w:bottom w:val="nil"/>
              <w:right w:val="nil"/>
            </w:tcBorders>
          </w:tcPr>
          <w:p w:rsidR="00DF69F4" w:rsidRPr="005D2831" w:rsidRDefault="00DF69F4" w:rsidP="005D2831">
            <w:pPr>
              <w:rPr>
                <w:rFonts w:ascii="Arial" w:hAnsi="Arial" w:cs="Arial"/>
                <w:color w:val="auto"/>
                <w:sz w:val="18"/>
                <w:szCs w:val="18"/>
                <w:cs/>
              </w:rPr>
            </w:pPr>
            <w:r w:rsidRPr="005D2831">
              <w:rPr>
                <w:rFonts w:ascii="Arial" w:hAnsi="Arial" w:cs="Arial"/>
                <w:color w:val="auto"/>
                <w:sz w:val="18"/>
                <w:szCs w:val="18"/>
              </w:rPr>
              <w:t>Basic earnings per share (Baht per share)</w:t>
            </w:r>
          </w:p>
        </w:tc>
        <w:tc>
          <w:tcPr>
            <w:tcW w:w="1296" w:type="dxa"/>
            <w:tcBorders>
              <w:top w:val="nil"/>
              <w:left w:val="nil"/>
              <w:bottom w:val="single" w:sz="4" w:space="0" w:color="auto"/>
              <w:right w:val="nil"/>
            </w:tcBorders>
            <w:shd w:val="clear" w:color="auto" w:fill="FAFAFA"/>
          </w:tcPr>
          <w:p w:rsidR="00DF69F4" w:rsidRPr="005D2831" w:rsidRDefault="00DF69F4" w:rsidP="005D2831">
            <w:pPr>
              <w:tabs>
                <w:tab w:val="center" w:pos="576"/>
                <w:tab w:val="right" w:pos="1152"/>
              </w:tabs>
              <w:jc w:val="right"/>
              <w:rPr>
                <w:rFonts w:ascii="Arial" w:hAnsi="Arial" w:cs="Arial"/>
                <w:color w:val="auto"/>
                <w:sz w:val="18"/>
                <w:szCs w:val="18"/>
              </w:rPr>
            </w:pPr>
            <w:r w:rsidRPr="005D2831">
              <w:rPr>
                <w:rFonts w:ascii="Arial" w:hAnsi="Arial" w:cs="Arial"/>
                <w:color w:val="auto"/>
                <w:sz w:val="18"/>
                <w:szCs w:val="18"/>
              </w:rPr>
              <w:t xml:space="preserve">0.2581                </w:t>
            </w:r>
          </w:p>
        </w:tc>
        <w:tc>
          <w:tcPr>
            <w:tcW w:w="1296" w:type="dxa"/>
            <w:tcBorders>
              <w:top w:val="nil"/>
              <w:left w:val="nil"/>
              <w:bottom w:val="single" w:sz="4" w:space="0" w:color="auto"/>
              <w:right w:val="nil"/>
            </w:tcBorders>
          </w:tcPr>
          <w:p w:rsidR="00DF69F4" w:rsidRPr="005D2831" w:rsidRDefault="00DF69F4" w:rsidP="005D2831">
            <w:pPr>
              <w:tabs>
                <w:tab w:val="center" w:pos="576"/>
                <w:tab w:val="right" w:pos="1152"/>
              </w:tabs>
              <w:jc w:val="right"/>
              <w:rPr>
                <w:rFonts w:ascii="Arial" w:hAnsi="Arial" w:cs="Arial"/>
                <w:color w:val="auto"/>
                <w:sz w:val="18"/>
                <w:szCs w:val="18"/>
              </w:rPr>
            </w:pPr>
            <w:r w:rsidRPr="005D2831">
              <w:rPr>
                <w:rFonts w:ascii="Arial" w:hAnsi="Arial" w:cs="Arial"/>
                <w:color w:val="auto"/>
                <w:sz w:val="18"/>
                <w:szCs w:val="18"/>
              </w:rPr>
              <w:t>0.1767</w:t>
            </w:r>
          </w:p>
        </w:tc>
        <w:tc>
          <w:tcPr>
            <w:tcW w:w="1296" w:type="dxa"/>
            <w:tcBorders>
              <w:top w:val="nil"/>
              <w:left w:val="nil"/>
              <w:bottom w:val="single" w:sz="4" w:space="0" w:color="auto"/>
              <w:right w:val="nil"/>
            </w:tcBorders>
            <w:shd w:val="clear" w:color="auto" w:fill="FAFAFA"/>
          </w:tcPr>
          <w:p w:rsidR="00DF69F4" w:rsidRPr="005D2831" w:rsidRDefault="00DF69F4" w:rsidP="005D2831">
            <w:pPr>
              <w:tabs>
                <w:tab w:val="center" w:pos="576"/>
                <w:tab w:val="right" w:pos="1152"/>
              </w:tabs>
              <w:jc w:val="right"/>
              <w:rPr>
                <w:rFonts w:ascii="Arial" w:hAnsi="Arial" w:cs="Arial"/>
                <w:color w:val="auto"/>
                <w:sz w:val="18"/>
                <w:szCs w:val="18"/>
              </w:rPr>
            </w:pPr>
            <w:r w:rsidRPr="005D2831">
              <w:rPr>
                <w:rFonts w:ascii="Arial" w:hAnsi="Arial" w:cs="Arial"/>
                <w:color w:val="auto"/>
                <w:sz w:val="18"/>
                <w:szCs w:val="18"/>
              </w:rPr>
              <w:t xml:space="preserve">0.1831                </w:t>
            </w:r>
          </w:p>
        </w:tc>
        <w:tc>
          <w:tcPr>
            <w:tcW w:w="1296" w:type="dxa"/>
            <w:tcBorders>
              <w:top w:val="nil"/>
              <w:left w:val="nil"/>
              <w:bottom w:val="single" w:sz="4" w:space="0" w:color="auto"/>
              <w:right w:val="nil"/>
            </w:tcBorders>
          </w:tcPr>
          <w:p w:rsidR="00DF69F4" w:rsidRPr="005D2831" w:rsidRDefault="00DF69F4" w:rsidP="005D2831">
            <w:pPr>
              <w:tabs>
                <w:tab w:val="center" w:pos="576"/>
                <w:tab w:val="right" w:pos="1152"/>
              </w:tabs>
              <w:jc w:val="right"/>
              <w:rPr>
                <w:rFonts w:ascii="Arial" w:hAnsi="Arial" w:cs="Arial"/>
                <w:color w:val="auto"/>
                <w:sz w:val="18"/>
                <w:szCs w:val="18"/>
              </w:rPr>
            </w:pPr>
            <w:r w:rsidRPr="005D2831">
              <w:rPr>
                <w:rFonts w:ascii="Arial" w:hAnsi="Arial" w:cs="Arial"/>
                <w:color w:val="auto"/>
                <w:sz w:val="18"/>
                <w:szCs w:val="18"/>
              </w:rPr>
              <w:t>0.0708</w:t>
            </w:r>
          </w:p>
        </w:tc>
      </w:tr>
    </w:tbl>
    <w:p w:rsidR="00BA4AFB" w:rsidRDefault="00BA4AFB" w:rsidP="002C6A52">
      <w:pPr>
        <w:ind w:left="540" w:hanging="540"/>
        <w:rPr>
          <w:rFonts w:ascii="Arial" w:hAnsi="Arial" w:cs="Arial"/>
          <w:color w:val="auto"/>
          <w:sz w:val="18"/>
          <w:szCs w:val="18"/>
        </w:rPr>
        <w:sectPr w:rsidR="00BA4AFB" w:rsidSect="00E6170D">
          <w:pgSz w:w="11907" w:h="16840" w:code="9"/>
          <w:pgMar w:top="1440" w:right="702" w:bottom="720" w:left="1728" w:header="706" w:footer="706" w:gutter="0"/>
          <w:cols w:space="720"/>
          <w:noEndnote/>
        </w:sectPr>
      </w:pPr>
    </w:p>
    <w:p w:rsidR="00A60F59" w:rsidRPr="005D2831" w:rsidRDefault="00A60F59" w:rsidP="002C6A52">
      <w:pPr>
        <w:ind w:left="540" w:hanging="540"/>
        <w:rPr>
          <w:rFonts w:ascii="Arial" w:hAnsi="Arial" w:cs="Arial"/>
          <w:color w:val="auto"/>
          <w:sz w:val="18"/>
          <w:szCs w:val="18"/>
        </w:rPr>
      </w:pPr>
    </w:p>
    <w:tbl>
      <w:tblPr>
        <w:tblW w:w="0" w:type="auto"/>
        <w:tblInd w:w="108" w:type="dxa"/>
        <w:shd w:val="clear" w:color="auto" w:fill="FFA543"/>
        <w:tblLook w:val="04A0" w:firstRow="1" w:lastRow="0" w:firstColumn="1" w:lastColumn="0" w:noHBand="0" w:noVBand="1"/>
      </w:tblPr>
      <w:tblGrid>
        <w:gridCol w:w="9461"/>
      </w:tblGrid>
      <w:tr w:rsidR="005D2831" w:rsidRPr="005C6611" w:rsidTr="00797F36">
        <w:trPr>
          <w:trHeight w:val="386"/>
        </w:trPr>
        <w:tc>
          <w:tcPr>
            <w:tcW w:w="9461" w:type="dxa"/>
            <w:shd w:val="clear" w:color="auto" w:fill="FFA543"/>
            <w:vAlign w:val="center"/>
            <w:hideMark/>
          </w:tcPr>
          <w:p w:rsidR="005D2831" w:rsidRPr="005C6611" w:rsidRDefault="005D2831" w:rsidP="00797F36">
            <w:pPr>
              <w:ind w:left="432" w:right="0" w:hanging="432"/>
              <w:jc w:val="both"/>
              <w:rPr>
                <w:rFonts w:ascii="Arial" w:eastAsia="Arial Unicode MS" w:hAnsi="Arial" w:cs="Arial"/>
                <w:b/>
                <w:bCs/>
                <w:color w:val="FFFFFF"/>
                <w:sz w:val="18"/>
                <w:szCs w:val="18"/>
                <w:lang w:val="en-US"/>
              </w:rPr>
            </w:pPr>
            <w:bookmarkStart w:id="14" w:name="_Hlk32922819"/>
            <w:r w:rsidRPr="005D2831">
              <w:rPr>
                <w:rFonts w:ascii="Arial" w:eastAsia="Arial Unicode MS" w:hAnsi="Arial" w:cs="Arial"/>
                <w:b/>
                <w:bCs/>
                <w:color w:val="FFFFFF"/>
                <w:sz w:val="18"/>
                <w:szCs w:val="18"/>
                <w:lang w:val="en-US"/>
              </w:rPr>
              <w:t>31</w:t>
            </w:r>
            <w:r w:rsidRPr="005D2831">
              <w:rPr>
                <w:rFonts w:ascii="Arial" w:eastAsia="Arial Unicode MS" w:hAnsi="Arial" w:cs="Arial"/>
                <w:b/>
                <w:bCs/>
                <w:color w:val="FFFFFF"/>
                <w:sz w:val="18"/>
                <w:szCs w:val="18"/>
                <w:lang w:val="en-US"/>
              </w:rPr>
              <w:tab/>
              <w:t>Related party transactions</w:t>
            </w:r>
          </w:p>
        </w:tc>
      </w:tr>
      <w:bookmarkEnd w:id="14"/>
    </w:tbl>
    <w:p w:rsidR="00AA1871" w:rsidRPr="00C202BE" w:rsidRDefault="00AA1871" w:rsidP="005D2831">
      <w:pPr>
        <w:ind w:right="0"/>
        <w:jc w:val="thaiDistribute"/>
        <w:rPr>
          <w:rFonts w:ascii="Arial" w:hAnsi="Arial" w:cs="Arial"/>
          <w:color w:val="auto"/>
          <w:sz w:val="18"/>
          <w:szCs w:val="18"/>
        </w:rPr>
      </w:pPr>
    </w:p>
    <w:bookmarkEnd w:id="13"/>
    <w:p w:rsidR="00A5055D" w:rsidRPr="00C202BE" w:rsidRDefault="00A5055D" w:rsidP="005D2831">
      <w:pPr>
        <w:tabs>
          <w:tab w:val="left" w:pos="1739"/>
        </w:tabs>
        <w:ind w:right="27"/>
        <w:jc w:val="both"/>
        <w:rPr>
          <w:rFonts w:ascii="Arial" w:hAnsi="Arial" w:cs="Arial"/>
          <w:b/>
          <w:bCs/>
          <w:snapToGrid w:val="0"/>
          <w:color w:val="auto"/>
          <w:sz w:val="18"/>
          <w:szCs w:val="18"/>
          <w:lang w:eastAsia="th-TH"/>
        </w:rPr>
      </w:pPr>
      <w:r w:rsidRPr="005D2831">
        <w:rPr>
          <w:rFonts w:ascii="Arial" w:hAnsi="Arial" w:cs="Arial"/>
          <w:snapToGrid w:val="0"/>
          <w:color w:val="auto"/>
          <w:spacing w:val="-6"/>
          <w:sz w:val="18"/>
          <w:szCs w:val="18"/>
          <w:lang w:eastAsia="th-TH"/>
        </w:rPr>
        <w:t xml:space="preserve">As at 31 December </w:t>
      </w:r>
      <w:r w:rsidR="00C202BE" w:rsidRPr="005D2831">
        <w:rPr>
          <w:rFonts w:ascii="Arial" w:hAnsi="Arial" w:cs="Arial"/>
          <w:snapToGrid w:val="0"/>
          <w:color w:val="auto"/>
          <w:spacing w:val="-6"/>
          <w:sz w:val="18"/>
          <w:szCs w:val="18"/>
          <w:lang w:eastAsia="th-TH"/>
        </w:rPr>
        <w:t>2019</w:t>
      </w:r>
      <w:r w:rsidRPr="005D2831">
        <w:rPr>
          <w:rFonts w:ascii="Arial" w:hAnsi="Arial" w:cs="Arial"/>
          <w:snapToGrid w:val="0"/>
          <w:color w:val="auto"/>
          <w:spacing w:val="-6"/>
          <w:sz w:val="18"/>
          <w:szCs w:val="18"/>
          <w:lang w:eastAsia="th-TH"/>
        </w:rPr>
        <w:t>, the maj</w:t>
      </w:r>
      <w:r w:rsidR="00C92A43" w:rsidRPr="005D2831">
        <w:rPr>
          <w:rFonts w:ascii="Arial" w:hAnsi="Arial" w:cs="Arial"/>
          <w:snapToGrid w:val="0"/>
          <w:color w:val="auto"/>
          <w:spacing w:val="-6"/>
          <w:sz w:val="18"/>
          <w:szCs w:val="18"/>
          <w:lang w:eastAsia="th-TH"/>
        </w:rPr>
        <w:t>or shareholder</w:t>
      </w:r>
      <w:r w:rsidR="00D35390" w:rsidRPr="005D2831">
        <w:rPr>
          <w:rFonts w:ascii="Arial" w:hAnsi="Arial" w:cs="Arial"/>
          <w:snapToGrid w:val="0"/>
          <w:color w:val="auto"/>
          <w:spacing w:val="-6"/>
          <w:sz w:val="18"/>
          <w:szCs w:val="18"/>
          <w:lang w:eastAsia="th-TH"/>
        </w:rPr>
        <w:t>s</w:t>
      </w:r>
      <w:r w:rsidR="00C92A43" w:rsidRPr="005D2831">
        <w:rPr>
          <w:rFonts w:ascii="Arial" w:hAnsi="Arial" w:cs="Arial"/>
          <w:snapToGrid w:val="0"/>
          <w:color w:val="auto"/>
          <w:spacing w:val="-6"/>
          <w:sz w:val="18"/>
          <w:szCs w:val="18"/>
          <w:lang w:eastAsia="th-TH"/>
        </w:rPr>
        <w:t xml:space="preserve"> of the Company are</w:t>
      </w:r>
      <w:r w:rsidRPr="005D2831">
        <w:rPr>
          <w:rFonts w:ascii="Arial" w:hAnsi="Arial" w:cs="Arial"/>
          <w:snapToGrid w:val="0"/>
          <w:color w:val="auto"/>
          <w:spacing w:val="-6"/>
          <w:sz w:val="18"/>
          <w:szCs w:val="18"/>
          <w:lang w:eastAsia="th-TH"/>
        </w:rPr>
        <w:t xml:space="preserve"> Mr. </w:t>
      </w:r>
      <w:proofErr w:type="spellStart"/>
      <w:r w:rsidRPr="005D2831">
        <w:rPr>
          <w:rFonts w:ascii="Arial" w:hAnsi="Arial" w:cs="Arial"/>
          <w:snapToGrid w:val="0"/>
          <w:color w:val="auto"/>
          <w:spacing w:val="-6"/>
          <w:sz w:val="18"/>
          <w:szCs w:val="18"/>
          <w:lang w:eastAsia="th-TH"/>
        </w:rPr>
        <w:t>Ketti</w:t>
      </w:r>
      <w:r w:rsidR="0013486E" w:rsidRPr="005D2831">
        <w:rPr>
          <w:rFonts w:ascii="Arial" w:hAnsi="Arial" w:cs="Arial"/>
          <w:snapToGrid w:val="0"/>
          <w:color w:val="auto"/>
          <w:spacing w:val="-6"/>
          <w:sz w:val="18"/>
          <w:szCs w:val="18"/>
          <w:lang w:eastAsia="th-TH"/>
        </w:rPr>
        <w:t>v</w:t>
      </w:r>
      <w:r w:rsidR="00F06ABE" w:rsidRPr="005D2831">
        <w:rPr>
          <w:rFonts w:ascii="Arial" w:hAnsi="Arial" w:cs="Arial"/>
          <w:snapToGrid w:val="0"/>
          <w:color w:val="auto"/>
          <w:spacing w:val="-6"/>
          <w:sz w:val="18"/>
          <w:szCs w:val="18"/>
          <w:lang w:eastAsia="th-TH"/>
        </w:rPr>
        <w:t>it</w:t>
      </w:r>
      <w:proofErr w:type="spellEnd"/>
      <w:r w:rsidR="00F06ABE" w:rsidRPr="005D2831">
        <w:rPr>
          <w:rFonts w:ascii="Arial" w:hAnsi="Arial" w:cs="Arial"/>
          <w:snapToGrid w:val="0"/>
          <w:color w:val="auto"/>
          <w:spacing w:val="-6"/>
          <w:sz w:val="18"/>
          <w:szCs w:val="18"/>
          <w:lang w:eastAsia="th-TH"/>
        </w:rPr>
        <w:t xml:space="preserve"> </w:t>
      </w:r>
      <w:proofErr w:type="spellStart"/>
      <w:r w:rsidR="00F06ABE" w:rsidRPr="005D2831">
        <w:rPr>
          <w:rFonts w:ascii="Arial" w:hAnsi="Arial" w:cs="Arial"/>
          <w:snapToGrid w:val="0"/>
          <w:color w:val="auto"/>
          <w:spacing w:val="-6"/>
          <w:sz w:val="18"/>
          <w:szCs w:val="18"/>
          <w:lang w:eastAsia="th-TH"/>
        </w:rPr>
        <w:t>Sittisoo</w:t>
      </w:r>
      <w:r w:rsidRPr="005D2831">
        <w:rPr>
          <w:rFonts w:ascii="Arial" w:hAnsi="Arial" w:cs="Arial"/>
          <w:snapToGrid w:val="0"/>
          <w:color w:val="auto"/>
          <w:spacing w:val="-6"/>
          <w:sz w:val="18"/>
          <w:szCs w:val="18"/>
          <w:lang w:eastAsia="th-TH"/>
        </w:rPr>
        <w:t>ntornwong</w:t>
      </w:r>
      <w:proofErr w:type="spellEnd"/>
      <w:r w:rsidRPr="005D2831">
        <w:rPr>
          <w:rFonts w:ascii="Arial" w:hAnsi="Arial" w:cs="Arial"/>
          <w:snapToGrid w:val="0"/>
          <w:color w:val="auto"/>
          <w:spacing w:val="-6"/>
          <w:sz w:val="18"/>
          <w:szCs w:val="18"/>
          <w:lang w:eastAsia="th-TH"/>
        </w:rPr>
        <w:t xml:space="preserve">, Mr. </w:t>
      </w:r>
      <w:proofErr w:type="spellStart"/>
      <w:r w:rsidRPr="005D2831">
        <w:rPr>
          <w:rFonts w:ascii="Arial" w:hAnsi="Arial" w:cs="Arial"/>
          <w:snapToGrid w:val="0"/>
          <w:color w:val="auto"/>
          <w:spacing w:val="-6"/>
          <w:sz w:val="18"/>
          <w:szCs w:val="18"/>
          <w:lang w:eastAsia="th-TH"/>
        </w:rPr>
        <w:t>Somsak</w:t>
      </w:r>
      <w:proofErr w:type="spellEnd"/>
      <w:r w:rsidRPr="005D2831">
        <w:rPr>
          <w:rFonts w:ascii="Arial" w:hAnsi="Arial" w:cs="Arial"/>
          <w:snapToGrid w:val="0"/>
          <w:color w:val="auto"/>
          <w:spacing w:val="-6"/>
          <w:sz w:val="18"/>
          <w:szCs w:val="18"/>
          <w:lang w:eastAsia="th-TH"/>
        </w:rPr>
        <w:t xml:space="preserve"> </w:t>
      </w:r>
      <w:proofErr w:type="spellStart"/>
      <w:r w:rsidRPr="005D2831">
        <w:rPr>
          <w:rFonts w:ascii="Arial" w:hAnsi="Arial" w:cs="Arial"/>
          <w:snapToGrid w:val="0"/>
          <w:color w:val="auto"/>
          <w:spacing w:val="-6"/>
          <w:sz w:val="18"/>
          <w:szCs w:val="18"/>
          <w:lang w:eastAsia="th-TH"/>
        </w:rPr>
        <w:t>Srisutadkul</w:t>
      </w:r>
      <w:proofErr w:type="spellEnd"/>
      <w:r w:rsidRPr="00C202BE">
        <w:rPr>
          <w:rFonts w:ascii="Arial" w:hAnsi="Arial" w:cs="Arial"/>
          <w:snapToGrid w:val="0"/>
          <w:color w:val="auto"/>
          <w:sz w:val="18"/>
          <w:szCs w:val="18"/>
          <w:lang w:eastAsia="th-TH"/>
        </w:rPr>
        <w:t xml:space="preserve"> and T.S.C. Holding Co., Ltd.</w:t>
      </w:r>
      <w:r w:rsidR="00D35390" w:rsidRPr="00C202BE">
        <w:rPr>
          <w:rFonts w:ascii="Arial" w:hAnsi="Arial" w:cs="Arial"/>
          <w:snapToGrid w:val="0"/>
          <w:color w:val="auto"/>
          <w:sz w:val="18"/>
          <w:szCs w:val="18"/>
          <w:lang w:eastAsia="th-TH"/>
        </w:rPr>
        <w:t>,</w:t>
      </w:r>
      <w:r w:rsidRPr="00C202BE">
        <w:rPr>
          <w:rFonts w:ascii="Arial" w:hAnsi="Arial" w:cs="Arial"/>
          <w:snapToGrid w:val="0"/>
          <w:color w:val="auto"/>
          <w:sz w:val="18"/>
          <w:szCs w:val="18"/>
          <w:lang w:eastAsia="th-TH"/>
        </w:rPr>
        <w:t xml:space="preserve"> wh</w:t>
      </w:r>
      <w:r w:rsidR="00D35390" w:rsidRPr="00C202BE">
        <w:rPr>
          <w:rFonts w:ascii="Arial" w:hAnsi="Arial" w:cs="Arial"/>
          <w:snapToGrid w:val="0"/>
          <w:color w:val="auto"/>
          <w:sz w:val="18"/>
          <w:szCs w:val="18"/>
          <w:lang w:eastAsia="th-TH"/>
        </w:rPr>
        <w:t>o hold</w:t>
      </w:r>
      <w:r w:rsidRPr="00C202BE">
        <w:rPr>
          <w:rFonts w:ascii="Arial" w:hAnsi="Arial" w:cs="Arial"/>
          <w:snapToGrid w:val="0"/>
          <w:color w:val="auto"/>
          <w:sz w:val="18"/>
          <w:szCs w:val="18"/>
          <w:lang w:eastAsia="th-TH"/>
        </w:rPr>
        <w:t xml:space="preserve"> </w:t>
      </w:r>
      <w:r w:rsidR="00DF69F4">
        <w:rPr>
          <w:rFonts w:ascii="Arial" w:hAnsi="Arial" w:cs="Arial"/>
          <w:snapToGrid w:val="0"/>
          <w:color w:val="auto"/>
          <w:sz w:val="18"/>
          <w:szCs w:val="18"/>
          <w:lang w:eastAsia="th-TH"/>
        </w:rPr>
        <w:t>36.24</w:t>
      </w:r>
      <w:r w:rsidR="00670AC7" w:rsidRPr="00C202BE">
        <w:rPr>
          <w:rFonts w:ascii="Arial" w:hAnsi="Arial" w:cs="Arial"/>
          <w:snapToGrid w:val="0"/>
          <w:color w:val="auto"/>
          <w:sz w:val="18"/>
          <w:szCs w:val="18"/>
          <w:lang w:eastAsia="th-TH"/>
        </w:rPr>
        <w:t xml:space="preserve">%, </w:t>
      </w:r>
      <w:r w:rsidR="00DF69F4">
        <w:rPr>
          <w:rFonts w:ascii="Arial" w:hAnsi="Arial" w:cs="Arial"/>
          <w:snapToGrid w:val="0"/>
          <w:color w:val="auto"/>
          <w:sz w:val="18"/>
          <w:szCs w:val="18"/>
          <w:lang w:eastAsia="th-TH"/>
        </w:rPr>
        <w:t>14.68</w:t>
      </w:r>
      <w:r w:rsidR="00670AC7" w:rsidRPr="00C202BE">
        <w:rPr>
          <w:rFonts w:ascii="Arial" w:hAnsi="Arial" w:cs="Arial"/>
          <w:snapToGrid w:val="0"/>
          <w:color w:val="auto"/>
          <w:sz w:val="18"/>
          <w:szCs w:val="18"/>
          <w:lang w:eastAsia="th-TH"/>
        </w:rPr>
        <w:t xml:space="preserve">% and </w:t>
      </w:r>
      <w:r w:rsidR="00DF69F4">
        <w:rPr>
          <w:rFonts w:ascii="Arial" w:hAnsi="Arial" w:cs="Arial"/>
          <w:snapToGrid w:val="0"/>
          <w:color w:val="auto"/>
          <w:sz w:val="18"/>
          <w:szCs w:val="18"/>
          <w:lang w:eastAsia="th-TH"/>
        </w:rPr>
        <w:t>13.82</w:t>
      </w:r>
      <w:r w:rsidRPr="00C202BE">
        <w:rPr>
          <w:rFonts w:ascii="Arial" w:hAnsi="Arial" w:cs="Arial"/>
          <w:snapToGrid w:val="0"/>
          <w:color w:val="auto"/>
          <w:sz w:val="18"/>
          <w:szCs w:val="18"/>
          <w:lang w:eastAsia="th-TH"/>
        </w:rPr>
        <w:t>%, respectively.</w:t>
      </w:r>
    </w:p>
    <w:p w:rsidR="00AA1871" w:rsidRPr="00C202BE" w:rsidRDefault="00AA1871" w:rsidP="005D2831">
      <w:pPr>
        <w:ind w:right="0"/>
        <w:jc w:val="thaiDistribute"/>
        <w:rPr>
          <w:rFonts w:ascii="Arial" w:hAnsi="Arial" w:cs="Arial"/>
          <w:color w:val="auto"/>
          <w:sz w:val="18"/>
          <w:szCs w:val="18"/>
        </w:rPr>
      </w:pPr>
    </w:p>
    <w:p w:rsidR="00AA1871" w:rsidRPr="00C202BE" w:rsidRDefault="00AA1871" w:rsidP="005D2831">
      <w:pPr>
        <w:ind w:right="0"/>
        <w:jc w:val="thaiDistribute"/>
        <w:rPr>
          <w:rFonts w:ascii="Arial" w:hAnsi="Arial" w:cs="Arial"/>
          <w:color w:val="auto"/>
          <w:sz w:val="18"/>
          <w:szCs w:val="18"/>
        </w:rPr>
      </w:pPr>
      <w:r w:rsidRPr="00C202BE">
        <w:rPr>
          <w:rFonts w:ascii="Arial" w:hAnsi="Arial" w:cs="Arial"/>
          <w:color w:val="auto"/>
          <w:sz w:val="18"/>
          <w:szCs w:val="18"/>
        </w:rPr>
        <w:t>The following transactions were carried out with related parties:</w:t>
      </w:r>
    </w:p>
    <w:p w:rsidR="007275C5" w:rsidRPr="005D2831" w:rsidRDefault="007275C5" w:rsidP="005D2831">
      <w:pPr>
        <w:ind w:right="0"/>
        <w:rPr>
          <w:rFonts w:ascii="Arial" w:hAnsi="Arial" w:cs="Arial"/>
          <w:color w:val="auto"/>
          <w:sz w:val="18"/>
          <w:szCs w:val="18"/>
        </w:rPr>
      </w:pPr>
    </w:p>
    <w:p w:rsidR="00E21104" w:rsidRDefault="00AD1550" w:rsidP="005D2831">
      <w:pPr>
        <w:ind w:left="540" w:hanging="540"/>
        <w:rPr>
          <w:rFonts w:ascii="Arial" w:hAnsi="Arial" w:cs="Arial"/>
          <w:b/>
          <w:bCs/>
          <w:color w:val="CF4A02"/>
          <w:sz w:val="18"/>
          <w:szCs w:val="18"/>
        </w:rPr>
      </w:pPr>
      <w:r w:rsidRPr="005D2831">
        <w:rPr>
          <w:rFonts w:ascii="Arial" w:hAnsi="Arial" w:cs="Arial"/>
          <w:b/>
          <w:bCs/>
          <w:color w:val="CF4A02"/>
          <w:sz w:val="18"/>
          <w:szCs w:val="18"/>
        </w:rPr>
        <w:t>31</w:t>
      </w:r>
      <w:r w:rsidR="00E21104" w:rsidRPr="005D2831">
        <w:rPr>
          <w:rFonts w:ascii="Arial" w:hAnsi="Arial" w:cs="Arial"/>
          <w:b/>
          <w:bCs/>
          <w:color w:val="CF4A02"/>
          <w:sz w:val="18"/>
          <w:szCs w:val="18"/>
          <w:cs/>
        </w:rPr>
        <w:t>.</w:t>
      </w:r>
      <w:r w:rsidR="00E21104" w:rsidRPr="005D2831">
        <w:rPr>
          <w:rFonts w:ascii="Arial" w:hAnsi="Arial" w:cs="Arial"/>
          <w:b/>
          <w:bCs/>
          <w:color w:val="CF4A02"/>
          <w:sz w:val="18"/>
          <w:szCs w:val="18"/>
        </w:rPr>
        <w:t>1</w:t>
      </w:r>
      <w:r w:rsidR="00E21104" w:rsidRPr="005D2831">
        <w:rPr>
          <w:rFonts w:ascii="Arial" w:hAnsi="Arial" w:cs="Arial"/>
          <w:b/>
          <w:bCs/>
          <w:color w:val="CF4A02"/>
          <w:sz w:val="18"/>
          <w:szCs w:val="18"/>
          <w:cs/>
        </w:rPr>
        <w:tab/>
      </w:r>
      <w:r w:rsidR="00E21104" w:rsidRPr="005D2831">
        <w:rPr>
          <w:rFonts w:ascii="Arial" w:hAnsi="Arial" w:cs="Arial"/>
          <w:b/>
          <w:bCs/>
          <w:color w:val="CF4A02"/>
          <w:sz w:val="18"/>
          <w:szCs w:val="18"/>
        </w:rPr>
        <w:t>Service income</w:t>
      </w:r>
    </w:p>
    <w:p w:rsidR="00115898" w:rsidRPr="005D2831" w:rsidRDefault="00115898" w:rsidP="005D2831">
      <w:pPr>
        <w:ind w:left="540" w:hanging="540"/>
        <w:rPr>
          <w:rFonts w:ascii="Arial" w:hAnsi="Arial" w:cs="Arial"/>
          <w:b/>
          <w:bCs/>
          <w:color w:val="CF4A02"/>
          <w:sz w:val="18"/>
          <w:szCs w:val="18"/>
        </w:rPr>
      </w:pPr>
    </w:p>
    <w:tbl>
      <w:tblPr>
        <w:tblW w:w="9576" w:type="dxa"/>
        <w:tblLayout w:type="fixed"/>
        <w:tblLook w:val="0000" w:firstRow="0" w:lastRow="0" w:firstColumn="0" w:lastColumn="0" w:noHBand="0" w:noVBand="0"/>
      </w:tblPr>
      <w:tblGrid>
        <w:gridCol w:w="4392"/>
        <w:gridCol w:w="1296"/>
        <w:gridCol w:w="1296"/>
        <w:gridCol w:w="1296"/>
        <w:gridCol w:w="1296"/>
      </w:tblGrid>
      <w:tr w:rsidR="00C202BE" w:rsidRPr="00632AF9" w:rsidTr="00632AF9">
        <w:tc>
          <w:tcPr>
            <w:tcW w:w="4392" w:type="dxa"/>
            <w:tcBorders>
              <w:top w:val="nil"/>
              <w:left w:val="nil"/>
              <w:bottom w:val="nil"/>
              <w:right w:val="nil"/>
            </w:tcBorders>
            <w:vAlign w:val="center"/>
          </w:tcPr>
          <w:p w:rsidR="00E21104" w:rsidRPr="00632AF9" w:rsidRDefault="00E21104" w:rsidP="00632AF9">
            <w:pPr>
              <w:ind w:left="540"/>
              <w:rPr>
                <w:rFonts w:ascii="Arial" w:hAnsi="Arial" w:cs="Arial"/>
                <w:color w:val="auto"/>
                <w:sz w:val="18"/>
                <w:szCs w:val="18"/>
              </w:rPr>
            </w:pPr>
          </w:p>
        </w:tc>
        <w:tc>
          <w:tcPr>
            <w:tcW w:w="2592" w:type="dxa"/>
            <w:gridSpan w:val="2"/>
            <w:tcBorders>
              <w:top w:val="single" w:sz="4" w:space="0" w:color="auto"/>
              <w:left w:val="nil"/>
              <w:bottom w:val="single" w:sz="4" w:space="0" w:color="auto"/>
              <w:right w:val="nil"/>
            </w:tcBorders>
            <w:shd w:val="clear" w:color="auto" w:fill="auto"/>
            <w:vAlign w:val="center"/>
          </w:tcPr>
          <w:p w:rsidR="00E21104" w:rsidRPr="00632AF9" w:rsidRDefault="00E21104" w:rsidP="00632AF9">
            <w:pPr>
              <w:pStyle w:val="a"/>
              <w:ind w:right="-72"/>
              <w:jc w:val="center"/>
              <w:rPr>
                <w:rFonts w:ascii="Arial" w:hAnsi="Arial" w:cs="Arial"/>
                <w:b/>
                <w:bCs/>
                <w:color w:val="auto"/>
                <w:sz w:val="18"/>
                <w:szCs w:val="18"/>
              </w:rPr>
            </w:pPr>
            <w:r w:rsidRPr="00632AF9">
              <w:rPr>
                <w:rFonts w:ascii="Arial" w:hAnsi="Arial" w:cs="Arial"/>
                <w:b/>
                <w:bCs/>
                <w:color w:val="auto"/>
                <w:sz w:val="18"/>
                <w:szCs w:val="18"/>
              </w:rPr>
              <w:t>Consolidated</w:t>
            </w:r>
          </w:p>
          <w:p w:rsidR="00E21104" w:rsidRPr="00632AF9" w:rsidRDefault="00E21104" w:rsidP="00632AF9">
            <w:pPr>
              <w:pStyle w:val="a"/>
              <w:ind w:right="-72"/>
              <w:jc w:val="center"/>
              <w:rPr>
                <w:rFonts w:ascii="Arial" w:hAnsi="Arial" w:cs="Arial"/>
                <w:b/>
                <w:bCs/>
                <w:color w:val="auto"/>
                <w:sz w:val="18"/>
                <w:szCs w:val="18"/>
                <w:cs/>
              </w:rPr>
            </w:pPr>
            <w:r w:rsidRPr="00632AF9">
              <w:rPr>
                <w:rFonts w:ascii="Arial" w:hAnsi="Arial" w:cs="Arial"/>
                <w:b/>
                <w:bCs/>
                <w:color w:val="auto"/>
                <w:sz w:val="18"/>
                <w:szCs w:val="18"/>
              </w:rPr>
              <w:t>financial statements</w:t>
            </w:r>
          </w:p>
        </w:tc>
        <w:tc>
          <w:tcPr>
            <w:tcW w:w="2592" w:type="dxa"/>
            <w:gridSpan w:val="2"/>
            <w:tcBorders>
              <w:top w:val="single" w:sz="4" w:space="0" w:color="auto"/>
              <w:left w:val="nil"/>
              <w:bottom w:val="single" w:sz="4" w:space="0" w:color="auto"/>
              <w:right w:val="nil"/>
            </w:tcBorders>
            <w:shd w:val="clear" w:color="auto" w:fill="auto"/>
            <w:vAlign w:val="center"/>
          </w:tcPr>
          <w:p w:rsidR="00E21104" w:rsidRPr="00632AF9" w:rsidRDefault="00E21104" w:rsidP="00632AF9">
            <w:pPr>
              <w:pStyle w:val="a"/>
              <w:ind w:right="-72"/>
              <w:jc w:val="center"/>
              <w:rPr>
                <w:rFonts w:ascii="Arial" w:hAnsi="Arial" w:cs="Arial"/>
                <w:b/>
                <w:bCs/>
                <w:color w:val="auto"/>
                <w:sz w:val="18"/>
                <w:szCs w:val="18"/>
              </w:rPr>
            </w:pPr>
            <w:r w:rsidRPr="00632AF9">
              <w:rPr>
                <w:rFonts w:ascii="Arial" w:hAnsi="Arial" w:cs="Arial"/>
                <w:b/>
                <w:bCs/>
                <w:color w:val="auto"/>
                <w:sz w:val="18"/>
                <w:szCs w:val="18"/>
              </w:rPr>
              <w:t>Separate</w:t>
            </w:r>
          </w:p>
          <w:p w:rsidR="00E21104" w:rsidRPr="00632AF9" w:rsidRDefault="00E21104" w:rsidP="00632AF9">
            <w:pPr>
              <w:pStyle w:val="a"/>
              <w:ind w:right="-72"/>
              <w:jc w:val="center"/>
              <w:rPr>
                <w:rFonts w:ascii="Arial" w:hAnsi="Arial" w:cs="Arial"/>
                <w:b/>
                <w:bCs/>
                <w:color w:val="auto"/>
                <w:sz w:val="18"/>
                <w:szCs w:val="18"/>
                <w:cs/>
              </w:rPr>
            </w:pPr>
            <w:r w:rsidRPr="00632AF9">
              <w:rPr>
                <w:rFonts w:ascii="Arial" w:hAnsi="Arial" w:cs="Arial"/>
                <w:b/>
                <w:bCs/>
                <w:color w:val="auto"/>
                <w:sz w:val="18"/>
                <w:szCs w:val="18"/>
              </w:rPr>
              <w:t>financial statements</w:t>
            </w:r>
          </w:p>
        </w:tc>
      </w:tr>
      <w:tr w:rsidR="00C202BE" w:rsidRPr="00632AF9" w:rsidTr="00632AF9">
        <w:tc>
          <w:tcPr>
            <w:tcW w:w="4392" w:type="dxa"/>
            <w:tcBorders>
              <w:top w:val="nil"/>
              <w:left w:val="nil"/>
              <w:bottom w:val="nil"/>
              <w:right w:val="nil"/>
            </w:tcBorders>
            <w:vAlign w:val="center"/>
          </w:tcPr>
          <w:p w:rsidR="00E21104" w:rsidRPr="00632AF9" w:rsidRDefault="00E21104" w:rsidP="00632AF9">
            <w:pPr>
              <w:ind w:left="540"/>
              <w:rPr>
                <w:rFonts w:ascii="Arial" w:hAnsi="Arial" w:cs="Arial"/>
                <w:color w:val="auto"/>
                <w:sz w:val="18"/>
                <w:szCs w:val="18"/>
              </w:rPr>
            </w:pPr>
          </w:p>
        </w:tc>
        <w:tc>
          <w:tcPr>
            <w:tcW w:w="1296" w:type="dxa"/>
            <w:tcBorders>
              <w:top w:val="single" w:sz="4" w:space="0" w:color="auto"/>
              <w:left w:val="nil"/>
              <w:right w:val="nil"/>
            </w:tcBorders>
            <w:vAlign w:val="center"/>
          </w:tcPr>
          <w:p w:rsidR="00E21104" w:rsidRPr="00632AF9" w:rsidRDefault="00C202BE" w:rsidP="00632AF9">
            <w:pPr>
              <w:pStyle w:val="a"/>
              <w:ind w:right="-72"/>
              <w:jc w:val="right"/>
              <w:rPr>
                <w:rFonts w:ascii="Arial" w:hAnsi="Arial" w:cs="Arial"/>
                <w:b/>
                <w:bCs/>
                <w:color w:val="auto"/>
                <w:sz w:val="18"/>
                <w:szCs w:val="18"/>
                <w:cs/>
              </w:rPr>
            </w:pPr>
            <w:r w:rsidRPr="00632AF9">
              <w:rPr>
                <w:rFonts w:ascii="Arial" w:hAnsi="Arial" w:cs="Arial"/>
                <w:b/>
                <w:bCs/>
                <w:color w:val="auto"/>
                <w:sz w:val="18"/>
                <w:szCs w:val="18"/>
              </w:rPr>
              <w:t>2019</w:t>
            </w:r>
          </w:p>
        </w:tc>
        <w:tc>
          <w:tcPr>
            <w:tcW w:w="1296" w:type="dxa"/>
            <w:tcBorders>
              <w:top w:val="single" w:sz="4" w:space="0" w:color="auto"/>
              <w:left w:val="nil"/>
              <w:right w:val="nil"/>
            </w:tcBorders>
            <w:vAlign w:val="center"/>
          </w:tcPr>
          <w:p w:rsidR="00E21104" w:rsidRPr="00632AF9" w:rsidRDefault="00C202BE" w:rsidP="00632AF9">
            <w:pPr>
              <w:pStyle w:val="a"/>
              <w:ind w:right="-72"/>
              <w:jc w:val="right"/>
              <w:rPr>
                <w:rFonts w:ascii="Arial" w:hAnsi="Arial" w:cs="Arial"/>
                <w:b/>
                <w:bCs/>
                <w:color w:val="auto"/>
                <w:sz w:val="18"/>
                <w:szCs w:val="18"/>
                <w:cs/>
              </w:rPr>
            </w:pPr>
            <w:r w:rsidRPr="00632AF9">
              <w:rPr>
                <w:rFonts w:ascii="Arial" w:hAnsi="Arial" w:cs="Arial"/>
                <w:b/>
                <w:bCs/>
                <w:color w:val="auto"/>
                <w:sz w:val="18"/>
                <w:szCs w:val="18"/>
              </w:rPr>
              <w:t>2018</w:t>
            </w:r>
          </w:p>
        </w:tc>
        <w:tc>
          <w:tcPr>
            <w:tcW w:w="1296" w:type="dxa"/>
            <w:tcBorders>
              <w:top w:val="single" w:sz="4" w:space="0" w:color="auto"/>
              <w:left w:val="nil"/>
              <w:right w:val="nil"/>
            </w:tcBorders>
            <w:vAlign w:val="center"/>
          </w:tcPr>
          <w:p w:rsidR="00E21104" w:rsidRPr="00632AF9" w:rsidRDefault="00C202BE" w:rsidP="00632AF9">
            <w:pPr>
              <w:pStyle w:val="a"/>
              <w:ind w:right="-72"/>
              <w:jc w:val="right"/>
              <w:rPr>
                <w:rFonts w:ascii="Arial" w:hAnsi="Arial" w:cs="Arial"/>
                <w:b/>
                <w:bCs/>
                <w:color w:val="auto"/>
                <w:sz w:val="18"/>
                <w:szCs w:val="18"/>
                <w:cs/>
              </w:rPr>
            </w:pPr>
            <w:r w:rsidRPr="00632AF9">
              <w:rPr>
                <w:rFonts w:ascii="Arial" w:hAnsi="Arial" w:cs="Arial"/>
                <w:b/>
                <w:bCs/>
                <w:color w:val="auto"/>
                <w:sz w:val="18"/>
                <w:szCs w:val="18"/>
              </w:rPr>
              <w:t>2019</w:t>
            </w:r>
          </w:p>
        </w:tc>
        <w:tc>
          <w:tcPr>
            <w:tcW w:w="1296" w:type="dxa"/>
            <w:tcBorders>
              <w:top w:val="single" w:sz="4" w:space="0" w:color="auto"/>
              <w:left w:val="nil"/>
              <w:right w:val="nil"/>
            </w:tcBorders>
            <w:vAlign w:val="center"/>
          </w:tcPr>
          <w:p w:rsidR="00E21104" w:rsidRPr="00632AF9" w:rsidRDefault="00C202BE" w:rsidP="00632AF9">
            <w:pPr>
              <w:pStyle w:val="a"/>
              <w:ind w:right="-72"/>
              <w:jc w:val="right"/>
              <w:rPr>
                <w:rFonts w:ascii="Arial" w:hAnsi="Arial" w:cs="Arial"/>
                <w:b/>
                <w:bCs/>
                <w:color w:val="auto"/>
                <w:sz w:val="18"/>
                <w:szCs w:val="18"/>
                <w:cs/>
              </w:rPr>
            </w:pPr>
            <w:r w:rsidRPr="00632AF9">
              <w:rPr>
                <w:rFonts w:ascii="Arial" w:hAnsi="Arial" w:cs="Arial"/>
                <w:b/>
                <w:bCs/>
                <w:color w:val="auto"/>
                <w:sz w:val="18"/>
                <w:szCs w:val="18"/>
              </w:rPr>
              <w:t>2018</w:t>
            </w:r>
          </w:p>
        </w:tc>
      </w:tr>
      <w:tr w:rsidR="00C202BE" w:rsidRPr="00632AF9" w:rsidTr="00632AF9">
        <w:tc>
          <w:tcPr>
            <w:tcW w:w="4392" w:type="dxa"/>
            <w:tcBorders>
              <w:top w:val="nil"/>
              <w:left w:val="nil"/>
              <w:bottom w:val="nil"/>
              <w:right w:val="nil"/>
            </w:tcBorders>
            <w:vAlign w:val="center"/>
          </w:tcPr>
          <w:p w:rsidR="00E21104" w:rsidRPr="00632AF9" w:rsidRDefault="00E21104" w:rsidP="00632AF9">
            <w:pPr>
              <w:ind w:left="540"/>
              <w:rPr>
                <w:rFonts w:ascii="Arial" w:hAnsi="Arial" w:cs="Arial"/>
                <w:color w:val="auto"/>
                <w:sz w:val="18"/>
                <w:szCs w:val="18"/>
              </w:rPr>
            </w:pPr>
          </w:p>
        </w:tc>
        <w:tc>
          <w:tcPr>
            <w:tcW w:w="1296" w:type="dxa"/>
            <w:tcBorders>
              <w:top w:val="nil"/>
              <w:left w:val="nil"/>
              <w:bottom w:val="single" w:sz="4" w:space="0" w:color="auto"/>
              <w:right w:val="nil"/>
            </w:tcBorders>
            <w:vAlign w:val="center"/>
          </w:tcPr>
          <w:p w:rsidR="00E21104" w:rsidRPr="00632AF9" w:rsidRDefault="00E21104" w:rsidP="00632AF9">
            <w:pPr>
              <w:pStyle w:val="a"/>
              <w:ind w:right="-72"/>
              <w:jc w:val="right"/>
              <w:rPr>
                <w:rFonts w:ascii="Arial" w:hAnsi="Arial" w:cs="Arial"/>
                <w:b/>
                <w:bCs/>
                <w:color w:val="auto"/>
                <w:sz w:val="18"/>
                <w:szCs w:val="18"/>
              </w:rPr>
            </w:pPr>
            <w:r w:rsidRPr="00632AF9">
              <w:rPr>
                <w:rFonts w:ascii="Arial" w:hAnsi="Arial" w:cs="Arial"/>
                <w:b/>
                <w:bCs/>
                <w:color w:val="auto"/>
                <w:sz w:val="18"/>
                <w:szCs w:val="18"/>
              </w:rPr>
              <w:t>Baht</w:t>
            </w:r>
          </w:p>
        </w:tc>
        <w:tc>
          <w:tcPr>
            <w:tcW w:w="1296" w:type="dxa"/>
            <w:tcBorders>
              <w:top w:val="nil"/>
              <w:left w:val="nil"/>
              <w:bottom w:val="single" w:sz="4" w:space="0" w:color="auto"/>
              <w:right w:val="nil"/>
            </w:tcBorders>
            <w:vAlign w:val="center"/>
          </w:tcPr>
          <w:p w:rsidR="00E21104" w:rsidRPr="00632AF9" w:rsidRDefault="00E21104" w:rsidP="00632AF9">
            <w:pPr>
              <w:pStyle w:val="a"/>
              <w:ind w:right="-72"/>
              <w:jc w:val="right"/>
              <w:rPr>
                <w:rFonts w:ascii="Arial" w:hAnsi="Arial" w:cs="Arial"/>
                <w:b/>
                <w:bCs/>
                <w:color w:val="auto"/>
                <w:sz w:val="18"/>
                <w:szCs w:val="18"/>
              </w:rPr>
            </w:pPr>
            <w:r w:rsidRPr="00632AF9">
              <w:rPr>
                <w:rFonts w:ascii="Arial" w:hAnsi="Arial" w:cs="Arial"/>
                <w:b/>
                <w:bCs/>
                <w:color w:val="auto"/>
                <w:sz w:val="18"/>
                <w:szCs w:val="18"/>
              </w:rPr>
              <w:t>Baht</w:t>
            </w:r>
          </w:p>
        </w:tc>
        <w:tc>
          <w:tcPr>
            <w:tcW w:w="1296" w:type="dxa"/>
            <w:tcBorders>
              <w:top w:val="nil"/>
              <w:left w:val="nil"/>
              <w:bottom w:val="single" w:sz="4" w:space="0" w:color="auto"/>
              <w:right w:val="nil"/>
            </w:tcBorders>
            <w:vAlign w:val="center"/>
          </w:tcPr>
          <w:p w:rsidR="00E21104" w:rsidRPr="00632AF9" w:rsidRDefault="00E21104" w:rsidP="00632AF9">
            <w:pPr>
              <w:pStyle w:val="a"/>
              <w:ind w:right="-72"/>
              <w:jc w:val="right"/>
              <w:rPr>
                <w:rFonts w:ascii="Arial" w:hAnsi="Arial" w:cs="Arial"/>
                <w:b/>
                <w:bCs/>
                <w:color w:val="auto"/>
                <w:sz w:val="18"/>
                <w:szCs w:val="18"/>
              </w:rPr>
            </w:pPr>
            <w:r w:rsidRPr="00632AF9">
              <w:rPr>
                <w:rFonts w:ascii="Arial" w:hAnsi="Arial" w:cs="Arial"/>
                <w:b/>
                <w:bCs/>
                <w:color w:val="auto"/>
                <w:sz w:val="18"/>
                <w:szCs w:val="18"/>
              </w:rPr>
              <w:t>Baht</w:t>
            </w:r>
          </w:p>
        </w:tc>
        <w:tc>
          <w:tcPr>
            <w:tcW w:w="1296" w:type="dxa"/>
            <w:tcBorders>
              <w:top w:val="nil"/>
              <w:left w:val="nil"/>
              <w:bottom w:val="single" w:sz="4" w:space="0" w:color="auto"/>
              <w:right w:val="nil"/>
            </w:tcBorders>
            <w:vAlign w:val="center"/>
          </w:tcPr>
          <w:p w:rsidR="00E21104" w:rsidRPr="00632AF9" w:rsidRDefault="00E21104" w:rsidP="00632AF9">
            <w:pPr>
              <w:pStyle w:val="a"/>
              <w:ind w:right="-72"/>
              <w:jc w:val="right"/>
              <w:rPr>
                <w:rFonts w:ascii="Arial" w:hAnsi="Arial" w:cs="Arial"/>
                <w:b/>
                <w:bCs/>
                <w:color w:val="auto"/>
                <w:sz w:val="18"/>
                <w:szCs w:val="18"/>
              </w:rPr>
            </w:pPr>
            <w:r w:rsidRPr="00632AF9">
              <w:rPr>
                <w:rFonts w:ascii="Arial" w:hAnsi="Arial" w:cs="Arial"/>
                <w:b/>
                <w:bCs/>
                <w:color w:val="auto"/>
                <w:sz w:val="18"/>
                <w:szCs w:val="18"/>
              </w:rPr>
              <w:t>Baht</w:t>
            </w:r>
          </w:p>
        </w:tc>
      </w:tr>
      <w:tr w:rsidR="00C202BE" w:rsidRPr="00632AF9" w:rsidTr="00632AF9">
        <w:tc>
          <w:tcPr>
            <w:tcW w:w="4392" w:type="dxa"/>
            <w:tcBorders>
              <w:top w:val="nil"/>
              <w:left w:val="nil"/>
              <w:bottom w:val="nil"/>
              <w:right w:val="nil"/>
            </w:tcBorders>
          </w:tcPr>
          <w:p w:rsidR="00E21104" w:rsidRPr="00632AF9" w:rsidRDefault="00E21104" w:rsidP="00632AF9">
            <w:pPr>
              <w:ind w:left="540"/>
              <w:rPr>
                <w:rFonts w:ascii="Arial" w:hAnsi="Arial" w:cs="Arial"/>
                <w:color w:val="auto"/>
                <w:sz w:val="18"/>
                <w:szCs w:val="18"/>
                <w:cs/>
              </w:rPr>
            </w:pPr>
          </w:p>
        </w:tc>
        <w:tc>
          <w:tcPr>
            <w:tcW w:w="1296" w:type="dxa"/>
            <w:tcBorders>
              <w:top w:val="single" w:sz="4" w:space="0" w:color="auto"/>
              <w:left w:val="nil"/>
              <w:bottom w:val="nil"/>
              <w:right w:val="nil"/>
            </w:tcBorders>
            <w:shd w:val="clear" w:color="auto" w:fill="FAFAFA"/>
            <w:vAlign w:val="bottom"/>
          </w:tcPr>
          <w:p w:rsidR="00E21104" w:rsidRPr="00632AF9" w:rsidRDefault="00E21104" w:rsidP="00632AF9">
            <w:pPr>
              <w:jc w:val="right"/>
              <w:rPr>
                <w:rFonts w:ascii="Arial" w:hAnsi="Arial" w:cs="Arial"/>
                <w:color w:val="auto"/>
                <w:sz w:val="18"/>
                <w:szCs w:val="18"/>
              </w:rPr>
            </w:pPr>
          </w:p>
        </w:tc>
        <w:tc>
          <w:tcPr>
            <w:tcW w:w="1296" w:type="dxa"/>
            <w:tcBorders>
              <w:top w:val="single" w:sz="4" w:space="0" w:color="auto"/>
              <w:left w:val="nil"/>
              <w:bottom w:val="nil"/>
              <w:right w:val="nil"/>
            </w:tcBorders>
            <w:vAlign w:val="bottom"/>
          </w:tcPr>
          <w:p w:rsidR="00E21104" w:rsidRPr="00632AF9" w:rsidRDefault="00E21104" w:rsidP="00632AF9">
            <w:pPr>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bottom"/>
          </w:tcPr>
          <w:p w:rsidR="00E21104" w:rsidRPr="00632AF9" w:rsidRDefault="00E21104" w:rsidP="00632AF9">
            <w:pPr>
              <w:jc w:val="right"/>
              <w:rPr>
                <w:rFonts w:ascii="Arial" w:hAnsi="Arial" w:cs="Arial"/>
                <w:color w:val="auto"/>
                <w:sz w:val="18"/>
                <w:szCs w:val="18"/>
              </w:rPr>
            </w:pPr>
          </w:p>
        </w:tc>
        <w:tc>
          <w:tcPr>
            <w:tcW w:w="1296" w:type="dxa"/>
            <w:tcBorders>
              <w:top w:val="single" w:sz="4" w:space="0" w:color="auto"/>
              <w:left w:val="nil"/>
              <w:bottom w:val="nil"/>
              <w:right w:val="nil"/>
            </w:tcBorders>
            <w:vAlign w:val="bottom"/>
          </w:tcPr>
          <w:p w:rsidR="00E21104" w:rsidRPr="00632AF9" w:rsidRDefault="00E21104" w:rsidP="00632AF9">
            <w:pPr>
              <w:jc w:val="right"/>
              <w:rPr>
                <w:rFonts w:ascii="Arial" w:hAnsi="Arial" w:cs="Arial"/>
                <w:color w:val="auto"/>
                <w:sz w:val="18"/>
                <w:szCs w:val="18"/>
              </w:rPr>
            </w:pPr>
          </w:p>
        </w:tc>
      </w:tr>
      <w:tr w:rsidR="00C202BE" w:rsidRPr="00632AF9" w:rsidTr="005D2831">
        <w:tc>
          <w:tcPr>
            <w:tcW w:w="4392" w:type="dxa"/>
            <w:tcBorders>
              <w:top w:val="nil"/>
              <w:left w:val="nil"/>
              <w:bottom w:val="nil"/>
              <w:right w:val="nil"/>
            </w:tcBorders>
          </w:tcPr>
          <w:p w:rsidR="000021C0" w:rsidRPr="00632AF9" w:rsidRDefault="000021C0" w:rsidP="00632AF9">
            <w:pPr>
              <w:tabs>
                <w:tab w:val="left" w:pos="2410"/>
              </w:tabs>
              <w:ind w:left="540"/>
              <w:rPr>
                <w:rFonts w:ascii="Arial" w:hAnsi="Arial" w:cs="Arial"/>
                <w:color w:val="auto"/>
                <w:sz w:val="18"/>
                <w:szCs w:val="18"/>
              </w:rPr>
            </w:pPr>
            <w:r w:rsidRPr="00632AF9">
              <w:rPr>
                <w:rFonts w:ascii="Arial" w:hAnsi="Arial" w:cs="Arial"/>
                <w:color w:val="auto"/>
                <w:sz w:val="18"/>
                <w:szCs w:val="18"/>
              </w:rPr>
              <w:t>Service income</w:t>
            </w:r>
          </w:p>
        </w:tc>
        <w:tc>
          <w:tcPr>
            <w:tcW w:w="1296" w:type="dxa"/>
            <w:tcBorders>
              <w:top w:val="nil"/>
              <w:left w:val="nil"/>
              <w:bottom w:val="nil"/>
              <w:right w:val="nil"/>
            </w:tcBorders>
            <w:shd w:val="clear" w:color="auto" w:fill="FAFAFA"/>
            <w:vAlign w:val="bottom"/>
          </w:tcPr>
          <w:p w:rsidR="000021C0" w:rsidRPr="00632AF9" w:rsidRDefault="000021C0" w:rsidP="00632AF9">
            <w:pPr>
              <w:jc w:val="right"/>
              <w:rPr>
                <w:rFonts w:ascii="Arial" w:hAnsi="Arial" w:cs="Arial"/>
                <w:color w:val="auto"/>
                <w:sz w:val="18"/>
                <w:szCs w:val="18"/>
              </w:rPr>
            </w:pPr>
          </w:p>
        </w:tc>
        <w:tc>
          <w:tcPr>
            <w:tcW w:w="1296" w:type="dxa"/>
            <w:tcBorders>
              <w:top w:val="nil"/>
              <w:left w:val="nil"/>
              <w:bottom w:val="nil"/>
              <w:right w:val="nil"/>
            </w:tcBorders>
            <w:vAlign w:val="bottom"/>
          </w:tcPr>
          <w:p w:rsidR="000021C0" w:rsidRPr="00632AF9" w:rsidRDefault="000021C0" w:rsidP="00632AF9">
            <w:pPr>
              <w:jc w:val="right"/>
              <w:rPr>
                <w:rFonts w:ascii="Arial" w:hAnsi="Arial" w:cs="Arial"/>
                <w:color w:val="auto"/>
                <w:sz w:val="18"/>
                <w:szCs w:val="18"/>
              </w:rPr>
            </w:pPr>
          </w:p>
        </w:tc>
        <w:tc>
          <w:tcPr>
            <w:tcW w:w="1296" w:type="dxa"/>
            <w:tcBorders>
              <w:top w:val="nil"/>
              <w:left w:val="nil"/>
              <w:bottom w:val="nil"/>
              <w:right w:val="nil"/>
            </w:tcBorders>
            <w:shd w:val="clear" w:color="auto" w:fill="FAFAFA"/>
            <w:vAlign w:val="bottom"/>
          </w:tcPr>
          <w:p w:rsidR="000021C0" w:rsidRPr="00632AF9" w:rsidRDefault="000021C0" w:rsidP="00632AF9">
            <w:pPr>
              <w:jc w:val="right"/>
              <w:rPr>
                <w:rFonts w:ascii="Arial" w:hAnsi="Arial" w:cs="Arial"/>
                <w:color w:val="auto"/>
                <w:sz w:val="18"/>
                <w:szCs w:val="18"/>
              </w:rPr>
            </w:pPr>
          </w:p>
        </w:tc>
        <w:tc>
          <w:tcPr>
            <w:tcW w:w="1296" w:type="dxa"/>
            <w:tcBorders>
              <w:top w:val="nil"/>
              <w:left w:val="nil"/>
              <w:bottom w:val="nil"/>
              <w:right w:val="nil"/>
            </w:tcBorders>
            <w:vAlign w:val="bottom"/>
          </w:tcPr>
          <w:p w:rsidR="000021C0" w:rsidRPr="00632AF9" w:rsidRDefault="000021C0" w:rsidP="00632AF9">
            <w:pPr>
              <w:jc w:val="right"/>
              <w:rPr>
                <w:rFonts w:ascii="Arial" w:hAnsi="Arial" w:cs="Arial"/>
                <w:color w:val="auto"/>
                <w:sz w:val="18"/>
                <w:szCs w:val="18"/>
              </w:rPr>
            </w:pPr>
          </w:p>
        </w:tc>
      </w:tr>
      <w:tr w:rsidR="00DF69F4" w:rsidRPr="00632AF9" w:rsidTr="005D2831">
        <w:tc>
          <w:tcPr>
            <w:tcW w:w="4392" w:type="dxa"/>
            <w:tcBorders>
              <w:top w:val="nil"/>
              <w:left w:val="nil"/>
              <w:bottom w:val="nil"/>
              <w:right w:val="nil"/>
            </w:tcBorders>
          </w:tcPr>
          <w:p w:rsidR="00DF69F4" w:rsidRPr="00632AF9" w:rsidRDefault="00DF69F4" w:rsidP="00632AF9">
            <w:pPr>
              <w:tabs>
                <w:tab w:val="left" w:pos="2410"/>
              </w:tabs>
              <w:ind w:left="540"/>
              <w:rPr>
                <w:rFonts w:ascii="Arial" w:hAnsi="Arial" w:cs="Arial"/>
                <w:color w:val="auto"/>
                <w:sz w:val="18"/>
                <w:szCs w:val="18"/>
              </w:rPr>
            </w:pPr>
            <w:r w:rsidRPr="00632AF9">
              <w:rPr>
                <w:rFonts w:ascii="Arial" w:hAnsi="Arial" w:cs="Arial"/>
                <w:color w:val="auto"/>
                <w:sz w:val="18"/>
                <w:szCs w:val="18"/>
              </w:rPr>
              <w:t xml:space="preserve">   - subsidiaries</w:t>
            </w:r>
          </w:p>
        </w:tc>
        <w:tc>
          <w:tcPr>
            <w:tcW w:w="1296" w:type="dxa"/>
            <w:tcBorders>
              <w:top w:val="nil"/>
              <w:left w:val="nil"/>
              <w:right w:val="nil"/>
            </w:tcBorders>
            <w:shd w:val="clear" w:color="auto" w:fill="FAFAFA"/>
            <w:vAlign w:val="bottom"/>
          </w:tcPr>
          <w:p w:rsidR="00DF69F4" w:rsidRPr="00632AF9" w:rsidRDefault="00DF69F4" w:rsidP="00632AF9">
            <w:pPr>
              <w:jc w:val="right"/>
              <w:rPr>
                <w:rFonts w:ascii="Arial" w:hAnsi="Arial" w:cs="Arial"/>
                <w:color w:val="auto"/>
                <w:sz w:val="18"/>
                <w:szCs w:val="18"/>
              </w:rPr>
            </w:pPr>
            <w:r w:rsidRPr="00632AF9">
              <w:rPr>
                <w:rFonts w:ascii="Arial" w:hAnsi="Arial" w:cs="Arial"/>
                <w:color w:val="auto"/>
                <w:sz w:val="18"/>
                <w:szCs w:val="18"/>
              </w:rPr>
              <w:t>-</w:t>
            </w:r>
          </w:p>
        </w:tc>
        <w:tc>
          <w:tcPr>
            <w:tcW w:w="1296" w:type="dxa"/>
            <w:tcBorders>
              <w:top w:val="nil"/>
              <w:left w:val="nil"/>
              <w:right w:val="nil"/>
            </w:tcBorders>
            <w:vAlign w:val="bottom"/>
          </w:tcPr>
          <w:p w:rsidR="00DF69F4" w:rsidRPr="00632AF9" w:rsidRDefault="00DF69F4" w:rsidP="00632AF9">
            <w:pPr>
              <w:jc w:val="right"/>
              <w:rPr>
                <w:rFonts w:ascii="Arial" w:hAnsi="Arial" w:cs="Arial"/>
                <w:color w:val="auto"/>
                <w:sz w:val="18"/>
                <w:szCs w:val="18"/>
              </w:rPr>
            </w:pPr>
            <w:r w:rsidRPr="00632AF9">
              <w:rPr>
                <w:rFonts w:ascii="Arial" w:hAnsi="Arial" w:cs="Arial"/>
                <w:color w:val="auto"/>
                <w:sz w:val="18"/>
                <w:szCs w:val="18"/>
              </w:rPr>
              <w:t>-</w:t>
            </w:r>
          </w:p>
        </w:tc>
        <w:tc>
          <w:tcPr>
            <w:tcW w:w="1296" w:type="dxa"/>
            <w:tcBorders>
              <w:top w:val="nil"/>
              <w:left w:val="nil"/>
              <w:right w:val="nil"/>
            </w:tcBorders>
            <w:shd w:val="clear" w:color="auto" w:fill="FAFAFA"/>
            <w:vAlign w:val="bottom"/>
          </w:tcPr>
          <w:p w:rsidR="00DF69F4" w:rsidRPr="00632AF9" w:rsidRDefault="00DF69F4" w:rsidP="00632AF9">
            <w:pPr>
              <w:jc w:val="right"/>
              <w:rPr>
                <w:rFonts w:ascii="Arial" w:hAnsi="Arial" w:cs="Arial"/>
                <w:color w:val="auto"/>
                <w:sz w:val="18"/>
                <w:szCs w:val="18"/>
              </w:rPr>
            </w:pPr>
            <w:r w:rsidRPr="00632AF9">
              <w:rPr>
                <w:rFonts w:ascii="Arial" w:hAnsi="Arial" w:cs="Arial"/>
                <w:color w:val="auto"/>
                <w:sz w:val="18"/>
                <w:szCs w:val="18"/>
              </w:rPr>
              <w:t xml:space="preserve">1,509,310 </w:t>
            </w:r>
          </w:p>
        </w:tc>
        <w:tc>
          <w:tcPr>
            <w:tcW w:w="1296" w:type="dxa"/>
            <w:tcBorders>
              <w:top w:val="nil"/>
              <w:left w:val="nil"/>
              <w:right w:val="nil"/>
            </w:tcBorders>
            <w:vAlign w:val="bottom"/>
          </w:tcPr>
          <w:p w:rsidR="00DF69F4" w:rsidRPr="00632AF9" w:rsidRDefault="00DF69F4" w:rsidP="00632AF9">
            <w:pPr>
              <w:jc w:val="right"/>
              <w:rPr>
                <w:rFonts w:ascii="Arial" w:hAnsi="Arial" w:cs="Arial"/>
                <w:color w:val="auto"/>
                <w:sz w:val="18"/>
                <w:szCs w:val="18"/>
              </w:rPr>
            </w:pPr>
            <w:r w:rsidRPr="00632AF9">
              <w:rPr>
                <w:rFonts w:ascii="Arial" w:hAnsi="Arial" w:cs="Arial"/>
                <w:color w:val="auto"/>
                <w:sz w:val="18"/>
                <w:szCs w:val="18"/>
              </w:rPr>
              <w:t>478,169</w:t>
            </w:r>
          </w:p>
        </w:tc>
      </w:tr>
      <w:tr w:rsidR="00DF69F4" w:rsidRPr="00632AF9" w:rsidTr="005D2831">
        <w:tc>
          <w:tcPr>
            <w:tcW w:w="4392" w:type="dxa"/>
            <w:tcBorders>
              <w:top w:val="nil"/>
              <w:left w:val="nil"/>
              <w:bottom w:val="nil"/>
              <w:right w:val="nil"/>
            </w:tcBorders>
          </w:tcPr>
          <w:p w:rsidR="00DF69F4" w:rsidRPr="00632AF9" w:rsidRDefault="00DF69F4" w:rsidP="00632AF9">
            <w:pPr>
              <w:tabs>
                <w:tab w:val="left" w:pos="2410"/>
              </w:tabs>
              <w:ind w:left="540"/>
              <w:rPr>
                <w:rFonts w:ascii="Arial" w:hAnsi="Arial" w:cs="Arial"/>
                <w:color w:val="auto"/>
                <w:sz w:val="18"/>
                <w:szCs w:val="18"/>
              </w:rPr>
            </w:pPr>
            <w:r w:rsidRPr="00632AF9">
              <w:rPr>
                <w:rFonts w:ascii="Arial" w:hAnsi="Arial" w:cs="Arial"/>
                <w:color w:val="auto"/>
                <w:sz w:val="18"/>
                <w:szCs w:val="18"/>
              </w:rPr>
              <w:t xml:space="preserve">   - associates</w:t>
            </w:r>
          </w:p>
        </w:tc>
        <w:tc>
          <w:tcPr>
            <w:tcW w:w="1296" w:type="dxa"/>
            <w:tcBorders>
              <w:top w:val="nil"/>
              <w:left w:val="nil"/>
              <w:bottom w:val="nil"/>
              <w:right w:val="nil"/>
            </w:tcBorders>
            <w:shd w:val="clear" w:color="auto" w:fill="FAFAFA"/>
            <w:vAlign w:val="bottom"/>
          </w:tcPr>
          <w:p w:rsidR="00DF69F4" w:rsidRPr="00632AF9" w:rsidRDefault="00DF69F4" w:rsidP="00632AF9">
            <w:pPr>
              <w:jc w:val="right"/>
              <w:rPr>
                <w:rFonts w:ascii="Arial" w:hAnsi="Arial" w:cs="Arial"/>
                <w:color w:val="auto"/>
                <w:sz w:val="18"/>
                <w:szCs w:val="18"/>
              </w:rPr>
            </w:pPr>
            <w:r w:rsidRPr="00632AF9">
              <w:rPr>
                <w:rFonts w:ascii="Arial" w:hAnsi="Arial" w:cs="Arial"/>
                <w:color w:val="auto"/>
                <w:sz w:val="18"/>
                <w:szCs w:val="18"/>
              </w:rPr>
              <w:t xml:space="preserve">10,180,839 </w:t>
            </w:r>
          </w:p>
        </w:tc>
        <w:tc>
          <w:tcPr>
            <w:tcW w:w="1296" w:type="dxa"/>
            <w:tcBorders>
              <w:top w:val="nil"/>
              <w:left w:val="nil"/>
              <w:bottom w:val="nil"/>
              <w:right w:val="nil"/>
            </w:tcBorders>
            <w:vAlign w:val="bottom"/>
          </w:tcPr>
          <w:p w:rsidR="00DF69F4" w:rsidRPr="00632AF9" w:rsidRDefault="00DF69F4" w:rsidP="00632AF9">
            <w:pPr>
              <w:jc w:val="right"/>
              <w:rPr>
                <w:rFonts w:ascii="Arial" w:hAnsi="Arial" w:cs="Arial"/>
                <w:color w:val="auto"/>
                <w:sz w:val="18"/>
                <w:szCs w:val="18"/>
              </w:rPr>
            </w:pPr>
            <w:r w:rsidRPr="00632AF9">
              <w:rPr>
                <w:rFonts w:ascii="Arial" w:hAnsi="Arial" w:cs="Arial"/>
                <w:color w:val="auto"/>
                <w:sz w:val="18"/>
                <w:szCs w:val="18"/>
              </w:rPr>
              <w:t>13,774,141</w:t>
            </w:r>
          </w:p>
        </w:tc>
        <w:tc>
          <w:tcPr>
            <w:tcW w:w="1296" w:type="dxa"/>
            <w:tcBorders>
              <w:top w:val="nil"/>
              <w:left w:val="nil"/>
              <w:bottom w:val="nil"/>
              <w:right w:val="nil"/>
            </w:tcBorders>
            <w:shd w:val="clear" w:color="auto" w:fill="FAFAFA"/>
            <w:vAlign w:val="bottom"/>
          </w:tcPr>
          <w:p w:rsidR="00DF69F4" w:rsidRPr="00632AF9" w:rsidRDefault="00DF69F4" w:rsidP="00632AF9">
            <w:pPr>
              <w:jc w:val="right"/>
              <w:rPr>
                <w:rFonts w:ascii="Arial" w:hAnsi="Arial" w:cs="Arial"/>
                <w:color w:val="auto"/>
                <w:sz w:val="18"/>
                <w:szCs w:val="18"/>
              </w:rPr>
            </w:pPr>
            <w:r w:rsidRPr="00632AF9">
              <w:rPr>
                <w:rFonts w:ascii="Arial" w:hAnsi="Arial" w:cs="Arial"/>
                <w:color w:val="auto"/>
                <w:sz w:val="18"/>
                <w:szCs w:val="18"/>
              </w:rPr>
              <w:t xml:space="preserve">13,785 </w:t>
            </w:r>
          </w:p>
        </w:tc>
        <w:tc>
          <w:tcPr>
            <w:tcW w:w="1296" w:type="dxa"/>
            <w:tcBorders>
              <w:top w:val="nil"/>
              <w:left w:val="nil"/>
              <w:bottom w:val="nil"/>
              <w:right w:val="nil"/>
            </w:tcBorders>
            <w:vAlign w:val="bottom"/>
          </w:tcPr>
          <w:p w:rsidR="00DF69F4" w:rsidRPr="00632AF9" w:rsidRDefault="00DF69F4" w:rsidP="00632AF9">
            <w:pPr>
              <w:jc w:val="right"/>
              <w:rPr>
                <w:rFonts w:ascii="Arial" w:hAnsi="Arial" w:cs="Arial"/>
                <w:color w:val="auto"/>
                <w:sz w:val="18"/>
                <w:szCs w:val="18"/>
              </w:rPr>
            </w:pPr>
            <w:r w:rsidRPr="00632AF9">
              <w:rPr>
                <w:rFonts w:ascii="Arial" w:hAnsi="Arial" w:cs="Arial"/>
                <w:color w:val="auto"/>
                <w:sz w:val="18"/>
                <w:szCs w:val="18"/>
              </w:rPr>
              <w:t>244,817</w:t>
            </w:r>
          </w:p>
        </w:tc>
      </w:tr>
      <w:tr w:rsidR="00632AF9" w:rsidRPr="00632AF9" w:rsidTr="00632AF9">
        <w:tc>
          <w:tcPr>
            <w:tcW w:w="4392" w:type="dxa"/>
            <w:tcBorders>
              <w:top w:val="nil"/>
              <w:left w:val="nil"/>
              <w:bottom w:val="nil"/>
              <w:right w:val="nil"/>
            </w:tcBorders>
          </w:tcPr>
          <w:p w:rsidR="00632AF9" w:rsidRPr="00632AF9" w:rsidRDefault="00632AF9" w:rsidP="00797F36">
            <w:pPr>
              <w:ind w:left="540"/>
              <w:rPr>
                <w:rFonts w:ascii="Arial" w:hAnsi="Arial" w:cs="Arial"/>
                <w:color w:val="auto"/>
                <w:sz w:val="18"/>
                <w:szCs w:val="18"/>
              </w:rPr>
            </w:pPr>
          </w:p>
        </w:tc>
        <w:tc>
          <w:tcPr>
            <w:tcW w:w="1296" w:type="dxa"/>
            <w:tcBorders>
              <w:top w:val="single" w:sz="4" w:space="0" w:color="auto"/>
              <w:left w:val="nil"/>
              <w:right w:val="nil"/>
            </w:tcBorders>
            <w:shd w:val="clear" w:color="auto" w:fill="FAFAFA"/>
            <w:vAlign w:val="bottom"/>
          </w:tcPr>
          <w:p w:rsidR="00632AF9" w:rsidRPr="00632AF9" w:rsidRDefault="00632AF9" w:rsidP="00797F36">
            <w:pPr>
              <w:jc w:val="right"/>
              <w:rPr>
                <w:rFonts w:ascii="Arial" w:hAnsi="Arial" w:cs="Arial"/>
                <w:color w:val="auto"/>
                <w:sz w:val="18"/>
                <w:szCs w:val="18"/>
              </w:rPr>
            </w:pPr>
          </w:p>
        </w:tc>
        <w:tc>
          <w:tcPr>
            <w:tcW w:w="1296" w:type="dxa"/>
            <w:tcBorders>
              <w:top w:val="single" w:sz="4" w:space="0" w:color="auto"/>
              <w:left w:val="nil"/>
              <w:right w:val="nil"/>
            </w:tcBorders>
            <w:vAlign w:val="bottom"/>
          </w:tcPr>
          <w:p w:rsidR="00632AF9" w:rsidRPr="00632AF9" w:rsidRDefault="00632AF9" w:rsidP="00797F36">
            <w:pPr>
              <w:jc w:val="right"/>
              <w:rPr>
                <w:rFonts w:ascii="Arial" w:hAnsi="Arial" w:cs="Arial"/>
                <w:color w:val="auto"/>
                <w:sz w:val="18"/>
                <w:szCs w:val="18"/>
              </w:rPr>
            </w:pPr>
          </w:p>
        </w:tc>
        <w:tc>
          <w:tcPr>
            <w:tcW w:w="1296" w:type="dxa"/>
            <w:tcBorders>
              <w:top w:val="single" w:sz="4" w:space="0" w:color="auto"/>
              <w:left w:val="nil"/>
              <w:right w:val="nil"/>
            </w:tcBorders>
            <w:shd w:val="clear" w:color="auto" w:fill="FAFAFA"/>
            <w:vAlign w:val="bottom"/>
          </w:tcPr>
          <w:p w:rsidR="00632AF9" w:rsidRPr="00632AF9" w:rsidRDefault="00632AF9" w:rsidP="00797F36">
            <w:pPr>
              <w:jc w:val="right"/>
              <w:rPr>
                <w:rFonts w:ascii="Arial" w:hAnsi="Arial" w:cs="Arial"/>
                <w:color w:val="auto"/>
                <w:sz w:val="18"/>
                <w:szCs w:val="18"/>
              </w:rPr>
            </w:pPr>
          </w:p>
        </w:tc>
        <w:tc>
          <w:tcPr>
            <w:tcW w:w="1296" w:type="dxa"/>
            <w:tcBorders>
              <w:top w:val="single" w:sz="4" w:space="0" w:color="auto"/>
              <w:left w:val="nil"/>
              <w:right w:val="nil"/>
            </w:tcBorders>
            <w:vAlign w:val="bottom"/>
          </w:tcPr>
          <w:p w:rsidR="00632AF9" w:rsidRPr="00632AF9" w:rsidRDefault="00632AF9" w:rsidP="00797F36">
            <w:pPr>
              <w:jc w:val="right"/>
              <w:rPr>
                <w:rFonts w:ascii="Arial" w:hAnsi="Arial" w:cs="Arial"/>
                <w:color w:val="auto"/>
                <w:sz w:val="18"/>
                <w:szCs w:val="18"/>
              </w:rPr>
            </w:pPr>
          </w:p>
        </w:tc>
      </w:tr>
      <w:tr w:rsidR="00DF69F4" w:rsidRPr="00632AF9" w:rsidTr="00632AF9">
        <w:tc>
          <w:tcPr>
            <w:tcW w:w="4392" w:type="dxa"/>
            <w:tcBorders>
              <w:top w:val="nil"/>
              <w:left w:val="nil"/>
              <w:bottom w:val="nil"/>
              <w:right w:val="nil"/>
            </w:tcBorders>
          </w:tcPr>
          <w:p w:rsidR="00DF69F4" w:rsidRPr="00632AF9" w:rsidRDefault="00DF69F4" w:rsidP="00632AF9">
            <w:pPr>
              <w:ind w:left="540"/>
              <w:rPr>
                <w:rFonts w:ascii="Arial" w:hAnsi="Arial" w:cs="Arial"/>
                <w:color w:val="auto"/>
                <w:sz w:val="18"/>
                <w:szCs w:val="18"/>
              </w:rPr>
            </w:pPr>
            <w:r w:rsidRPr="00632AF9">
              <w:rPr>
                <w:rFonts w:ascii="Arial" w:hAnsi="Arial" w:cs="Arial"/>
                <w:color w:val="auto"/>
                <w:sz w:val="18"/>
                <w:szCs w:val="18"/>
              </w:rPr>
              <w:t>Total</w:t>
            </w:r>
          </w:p>
        </w:tc>
        <w:tc>
          <w:tcPr>
            <w:tcW w:w="1296" w:type="dxa"/>
            <w:tcBorders>
              <w:left w:val="nil"/>
              <w:bottom w:val="single" w:sz="4" w:space="0" w:color="auto"/>
              <w:right w:val="nil"/>
            </w:tcBorders>
            <w:shd w:val="clear" w:color="auto" w:fill="FAFAFA"/>
            <w:vAlign w:val="bottom"/>
          </w:tcPr>
          <w:p w:rsidR="00DF69F4" w:rsidRPr="00632AF9" w:rsidRDefault="00DF69F4" w:rsidP="00632AF9">
            <w:pPr>
              <w:jc w:val="right"/>
              <w:rPr>
                <w:rFonts w:ascii="Arial" w:hAnsi="Arial" w:cs="Arial"/>
                <w:color w:val="auto"/>
                <w:sz w:val="18"/>
                <w:szCs w:val="18"/>
                <w:cs/>
              </w:rPr>
            </w:pPr>
            <w:r w:rsidRPr="00632AF9">
              <w:rPr>
                <w:rFonts w:ascii="Arial" w:hAnsi="Arial" w:cs="Arial"/>
                <w:color w:val="auto"/>
                <w:sz w:val="18"/>
                <w:szCs w:val="18"/>
              </w:rPr>
              <w:t xml:space="preserve">10,180,839 </w:t>
            </w:r>
          </w:p>
        </w:tc>
        <w:tc>
          <w:tcPr>
            <w:tcW w:w="1296" w:type="dxa"/>
            <w:tcBorders>
              <w:left w:val="nil"/>
              <w:bottom w:val="single" w:sz="4" w:space="0" w:color="auto"/>
              <w:right w:val="nil"/>
            </w:tcBorders>
            <w:vAlign w:val="bottom"/>
          </w:tcPr>
          <w:p w:rsidR="00DF69F4" w:rsidRPr="00632AF9" w:rsidRDefault="00DF69F4" w:rsidP="00632AF9">
            <w:pPr>
              <w:jc w:val="right"/>
              <w:rPr>
                <w:rFonts w:ascii="Arial" w:hAnsi="Arial" w:cs="Arial"/>
                <w:color w:val="auto"/>
                <w:sz w:val="18"/>
                <w:szCs w:val="18"/>
                <w:cs/>
              </w:rPr>
            </w:pPr>
            <w:r w:rsidRPr="00632AF9">
              <w:rPr>
                <w:rFonts w:ascii="Arial" w:hAnsi="Arial" w:cs="Arial"/>
                <w:color w:val="auto"/>
                <w:sz w:val="18"/>
                <w:szCs w:val="18"/>
              </w:rPr>
              <w:t>13,774,141</w:t>
            </w:r>
          </w:p>
        </w:tc>
        <w:tc>
          <w:tcPr>
            <w:tcW w:w="1296" w:type="dxa"/>
            <w:tcBorders>
              <w:left w:val="nil"/>
              <w:bottom w:val="single" w:sz="4" w:space="0" w:color="auto"/>
              <w:right w:val="nil"/>
            </w:tcBorders>
            <w:shd w:val="clear" w:color="auto" w:fill="FAFAFA"/>
            <w:vAlign w:val="bottom"/>
          </w:tcPr>
          <w:p w:rsidR="00DF69F4" w:rsidRPr="00632AF9" w:rsidRDefault="00DF69F4" w:rsidP="00632AF9">
            <w:pPr>
              <w:jc w:val="right"/>
              <w:rPr>
                <w:rFonts w:ascii="Arial" w:hAnsi="Arial" w:cs="Arial"/>
                <w:color w:val="auto"/>
                <w:sz w:val="18"/>
                <w:szCs w:val="18"/>
                <w:cs/>
              </w:rPr>
            </w:pPr>
            <w:r w:rsidRPr="00632AF9">
              <w:rPr>
                <w:rFonts w:ascii="Arial" w:hAnsi="Arial" w:cs="Arial"/>
                <w:color w:val="auto"/>
                <w:sz w:val="18"/>
                <w:szCs w:val="18"/>
              </w:rPr>
              <w:t xml:space="preserve">1,523,095 </w:t>
            </w:r>
          </w:p>
        </w:tc>
        <w:tc>
          <w:tcPr>
            <w:tcW w:w="1296" w:type="dxa"/>
            <w:tcBorders>
              <w:left w:val="nil"/>
              <w:bottom w:val="single" w:sz="4" w:space="0" w:color="auto"/>
              <w:right w:val="nil"/>
            </w:tcBorders>
            <w:vAlign w:val="bottom"/>
          </w:tcPr>
          <w:p w:rsidR="00DF69F4" w:rsidRPr="00632AF9" w:rsidRDefault="00DF69F4" w:rsidP="00632AF9">
            <w:pPr>
              <w:jc w:val="right"/>
              <w:rPr>
                <w:rFonts w:ascii="Arial" w:hAnsi="Arial" w:cs="Arial"/>
                <w:color w:val="auto"/>
                <w:sz w:val="18"/>
                <w:szCs w:val="18"/>
                <w:cs/>
              </w:rPr>
            </w:pPr>
            <w:r w:rsidRPr="00632AF9">
              <w:rPr>
                <w:rFonts w:ascii="Arial" w:hAnsi="Arial" w:cs="Arial"/>
                <w:color w:val="auto"/>
                <w:sz w:val="18"/>
                <w:szCs w:val="18"/>
              </w:rPr>
              <w:t>722,986</w:t>
            </w:r>
          </w:p>
        </w:tc>
      </w:tr>
      <w:tr w:rsidR="00C202BE" w:rsidRPr="00632AF9" w:rsidTr="005D2831">
        <w:tc>
          <w:tcPr>
            <w:tcW w:w="4392" w:type="dxa"/>
            <w:tcBorders>
              <w:top w:val="nil"/>
              <w:left w:val="nil"/>
              <w:bottom w:val="nil"/>
              <w:right w:val="nil"/>
            </w:tcBorders>
          </w:tcPr>
          <w:p w:rsidR="00487011" w:rsidRPr="00632AF9" w:rsidRDefault="00487011" w:rsidP="00632AF9">
            <w:pPr>
              <w:ind w:left="540"/>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bottom"/>
          </w:tcPr>
          <w:p w:rsidR="00487011" w:rsidRPr="00632AF9" w:rsidRDefault="00487011" w:rsidP="00632AF9">
            <w:pPr>
              <w:jc w:val="right"/>
              <w:rPr>
                <w:rFonts w:ascii="Arial" w:hAnsi="Arial" w:cs="Arial"/>
                <w:color w:val="auto"/>
                <w:sz w:val="18"/>
                <w:szCs w:val="18"/>
              </w:rPr>
            </w:pPr>
          </w:p>
        </w:tc>
        <w:tc>
          <w:tcPr>
            <w:tcW w:w="1296" w:type="dxa"/>
            <w:tcBorders>
              <w:top w:val="single" w:sz="4" w:space="0" w:color="auto"/>
              <w:left w:val="nil"/>
              <w:bottom w:val="nil"/>
              <w:right w:val="nil"/>
            </w:tcBorders>
            <w:vAlign w:val="bottom"/>
          </w:tcPr>
          <w:p w:rsidR="00487011" w:rsidRPr="00632AF9" w:rsidRDefault="00487011" w:rsidP="00632AF9">
            <w:pPr>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bottom"/>
          </w:tcPr>
          <w:p w:rsidR="00487011" w:rsidRPr="00632AF9" w:rsidRDefault="00487011" w:rsidP="00632AF9">
            <w:pPr>
              <w:jc w:val="right"/>
              <w:rPr>
                <w:rFonts w:ascii="Arial" w:hAnsi="Arial" w:cs="Arial"/>
                <w:color w:val="auto"/>
                <w:sz w:val="18"/>
                <w:szCs w:val="18"/>
              </w:rPr>
            </w:pPr>
          </w:p>
        </w:tc>
        <w:tc>
          <w:tcPr>
            <w:tcW w:w="1296" w:type="dxa"/>
            <w:tcBorders>
              <w:top w:val="single" w:sz="4" w:space="0" w:color="auto"/>
              <w:left w:val="nil"/>
              <w:bottom w:val="nil"/>
              <w:right w:val="nil"/>
            </w:tcBorders>
            <w:vAlign w:val="bottom"/>
          </w:tcPr>
          <w:p w:rsidR="00487011" w:rsidRPr="00632AF9" w:rsidRDefault="00487011" w:rsidP="00632AF9">
            <w:pPr>
              <w:jc w:val="right"/>
              <w:rPr>
                <w:rFonts w:ascii="Arial" w:hAnsi="Arial" w:cs="Arial"/>
                <w:color w:val="auto"/>
                <w:sz w:val="18"/>
                <w:szCs w:val="18"/>
              </w:rPr>
            </w:pPr>
          </w:p>
        </w:tc>
      </w:tr>
      <w:tr w:rsidR="00DF69F4" w:rsidRPr="00632AF9" w:rsidTr="005D2831">
        <w:tc>
          <w:tcPr>
            <w:tcW w:w="4392" w:type="dxa"/>
            <w:tcBorders>
              <w:top w:val="nil"/>
              <w:left w:val="nil"/>
              <w:bottom w:val="nil"/>
              <w:right w:val="nil"/>
            </w:tcBorders>
          </w:tcPr>
          <w:p w:rsidR="00DF69F4" w:rsidRPr="00632AF9" w:rsidRDefault="00DF69F4" w:rsidP="00632AF9">
            <w:pPr>
              <w:ind w:left="540"/>
              <w:rPr>
                <w:rFonts w:ascii="Arial" w:hAnsi="Arial" w:cs="Arial"/>
                <w:color w:val="auto"/>
                <w:sz w:val="18"/>
                <w:szCs w:val="18"/>
              </w:rPr>
            </w:pPr>
            <w:r w:rsidRPr="00632AF9">
              <w:rPr>
                <w:rFonts w:ascii="Arial" w:hAnsi="Arial" w:cs="Arial"/>
                <w:color w:val="auto"/>
                <w:sz w:val="18"/>
                <w:szCs w:val="18"/>
              </w:rPr>
              <w:t>Consulting income</w:t>
            </w:r>
          </w:p>
        </w:tc>
        <w:tc>
          <w:tcPr>
            <w:tcW w:w="1296" w:type="dxa"/>
            <w:tcBorders>
              <w:top w:val="nil"/>
              <w:left w:val="nil"/>
              <w:right w:val="nil"/>
            </w:tcBorders>
            <w:shd w:val="clear" w:color="auto" w:fill="FAFAFA"/>
            <w:vAlign w:val="bottom"/>
          </w:tcPr>
          <w:p w:rsidR="00DF69F4" w:rsidRPr="00632AF9" w:rsidRDefault="00DF69F4" w:rsidP="00632AF9">
            <w:pPr>
              <w:jc w:val="right"/>
              <w:rPr>
                <w:rFonts w:ascii="Arial" w:hAnsi="Arial" w:cs="Arial"/>
                <w:color w:val="auto"/>
                <w:sz w:val="18"/>
                <w:szCs w:val="18"/>
              </w:rPr>
            </w:pPr>
          </w:p>
        </w:tc>
        <w:tc>
          <w:tcPr>
            <w:tcW w:w="1296" w:type="dxa"/>
            <w:tcBorders>
              <w:top w:val="nil"/>
              <w:left w:val="nil"/>
              <w:right w:val="nil"/>
            </w:tcBorders>
            <w:vAlign w:val="bottom"/>
          </w:tcPr>
          <w:p w:rsidR="00DF69F4" w:rsidRPr="00632AF9" w:rsidRDefault="00DF69F4" w:rsidP="00632AF9">
            <w:pPr>
              <w:jc w:val="right"/>
              <w:rPr>
                <w:rFonts w:ascii="Arial" w:hAnsi="Arial" w:cs="Arial"/>
                <w:color w:val="auto"/>
                <w:sz w:val="18"/>
                <w:szCs w:val="18"/>
              </w:rPr>
            </w:pPr>
          </w:p>
        </w:tc>
        <w:tc>
          <w:tcPr>
            <w:tcW w:w="1296" w:type="dxa"/>
            <w:tcBorders>
              <w:top w:val="nil"/>
              <w:left w:val="nil"/>
              <w:right w:val="nil"/>
            </w:tcBorders>
            <w:shd w:val="clear" w:color="auto" w:fill="FAFAFA"/>
            <w:vAlign w:val="bottom"/>
          </w:tcPr>
          <w:p w:rsidR="00DF69F4" w:rsidRPr="00632AF9" w:rsidRDefault="00DF69F4" w:rsidP="00632AF9">
            <w:pPr>
              <w:jc w:val="right"/>
              <w:rPr>
                <w:rFonts w:ascii="Arial" w:hAnsi="Arial" w:cs="Arial"/>
                <w:color w:val="auto"/>
                <w:sz w:val="18"/>
                <w:szCs w:val="18"/>
              </w:rPr>
            </w:pPr>
          </w:p>
        </w:tc>
        <w:tc>
          <w:tcPr>
            <w:tcW w:w="1296" w:type="dxa"/>
            <w:tcBorders>
              <w:top w:val="nil"/>
              <w:left w:val="nil"/>
              <w:right w:val="nil"/>
            </w:tcBorders>
            <w:vAlign w:val="bottom"/>
          </w:tcPr>
          <w:p w:rsidR="00DF69F4" w:rsidRPr="00632AF9" w:rsidRDefault="00DF69F4" w:rsidP="00632AF9">
            <w:pPr>
              <w:jc w:val="right"/>
              <w:rPr>
                <w:rFonts w:ascii="Arial" w:hAnsi="Arial" w:cs="Arial"/>
                <w:color w:val="auto"/>
                <w:sz w:val="18"/>
                <w:szCs w:val="18"/>
              </w:rPr>
            </w:pPr>
          </w:p>
        </w:tc>
      </w:tr>
      <w:tr w:rsidR="00DF69F4" w:rsidRPr="00632AF9" w:rsidTr="00632AF9">
        <w:trPr>
          <w:trHeight w:val="81"/>
        </w:trPr>
        <w:tc>
          <w:tcPr>
            <w:tcW w:w="4392" w:type="dxa"/>
            <w:tcBorders>
              <w:top w:val="nil"/>
              <w:left w:val="nil"/>
              <w:bottom w:val="nil"/>
              <w:right w:val="nil"/>
            </w:tcBorders>
          </w:tcPr>
          <w:p w:rsidR="00DF69F4" w:rsidRPr="00632AF9" w:rsidRDefault="00DF69F4" w:rsidP="00632AF9">
            <w:pPr>
              <w:tabs>
                <w:tab w:val="left" w:pos="2275"/>
              </w:tabs>
              <w:ind w:left="540"/>
              <w:rPr>
                <w:rFonts w:ascii="Arial" w:hAnsi="Arial" w:cs="Arial"/>
                <w:color w:val="auto"/>
                <w:sz w:val="18"/>
                <w:szCs w:val="18"/>
                <w:cs/>
              </w:rPr>
            </w:pPr>
            <w:r w:rsidRPr="00632AF9">
              <w:rPr>
                <w:rFonts w:ascii="Arial" w:hAnsi="Arial" w:cs="Arial"/>
                <w:color w:val="auto"/>
                <w:sz w:val="18"/>
                <w:szCs w:val="18"/>
              </w:rPr>
              <w:t xml:space="preserve">   - associates</w:t>
            </w:r>
          </w:p>
        </w:tc>
        <w:tc>
          <w:tcPr>
            <w:tcW w:w="1296" w:type="dxa"/>
            <w:tcBorders>
              <w:top w:val="nil"/>
              <w:left w:val="nil"/>
              <w:bottom w:val="single" w:sz="4" w:space="0" w:color="auto"/>
              <w:right w:val="nil"/>
            </w:tcBorders>
            <w:shd w:val="clear" w:color="auto" w:fill="FAFAFA"/>
            <w:vAlign w:val="bottom"/>
          </w:tcPr>
          <w:p w:rsidR="00DF69F4" w:rsidRPr="00632AF9" w:rsidRDefault="00DF69F4" w:rsidP="00632AF9">
            <w:pPr>
              <w:jc w:val="right"/>
              <w:rPr>
                <w:rFonts w:ascii="Arial" w:hAnsi="Arial" w:cs="Arial"/>
                <w:color w:val="auto"/>
                <w:sz w:val="18"/>
                <w:szCs w:val="18"/>
              </w:rPr>
            </w:pPr>
            <w:r w:rsidRPr="00632AF9">
              <w:rPr>
                <w:rFonts w:ascii="Arial" w:hAnsi="Arial" w:cs="Arial"/>
                <w:color w:val="auto"/>
                <w:sz w:val="18"/>
                <w:szCs w:val="18"/>
              </w:rPr>
              <w:t xml:space="preserve">180,000 </w:t>
            </w:r>
          </w:p>
        </w:tc>
        <w:tc>
          <w:tcPr>
            <w:tcW w:w="1296" w:type="dxa"/>
            <w:tcBorders>
              <w:top w:val="nil"/>
              <w:left w:val="nil"/>
              <w:bottom w:val="single" w:sz="4" w:space="0" w:color="auto"/>
              <w:right w:val="nil"/>
            </w:tcBorders>
            <w:vAlign w:val="bottom"/>
          </w:tcPr>
          <w:p w:rsidR="00DF69F4" w:rsidRPr="00632AF9" w:rsidRDefault="00DF69F4" w:rsidP="00632AF9">
            <w:pPr>
              <w:jc w:val="right"/>
              <w:rPr>
                <w:rFonts w:ascii="Arial" w:hAnsi="Arial" w:cs="Arial"/>
                <w:color w:val="auto"/>
                <w:sz w:val="18"/>
                <w:szCs w:val="18"/>
              </w:rPr>
            </w:pPr>
            <w:r w:rsidRPr="00632AF9">
              <w:rPr>
                <w:rFonts w:ascii="Arial" w:hAnsi="Arial" w:cs="Arial"/>
                <w:color w:val="auto"/>
                <w:sz w:val="18"/>
                <w:szCs w:val="18"/>
              </w:rPr>
              <w:t>180,000</w:t>
            </w:r>
          </w:p>
        </w:tc>
        <w:tc>
          <w:tcPr>
            <w:tcW w:w="1296" w:type="dxa"/>
            <w:tcBorders>
              <w:top w:val="nil"/>
              <w:left w:val="nil"/>
              <w:bottom w:val="single" w:sz="4" w:space="0" w:color="auto"/>
              <w:right w:val="nil"/>
            </w:tcBorders>
            <w:shd w:val="clear" w:color="auto" w:fill="FAFAFA"/>
            <w:vAlign w:val="bottom"/>
          </w:tcPr>
          <w:p w:rsidR="00DF69F4" w:rsidRPr="00632AF9" w:rsidRDefault="00DF69F4" w:rsidP="00632AF9">
            <w:pPr>
              <w:jc w:val="right"/>
              <w:rPr>
                <w:rFonts w:ascii="Arial" w:hAnsi="Arial" w:cs="Arial"/>
                <w:color w:val="auto"/>
                <w:sz w:val="18"/>
                <w:szCs w:val="18"/>
              </w:rPr>
            </w:pPr>
            <w:r w:rsidRPr="00632AF9">
              <w:rPr>
                <w:rFonts w:ascii="Arial" w:hAnsi="Arial" w:cs="Arial"/>
                <w:color w:val="auto"/>
                <w:sz w:val="18"/>
                <w:szCs w:val="18"/>
              </w:rPr>
              <w:t xml:space="preserve">180,000 </w:t>
            </w:r>
          </w:p>
        </w:tc>
        <w:tc>
          <w:tcPr>
            <w:tcW w:w="1296" w:type="dxa"/>
            <w:tcBorders>
              <w:top w:val="nil"/>
              <w:left w:val="nil"/>
              <w:bottom w:val="single" w:sz="4" w:space="0" w:color="auto"/>
              <w:right w:val="nil"/>
            </w:tcBorders>
            <w:vAlign w:val="bottom"/>
          </w:tcPr>
          <w:p w:rsidR="00DF69F4" w:rsidRPr="00632AF9" w:rsidRDefault="00DF69F4" w:rsidP="00632AF9">
            <w:pPr>
              <w:jc w:val="right"/>
              <w:rPr>
                <w:rFonts w:ascii="Arial" w:hAnsi="Arial" w:cs="Arial"/>
                <w:color w:val="auto"/>
                <w:sz w:val="18"/>
                <w:szCs w:val="18"/>
              </w:rPr>
            </w:pPr>
            <w:r w:rsidRPr="00632AF9">
              <w:rPr>
                <w:rFonts w:ascii="Arial" w:hAnsi="Arial" w:cs="Arial"/>
                <w:color w:val="auto"/>
                <w:sz w:val="18"/>
                <w:szCs w:val="18"/>
              </w:rPr>
              <w:t>180,000</w:t>
            </w:r>
          </w:p>
        </w:tc>
      </w:tr>
      <w:tr w:rsidR="00DF69F4" w:rsidRPr="00632AF9" w:rsidTr="005D2831">
        <w:tc>
          <w:tcPr>
            <w:tcW w:w="4392" w:type="dxa"/>
            <w:tcBorders>
              <w:top w:val="nil"/>
              <w:left w:val="nil"/>
              <w:bottom w:val="nil"/>
              <w:right w:val="nil"/>
            </w:tcBorders>
          </w:tcPr>
          <w:p w:rsidR="00A73453" w:rsidRDefault="00A73453" w:rsidP="00632AF9">
            <w:pPr>
              <w:ind w:left="540"/>
              <w:rPr>
                <w:rFonts w:ascii="Arial" w:hAnsi="Arial" w:cs="Arial"/>
                <w:color w:val="auto"/>
                <w:sz w:val="18"/>
                <w:szCs w:val="18"/>
              </w:rPr>
            </w:pPr>
          </w:p>
          <w:p w:rsidR="00DF69F4" w:rsidRPr="00632AF9" w:rsidRDefault="00DF69F4" w:rsidP="00632AF9">
            <w:pPr>
              <w:ind w:left="540"/>
              <w:rPr>
                <w:rFonts w:ascii="Arial" w:hAnsi="Arial" w:cs="Arial"/>
                <w:color w:val="auto"/>
                <w:sz w:val="18"/>
                <w:szCs w:val="18"/>
              </w:rPr>
            </w:pPr>
            <w:r w:rsidRPr="00632AF9">
              <w:rPr>
                <w:rFonts w:ascii="Arial" w:hAnsi="Arial" w:cs="Arial"/>
                <w:color w:val="auto"/>
                <w:sz w:val="18"/>
                <w:szCs w:val="18"/>
              </w:rPr>
              <w:t>Total</w:t>
            </w:r>
          </w:p>
        </w:tc>
        <w:tc>
          <w:tcPr>
            <w:tcW w:w="1296" w:type="dxa"/>
            <w:tcBorders>
              <w:top w:val="nil"/>
              <w:left w:val="nil"/>
              <w:bottom w:val="single" w:sz="4" w:space="0" w:color="auto"/>
              <w:right w:val="nil"/>
            </w:tcBorders>
            <w:shd w:val="clear" w:color="auto" w:fill="FAFAFA"/>
            <w:vAlign w:val="bottom"/>
          </w:tcPr>
          <w:p w:rsidR="00A73453" w:rsidRDefault="00A73453" w:rsidP="00632AF9">
            <w:pPr>
              <w:jc w:val="right"/>
              <w:rPr>
                <w:rFonts w:ascii="Arial" w:hAnsi="Arial" w:cs="Arial"/>
                <w:color w:val="auto"/>
                <w:sz w:val="18"/>
                <w:szCs w:val="18"/>
              </w:rPr>
            </w:pPr>
          </w:p>
          <w:p w:rsidR="00DF69F4" w:rsidRPr="00632AF9" w:rsidRDefault="00DF69F4" w:rsidP="00632AF9">
            <w:pPr>
              <w:jc w:val="right"/>
              <w:rPr>
                <w:rFonts w:ascii="Arial" w:hAnsi="Arial" w:cs="Arial"/>
                <w:color w:val="auto"/>
                <w:sz w:val="18"/>
                <w:szCs w:val="18"/>
              </w:rPr>
            </w:pPr>
            <w:r w:rsidRPr="00632AF9">
              <w:rPr>
                <w:rFonts w:ascii="Arial" w:hAnsi="Arial" w:cs="Arial"/>
                <w:color w:val="auto"/>
                <w:sz w:val="18"/>
                <w:szCs w:val="18"/>
              </w:rPr>
              <w:t xml:space="preserve">180,000 </w:t>
            </w:r>
          </w:p>
        </w:tc>
        <w:tc>
          <w:tcPr>
            <w:tcW w:w="1296" w:type="dxa"/>
            <w:tcBorders>
              <w:top w:val="nil"/>
              <w:left w:val="nil"/>
              <w:bottom w:val="single" w:sz="4" w:space="0" w:color="auto"/>
              <w:right w:val="nil"/>
            </w:tcBorders>
            <w:vAlign w:val="bottom"/>
          </w:tcPr>
          <w:p w:rsidR="00DF69F4" w:rsidRPr="00632AF9" w:rsidRDefault="00DF69F4" w:rsidP="00632AF9">
            <w:pPr>
              <w:jc w:val="right"/>
              <w:rPr>
                <w:rFonts w:ascii="Arial" w:hAnsi="Arial" w:cs="Arial"/>
                <w:color w:val="auto"/>
                <w:sz w:val="18"/>
                <w:szCs w:val="18"/>
              </w:rPr>
            </w:pPr>
            <w:r w:rsidRPr="00632AF9">
              <w:rPr>
                <w:rFonts w:ascii="Arial" w:hAnsi="Arial" w:cs="Arial"/>
                <w:color w:val="auto"/>
                <w:sz w:val="18"/>
                <w:szCs w:val="18"/>
              </w:rPr>
              <w:t>180,000</w:t>
            </w:r>
          </w:p>
        </w:tc>
        <w:tc>
          <w:tcPr>
            <w:tcW w:w="1296" w:type="dxa"/>
            <w:tcBorders>
              <w:top w:val="nil"/>
              <w:left w:val="nil"/>
              <w:bottom w:val="single" w:sz="4" w:space="0" w:color="auto"/>
              <w:right w:val="nil"/>
            </w:tcBorders>
            <w:shd w:val="clear" w:color="auto" w:fill="FAFAFA"/>
            <w:vAlign w:val="bottom"/>
          </w:tcPr>
          <w:p w:rsidR="00DF69F4" w:rsidRPr="00632AF9" w:rsidRDefault="00DF69F4" w:rsidP="00632AF9">
            <w:pPr>
              <w:jc w:val="right"/>
              <w:rPr>
                <w:rFonts w:ascii="Arial" w:hAnsi="Arial" w:cs="Arial"/>
                <w:color w:val="auto"/>
                <w:sz w:val="18"/>
                <w:szCs w:val="18"/>
              </w:rPr>
            </w:pPr>
            <w:r w:rsidRPr="00632AF9">
              <w:rPr>
                <w:rFonts w:ascii="Arial" w:hAnsi="Arial" w:cs="Arial"/>
                <w:color w:val="auto"/>
                <w:sz w:val="18"/>
                <w:szCs w:val="18"/>
              </w:rPr>
              <w:t xml:space="preserve">180,000 </w:t>
            </w:r>
          </w:p>
        </w:tc>
        <w:tc>
          <w:tcPr>
            <w:tcW w:w="1296" w:type="dxa"/>
            <w:tcBorders>
              <w:top w:val="nil"/>
              <w:left w:val="nil"/>
              <w:bottom w:val="single" w:sz="4" w:space="0" w:color="auto"/>
              <w:right w:val="nil"/>
            </w:tcBorders>
            <w:vAlign w:val="bottom"/>
          </w:tcPr>
          <w:p w:rsidR="00DF69F4" w:rsidRPr="00632AF9" w:rsidRDefault="00DF69F4" w:rsidP="00632AF9">
            <w:pPr>
              <w:jc w:val="right"/>
              <w:rPr>
                <w:rFonts w:ascii="Arial" w:hAnsi="Arial" w:cs="Arial"/>
                <w:color w:val="auto"/>
                <w:sz w:val="18"/>
                <w:szCs w:val="18"/>
              </w:rPr>
            </w:pPr>
            <w:r w:rsidRPr="00632AF9">
              <w:rPr>
                <w:rFonts w:ascii="Arial" w:hAnsi="Arial" w:cs="Arial"/>
                <w:color w:val="auto"/>
                <w:sz w:val="18"/>
                <w:szCs w:val="18"/>
              </w:rPr>
              <w:t>180,000</w:t>
            </w:r>
          </w:p>
        </w:tc>
      </w:tr>
      <w:tr w:rsidR="00C202BE" w:rsidRPr="00632AF9" w:rsidTr="005D2831">
        <w:tc>
          <w:tcPr>
            <w:tcW w:w="4392" w:type="dxa"/>
            <w:tcBorders>
              <w:top w:val="nil"/>
              <w:left w:val="nil"/>
              <w:bottom w:val="nil"/>
              <w:right w:val="nil"/>
            </w:tcBorders>
          </w:tcPr>
          <w:p w:rsidR="00487011" w:rsidRPr="00632AF9" w:rsidRDefault="00487011" w:rsidP="00632AF9">
            <w:pPr>
              <w:tabs>
                <w:tab w:val="left" w:pos="2700"/>
              </w:tabs>
              <w:ind w:left="540"/>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bottom"/>
          </w:tcPr>
          <w:p w:rsidR="00487011" w:rsidRPr="00632AF9" w:rsidRDefault="00487011" w:rsidP="00632AF9">
            <w:pPr>
              <w:jc w:val="right"/>
              <w:rPr>
                <w:rFonts w:ascii="Arial" w:hAnsi="Arial" w:cs="Arial"/>
                <w:color w:val="auto"/>
                <w:sz w:val="18"/>
                <w:szCs w:val="18"/>
              </w:rPr>
            </w:pPr>
          </w:p>
        </w:tc>
        <w:tc>
          <w:tcPr>
            <w:tcW w:w="1296" w:type="dxa"/>
            <w:tcBorders>
              <w:top w:val="single" w:sz="4" w:space="0" w:color="auto"/>
              <w:left w:val="nil"/>
              <w:bottom w:val="nil"/>
              <w:right w:val="nil"/>
            </w:tcBorders>
            <w:vAlign w:val="bottom"/>
          </w:tcPr>
          <w:p w:rsidR="00487011" w:rsidRPr="00632AF9" w:rsidRDefault="00487011" w:rsidP="00632AF9">
            <w:pPr>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bottom"/>
          </w:tcPr>
          <w:p w:rsidR="00487011" w:rsidRPr="00632AF9" w:rsidRDefault="00487011" w:rsidP="00632AF9">
            <w:pPr>
              <w:jc w:val="right"/>
              <w:rPr>
                <w:rFonts w:ascii="Arial" w:hAnsi="Arial" w:cs="Arial"/>
                <w:color w:val="auto"/>
                <w:sz w:val="18"/>
                <w:szCs w:val="18"/>
              </w:rPr>
            </w:pPr>
          </w:p>
        </w:tc>
        <w:tc>
          <w:tcPr>
            <w:tcW w:w="1296" w:type="dxa"/>
            <w:tcBorders>
              <w:top w:val="single" w:sz="4" w:space="0" w:color="auto"/>
              <w:left w:val="nil"/>
              <w:bottom w:val="nil"/>
              <w:right w:val="nil"/>
            </w:tcBorders>
            <w:vAlign w:val="bottom"/>
          </w:tcPr>
          <w:p w:rsidR="00487011" w:rsidRPr="00632AF9" w:rsidRDefault="00487011" w:rsidP="00632AF9">
            <w:pPr>
              <w:jc w:val="right"/>
              <w:rPr>
                <w:rFonts w:ascii="Arial" w:hAnsi="Arial" w:cs="Arial"/>
                <w:color w:val="auto"/>
                <w:sz w:val="18"/>
                <w:szCs w:val="18"/>
              </w:rPr>
            </w:pPr>
          </w:p>
        </w:tc>
      </w:tr>
      <w:tr w:rsidR="00DF69F4" w:rsidRPr="00632AF9" w:rsidTr="005D2831">
        <w:tc>
          <w:tcPr>
            <w:tcW w:w="4392" w:type="dxa"/>
            <w:tcBorders>
              <w:top w:val="nil"/>
              <w:left w:val="nil"/>
              <w:bottom w:val="nil"/>
              <w:right w:val="nil"/>
            </w:tcBorders>
            <w:vAlign w:val="bottom"/>
          </w:tcPr>
          <w:p w:rsidR="00DF69F4" w:rsidRPr="00632AF9" w:rsidRDefault="00DF69F4" w:rsidP="00E25071">
            <w:pPr>
              <w:ind w:left="540"/>
              <w:rPr>
                <w:rFonts w:ascii="Arial" w:hAnsi="Arial" w:cs="Arial"/>
                <w:sz w:val="18"/>
                <w:szCs w:val="18"/>
                <w:cs/>
              </w:rPr>
            </w:pPr>
            <w:r w:rsidRPr="00632AF9">
              <w:rPr>
                <w:rFonts w:ascii="Arial" w:hAnsi="Arial" w:cs="Arial"/>
                <w:sz w:val="18"/>
                <w:szCs w:val="18"/>
              </w:rPr>
              <w:t>Utilities income</w:t>
            </w:r>
          </w:p>
        </w:tc>
        <w:tc>
          <w:tcPr>
            <w:tcW w:w="1296" w:type="dxa"/>
            <w:tcBorders>
              <w:top w:val="nil"/>
              <w:left w:val="nil"/>
              <w:bottom w:val="nil"/>
              <w:right w:val="nil"/>
            </w:tcBorders>
            <w:shd w:val="clear" w:color="auto" w:fill="FAFAFA"/>
            <w:vAlign w:val="bottom"/>
          </w:tcPr>
          <w:p w:rsidR="00DF69F4" w:rsidRPr="00632AF9" w:rsidRDefault="00DF69F4" w:rsidP="00632AF9">
            <w:pPr>
              <w:jc w:val="right"/>
              <w:rPr>
                <w:rFonts w:ascii="Arial" w:hAnsi="Arial" w:cs="Arial"/>
                <w:color w:val="auto"/>
                <w:sz w:val="18"/>
                <w:szCs w:val="18"/>
              </w:rPr>
            </w:pPr>
          </w:p>
        </w:tc>
        <w:tc>
          <w:tcPr>
            <w:tcW w:w="1296" w:type="dxa"/>
            <w:tcBorders>
              <w:top w:val="nil"/>
              <w:left w:val="nil"/>
              <w:bottom w:val="nil"/>
              <w:right w:val="nil"/>
            </w:tcBorders>
            <w:vAlign w:val="bottom"/>
          </w:tcPr>
          <w:p w:rsidR="00DF69F4" w:rsidRPr="00632AF9" w:rsidRDefault="00DF69F4" w:rsidP="00632AF9">
            <w:pPr>
              <w:jc w:val="right"/>
              <w:rPr>
                <w:rFonts w:ascii="Arial" w:hAnsi="Arial" w:cs="Arial"/>
                <w:color w:val="auto"/>
                <w:sz w:val="18"/>
                <w:szCs w:val="18"/>
              </w:rPr>
            </w:pPr>
          </w:p>
        </w:tc>
        <w:tc>
          <w:tcPr>
            <w:tcW w:w="1296" w:type="dxa"/>
            <w:tcBorders>
              <w:top w:val="nil"/>
              <w:left w:val="nil"/>
              <w:bottom w:val="nil"/>
              <w:right w:val="nil"/>
            </w:tcBorders>
            <w:shd w:val="clear" w:color="auto" w:fill="FAFAFA"/>
            <w:vAlign w:val="bottom"/>
          </w:tcPr>
          <w:p w:rsidR="00DF69F4" w:rsidRPr="00632AF9" w:rsidRDefault="00DF69F4" w:rsidP="00632AF9">
            <w:pPr>
              <w:jc w:val="right"/>
              <w:rPr>
                <w:rFonts w:ascii="Arial" w:hAnsi="Arial" w:cs="Arial"/>
                <w:color w:val="auto"/>
                <w:sz w:val="18"/>
                <w:szCs w:val="18"/>
              </w:rPr>
            </w:pPr>
          </w:p>
        </w:tc>
        <w:tc>
          <w:tcPr>
            <w:tcW w:w="1296" w:type="dxa"/>
            <w:tcBorders>
              <w:top w:val="nil"/>
              <w:left w:val="nil"/>
              <w:bottom w:val="nil"/>
              <w:right w:val="nil"/>
            </w:tcBorders>
            <w:vAlign w:val="bottom"/>
          </w:tcPr>
          <w:p w:rsidR="00DF69F4" w:rsidRPr="00632AF9" w:rsidRDefault="00DF69F4" w:rsidP="00632AF9">
            <w:pPr>
              <w:jc w:val="right"/>
              <w:rPr>
                <w:rFonts w:ascii="Arial" w:hAnsi="Arial" w:cs="Arial"/>
                <w:color w:val="auto"/>
                <w:sz w:val="18"/>
                <w:szCs w:val="18"/>
              </w:rPr>
            </w:pPr>
          </w:p>
        </w:tc>
      </w:tr>
      <w:tr w:rsidR="00DF69F4" w:rsidRPr="00632AF9" w:rsidTr="005D2831">
        <w:trPr>
          <w:trHeight w:val="159"/>
        </w:trPr>
        <w:tc>
          <w:tcPr>
            <w:tcW w:w="4392" w:type="dxa"/>
            <w:tcBorders>
              <w:top w:val="nil"/>
              <w:left w:val="nil"/>
              <w:bottom w:val="nil"/>
              <w:right w:val="nil"/>
            </w:tcBorders>
            <w:vAlign w:val="bottom"/>
          </w:tcPr>
          <w:p w:rsidR="00DF69F4" w:rsidRPr="00632AF9" w:rsidRDefault="00E25071" w:rsidP="00E25071">
            <w:pPr>
              <w:ind w:left="540"/>
              <w:rPr>
                <w:rFonts w:ascii="Arial" w:hAnsi="Arial" w:cs="Arial"/>
                <w:sz w:val="18"/>
                <w:szCs w:val="18"/>
                <w:cs/>
              </w:rPr>
            </w:pPr>
            <w:r>
              <w:rPr>
                <w:rFonts w:ascii="Arial" w:hAnsi="Arial" w:cs="Arial"/>
                <w:sz w:val="18"/>
                <w:szCs w:val="18"/>
              </w:rPr>
              <w:t xml:space="preserve">   </w:t>
            </w:r>
            <w:r w:rsidR="00DF69F4" w:rsidRPr="00632AF9">
              <w:rPr>
                <w:rFonts w:ascii="Arial" w:hAnsi="Arial" w:cs="Arial"/>
                <w:sz w:val="18"/>
                <w:szCs w:val="18"/>
                <w:cs/>
              </w:rPr>
              <w:t xml:space="preserve">- </w:t>
            </w:r>
            <w:r w:rsidR="00DF69F4" w:rsidRPr="00632AF9">
              <w:rPr>
                <w:rFonts w:ascii="Arial" w:hAnsi="Arial" w:cs="Arial"/>
                <w:sz w:val="18"/>
                <w:szCs w:val="18"/>
              </w:rPr>
              <w:t>associates</w:t>
            </w:r>
          </w:p>
        </w:tc>
        <w:tc>
          <w:tcPr>
            <w:tcW w:w="1296" w:type="dxa"/>
            <w:tcBorders>
              <w:top w:val="nil"/>
              <w:left w:val="nil"/>
              <w:bottom w:val="nil"/>
              <w:right w:val="nil"/>
            </w:tcBorders>
            <w:shd w:val="clear" w:color="auto" w:fill="FAFAFA"/>
            <w:vAlign w:val="bottom"/>
          </w:tcPr>
          <w:p w:rsidR="00DF69F4" w:rsidRPr="00632AF9" w:rsidRDefault="00DF69F4" w:rsidP="00632AF9">
            <w:pPr>
              <w:jc w:val="right"/>
              <w:rPr>
                <w:rFonts w:ascii="Arial" w:hAnsi="Arial" w:cs="Arial"/>
                <w:sz w:val="18"/>
                <w:szCs w:val="18"/>
              </w:rPr>
            </w:pPr>
            <w:r w:rsidRPr="00632AF9">
              <w:rPr>
                <w:rFonts w:ascii="Arial" w:hAnsi="Arial" w:cs="Arial"/>
                <w:sz w:val="18"/>
                <w:szCs w:val="18"/>
              </w:rPr>
              <w:t xml:space="preserve">1,195 </w:t>
            </w:r>
          </w:p>
        </w:tc>
        <w:tc>
          <w:tcPr>
            <w:tcW w:w="1296" w:type="dxa"/>
            <w:tcBorders>
              <w:top w:val="nil"/>
              <w:left w:val="nil"/>
              <w:bottom w:val="nil"/>
              <w:right w:val="nil"/>
            </w:tcBorders>
            <w:vAlign w:val="bottom"/>
          </w:tcPr>
          <w:p w:rsidR="00DF69F4" w:rsidRPr="00632AF9" w:rsidRDefault="00DF69F4" w:rsidP="00632AF9">
            <w:pPr>
              <w:jc w:val="right"/>
              <w:rPr>
                <w:rFonts w:ascii="Arial" w:hAnsi="Arial" w:cs="Arial"/>
                <w:sz w:val="18"/>
                <w:szCs w:val="18"/>
              </w:rPr>
            </w:pPr>
            <w:r w:rsidRPr="00632AF9">
              <w:rPr>
                <w:rFonts w:ascii="Arial" w:hAnsi="Arial" w:cs="Arial"/>
                <w:sz w:val="18"/>
                <w:szCs w:val="18"/>
              </w:rPr>
              <w:t>1,210</w:t>
            </w:r>
          </w:p>
        </w:tc>
        <w:tc>
          <w:tcPr>
            <w:tcW w:w="1296" w:type="dxa"/>
            <w:tcBorders>
              <w:top w:val="nil"/>
              <w:left w:val="nil"/>
              <w:bottom w:val="nil"/>
              <w:right w:val="nil"/>
            </w:tcBorders>
            <w:shd w:val="clear" w:color="auto" w:fill="FAFAFA"/>
            <w:vAlign w:val="bottom"/>
          </w:tcPr>
          <w:p w:rsidR="00DF69F4" w:rsidRPr="00632AF9" w:rsidRDefault="00DF69F4" w:rsidP="00632AF9">
            <w:pPr>
              <w:jc w:val="right"/>
              <w:rPr>
                <w:rFonts w:ascii="Arial" w:hAnsi="Arial" w:cs="Arial"/>
                <w:sz w:val="18"/>
                <w:szCs w:val="18"/>
              </w:rPr>
            </w:pPr>
            <w:r w:rsidRPr="00632AF9">
              <w:rPr>
                <w:rFonts w:ascii="Arial" w:hAnsi="Arial" w:cs="Arial"/>
                <w:sz w:val="18"/>
                <w:szCs w:val="18"/>
              </w:rPr>
              <w:t xml:space="preserve">1,195 </w:t>
            </w:r>
          </w:p>
        </w:tc>
        <w:tc>
          <w:tcPr>
            <w:tcW w:w="1296" w:type="dxa"/>
            <w:tcBorders>
              <w:top w:val="nil"/>
              <w:left w:val="nil"/>
              <w:bottom w:val="nil"/>
              <w:right w:val="nil"/>
            </w:tcBorders>
            <w:vAlign w:val="bottom"/>
          </w:tcPr>
          <w:p w:rsidR="00DF69F4" w:rsidRPr="00632AF9" w:rsidRDefault="00DF69F4" w:rsidP="00632AF9">
            <w:pPr>
              <w:jc w:val="right"/>
              <w:rPr>
                <w:rFonts w:ascii="Arial" w:hAnsi="Arial" w:cs="Arial"/>
                <w:sz w:val="18"/>
                <w:szCs w:val="18"/>
              </w:rPr>
            </w:pPr>
            <w:r w:rsidRPr="00632AF9">
              <w:rPr>
                <w:rFonts w:ascii="Arial" w:hAnsi="Arial" w:cs="Arial"/>
                <w:sz w:val="18"/>
                <w:szCs w:val="18"/>
              </w:rPr>
              <w:t>1,210</w:t>
            </w:r>
          </w:p>
        </w:tc>
      </w:tr>
      <w:tr w:rsidR="00632AF9" w:rsidRPr="00632AF9" w:rsidTr="00632AF9">
        <w:tc>
          <w:tcPr>
            <w:tcW w:w="4392" w:type="dxa"/>
            <w:tcBorders>
              <w:top w:val="nil"/>
              <w:left w:val="nil"/>
              <w:bottom w:val="nil"/>
              <w:right w:val="nil"/>
            </w:tcBorders>
          </w:tcPr>
          <w:p w:rsidR="00632AF9" w:rsidRPr="00632AF9" w:rsidRDefault="00632AF9" w:rsidP="00797F36">
            <w:pPr>
              <w:ind w:left="540"/>
              <w:rPr>
                <w:rFonts w:ascii="Arial" w:hAnsi="Arial" w:cs="Arial"/>
                <w:color w:val="auto"/>
                <w:sz w:val="18"/>
                <w:szCs w:val="18"/>
              </w:rPr>
            </w:pPr>
          </w:p>
        </w:tc>
        <w:tc>
          <w:tcPr>
            <w:tcW w:w="1296" w:type="dxa"/>
            <w:tcBorders>
              <w:top w:val="single" w:sz="4" w:space="0" w:color="auto"/>
              <w:left w:val="nil"/>
              <w:right w:val="nil"/>
            </w:tcBorders>
            <w:shd w:val="clear" w:color="auto" w:fill="FAFAFA"/>
            <w:vAlign w:val="bottom"/>
          </w:tcPr>
          <w:p w:rsidR="00632AF9" w:rsidRPr="00632AF9" w:rsidRDefault="00632AF9" w:rsidP="00797F36">
            <w:pPr>
              <w:jc w:val="right"/>
              <w:rPr>
                <w:rFonts w:ascii="Arial" w:hAnsi="Arial" w:cs="Arial"/>
                <w:color w:val="auto"/>
                <w:sz w:val="18"/>
                <w:szCs w:val="18"/>
              </w:rPr>
            </w:pPr>
          </w:p>
        </w:tc>
        <w:tc>
          <w:tcPr>
            <w:tcW w:w="1296" w:type="dxa"/>
            <w:tcBorders>
              <w:top w:val="single" w:sz="4" w:space="0" w:color="auto"/>
              <w:left w:val="nil"/>
              <w:right w:val="nil"/>
            </w:tcBorders>
            <w:vAlign w:val="bottom"/>
          </w:tcPr>
          <w:p w:rsidR="00632AF9" w:rsidRPr="00632AF9" w:rsidRDefault="00632AF9" w:rsidP="00797F36">
            <w:pPr>
              <w:jc w:val="right"/>
              <w:rPr>
                <w:rFonts w:ascii="Arial" w:hAnsi="Arial" w:cs="Arial"/>
                <w:color w:val="auto"/>
                <w:sz w:val="18"/>
                <w:szCs w:val="18"/>
              </w:rPr>
            </w:pPr>
          </w:p>
        </w:tc>
        <w:tc>
          <w:tcPr>
            <w:tcW w:w="1296" w:type="dxa"/>
            <w:tcBorders>
              <w:top w:val="single" w:sz="4" w:space="0" w:color="auto"/>
              <w:left w:val="nil"/>
              <w:right w:val="nil"/>
            </w:tcBorders>
            <w:shd w:val="clear" w:color="auto" w:fill="FAFAFA"/>
            <w:vAlign w:val="bottom"/>
          </w:tcPr>
          <w:p w:rsidR="00632AF9" w:rsidRPr="00632AF9" w:rsidRDefault="00632AF9" w:rsidP="00797F36">
            <w:pPr>
              <w:jc w:val="right"/>
              <w:rPr>
                <w:rFonts w:ascii="Arial" w:hAnsi="Arial" w:cs="Arial"/>
                <w:color w:val="auto"/>
                <w:sz w:val="18"/>
                <w:szCs w:val="18"/>
              </w:rPr>
            </w:pPr>
          </w:p>
        </w:tc>
        <w:tc>
          <w:tcPr>
            <w:tcW w:w="1296" w:type="dxa"/>
            <w:tcBorders>
              <w:top w:val="single" w:sz="4" w:space="0" w:color="auto"/>
              <w:left w:val="nil"/>
              <w:right w:val="nil"/>
            </w:tcBorders>
            <w:vAlign w:val="bottom"/>
          </w:tcPr>
          <w:p w:rsidR="00632AF9" w:rsidRPr="00632AF9" w:rsidRDefault="00632AF9" w:rsidP="00797F36">
            <w:pPr>
              <w:jc w:val="right"/>
              <w:rPr>
                <w:rFonts w:ascii="Arial" w:hAnsi="Arial" w:cs="Arial"/>
                <w:color w:val="auto"/>
                <w:sz w:val="18"/>
                <w:szCs w:val="18"/>
              </w:rPr>
            </w:pPr>
          </w:p>
        </w:tc>
      </w:tr>
      <w:tr w:rsidR="00DF69F4" w:rsidRPr="00632AF9" w:rsidTr="00632AF9">
        <w:tc>
          <w:tcPr>
            <w:tcW w:w="4392" w:type="dxa"/>
            <w:tcBorders>
              <w:top w:val="nil"/>
              <w:left w:val="nil"/>
              <w:bottom w:val="nil"/>
              <w:right w:val="nil"/>
            </w:tcBorders>
          </w:tcPr>
          <w:p w:rsidR="00DF69F4" w:rsidRPr="00632AF9" w:rsidRDefault="00DF69F4" w:rsidP="00632AF9">
            <w:pPr>
              <w:ind w:left="540"/>
              <w:rPr>
                <w:rFonts w:ascii="Arial" w:hAnsi="Arial" w:cs="Arial"/>
                <w:color w:val="auto"/>
                <w:sz w:val="18"/>
                <w:szCs w:val="18"/>
                <w:cs/>
              </w:rPr>
            </w:pPr>
            <w:r w:rsidRPr="00632AF9">
              <w:rPr>
                <w:rFonts w:ascii="Arial" w:hAnsi="Arial" w:cs="Arial"/>
                <w:color w:val="auto"/>
                <w:sz w:val="18"/>
                <w:szCs w:val="18"/>
              </w:rPr>
              <w:t>Total</w:t>
            </w:r>
          </w:p>
        </w:tc>
        <w:tc>
          <w:tcPr>
            <w:tcW w:w="1296" w:type="dxa"/>
            <w:tcBorders>
              <w:left w:val="nil"/>
              <w:bottom w:val="single" w:sz="4" w:space="0" w:color="auto"/>
              <w:right w:val="nil"/>
            </w:tcBorders>
            <w:shd w:val="clear" w:color="auto" w:fill="FAFAFA"/>
            <w:vAlign w:val="bottom"/>
          </w:tcPr>
          <w:p w:rsidR="00DF69F4" w:rsidRPr="00632AF9" w:rsidRDefault="00DF69F4" w:rsidP="00632AF9">
            <w:pPr>
              <w:jc w:val="right"/>
              <w:rPr>
                <w:rFonts w:ascii="Arial" w:hAnsi="Arial" w:cs="Arial"/>
                <w:sz w:val="18"/>
                <w:szCs w:val="18"/>
              </w:rPr>
            </w:pPr>
            <w:r w:rsidRPr="00632AF9">
              <w:rPr>
                <w:rFonts w:ascii="Arial" w:hAnsi="Arial" w:cs="Arial"/>
                <w:sz w:val="18"/>
                <w:szCs w:val="18"/>
              </w:rPr>
              <w:t>1,195</w:t>
            </w:r>
          </w:p>
        </w:tc>
        <w:tc>
          <w:tcPr>
            <w:tcW w:w="1296" w:type="dxa"/>
            <w:tcBorders>
              <w:left w:val="nil"/>
              <w:bottom w:val="single" w:sz="4" w:space="0" w:color="auto"/>
              <w:right w:val="nil"/>
            </w:tcBorders>
            <w:vAlign w:val="bottom"/>
          </w:tcPr>
          <w:p w:rsidR="00DF69F4" w:rsidRPr="00632AF9" w:rsidRDefault="00DF69F4" w:rsidP="00632AF9">
            <w:pPr>
              <w:jc w:val="right"/>
              <w:rPr>
                <w:rFonts w:ascii="Arial" w:hAnsi="Arial" w:cs="Arial"/>
                <w:sz w:val="18"/>
                <w:szCs w:val="18"/>
              </w:rPr>
            </w:pPr>
            <w:r w:rsidRPr="00632AF9">
              <w:rPr>
                <w:rFonts w:ascii="Arial" w:hAnsi="Arial" w:cs="Arial"/>
                <w:sz w:val="18"/>
                <w:szCs w:val="18"/>
              </w:rPr>
              <w:t>1,210</w:t>
            </w:r>
          </w:p>
        </w:tc>
        <w:tc>
          <w:tcPr>
            <w:tcW w:w="1296" w:type="dxa"/>
            <w:tcBorders>
              <w:left w:val="nil"/>
              <w:bottom w:val="single" w:sz="4" w:space="0" w:color="auto"/>
              <w:right w:val="nil"/>
            </w:tcBorders>
            <w:shd w:val="clear" w:color="auto" w:fill="FAFAFA"/>
            <w:vAlign w:val="bottom"/>
          </w:tcPr>
          <w:p w:rsidR="00DF69F4" w:rsidRPr="00632AF9" w:rsidRDefault="00DF69F4" w:rsidP="00632AF9">
            <w:pPr>
              <w:jc w:val="right"/>
              <w:rPr>
                <w:rFonts w:ascii="Arial" w:hAnsi="Arial" w:cs="Arial"/>
                <w:sz w:val="18"/>
                <w:szCs w:val="18"/>
              </w:rPr>
            </w:pPr>
            <w:r w:rsidRPr="00632AF9">
              <w:rPr>
                <w:rFonts w:ascii="Arial" w:hAnsi="Arial" w:cs="Arial"/>
                <w:sz w:val="18"/>
                <w:szCs w:val="18"/>
              </w:rPr>
              <w:t xml:space="preserve">1,195 </w:t>
            </w:r>
          </w:p>
        </w:tc>
        <w:tc>
          <w:tcPr>
            <w:tcW w:w="1296" w:type="dxa"/>
            <w:tcBorders>
              <w:left w:val="nil"/>
              <w:bottom w:val="single" w:sz="4" w:space="0" w:color="auto"/>
              <w:right w:val="nil"/>
            </w:tcBorders>
            <w:vAlign w:val="bottom"/>
          </w:tcPr>
          <w:p w:rsidR="00DF69F4" w:rsidRPr="00632AF9" w:rsidRDefault="00DF69F4" w:rsidP="00632AF9">
            <w:pPr>
              <w:jc w:val="right"/>
              <w:rPr>
                <w:rFonts w:ascii="Arial" w:hAnsi="Arial" w:cs="Arial"/>
                <w:sz w:val="18"/>
                <w:szCs w:val="18"/>
              </w:rPr>
            </w:pPr>
            <w:r w:rsidRPr="00632AF9">
              <w:rPr>
                <w:rFonts w:ascii="Arial" w:hAnsi="Arial" w:cs="Arial"/>
                <w:sz w:val="18"/>
                <w:szCs w:val="18"/>
              </w:rPr>
              <w:t>1,210</w:t>
            </w:r>
          </w:p>
        </w:tc>
      </w:tr>
      <w:tr w:rsidR="00632AF9" w:rsidRPr="00632AF9" w:rsidTr="00632AF9">
        <w:tc>
          <w:tcPr>
            <w:tcW w:w="4392" w:type="dxa"/>
            <w:tcBorders>
              <w:top w:val="nil"/>
              <w:left w:val="nil"/>
              <w:bottom w:val="nil"/>
              <w:right w:val="nil"/>
            </w:tcBorders>
          </w:tcPr>
          <w:p w:rsidR="00632AF9" w:rsidRPr="00632AF9" w:rsidRDefault="00632AF9" w:rsidP="00632AF9">
            <w:pPr>
              <w:ind w:left="540"/>
              <w:rPr>
                <w:rFonts w:ascii="Arial" w:hAnsi="Arial" w:cs="Arial"/>
                <w:color w:val="auto"/>
                <w:sz w:val="18"/>
                <w:szCs w:val="18"/>
              </w:rPr>
            </w:pPr>
          </w:p>
        </w:tc>
        <w:tc>
          <w:tcPr>
            <w:tcW w:w="1296" w:type="dxa"/>
            <w:tcBorders>
              <w:top w:val="single" w:sz="4" w:space="0" w:color="auto"/>
              <w:left w:val="nil"/>
              <w:right w:val="nil"/>
            </w:tcBorders>
            <w:shd w:val="clear" w:color="auto" w:fill="FAFAFA"/>
            <w:vAlign w:val="bottom"/>
          </w:tcPr>
          <w:p w:rsidR="00632AF9" w:rsidRPr="00632AF9" w:rsidRDefault="00632AF9" w:rsidP="00632AF9">
            <w:pPr>
              <w:jc w:val="right"/>
              <w:rPr>
                <w:rFonts w:ascii="Arial" w:hAnsi="Arial" w:cs="Arial"/>
                <w:sz w:val="18"/>
                <w:szCs w:val="18"/>
              </w:rPr>
            </w:pPr>
          </w:p>
        </w:tc>
        <w:tc>
          <w:tcPr>
            <w:tcW w:w="1296" w:type="dxa"/>
            <w:tcBorders>
              <w:top w:val="single" w:sz="4" w:space="0" w:color="auto"/>
              <w:left w:val="nil"/>
              <w:right w:val="nil"/>
            </w:tcBorders>
            <w:vAlign w:val="bottom"/>
          </w:tcPr>
          <w:p w:rsidR="00632AF9" w:rsidRPr="00632AF9" w:rsidRDefault="00632AF9" w:rsidP="00632AF9">
            <w:pPr>
              <w:jc w:val="right"/>
              <w:rPr>
                <w:rFonts w:ascii="Arial" w:hAnsi="Arial" w:cs="Arial"/>
                <w:sz w:val="18"/>
                <w:szCs w:val="18"/>
              </w:rPr>
            </w:pPr>
          </w:p>
        </w:tc>
        <w:tc>
          <w:tcPr>
            <w:tcW w:w="1296" w:type="dxa"/>
            <w:tcBorders>
              <w:top w:val="single" w:sz="4" w:space="0" w:color="auto"/>
              <w:left w:val="nil"/>
              <w:right w:val="nil"/>
            </w:tcBorders>
            <w:shd w:val="clear" w:color="auto" w:fill="FAFAFA"/>
            <w:vAlign w:val="bottom"/>
          </w:tcPr>
          <w:p w:rsidR="00632AF9" w:rsidRPr="00632AF9" w:rsidRDefault="00632AF9" w:rsidP="00632AF9">
            <w:pPr>
              <w:jc w:val="right"/>
              <w:rPr>
                <w:rFonts w:ascii="Arial" w:hAnsi="Arial" w:cs="Arial"/>
                <w:sz w:val="18"/>
                <w:szCs w:val="18"/>
              </w:rPr>
            </w:pPr>
          </w:p>
        </w:tc>
        <w:tc>
          <w:tcPr>
            <w:tcW w:w="1296" w:type="dxa"/>
            <w:tcBorders>
              <w:top w:val="single" w:sz="4" w:space="0" w:color="auto"/>
              <w:left w:val="nil"/>
              <w:right w:val="nil"/>
            </w:tcBorders>
            <w:vAlign w:val="bottom"/>
          </w:tcPr>
          <w:p w:rsidR="00632AF9" w:rsidRPr="00632AF9" w:rsidRDefault="00632AF9" w:rsidP="00632AF9">
            <w:pPr>
              <w:jc w:val="right"/>
              <w:rPr>
                <w:rFonts w:ascii="Arial" w:hAnsi="Arial" w:cs="Arial"/>
                <w:sz w:val="18"/>
                <w:szCs w:val="18"/>
              </w:rPr>
            </w:pPr>
          </w:p>
        </w:tc>
      </w:tr>
      <w:tr w:rsidR="00632AF9" w:rsidRPr="00632AF9" w:rsidTr="00632AF9">
        <w:tc>
          <w:tcPr>
            <w:tcW w:w="4392" w:type="dxa"/>
            <w:tcBorders>
              <w:top w:val="nil"/>
              <w:left w:val="nil"/>
              <w:bottom w:val="nil"/>
              <w:right w:val="nil"/>
            </w:tcBorders>
          </w:tcPr>
          <w:p w:rsidR="00632AF9" w:rsidRPr="00632AF9" w:rsidRDefault="00632AF9" w:rsidP="00632AF9">
            <w:pPr>
              <w:ind w:left="540"/>
              <w:rPr>
                <w:rFonts w:ascii="Arial" w:hAnsi="Arial" w:cs="Arial"/>
                <w:color w:val="auto"/>
                <w:sz w:val="18"/>
                <w:szCs w:val="18"/>
              </w:rPr>
            </w:pPr>
            <w:r w:rsidRPr="00506E10">
              <w:rPr>
                <w:rFonts w:ascii="Arial" w:hAnsi="Arial" w:cs="Arial"/>
                <w:sz w:val="18"/>
                <w:szCs w:val="18"/>
              </w:rPr>
              <w:t>Dividend income</w:t>
            </w:r>
          </w:p>
        </w:tc>
        <w:tc>
          <w:tcPr>
            <w:tcW w:w="1296" w:type="dxa"/>
            <w:tcBorders>
              <w:left w:val="nil"/>
              <w:right w:val="nil"/>
            </w:tcBorders>
            <w:shd w:val="clear" w:color="auto" w:fill="FAFAFA"/>
            <w:vAlign w:val="bottom"/>
          </w:tcPr>
          <w:p w:rsidR="00632AF9" w:rsidRPr="00632AF9" w:rsidRDefault="00632AF9" w:rsidP="00632AF9">
            <w:pPr>
              <w:jc w:val="right"/>
              <w:rPr>
                <w:rFonts w:ascii="Arial" w:hAnsi="Arial" w:cs="Arial"/>
                <w:sz w:val="18"/>
                <w:szCs w:val="18"/>
              </w:rPr>
            </w:pPr>
          </w:p>
        </w:tc>
        <w:tc>
          <w:tcPr>
            <w:tcW w:w="1296" w:type="dxa"/>
            <w:tcBorders>
              <w:left w:val="nil"/>
              <w:right w:val="nil"/>
            </w:tcBorders>
            <w:vAlign w:val="bottom"/>
          </w:tcPr>
          <w:p w:rsidR="00632AF9" w:rsidRPr="00632AF9" w:rsidRDefault="00632AF9" w:rsidP="00632AF9">
            <w:pPr>
              <w:jc w:val="right"/>
              <w:rPr>
                <w:rFonts w:ascii="Arial" w:hAnsi="Arial" w:cs="Arial"/>
                <w:sz w:val="18"/>
                <w:szCs w:val="18"/>
              </w:rPr>
            </w:pPr>
          </w:p>
        </w:tc>
        <w:tc>
          <w:tcPr>
            <w:tcW w:w="1296" w:type="dxa"/>
            <w:tcBorders>
              <w:left w:val="nil"/>
              <w:right w:val="nil"/>
            </w:tcBorders>
            <w:shd w:val="clear" w:color="auto" w:fill="FAFAFA"/>
            <w:vAlign w:val="bottom"/>
          </w:tcPr>
          <w:p w:rsidR="00632AF9" w:rsidRPr="00632AF9" w:rsidRDefault="00632AF9" w:rsidP="00632AF9">
            <w:pPr>
              <w:jc w:val="right"/>
              <w:rPr>
                <w:rFonts w:ascii="Arial" w:hAnsi="Arial" w:cs="Arial"/>
                <w:sz w:val="18"/>
                <w:szCs w:val="18"/>
              </w:rPr>
            </w:pPr>
          </w:p>
        </w:tc>
        <w:tc>
          <w:tcPr>
            <w:tcW w:w="1296" w:type="dxa"/>
            <w:tcBorders>
              <w:left w:val="nil"/>
              <w:right w:val="nil"/>
            </w:tcBorders>
            <w:vAlign w:val="bottom"/>
          </w:tcPr>
          <w:p w:rsidR="00632AF9" w:rsidRPr="00632AF9" w:rsidRDefault="00632AF9" w:rsidP="00632AF9">
            <w:pPr>
              <w:jc w:val="right"/>
              <w:rPr>
                <w:rFonts w:ascii="Arial" w:hAnsi="Arial" w:cs="Arial"/>
                <w:sz w:val="18"/>
                <w:szCs w:val="18"/>
              </w:rPr>
            </w:pPr>
          </w:p>
        </w:tc>
      </w:tr>
      <w:tr w:rsidR="00632AF9" w:rsidRPr="00632AF9" w:rsidTr="00632AF9">
        <w:tc>
          <w:tcPr>
            <w:tcW w:w="4392" w:type="dxa"/>
            <w:tcBorders>
              <w:top w:val="nil"/>
              <w:left w:val="nil"/>
              <w:bottom w:val="nil"/>
              <w:right w:val="nil"/>
            </w:tcBorders>
          </w:tcPr>
          <w:p w:rsidR="00632AF9" w:rsidRPr="00632AF9" w:rsidRDefault="00E25071" w:rsidP="00632AF9">
            <w:pPr>
              <w:ind w:left="540"/>
              <w:rPr>
                <w:rFonts w:ascii="Arial" w:hAnsi="Arial" w:cs="Arial"/>
                <w:color w:val="auto"/>
                <w:sz w:val="18"/>
                <w:szCs w:val="18"/>
              </w:rPr>
            </w:pPr>
            <w:r>
              <w:rPr>
                <w:rFonts w:ascii="Arial" w:hAnsi="Arial" w:cs="Arial"/>
                <w:sz w:val="18"/>
                <w:szCs w:val="18"/>
              </w:rPr>
              <w:t xml:space="preserve">   </w:t>
            </w:r>
            <w:r w:rsidR="00632AF9" w:rsidRPr="00506E10">
              <w:rPr>
                <w:rFonts w:ascii="Arial" w:hAnsi="Arial" w:cs="Arial"/>
                <w:sz w:val="18"/>
                <w:szCs w:val="18"/>
              </w:rPr>
              <w:t>- subsidiaries</w:t>
            </w:r>
          </w:p>
        </w:tc>
        <w:tc>
          <w:tcPr>
            <w:tcW w:w="1296" w:type="dxa"/>
            <w:tcBorders>
              <w:left w:val="nil"/>
              <w:bottom w:val="single" w:sz="4" w:space="0" w:color="auto"/>
              <w:right w:val="nil"/>
            </w:tcBorders>
            <w:shd w:val="clear" w:color="auto" w:fill="FAFAFA"/>
            <w:vAlign w:val="bottom"/>
          </w:tcPr>
          <w:p w:rsidR="00632AF9" w:rsidRPr="00632AF9" w:rsidRDefault="00632AF9" w:rsidP="00632AF9">
            <w:pPr>
              <w:jc w:val="right"/>
              <w:rPr>
                <w:rFonts w:ascii="Arial" w:hAnsi="Arial" w:cs="Arial"/>
                <w:sz w:val="18"/>
                <w:szCs w:val="18"/>
              </w:rPr>
            </w:pPr>
            <w:r>
              <w:rPr>
                <w:rFonts w:ascii="Arial" w:hAnsi="Arial" w:cs="Arial"/>
                <w:sz w:val="18"/>
                <w:szCs w:val="18"/>
              </w:rPr>
              <w:t>-</w:t>
            </w:r>
          </w:p>
        </w:tc>
        <w:tc>
          <w:tcPr>
            <w:tcW w:w="1296" w:type="dxa"/>
            <w:tcBorders>
              <w:left w:val="nil"/>
              <w:bottom w:val="single" w:sz="4" w:space="0" w:color="auto"/>
              <w:right w:val="nil"/>
            </w:tcBorders>
            <w:vAlign w:val="bottom"/>
          </w:tcPr>
          <w:p w:rsidR="00632AF9" w:rsidRPr="00632AF9" w:rsidRDefault="00632AF9" w:rsidP="00632AF9">
            <w:pPr>
              <w:jc w:val="right"/>
              <w:rPr>
                <w:rFonts w:ascii="Arial" w:hAnsi="Arial" w:cs="Arial"/>
                <w:sz w:val="18"/>
                <w:szCs w:val="18"/>
              </w:rPr>
            </w:pPr>
            <w:r>
              <w:rPr>
                <w:rFonts w:ascii="Arial" w:hAnsi="Arial" w:cs="Arial"/>
                <w:sz w:val="18"/>
                <w:szCs w:val="18"/>
              </w:rPr>
              <w:t>-</w:t>
            </w:r>
          </w:p>
        </w:tc>
        <w:tc>
          <w:tcPr>
            <w:tcW w:w="1296" w:type="dxa"/>
            <w:tcBorders>
              <w:left w:val="nil"/>
              <w:bottom w:val="single" w:sz="4" w:space="0" w:color="auto"/>
              <w:right w:val="nil"/>
            </w:tcBorders>
            <w:shd w:val="clear" w:color="auto" w:fill="FAFAFA"/>
            <w:vAlign w:val="bottom"/>
          </w:tcPr>
          <w:p w:rsidR="00632AF9" w:rsidRPr="00632AF9" w:rsidRDefault="00632AF9" w:rsidP="00632AF9">
            <w:pPr>
              <w:jc w:val="right"/>
              <w:rPr>
                <w:rFonts w:ascii="Arial" w:hAnsi="Arial" w:cs="Arial"/>
                <w:sz w:val="18"/>
                <w:szCs w:val="18"/>
              </w:rPr>
            </w:pPr>
            <w:r>
              <w:rPr>
                <w:rFonts w:ascii="Arial" w:hAnsi="Arial" w:cs="Arial"/>
                <w:sz w:val="18"/>
                <w:szCs w:val="18"/>
              </w:rPr>
              <w:t>3,000,000</w:t>
            </w:r>
          </w:p>
        </w:tc>
        <w:tc>
          <w:tcPr>
            <w:tcW w:w="1296" w:type="dxa"/>
            <w:tcBorders>
              <w:left w:val="nil"/>
              <w:bottom w:val="single" w:sz="4" w:space="0" w:color="auto"/>
              <w:right w:val="nil"/>
            </w:tcBorders>
            <w:vAlign w:val="bottom"/>
          </w:tcPr>
          <w:p w:rsidR="00632AF9" w:rsidRPr="00632AF9" w:rsidRDefault="00632AF9" w:rsidP="00632AF9">
            <w:pPr>
              <w:jc w:val="right"/>
              <w:rPr>
                <w:rFonts w:ascii="Arial" w:hAnsi="Arial" w:cs="Arial"/>
                <w:sz w:val="18"/>
                <w:szCs w:val="18"/>
              </w:rPr>
            </w:pPr>
            <w:r>
              <w:rPr>
                <w:rFonts w:ascii="Arial" w:hAnsi="Arial" w:cs="Arial"/>
                <w:sz w:val="18"/>
                <w:szCs w:val="18"/>
              </w:rPr>
              <w:t>-</w:t>
            </w:r>
          </w:p>
        </w:tc>
      </w:tr>
      <w:tr w:rsidR="00632AF9" w:rsidRPr="00632AF9" w:rsidTr="00632AF9">
        <w:tc>
          <w:tcPr>
            <w:tcW w:w="4392" w:type="dxa"/>
            <w:tcBorders>
              <w:top w:val="nil"/>
              <w:left w:val="nil"/>
              <w:bottom w:val="nil"/>
              <w:right w:val="nil"/>
            </w:tcBorders>
          </w:tcPr>
          <w:p w:rsidR="00632AF9" w:rsidRPr="00506E10" w:rsidRDefault="00632AF9" w:rsidP="00632AF9">
            <w:pPr>
              <w:ind w:left="540"/>
              <w:rPr>
                <w:rFonts w:ascii="Arial" w:hAnsi="Arial" w:cs="Arial"/>
                <w:sz w:val="18"/>
                <w:szCs w:val="18"/>
              </w:rPr>
            </w:pPr>
          </w:p>
        </w:tc>
        <w:tc>
          <w:tcPr>
            <w:tcW w:w="1296" w:type="dxa"/>
            <w:tcBorders>
              <w:top w:val="single" w:sz="4" w:space="0" w:color="auto"/>
              <w:left w:val="nil"/>
              <w:right w:val="nil"/>
            </w:tcBorders>
            <w:shd w:val="clear" w:color="auto" w:fill="FAFAFA"/>
            <w:vAlign w:val="bottom"/>
          </w:tcPr>
          <w:p w:rsidR="00632AF9" w:rsidRPr="00632AF9" w:rsidRDefault="00632AF9" w:rsidP="00632AF9">
            <w:pPr>
              <w:jc w:val="right"/>
              <w:rPr>
                <w:rFonts w:ascii="Arial" w:hAnsi="Arial" w:cs="Arial"/>
                <w:sz w:val="18"/>
                <w:szCs w:val="18"/>
              </w:rPr>
            </w:pPr>
          </w:p>
        </w:tc>
        <w:tc>
          <w:tcPr>
            <w:tcW w:w="1296" w:type="dxa"/>
            <w:tcBorders>
              <w:top w:val="single" w:sz="4" w:space="0" w:color="auto"/>
              <w:left w:val="nil"/>
              <w:right w:val="nil"/>
            </w:tcBorders>
            <w:vAlign w:val="bottom"/>
          </w:tcPr>
          <w:p w:rsidR="00632AF9" w:rsidRPr="00632AF9" w:rsidRDefault="00632AF9" w:rsidP="00632AF9">
            <w:pPr>
              <w:jc w:val="right"/>
              <w:rPr>
                <w:rFonts w:ascii="Arial" w:hAnsi="Arial" w:cs="Arial"/>
                <w:sz w:val="18"/>
                <w:szCs w:val="18"/>
              </w:rPr>
            </w:pPr>
          </w:p>
        </w:tc>
        <w:tc>
          <w:tcPr>
            <w:tcW w:w="1296" w:type="dxa"/>
            <w:tcBorders>
              <w:top w:val="single" w:sz="4" w:space="0" w:color="auto"/>
              <w:left w:val="nil"/>
              <w:right w:val="nil"/>
            </w:tcBorders>
            <w:shd w:val="clear" w:color="auto" w:fill="FAFAFA"/>
            <w:vAlign w:val="bottom"/>
          </w:tcPr>
          <w:p w:rsidR="00632AF9" w:rsidRPr="00632AF9" w:rsidRDefault="00632AF9" w:rsidP="00632AF9">
            <w:pPr>
              <w:jc w:val="right"/>
              <w:rPr>
                <w:rFonts w:ascii="Arial" w:hAnsi="Arial" w:cs="Arial"/>
                <w:sz w:val="18"/>
                <w:szCs w:val="18"/>
              </w:rPr>
            </w:pPr>
          </w:p>
        </w:tc>
        <w:tc>
          <w:tcPr>
            <w:tcW w:w="1296" w:type="dxa"/>
            <w:tcBorders>
              <w:top w:val="single" w:sz="4" w:space="0" w:color="auto"/>
              <w:left w:val="nil"/>
              <w:right w:val="nil"/>
            </w:tcBorders>
            <w:vAlign w:val="bottom"/>
          </w:tcPr>
          <w:p w:rsidR="00632AF9" w:rsidRPr="00632AF9" w:rsidRDefault="00632AF9" w:rsidP="00632AF9">
            <w:pPr>
              <w:jc w:val="right"/>
              <w:rPr>
                <w:rFonts w:ascii="Arial" w:hAnsi="Arial" w:cs="Arial"/>
                <w:sz w:val="18"/>
                <w:szCs w:val="18"/>
              </w:rPr>
            </w:pPr>
          </w:p>
        </w:tc>
      </w:tr>
      <w:tr w:rsidR="00632AF9" w:rsidRPr="00632AF9" w:rsidTr="00632AF9">
        <w:tc>
          <w:tcPr>
            <w:tcW w:w="4392" w:type="dxa"/>
            <w:tcBorders>
              <w:top w:val="nil"/>
              <w:left w:val="nil"/>
              <w:bottom w:val="nil"/>
              <w:right w:val="nil"/>
            </w:tcBorders>
          </w:tcPr>
          <w:p w:rsidR="00632AF9" w:rsidRPr="00632AF9" w:rsidRDefault="00632AF9" w:rsidP="00632AF9">
            <w:pPr>
              <w:ind w:left="540"/>
              <w:rPr>
                <w:rFonts w:ascii="Arial" w:hAnsi="Arial" w:cs="Arial"/>
                <w:color w:val="auto"/>
                <w:sz w:val="18"/>
                <w:szCs w:val="18"/>
              </w:rPr>
            </w:pPr>
            <w:r w:rsidRPr="00C202BE">
              <w:rPr>
                <w:rFonts w:ascii="Arial" w:hAnsi="Arial" w:cs="Arial"/>
                <w:color w:val="auto"/>
                <w:sz w:val="18"/>
                <w:szCs w:val="18"/>
              </w:rPr>
              <w:t>Total</w:t>
            </w:r>
          </w:p>
        </w:tc>
        <w:tc>
          <w:tcPr>
            <w:tcW w:w="1296" w:type="dxa"/>
            <w:tcBorders>
              <w:left w:val="nil"/>
              <w:bottom w:val="single" w:sz="4" w:space="0" w:color="auto"/>
              <w:right w:val="nil"/>
            </w:tcBorders>
            <w:shd w:val="clear" w:color="auto" w:fill="FAFAFA"/>
            <w:vAlign w:val="bottom"/>
          </w:tcPr>
          <w:p w:rsidR="00632AF9" w:rsidRPr="00632AF9" w:rsidRDefault="00632AF9" w:rsidP="00632AF9">
            <w:pPr>
              <w:jc w:val="right"/>
              <w:rPr>
                <w:rFonts w:ascii="Arial" w:hAnsi="Arial" w:cs="Arial"/>
                <w:sz w:val="18"/>
                <w:szCs w:val="18"/>
              </w:rPr>
            </w:pPr>
            <w:r>
              <w:rPr>
                <w:rFonts w:ascii="Arial" w:hAnsi="Arial" w:cs="Arial"/>
                <w:sz w:val="18"/>
                <w:szCs w:val="18"/>
              </w:rPr>
              <w:t>-</w:t>
            </w:r>
          </w:p>
        </w:tc>
        <w:tc>
          <w:tcPr>
            <w:tcW w:w="1296" w:type="dxa"/>
            <w:tcBorders>
              <w:left w:val="nil"/>
              <w:bottom w:val="single" w:sz="4" w:space="0" w:color="auto"/>
              <w:right w:val="nil"/>
            </w:tcBorders>
            <w:vAlign w:val="bottom"/>
          </w:tcPr>
          <w:p w:rsidR="00632AF9" w:rsidRPr="00632AF9" w:rsidRDefault="00632AF9" w:rsidP="00632AF9">
            <w:pPr>
              <w:jc w:val="right"/>
              <w:rPr>
                <w:rFonts w:ascii="Arial" w:hAnsi="Arial" w:cs="Arial"/>
                <w:sz w:val="18"/>
                <w:szCs w:val="18"/>
              </w:rPr>
            </w:pPr>
            <w:r>
              <w:rPr>
                <w:rFonts w:ascii="Arial" w:hAnsi="Arial" w:cs="Arial"/>
                <w:sz w:val="18"/>
                <w:szCs w:val="18"/>
              </w:rPr>
              <w:t>-</w:t>
            </w:r>
          </w:p>
        </w:tc>
        <w:tc>
          <w:tcPr>
            <w:tcW w:w="1296" w:type="dxa"/>
            <w:tcBorders>
              <w:left w:val="nil"/>
              <w:bottom w:val="single" w:sz="4" w:space="0" w:color="auto"/>
              <w:right w:val="nil"/>
            </w:tcBorders>
            <w:shd w:val="clear" w:color="auto" w:fill="FAFAFA"/>
            <w:vAlign w:val="bottom"/>
          </w:tcPr>
          <w:p w:rsidR="00632AF9" w:rsidRPr="00632AF9" w:rsidRDefault="00632AF9" w:rsidP="00632AF9">
            <w:pPr>
              <w:jc w:val="right"/>
              <w:rPr>
                <w:rFonts w:ascii="Arial" w:hAnsi="Arial" w:cs="Arial"/>
                <w:sz w:val="18"/>
                <w:szCs w:val="18"/>
              </w:rPr>
            </w:pPr>
            <w:r>
              <w:rPr>
                <w:rFonts w:ascii="Arial" w:hAnsi="Arial" w:cs="Arial"/>
                <w:sz w:val="18"/>
                <w:szCs w:val="18"/>
              </w:rPr>
              <w:t>3,000,000</w:t>
            </w:r>
          </w:p>
        </w:tc>
        <w:tc>
          <w:tcPr>
            <w:tcW w:w="1296" w:type="dxa"/>
            <w:tcBorders>
              <w:left w:val="nil"/>
              <w:bottom w:val="single" w:sz="4" w:space="0" w:color="auto"/>
              <w:right w:val="nil"/>
            </w:tcBorders>
            <w:vAlign w:val="bottom"/>
          </w:tcPr>
          <w:p w:rsidR="00632AF9" w:rsidRPr="00632AF9" w:rsidRDefault="00632AF9" w:rsidP="00632AF9">
            <w:pPr>
              <w:jc w:val="right"/>
              <w:rPr>
                <w:rFonts w:ascii="Arial" w:hAnsi="Arial" w:cs="Arial"/>
                <w:sz w:val="18"/>
                <w:szCs w:val="18"/>
              </w:rPr>
            </w:pPr>
            <w:r>
              <w:rPr>
                <w:rFonts w:ascii="Arial" w:hAnsi="Arial" w:cs="Arial"/>
                <w:sz w:val="18"/>
                <w:szCs w:val="18"/>
              </w:rPr>
              <w:t>-</w:t>
            </w:r>
          </w:p>
        </w:tc>
      </w:tr>
    </w:tbl>
    <w:p w:rsidR="00B14961" w:rsidRDefault="00B14961" w:rsidP="006E3ED2">
      <w:pPr>
        <w:ind w:left="540" w:hanging="540"/>
        <w:rPr>
          <w:rFonts w:ascii="Arial" w:hAnsi="Arial"/>
          <w:color w:val="auto"/>
          <w:sz w:val="18"/>
          <w:szCs w:val="18"/>
          <w:lang w:val="en-US"/>
        </w:rPr>
      </w:pPr>
    </w:p>
    <w:p w:rsidR="00E21104" w:rsidRDefault="00AD1550" w:rsidP="008F0105">
      <w:pPr>
        <w:ind w:left="540" w:hanging="540"/>
        <w:rPr>
          <w:rFonts w:ascii="Arial" w:hAnsi="Arial" w:cs="Arial"/>
          <w:b/>
          <w:bCs/>
          <w:color w:val="CF4A02"/>
          <w:sz w:val="18"/>
          <w:szCs w:val="18"/>
        </w:rPr>
      </w:pPr>
      <w:r w:rsidRPr="008F0105">
        <w:rPr>
          <w:rFonts w:ascii="Arial" w:hAnsi="Arial" w:cs="Arial"/>
          <w:b/>
          <w:bCs/>
          <w:color w:val="CF4A02"/>
          <w:sz w:val="18"/>
          <w:szCs w:val="18"/>
        </w:rPr>
        <w:t>31</w:t>
      </w:r>
      <w:r w:rsidR="00E21104" w:rsidRPr="008F0105">
        <w:rPr>
          <w:rFonts w:ascii="Arial" w:hAnsi="Arial" w:cs="Arial"/>
          <w:b/>
          <w:bCs/>
          <w:color w:val="CF4A02"/>
          <w:sz w:val="18"/>
          <w:szCs w:val="18"/>
          <w:cs/>
        </w:rPr>
        <w:t>.</w:t>
      </w:r>
      <w:r w:rsidR="00E21104" w:rsidRPr="008F0105">
        <w:rPr>
          <w:rFonts w:ascii="Arial" w:hAnsi="Arial" w:cs="Arial"/>
          <w:b/>
          <w:bCs/>
          <w:color w:val="CF4A02"/>
          <w:sz w:val="18"/>
          <w:szCs w:val="18"/>
        </w:rPr>
        <w:t>2</w:t>
      </w:r>
      <w:bookmarkStart w:id="15" w:name="_Toc311548472"/>
      <w:r w:rsidR="008F0105" w:rsidRPr="008F0105">
        <w:rPr>
          <w:rFonts w:ascii="Arial" w:hAnsi="Arial" w:cs="Arial"/>
          <w:b/>
          <w:bCs/>
          <w:color w:val="CF4A02"/>
          <w:sz w:val="18"/>
          <w:szCs w:val="18"/>
        </w:rPr>
        <w:tab/>
      </w:r>
      <w:r w:rsidR="00274C4B" w:rsidRPr="008F0105">
        <w:rPr>
          <w:rFonts w:ascii="Arial" w:hAnsi="Arial" w:cs="Arial"/>
          <w:b/>
          <w:bCs/>
          <w:color w:val="CF4A02"/>
          <w:sz w:val="18"/>
          <w:szCs w:val="18"/>
        </w:rPr>
        <w:t>Cost</w:t>
      </w:r>
      <w:r w:rsidR="00E21104" w:rsidRPr="008F0105">
        <w:rPr>
          <w:rFonts w:ascii="Arial" w:hAnsi="Arial" w:cs="Arial"/>
          <w:b/>
          <w:bCs/>
          <w:color w:val="CF4A02"/>
          <w:sz w:val="18"/>
          <w:szCs w:val="18"/>
        </w:rPr>
        <w:t xml:space="preserve"> of services</w:t>
      </w:r>
      <w:bookmarkEnd w:id="15"/>
    </w:p>
    <w:p w:rsidR="00115898" w:rsidRPr="008F0105" w:rsidRDefault="00115898" w:rsidP="008F0105">
      <w:pPr>
        <w:ind w:left="540" w:hanging="540"/>
        <w:rPr>
          <w:rFonts w:ascii="Arial" w:hAnsi="Arial" w:cs="Arial"/>
          <w:b/>
          <w:bCs/>
          <w:color w:val="CF4A02"/>
          <w:sz w:val="18"/>
          <w:szCs w:val="18"/>
        </w:rPr>
      </w:pPr>
    </w:p>
    <w:tbl>
      <w:tblPr>
        <w:tblW w:w="9576" w:type="dxa"/>
        <w:tblLayout w:type="fixed"/>
        <w:tblLook w:val="0000" w:firstRow="0" w:lastRow="0" w:firstColumn="0" w:lastColumn="0" w:noHBand="0" w:noVBand="0"/>
      </w:tblPr>
      <w:tblGrid>
        <w:gridCol w:w="4392"/>
        <w:gridCol w:w="1296"/>
        <w:gridCol w:w="1296"/>
        <w:gridCol w:w="1296"/>
        <w:gridCol w:w="1296"/>
      </w:tblGrid>
      <w:tr w:rsidR="00C202BE" w:rsidRPr="003D4FC3" w:rsidTr="008F0105">
        <w:tc>
          <w:tcPr>
            <w:tcW w:w="4392" w:type="dxa"/>
            <w:tcBorders>
              <w:top w:val="nil"/>
              <w:left w:val="nil"/>
              <w:bottom w:val="nil"/>
              <w:right w:val="nil"/>
            </w:tcBorders>
            <w:vAlign w:val="center"/>
          </w:tcPr>
          <w:p w:rsidR="00E21104" w:rsidRPr="003D4FC3" w:rsidRDefault="00E21104" w:rsidP="008F0105">
            <w:pPr>
              <w:ind w:left="540"/>
              <w:rPr>
                <w:rFonts w:ascii="Arial" w:hAnsi="Arial" w:cs="Arial"/>
                <w:color w:val="auto"/>
                <w:sz w:val="18"/>
                <w:szCs w:val="18"/>
              </w:rPr>
            </w:pPr>
          </w:p>
        </w:tc>
        <w:tc>
          <w:tcPr>
            <w:tcW w:w="2592" w:type="dxa"/>
            <w:gridSpan w:val="2"/>
            <w:tcBorders>
              <w:top w:val="single" w:sz="4" w:space="0" w:color="auto"/>
              <w:left w:val="nil"/>
              <w:bottom w:val="single" w:sz="4" w:space="0" w:color="auto"/>
              <w:right w:val="nil"/>
            </w:tcBorders>
            <w:shd w:val="clear" w:color="auto" w:fill="auto"/>
            <w:vAlign w:val="center"/>
          </w:tcPr>
          <w:p w:rsidR="00E21104" w:rsidRPr="003D4FC3" w:rsidRDefault="00E21104" w:rsidP="008F0105">
            <w:pPr>
              <w:pStyle w:val="a"/>
              <w:ind w:right="-72"/>
              <w:jc w:val="center"/>
              <w:rPr>
                <w:rFonts w:ascii="Arial" w:hAnsi="Arial" w:cs="Arial"/>
                <w:b/>
                <w:bCs/>
                <w:color w:val="auto"/>
                <w:sz w:val="18"/>
                <w:szCs w:val="18"/>
              </w:rPr>
            </w:pPr>
            <w:r w:rsidRPr="003D4FC3">
              <w:rPr>
                <w:rFonts w:ascii="Arial" w:hAnsi="Arial" w:cs="Arial"/>
                <w:b/>
                <w:bCs/>
                <w:color w:val="auto"/>
                <w:sz w:val="18"/>
                <w:szCs w:val="18"/>
              </w:rPr>
              <w:t>Consolidated</w:t>
            </w:r>
          </w:p>
          <w:p w:rsidR="00E21104" w:rsidRPr="003D4FC3" w:rsidRDefault="00E21104" w:rsidP="008F0105">
            <w:pPr>
              <w:pStyle w:val="a"/>
              <w:ind w:right="-72"/>
              <w:jc w:val="center"/>
              <w:rPr>
                <w:rFonts w:ascii="Arial" w:hAnsi="Arial" w:cs="Arial"/>
                <w:b/>
                <w:bCs/>
                <w:color w:val="auto"/>
                <w:sz w:val="18"/>
                <w:szCs w:val="18"/>
                <w:cs/>
              </w:rPr>
            </w:pPr>
            <w:r w:rsidRPr="003D4FC3">
              <w:rPr>
                <w:rFonts w:ascii="Arial" w:hAnsi="Arial" w:cs="Arial"/>
                <w:b/>
                <w:bCs/>
                <w:color w:val="auto"/>
                <w:sz w:val="18"/>
                <w:szCs w:val="18"/>
              </w:rPr>
              <w:t>financial statements</w:t>
            </w:r>
          </w:p>
        </w:tc>
        <w:tc>
          <w:tcPr>
            <w:tcW w:w="2592" w:type="dxa"/>
            <w:gridSpan w:val="2"/>
            <w:tcBorders>
              <w:top w:val="single" w:sz="4" w:space="0" w:color="auto"/>
              <w:left w:val="nil"/>
              <w:bottom w:val="single" w:sz="4" w:space="0" w:color="auto"/>
              <w:right w:val="nil"/>
            </w:tcBorders>
            <w:shd w:val="clear" w:color="auto" w:fill="auto"/>
            <w:vAlign w:val="center"/>
          </w:tcPr>
          <w:p w:rsidR="00E21104" w:rsidRPr="003D4FC3" w:rsidRDefault="00E21104" w:rsidP="008F0105">
            <w:pPr>
              <w:pStyle w:val="a"/>
              <w:ind w:right="-72"/>
              <w:jc w:val="center"/>
              <w:rPr>
                <w:rFonts w:ascii="Arial" w:hAnsi="Arial" w:cs="Arial"/>
                <w:b/>
                <w:bCs/>
                <w:color w:val="auto"/>
                <w:sz w:val="18"/>
                <w:szCs w:val="18"/>
              </w:rPr>
            </w:pPr>
            <w:r w:rsidRPr="003D4FC3">
              <w:rPr>
                <w:rFonts w:ascii="Arial" w:hAnsi="Arial" w:cs="Arial"/>
                <w:b/>
                <w:bCs/>
                <w:color w:val="auto"/>
                <w:sz w:val="18"/>
                <w:szCs w:val="18"/>
              </w:rPr>
              <w:t>Separate</w:t>
            </w:r>
          </w:p>
          <w:p w:rsidR="00E21104" w:rsidRPr="003D4FC3" w:rsidRDefault="00E21104" w:rsidP="008F0105">
            <w:pPr>
              <w:pStyle w:val="a"/>
              <w:ind w:right="-72"/>
              <w:jc w:val="center"/>
              <w:rPr>
                <w:rFonts w:ascii="Arial" w:hAnsi="Arial" w:cs="Arial"/>
                <w:b/>
                <w:bCs/>
                <w:color w:val="auto"/>
                <w:sz w:val="18"/>
                <w:szCs w:val="18"/>
                <w:cs/>
              </w:rPr>
            </w:pPr>
            <w:r w:rsidRPr="003D4FC3">
              <w:rPr>
                <w:rFonts w:ascii="Arial" w:hAnsi="Arial" w:cs="Arial"/>
                <w:b/>
                <w:bCs/>
                <w:color w:val="auto"/>
                <w:sz w:val="18"/>
                <w:szCs w:val="18"/>
              </w:rPr>
              <w:t>financial statements</w:t>
            </w:r>
          </w:p>
        </w:tc>
      </w:tr>
      <w:tr w:rsidR="00C202BE" w:rsidRPr="003D4FC3" w:rsidTr="008F0105">
        <w:tc>
          <w:tcPr>
            <w:tcW w:w="4392" w:type="dxa"/>
            <w:tcBorders>
              <w:top w:val="nil"/>
              <w:left w:val="nil"/>
              <w:bottom w:val="nil"/>
              <w:right w:val="nil"/>
            </w:tcBorders>
            <w:vAlign w:val="center"/>
          </w:tcPr>
          <w:p w:rsidR="00E21104" w:rsidRPr="003D4FC3" w:rsidRDefault="00E21104" w:rsidP="008F0105">
            <w:pPr>
              <w:ind w:left="540"/>
              <w:rPr>
                <w:rFonts w:ascii="Arial" w:hAnsi="Arial" w:cs="Arial"/>
                <w:color w:val="auto"/>
                <w:sz w:val="18"/>
                <w:szCs w:val="18"/>
              </w:rPr>
            </w:pPr>
          </w:p>
        </w:tc>
        <w:tc>
          <w:tcPr>
            <w:tcW w:w="1296" w:type="dxa"/>
            <w:tcBorders>
              <w:top w:val="single" w:sz="4" w:space="0" w:color="auto"/>
              <w:left w:val="nil"/>
              <w:right w:val="nil"/>
            </w:tcBorders>
            <w:vAlign w:val="center"/>
          </w:tcPr>
          <w:p w:rsidR="00E21104" w:rsidRPr="003D4FC3" w:rsidRDefault="00C202BE" w:rsidP="008F0105">
            <w:pPr>
              <w:pStyle w:val="a"/>
              <w:ind w:right="-72"/>
              <w:jc w:val="right"/>
              <w:rPr>
                <w:rFonts w:ascii="Arial" w:hAnsi="Arial" w:cs="Arial"/>
                <w:b/>
                <w:bCs/>
                <w:color w:val="auto"/>
                <w:sz w:val="18"/>
                <w:szCs w:val="18"/>
                <w:cs/>
              </w:rPr>
            </w:pPr>
            <w:r w:rsidRPr="003D4FC3">
              <w:rPr>
                <w:rFonts w:ascii="Arial" w:hAnsi="Arial" w:cs="Arial"/>
                <w:b/>
                <w:bCs/>
                <w:color w:val="auto"/>
                <w:sz w:val="18"/>
                <w:szCs w:val="18"/>
              </w:rPr>
              <w:t>2019</w:t>
            </w:r>
          </w:p>
        </w:tc>
        <w:tc>
          <w:tcPr>
            <w:tcW w:w="1296" w:type="dxa"/>
            <w:tcBorders>
              <w:top w:val="single" w:sz="4" w:space="0" w:color="auto"/>
              <w:left w:val="nil"/>
              <w:right w:val="nil"/>
            </w:tcBorders>
            <w:vAlign w:val="center"/>
          </w:tcPr>
          <w:p w:rsidR="00E21104" w:rsidRPr="003D4FC3" w:rsidRDefault="00C202BE" w:rsidP="008F0105">
            <w:pPr>
              <w:pStyle w:val="a"/>
              <w:ind w:right="-72"/>
              <w:jc w:val="right"/>
              <w:rPr>
                <w:rFonts w:ascii="Arial" w:hAnsi="Arial" w:cs="Arial"/>
                <w:b/>
                <w:bCs/>
                <w:color w:val="auto"/>
                <w:sz w:val="18"/>
                <w:szCs w:val="18"/>
                <w:cs/>
              </w:rPr>
            </w:pPr>
            <w:r w:rsidRPr="003D4FC3">
              <w:rPr>
                <w:rFonts w:ascii="Arial" w:hAnsi="Arial" w:cs="Arial"/>
                <w:b/>
                <w:bCs/>
                <w:color w:val="auto"/>
                <w:sz w:val="18"/>
                <w:szCs w:val="18"/>
              </w:rPr>
              <w:t>2018</w:t>
            </w:r>
          </w:p>
        </w:tc>
        <w:tc>
          <w:tcPr>
            <w:tcW w:w="1296" w:type="dxa"/>
            <w:tcBorders>
              <w:top w:val="single" w:sz="4" w:space="0" w:color="auto"/>
              <w:left w:val="nil"/>
              <w:right w:val="nil"/>
            </w:tcBorders>
            <w:vAlign w:val="center"/>
          </w:tcPr>
          <w:p w:rsidR="00E21104" w:rsidRPr="003D4FC3" w:rsidRDefault="00C202BE" w:rsidP="008F0105">
            <w:pPr>
              <w:pStyle w:val="a"/>
              <w:ind w:right="-72"/>
              <w:jc w:val="right"/>
              <w:rPr>
                <w:rFonts w:ascii="Arial" w:hAnsi="Arial" w:cs="Arial"/>
                <w:b/>
                <w:bCs/>
                <w:color w:val="auto"/>
                <w:sz w:val="18"/>
                <w:szCs w:val="18"/>
                <w:cs/>
              </w:rPr>
            </w:pPr>
            <w:r w:rsidRPr="003D4FC3">
              <w:rPr>
                <w:rFonts w:ascii="Arial" w:hAnsi="Arial" w:cs="Arial"/>
                <w:b/>
                <w:bCs/>
                <w:color w:val="auto"/>
                <w:sz w:val="18"/>
                <w:szCs w:val="18"/>
              </w:rPr>
              <w:t>2019</w:t>
            </w:r>
          </w:p>
        </w:tc>
        <w:tc>
          <w:tcPr>
            <w:tcW w:w="1296" w:type="dxa"/>
            <w:tcBorders>
              <w:top w:val="single" w:sz="4" w:space="0" w:color="auto"/>
              <w:left w:val="nil"/>
              <w:right w:val="nil"/>
            </w:tcBorders>
            <w:vAlign w:val="center"/>
          </w:tcPr>
          <w:p w:rsidR="00E21104" w:rsidRPr="003D4FC3" w:rsidRDefault="00C202BE" w:rsidP="008F0105">
            <w:pPr>
              <w:pStyle w:val="a"/>
              <w:ind w:right="-72"/>
              <w:jc w:val="right"/>
              <w:rPr>
                <w:rFonts w:ascii="Arial" w:hAnsi="Arial" w:cs="Arial"/>
                <w:b/>
                <w:bCs/>
                <w:color w:val="auto"/>
                <w:sz w:val="18"/>
                <w:szCs w:val="18"/>
                <w:cs/>
              </w:rPr>
            </w:pPr>
            <w:r w:rsidRPr="003D4FC3">
              <w:rPr>
                <w:rFonts w:ascii="Arial" w:hAnsi="Arial" w:cs="Arial"/>
                <w:b/>
                <w:bCs/>
                <w:color w:val="auto"/>
                <w:sz w:val="18"/>
                <w:szCs w:val="18"/>
              </w:rPr>
              <w:t>2018</w:t>
            </w:r>
          </w:p>
        </w:tc>
      </w:tr>
      <w:tr w:rsidR="00C202BE" w:rsidRPr="003D4FC3" w:rsidTr="008F0105">
        <w:tc>
          <w:tcPr>
            <w:tcW w:w="4392" w:type="dxa"/>
            <w:tcBorders>
              <w:top w:val="nil"/>
              <w:left w:val="nil"/>
              <w:bottom w:val="nil"/>
              <w:right w:val="nil"/>
            </w:tcBorders>
            <w:vAlign w:val="center"/>
          </w:tcPr>
          <w:p w:rsidR="00E21104" w:rsidRPr="003D4FC3" w:rsidRDefault="00E21104" w:rsidP="008F0105">
            <w:pPr>
              <w:ind w:left="540"/>
              <w:rPr>
                <w:rFonts w:ascii="Arial" w:hAnsi="Arial" w:cs="Arial"/>
                <w:color w:val="auto"/>
                <w:sz w:val="18"/>
                <w:szCs w:val="18"/>
              </w:rPr>
            </w:pPr>
          </w:p>
        </w:tc>
        <w:tc>
          <w:tcPr>
            <w:tcW w:w="1296" w:type="dxa"/>
            <w:tcBorders>
              <w:top w:val="nil"/>
              <w:left w:val="nil"/>
              <w:bottom w:val="single" w:sz="4" w:space="0" w:color="auto"/>
              <w:right w:val="nil"/>
            </w:tcBorders>
            <w:vAlign w:val="center"/>
          </w:tcPr>
          <w:p w:rsidR="00E21104" w:rsidRPr="003D4FC3" w:rsidRDefault="00E21104" w:rsidP="008F0105">
            <w:pPr>
              <w:pStyle w:val="a"/>
              <w:ind w:right="-72"/>
              <w:jc w:val="right"/>
              <w:rPr>
                <w:rFonts w:ascii="Arial" w:hAnsi="Arial" w:cs="Arial"/>
                <w:b/>
                <w:bCs/>
                <w:color w:val="auto"/>
                <w:sz w:val="18"/>
                <w:szCs w:val="18"/>
              </w:rPr>
            </w:pPr>
            <w:r w:rsidRPr="003D4FC3">
              <w:rPr>
                <w:rFonts w:ascii="Arial" w:hAnsi="Arial" w:cs="Arial"/>
                <w:b/>
                <w:bCs/>
                <w:color w:val="auto"/>
                <w:sz w:val="18"/>
                <w:szCs w:val="18"/>
              </w:rPr>
              <w:t>Baht</w:t>
            </w:r>
          </w:p>
        </w:tc>
        <w:tc>
          <w:tcPr>
            <w:tcW w:w="1296" w:type="dxa"/>
            <w:tcBorders>
              <w:top w:val="nil"/>
              <w:left w:val="nil"/>
              <w:bottom w:val="single" w:sz="4" w:space="0" w:color="auto"/>
              <w:right w:val="nil"/>
            </w:tcBorders>
            <w:vAlign w:val="center"/>
          </w:tcPr>
          <w:p w:rsidR="00E21104" w:rsidRPr="003D4FC3" w:rsidRDefault="00E21104" w:rsidP="008F0105">
            <w:pPr>
              <w:pStyle w:val="a"/>
              <w:ind w:right="-72"/>
              <w:jc w:val="right"/>
              <w:rPr>
                <w:rFonts w:ascii="Arial" w:hAnsi="Arial" w:cs="Arial"/>
                <w:b/>
                <w:bCs/>
                <w:color w:val="auto"/>
                <w:sz w:val="18"/>
                <w:szCs w:val="18"/>
              </w:rPr>
            </w:pPr>
            <w:r w:rsidRPr="003D4FC3">
              <w:rPr>
                <w:rFonts w:ascii="Arial" w:hAnsi="Arial" w:cs="Arial"/>
                <w:b/>
                <w:bCs/>
                <w:color w:val="auto"/>
                <w:sz w:val="18"/>
                <w:szCs w:val="18"/>
              </w:rPr>
              <w:t>Baht</w:t>
            </w:r>
          </w:p>
        </w:tc>
        <w:tc>
          <w:tcPr>
            <w:tcW w:w="1296" w:type="dxa"/>
            <w:tcBorders>
              <w:top w:val="nil"/>
              <w:left w:val="nil"/>
              <w:bottom w:val="single" w:sz="4" w:space="0" w:color="auto"/>
              <w:right w:val="nil"/>
            </w:tcBorders>
            <w:vAlign w:val="center"/>
          </w:tcPr>
          <w:p w:rsidR="00E21104" w:rsidRPr="003D4FC3" w:rsidRDefault="00E21104" w:rsidP="008F0105">
            <w:pPr>
              <w:pStyle w:val="a"/>
              <w:ind w:right="-72"/>
              <w:jc w:val="right"/>
              <w:rPr>
                <w:rFonts w:ascii="Arial" w:hAnsi="Arial" w:cs="Arial"/>
                <w:b/>
                <w:bCs/>
                <w:color w:val="auto"/>
                <w:sz w:val="18"/>
                <w:szCs w:val="18"/>
              </w:rPr>
            </w:pPr>
            <w:r w:rsidRPr="003D4FC3">
              <w:rPr>
                <w:rFonts w:ascii="Arial" w:hAnsi="Arial" w:cs="Arial"/>
                <w:b/>
                <w:bCs/>
                <w:color w:val="auto"/>
                <w:sz w:val="18"/>
                <w:szCs w:val="18"/>
              </w:rPr>
              <w:t>Baht</w:t>
            </w:r>
          </w:p>
        </w:tc>
        <w:tc>
          <w:tcPr>
            <w:tcW w:w="1296" w:type="dxa"/>
            <w:tcBorders>
              <w:top w:val="nil"/>
              <w:left w:val="nil"/>
              <w:bottom w:val="single" w:sz="4" w:space="0" w:color="auto"/>
              <w:right w:val="nil"/>
            </w:tcBorders>
            <w:vAlign w:val="center"/>
          </w:tcPr>
          <w:p w:rsidR="00E21104" w:rsidRPr="003D4FC3" w:rsidRDefault="00E21104" w:rsidP="008F0105">
            <w:pPr>
              <w:pStyle w:val="a"/>
              <w:ind w:right="-72"/>
              <w:jc w:val="right"/>
              <w:rPr>
                <w:rFonts w:ascii="Arial" w:hAnsi="Arial" w:cs="Arial"/>
                <w:b/>
                <w:bCs/>
                <w:color w:val="auto"/>
                <w:sz w:val="18"/>
                <w:szCs w:val="18"/>
              </w:rPr>
            </w:pPr>
            <w:r w:rsidRPr="003D4FC3">
              <w:rPr>
                <w:rFonts w:ascii="Arial" w:hAnsi="Arial" w:cs="Arial"/>
                <w:b/>
                <w:bCs/>
                <w:color w:val="auto"/>
                <w:sz w:val="18"/>
                <w:szCs w:val="18"/>
              </w:rPr>
              <w:t>Baht</w:t>
            </w:r>
          </w:p>
        </w:tc>
      </w:tr>
      <w:tr w:rsidR="00C202BE" w:rsidRPr="003D4FC3" w:rsidTr="003D4FC3">
        <w:tc>
          <w:tcPr>
            <w:tcW w:w="4392" w:type="dxa"/>
            <w:tcBorders>
              <w:top w:val="nil"/>
              <w:left w:val="nil"/>
              <w:bottom w:val="nil"/>
              <w:right w:val="nil"/>
            </w:tcBorders>
          </w:tcPr>
          <w:p w:rsidR="00E21104" w:rsidRPr="003D4FC3" w:rsidRDefault="00E21104" w:rsidP="008F0105">
            <w:pPr>
              <w:ind w:left="540"/>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bottom"/>
          </w:tcPr>
          <w:p w:rsidR="00E21104" w:rsidRPr="003D4FC3" w:rsidRDefault="00E21104" w:rsidP="008F0105">
            <w:pPr>
              <w:jc w:val="right"/>
              <w:rPr>
                <w:rFonts w:ascii="Arial" w:hAnsi="Arial" w:cs="Arial"/>
                <w:color w:val="auto"/>
                <w:sz w:val="18"/>
                <w:szCs w:val="18"/>
              </w:rPr>
            </w:pPr>
          </w:p>
        </w:tc>
        <w:tc>
          <w:tcPr>
            <w:tcW w:w="1296" w:type="dxa"/>
            <w:tcBorders>
              <w:top w:val="single" w:sz="4" w:space="0" w:color="auto"/>
              <w:left w:val="nil"/>
              <w:bottom w:val="nil"/>
              <w:right w:val="nil"/>
            </w:tcBorders>
            <w:vAlign w:val="bottom"/>
          </w:tcPr>
          <w:p w:rsidR="00E21104" w:rsidRPr="003D4FC3" w:rsidRDefault="00E21104" w:rsidP="008F0105">
            <w:pPr>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bottom"/>
          </w:tcPr>
          <w:p w:rsidR="00E21104" w:rsidRPr="003D4FC3" w:rsidRDefault="00E21104" w:rsidP="008F0105">
            <w:pPr>
              <w:jc w:val="right"/>
              <w:rPr>
                <w:rFonts w:ascii="Arial" w:hAnsi="Arial" w:cs="Arial"/>
                <w:color w:val="auto"/>
                <w:sz w:val="18"/>
                <w:szCs w:val="18"/>
              </w:rPr>
            </w:pPr>
          </w:p>
        </w:tc>
        <w:tc>
          <w:tcPr>
            <w:tcW w:w="1296" w:type="dxa"/>
            <w:tcBorders>
              <w:top w:val="single" w:sz="4" w:space="0" w:color="auto"/>
              <w:left w:val="nil"/>
              <w:bottom w:val="nil"/>
              <w:right w:val="nil"/>
            </w:tcBorders>
            <w:vAlign w:val="bottom"/>
          </w:tcPr>
          <w:p w:rsidR="00E21104" w:rsidRPr="003D4FC3" w:rsidRDefault="00E21104" w:rsidP="008F0105">
            <w:pPr>
              <w:jc w:val="right"/>
              <w:rPr>
                <w:rFonts w:ascii="Arial" w:hAnsi="Arial" w:cs="Arial"/>
                <w:color w:val="auto"/>
                <w:sz w:val="18"/>
                <w:szCs w:val="18"/>
              </w:rPr>
            </w:pPr>
          </w:p>
        </w:tc>
      </w:tr>
      <w:tr w:rsidR="00C202BE" w:rsidRPr="003D4FC3" w:rsidTr="003D4FC3">
        <w:tc>
          <w:tcPr>
            <w:tcW w:w="4392" w:type="dxa"/>
            <w:tcBorders>
              <w:top w:val="nil"/>
              <w:left w:val="nil"/>
              <w:bottom w:val="nil"/>
              <w:right w:val="nil"/>
            </w:tcBorders>
          </w:tcPr>
          <w:p w:rsidR="0034636B" w:rsidRPr="003D4FC3" w:rsidRDefault="00274C4B" w:rsidP="008F0105">
            <w:pPr>
              <w:tabs>
                <w:tab w:val="left" w:pos="2430"/>
              </w:tabs>
              <w:ind w:left="540"/>
              <w:rPr>
                <w:rFonts w:ascii="Arial" w:hAnsi="Arial" w:cs="Arial"/>
                <w:color w:val="auto"/>
                <w:sz w:val="18"/>
                <w:szCs w:val="18"/>
                <w:cs/>
              </w:rPr>
            </w:pPr>
            <w:r w:rsidRPr="003D4FC3">
              <w:rPr>
                <w:rFonts w:ascii="Arial" w:hAnsi="Arial" w:cs="Arial"/>
                <w:color w:val="auto"/>
                <w:sz w:val="18"/>
                <w:szCs w:val="18"/>
              </w:rPr>
              <w:t xml:space="preserve">Cost </w:t>
            </w:r>
            <w:r w:rsidR="0034636B" w:rsidRPr="003D4FC3">
              <w:rPr>
                <w:rFonts w:ascii="Arial" w:hAnsi="Arial" w:cs="Arial"/>
                <w:color w:val="auto"/>
                <w:sz w:val="18"/>
                <w:szCs w:val="18"/>
              </w:rPr>
              <w:t>of services</w:t>
            </w:r>
          </w:p>
        </w:tc>
        <w:tc>
          <w:tcPr>
            <w:tcW w:w="1296" w:type="dxa"/>
            <w:tcBorders>
              <w:top w:val="nil"/>
              <w:left w:val="nil"/>
              <w:bottom w:val="nil"/>
              <w:right w:val="nil"/>
            </w:tcBorders>
            <w:shd w:val="clear" w:color="auto" w:fill="FAFAFA"/>
            <w:vAlign w:val="bottom"/>
          </w:tcPr>
          <w:p w:rsidR="0034636B" w:rsidRPr="003D4FC3" w:rsidRDefault="0034636B" w:rsidP="008F0105">
            <w:pPr>
              <w:jc w:val="right"/>
              <w:rPr>
                <w:rFonts w:ascii="Arial" w:hAnsi="Arial" w:cs="Arial"/>
                <w:color w:val="auto"/>
                <w:sz w:val="18"/>
                <w:szCs w:val="18"/>
              </w:rPr>
            </w:pPr>
          </w:p>
        </w:tc>
        <w:tc>
          <w:tcPr>
            <w:tcW w:w="1296" w:type="dxa"/>
            <w:tcBorders>
              <w:top w:val="nil"/>
              <w:left w:val="nil"/>
              <w:bottom w:val="nil"/>
              <w:right w:val="nil"/>
            </w:tcBorders>
            <w:vAlign w:val="bottom"/>
          </w:tcPr>
          <w:p w:rsidR="0034636B" w:rsidRPr="003D4FC3" w:rsidRDefault="0034636B" w:rsidP="008F0105">
            <w:pPr>
              <w:jc w:val="right"/>
              <w:rPr>
                <w:rFonts w:ascii="Arial" w:hAnsi="Arial" w:cs="Arial"/>
                <w:color w:val="auto"/>
                <w:sz w:val="18"/>
                <w:szCs w:val="18"/>
              </w:rPr>
            </w:pPr>
          </w:p>
        </w:tc>
        <w:tc>
          <w:tcPr>
            <w:tcW w:w="1296" w:type="dxa"/>
            <w:tcBorders>
              <w:top w:val="nil"/>
              <w:left w:val="nil"/>
              <w:bottom w:val="nil"/>
              <w:right w:val="nil"/>
            </w:tcBorders>
            <w:shd w:val="clear" w:color="auto" w:fill="FAFAFA"/>
            <w:vAlign w:val="bottom"/>
          </w:tcPr>
          <w:p w:rsidR="0034636B" w:rsidRPr="003D4FC3" w:rsidRDefault="0034636B" w:rsidP="008F0105">
            <w:pPr>
              <w:jc w:val="right"/>
              <w:rPr>
                <w:rFonts w:ascii="Arial" w:hAnsi="Arial" w:cs="Arial"/>
                <w:color w:val="auto"/>
                <w:sz w:val="18"/>
                <w:szCs w:val="18"/>
              </w:rPr>
            </w:pPr>
          </w:p>
        </w:tc>
        <w:tc>
          <w:tcPr>
            <w:tcW w:w="1296" w:type="dxa"/>
            <w:tcBorders>
              <w:top w:val="nil"/>
              <w:left w:val="nil"/>
              <w:bottom w:val="nil"/>
              <w:right w:val="nil"/>
            </w:tcBorders>
            <w:vAlign w:val="bottom"/>
          </w:tcPr>
          <w:p w:rsidR="0034636B" w:rsidRPr="003D4FC3" w:rsidRDefault="0034636B" w:rsidP="008F0105">
            <w:pPr>
              <w:jc w:val="right"/>
              <w:rPr>
                <w:rFonts w:ascii="Arial" w:hAnsi="Arial" w:cs="Arial"/>
                <w:color w:val="auto"/>
                <w:sz w:val="18"/>
                <w:szCs w:val="18"/>
              </w:rPr>
            </w:pPr>
          </w:p>
        </w:tc>
      </w:tr>
      <w:tr w:rsidR="00DF69F4" w:rsidRPr="003D4FC3" w:rsidTr="003D4FC3">
        <w:tc>
          <w:tcPr>
            <w:tcW w:w="4392" w:type="dxa"/>
            <w:tcBorders>
              <w:top w:val="nil"/>
              <w:left w:val="nil"/>
              <w:bottom w:val="nil"/>
              <w:right w:val="nil"/>
            </w:tcBorders>
          </w:tcPr>
          <w:p w:rsidR="00DF69F4" w:rsidRPr="003D4FC3" w:rsidRDefault="00DF69F4" w:rsidP="008F0105">
            <w:pPr>
              <w:tabs>
                <w:tab w:val="left" w:pos="1260"/>
              </w:tabs>
              <w:ind w:left="540"/>
              <w:rPr>
                <w:rFonts w:ascii="Arial" w:hAnsi="Arial" w:cs="Arial"/>
                <w:color w:val="auto"/>
                <w:sz w:val="18"/>
                <w:szCs w:val="18"/>
              </w:rPr>
            </w:pPr>
            <w:r w:rsidRPr="003D4FC3">
              <w:rPr>
                <w:rFonts w:ascii="Arial" w:hAnsi="Arial" w:cs="Arial"/>
                <w:color w:val="auto"/>
                <w:sz w:val="18"/>
                <w:szCs w:val="18"/>
              </w:rPr>
              <w:t xml:space="preserve">   - subsidiaries</w:t>
            </w:r>
          </w:p>
        </w:tc>
        <w:tc>
          <w:tcPr>
            <w:tcW w:w="1296" w:type="dxa"/>
            <w:tcBorders>
              <w:top w:val="nil"/>
              <w:left w:val="nil"/>
              <w:right w:val="nil"/>
            </w:tcBorders>
            <w:shd w:val="clear" w:color="auto" w:fill="FAFAFA"/>
            <w:vAlign w:val="bottom"/>
          </w:tcPr>
          <w:p w:rsidR="00DF69F4" w:rsidRPr="003D4FC3" w:rsidRDefault="00DF69F4" w:rsidP="008F0105">
            <w:pPr>
              <w:jc w:val="right"/>
              <w:rPr>
                <w:rFonts w:ascii="Arial" w:hAnsi="Arial" w:cs="Arial"/>
                <w:color w:val="auto"/>
                <w:sz w:val="18"/>
                <w:szCs w:val="18"/>
              </w:rPr>
            </w:pPr>
            <w:r w:rsidRPr="003D4FC3">
              <w:rPr>
                <w:rFonts w:ascii="Arial" w:hAnsi="Arial" w:cs="Arial"/>
                <w:color w:val="auto"/>
                <w:sz w:val="18"/>
                <w:szCs w:val="18"/>
              </w:rPr>
              <w:t>-</w:t>
            </w:r>
          </w:p>
        </w:tc>
        <w:tc>
          <w:tcPr>
            <w:tcW w:w="1296" w:type="dxa"/>
            <w:tcBorders>
              <w:top w:val="nil"/>
              <w:left w:val="nil"/>
              <w:right w:val="nil"/>
            </w:tcBorders>
            <w:vAlign w:val="bottom"/>
          </w:tcPr>
          <w:p w:rsidR="00DF69F4" w:rsidRPr="003D4FC3" w:rsidRDefault="00DF69F4" w:rsidP="008F0105">
            <w:pPr>
              <w:jc w:val="right"/>
              <w:rPr>
                <w:rFonts w:ascii="Arial" w:hAnsi="Arial" w:cs="Arial"/>
                <w:color w:val="auto"/>
                <w:sz w:val="18"/>
                <w:szCs w:val="18"/>
              </w:rPr>
            </w:pPr>
            <w:r w:rsidRPr="003D4FC3">
              <w:rPr>
                <w:rFonts w:ascii="Arial" w:hAnsi="Arial" w:cs="Arial"/>
                <w:color w:val="auto"/>
                <w:sz w:val="18"/>
                <w:szCs w:val="18"/>
              </w:rPr>
              <w:t>-</w:t>
            </w:r>
          </w:p>
        </w:tc>
        <w:tc>
          <w:tcPr>
            <w:tcW w:w="1296" w:type="dxa"/>
            <w:tcBorders>
              <w:top w:val="nil"/>
              <w:left w:val="nil"/>
              <w:right w:val="nil"/>
            </w:tcBorders>
            <w:shd w:val="clear" w:color="auto" w:fill="FAFAFA"/>
            <w:vAlign w:val="bottom"/>
          </w:tcPr>
          <w:p w:rsidR="00DF69F4" w:rsidRPr="003D4FC3" w:rsidRDefault="00DF69F4" w:rsidP="008F0105">
            <w:pPr>
              <w:jc w:val="right"/>
              <w:rPr>
                <w:rFonts w:ascii="Arial" w:hAnsi="Arial" w:cs="Arial"/>
                <w:color w:val="auto"/>
                <w:sz w:val="18"/>
                <w:szCs w:val="18"/>
              </w:rPr>
            </w:pPr>
            <w:r w:rsidRPr="003D4FC3">
              <w:rPr>
                <w:rFonts w:ascii="Arial" w:hAnsi="Arial" w:cs="Arial"/>
                <w:color w:val="auto"/>
                <w:sz w:val="18"/>
                <w:szCs w:val="18"/>
              </w:rPr>
              <w:t xml:space="preserve">3,892,582 </w:t>
            </w:r>
          </w:p>
        </w:tc>
        <w:tc>
          <w:tcPr>
            <w:tcW w:w="1296" w:type="dxa"/>
            <w:tcBorders>
              <w:top w:val="nil"/>
              <w:left w:val="nil"/>
              <w:right w:val="nil"/>
            </w:tcBorders>
            <w:vAlign w:val="bottom"/>
          </w:tcPr>
          <w:p w:rsidR="00DF69F4" w:rsidRPr="003D4FC3" w:rsidRDefault="00DF69F4" w:rsidP="008F0105">
            <w:pPr>
              <w:jc w:val="right"/>
              <w:rPr>
                <w:rFonts w:ascii="Arial" w:hAnsi="Arial" w:cs="Arial"/>
                <w:color w:val="auto"/>
                <w:sz w:val="18"/>
                <w:szCs w:val="18"/>
              </w:rPr>
            </w:pPr>
            <w:r w:rsidRPr="003D4FC3">
              <w:rPr>
                <w:rFonts w:ascii="Arial" w:hAnsi="Arial" w:cs="Arial"/>
                <w:color w:val="auto"/>
                <w:sz w:val="18"/>
                <w:szCs w:val="18"/>
              </w:rPr>
              <w:t>16,597,249</w:t>
            </w:r>
          </w:p>
        </w:tc>
      </w:tr>
      <w:tr w:rsidR="008F0105" w:rsidRPr="003D4FC3" w:rsidTr="003D4FC3">
        <w:tc>
          <w:tcPr>
            <w:tcW w:w="4392" w:type="dxa"/>
            <w:tcBorders>
              <w:top w:val="nil"/>
              <w:left w:val="nil"/>
              <w:bottom w:val="nil"/>
              <w:right w:val="nil"/>
            </w:tcBorders>
          </w:tcPr>
          <w:p w:rsidR="008F0105" w:rsidRPr="003D4FC3" w:rsidRDefault="008F0105" w:rsidP="008F0105">
            <w:pPr>
              <w:tabs>
                <w:tab w:val="left" w:pos="1260"/>
              </w:tabs>
              <w:ind w:left="540"/>
              <w:rPr>
                <w:rFonts w:ascii="Arial" w:hAnsi="Arial" w:cs="Arial"/>
                <w:color w:val="auto"/>
                <w:sz w:val="18"/>
                <w:szCs w:val="18"/>
              </w:rPr>
            </w:pPr>
            <w:r w:rsidRPr="003D4FC3">
              <w:rPr>
                <w:rFonts w:ascii="Arial" w:hAnsi="Arial" w:cs="Arial"/>
                <w:color w:val="auto"/>
                <w:sz w:val="18"/>
                <w:szCs w:val="18"/>
              </w:rPr>
              <w:t xml:space="preserve">   - associates</w:t>
            </w:r>
          </w:p>
        </w:tc>
        <w:tc>
          <w:tcPr>
            <w:tcW w:w="1296" w:type="dxa"/>
            <w:tcBorders>
              <w:top w:val="nil"/>
              <w:left w:val="nil"/>
              <w:bottom w:val="single" w:sz="4" w:space="0" w:color="auto"/>
              <w:right w:val="nil"/>
            </w:tcBorders>
            <w:shd w:val="clear" w:color="auto" w:fill="FAFAFA"/>
            <w:vAlign w:val="bottom"/>
          </w:tcPr>
          <w:p w:rsidR="008F0105" w:rsidRPr="003D4FC3" w:rsidRDefault="008F0105" w:rsidP="008F0105">
            <w:pPr>
              <w:jc w:val="right"/>
              <w:rPr>
                <w:rFonts w:ascii="Arial" w:hAnsi="Arial" w:cs="Arial"/>
                <w:color w:val="auto"/>
                <w:sz w:val="18"/>
                <w:szCs w:val="18"/>
              </w:rPr>
            </w:pPr>
            <w:r w:rsidRPr="003D4FC3">
              <w:rPr>
                <w:rFonts w:ascii="Arial" w:hAnsi="Arial" w:cs="Arial"/>
                <w:color w:val="auto"/>
                <w:sz w:val="18"/>
                <w:szCs w:val="18"/>
              </w:rPr>
              <w:t xml:space="preserve">5,458,689 </w:t>
            </w:r>
          </w:p>
        </w:tc>
        <w:tc>
          <w:tcPr>
            <w:tcW w:w="1296" w:type="dxa"/>
            <w:tcBorders>
              <w:top w:val="nil"/>
              <w:left w:val="nil"/>
              <w:bottom w:val="single" w:sz="4" w:space="0" w:color="auto"/>
              <w:right w:val="nil"/>
            </w:tcBorders>
            <w:vAlign w:val="bottom"/>
          </w:tcPr>
          <w:p w:rsidR="008F0105" w:rsidRPr="003D4FC3" w:rsidRDefault="008F0105" w:rsidP="008F0105">
            <w:pPr>
              <w:jc w:val="right"/>
              <w:rPr>
                <w:rFonts w:ascii="Arial" w:hAnsi="Arial" w:cs="Arial"/>
                <w:color w:val="auto"/>
                <w:sz w:val="18"/>
                <w:szCs w:val="18"/>
              </w:rPr>
            </w:pPr>
            <w:r w:rsidRPr="003D4FC3">
              <w:rPr>
                <w:rFonts w:ascii="Arial" w:hAnsi="Arial" w:cs="Arial"/>
                <w:color w:val="auto"/>
                <w:sz w:val="18"/>
                <w:szCs w:val="18"/>
              </w:rPr>
              <w:t>8,340,830</w:t>
            </w:r>
          </w:p>
        </w:tc>
        <w:tc>
          <w:tcPr>
            <w:tcW w:w="1296" w:type="dxa"/>
            <w:tcBorders>
              <w:top w:val="nil"/>
              <w:left w:val="nil"/>
              <w:bottom w:val="single" w:sz="4" w:space="0" w:color="auto"/>
              <w:right w:val="nil"/>
            </w:tcBorders>
            <w:shd w:val="clear" w:color="auto" w:fill="FAFAFA"/>
            <w:vAlign w:val="bottom"/>
          </w:tcPr>
          <w:p w:rsidR="008F0105" w:rsidRPr="003D4FC3" w:rsidRDefault="008F0105" w:rsidP="008F0105">
            <w:pPr>
              <w:jc w:val="right"/>
              <w:rPr>
                <w:rFonts w:ascii="Arial" w:hAnsi="Arial" w:cs="Arial"/>
                <w:color w:val="auto"/>
                <w:sz w:val="18"/>
                <w:szCs w:val="18"/>
              </w:rPr>
            </w:pPr>
            <w:r w:rsidRPr="003D4FC3">
              <w:rPr>
                <w:rFonts w:ascii="Arial" w:hAnsi="Arial" w:cs="Arial"/>
                <w:color w:val="auto"/>
                <w:sz w:val="18"/>
                <w:szCs w:val="18"/>
              </w:rPr>
              <w:t xml:space="preserve">5,458,689 </w:t>
            </w:r>
          </w:p>
        </w:tc>
        <w:tc>
          <w:tcPr>
            <w:tcW w:w="1296" w:type="dxa"/>
            <w:tcBorders>
              <w:top w:val="nil"/>
              <w:left w:val="nil"/>
              <w:bottom w:val="single" w:sz="4" w:space="0" w:color="auto"/>
              <w:right w:val="nil"/>
            </w:tcBorders>
            <w:vAlign w:val="bottom"/>
          </w:tcPr>
          <w:p w:rsidR="008F0105" w:rsidRPr="003D4FC3" w:rsidRDefault="008F0105" w:rsidP="008F0105">
            <w:pPr>
              <w:jc w:val="right"/>
              <w:rPr>
                <w:rFonts w:ascii="Arial" w:hAnsi="Arial" w:cs="Arial"/>
                <w:color w:val="auto"/>
                <w:sz w:val="18"/>
                <w:szCs w:val="18"/>
              </w:rPr>
            </w:pPr>
            <w:r w:rsidRPr="003D4FC3">
              <w:rPr>
                <w:rFonts w:ascii="Arial" w:hAnsi="Arial" w:cs="Arial"/>
                <w:color w:val="auto"/>
                <w:sz w:val="18"/>
                <w:szCs w:val="18"/>
              </w:rPr>
              <w:t>8,340,830</w:t>
            </w:r>
          </w:p>
        </w:tc>
      </w:tr>
      <w:tr w:rsidR="008F0105" w:rsidRPr="003D4FC3" w:rsidTr="003D4FC3">
        <w:tc>
          <w:tcPr>
            <w:tcW w:w="4392" w:type="dxa"/>
            <w:tcBorders>
              <w:top w:val="nil"/>
              <w:left w:val="nil"/>
              <w:bottom w:val="nil"/>
              <w:right w:val="nil"/>
            </w:tcBorders>
          </w:tcPr>
          <w:p w:rsidR="008F0105" w:rsidRPr="003D4FC3" w:rsidRDefault="008F0105" w:rsidP="008F0105">
            <w:pPr>
              <w:tabs>
                <w:tab w:val="left" w:pos="1260"/>
              </w:tabs>
              <w:ind w:left="540"/>
              <w:rPr>
                <w:rFonts w:ascii="Arial" w:hAnsi="Arial" w:cs="Arial"/>
                <w:color w:val="auto"/>
                <w:sz w:val="18"/>
                <w:szCs w:val="18"/>
              </w:rPr>
            </w:pPr>
          </w:p>
        </w:tc>
        <w:tc>
          <w:tcPr>
            <w:tcW w:w="1296" w:type="dxa"/>
            <w:tcBorders>
              <w:top w:val="single" w:sz="4" w:space="0" w:color="auto"/>
              <w:left w:val="nil"/>
              <w:right w:val="nil"/>
            </w:tcBorders>
            <w:shd w:val="clear" w:color="auto" w:fill="FAFAFA"/>
            <w:vAlign w:val="bottom"/>
          </w:tcPr>
          <w:p w:rsidR="008F0105" w:rsidRPr="003D4FC3" w:rsidRDefault="008F0105" w:rsidP="008F0105">
            <w:pPr>
              <w:jc w:val="right"/>
              <w:rPr>
                <w:rFonts w:ascii="Arial" w:hAnsi="Arial" w:cs="Arial"/>
                <w:color w:val="auto"/>
                <w:sz w:val="18"/>
                <w:szCs w:val="18"/>
              </w:rPr>
            </w:pPr>
          </w:p>
        </w:tc>
        <w:tc>
          <w:tcPr>
            <w:tcW w:w="1296" w:type="dxa"/>
            <w:tcBorders>
              <w:top w:val="single" w:sz="4" w:space="0" w:color="auto"/>
              <w:left w:val="nil"/>
              <w:right w:val="nil"/>
            </w:tcBorders>
            <w:vAlign w:val="bottom"/>
          </w:tcPr>
          <w:p w:rsidR="008F0105" w:rsidRPr="003D4FC3" w:rsidRDefault="008F0105" w:rsidP="008F0105">
            <w:pPr>
              <w:jc w:val="right"/>
              <w:rPr>
                <w:rFonts w:ascii="Arial" w:hAnsi="Arial" w:cs="Arial"/>
                <w:color w:val="auto"/>
                <w:sz w:val="18"/>
                <w:szCs w:val="18"/>
              </w:rPr>
            </w:pPr>
          </w:p>
        </w:tc>
        <w:tc>
          <w:tcPr>
            <w:tcW w:w="1296" w:type="dxa"/>
            <w:tcBorders>
              <w:top w:val="single" w:sz="4" w:space="0" w:color="auto"/>
              <w:left w:val="nil"/>
              <w:right w:val="nil"/>
            </w:tcBorders>
            <w:shd w:val="clear" w:color="auto" w:fill="FAFAFA"/>
            <w:vAlign w:val="bottom"/>
          </w:tcPr>
          <w:p w:rsidR="008F0105" w:rsidRPr="003D4FC3" w:rsidRDefault="008F0105" w:rsidP="008F0105">
            <w:pPr>
              <w:jc w:val="right"/>
              <w:rPr>
                <w:rFonts w:ascii="Arial" w:hAnsi="Arial" w:cs="Arial"/>
                <w:color w:val="auto"/>
                <w:sz w:val="18"/>
                <w:szCs w:val="18"/>
              </w:rPr>
            </w:pPr>
          </w:p>
        </w:tc>
        <w:tc>
          <w:tcPr>
            <w:tcW w:w="1296" w:type="dxa"/>
            <w:tcBorders>
              <w:top w:val="single" w:sz="4" w:space="0" w:color="auto"/>
              <w:left w:val="nil"/>
              <w:right w:val="nil"/>
            </w:tcBorders>
            <w:vAlign w:val="bottom"/>
          </w:tcPr>
          <w:p w:rsidR="008F0105" w:rsidRPr="003D4FC3" w:rsidRDefault="008F0105" w:rsidP="008F0105">
            <w:pPr>
              <w:jc w:val="right"/>
              <w:rPr>
                <w:rFonts w:ascii="Arial" w:hAnsi="Arial" w:cs="Arial"/>
                <w:color w:val="auto"/>
                <w:sz w:val="18"/>
                <w:szCs w:val="18"/>
              </w:rPr>
            </w:pPr>
          </w:p>
        </w:tc>
      </w:tr>
      <w:tr w:rsidR="008F0105" w:rsidRPr="003D4FC3" w:rsidTr="003D4FC3">
        <w:tc>
          <w:tcPr>
            <w:tcW w:w="4392" w:type="dxa"/>
            <w:tcBorders>
              <w:top w:val="nil"/>
              <w:left w:val="nil"/>
              <w:bottom w:val="nil"/>
              <w:right w:val="nil"/>
            </w:tcBorders>
          </w:tcPr>
          <w:p w:rsidR="008F0105" w:rsidRPr="003D4FC3" w:rsidRDefault="008F0105" w:rsidP="008F0105">
            <w:pPr>
              <w:ind w:left="540"/>
              <w:rPr>
                <w:rFonts w:ascii="Arial" w:hAnsi="Arial" w:cs="Arial"/>
                <w:color w:val="auto"/>
                <w:sz w:val="18"/>
                <w:szCs w:val="18"/>
              </w:rPr>
            </w:pPr>
            <w:r w:rsidRPr="003D4FC3">
              <w:rPr>
                <w:rFonts w:ascii="Arial" w:hAnsi="Arial" w:cs="Arial"/>
                <w:color w:val="auto"/>
                <w:sz w:val="18"/>
                <w:szCs w:val="18"/>
              </w:rPr>
              <w:t>Total</w:t>
            </w:r>
          </w:p>
        </w:tc>
        <w:tc>
          <w:tcPr>
            <w:tcW w:w="1296" w:type="dxa"/>
            <w:tcBorders>
              <w:top w:val="nil"/>
              <w:left w:val="nil"/>
              <w:bottom w:val="single" w:sz="4" w:space="0" w:color="auto"/>
              <w:right w:val="nil"/>
            </w:tcBorders>
            <w:shd w:val="clear" w:color="auto" w:fill="FAFAFA"/>
            <w:vAlign w:val="bottom"/>
          </w:tcPr>
          <w:p w:rsidR="008F0105" w:rsidRPr="003D4FC3" w:rsidRDefault="008F0105" w:rsidP="008F0105">
            <w:pPr>
              <w:jc w:val="right"/>
              <w:rPr>
                <w:rFonts w:ascii="Arial" w:hAnsi="Arial" w:cs="Arial"/>
                <w:color w:val="auto"/>
                <w:sz w:val="18"/>
                <w:szCs w:val="18"/>
              </w:rPr>
            </w:pPr>
            <w:r w:rsidRPr="003D4FC3">
              <w:rPr>
                <w:rFonts w:ascii="Arial" w:hAnsi="Arial" w:cs="Arial"/>
                <w:color w:val="auto"/>
                <w:sz w:val="18"/>
                <w:szCs w:val="18"/>
              </w:rPr>
              <w:t xml:space="preserve">5,458,689 </w:t>
            </w:r>
          </w:p>
        </w:tc>
        <w:tc>
          <w:tcPr>
            <w:tcW w:w="1296" w:type="dxa"/>
            <w:tcBorders>
              <w:top w:val="nil"/>
              <w:left w:val="nil"/>
              <w:bottom w:val="single" w:sz="4" w:space="0" w:color="auto"/>
              <w:right w:val="nil"/>
            </w:tcBorders>
            <w:vAlign w:val="bottom"/>
          </w:tcPr>
          <w:p w:rsidR="008F0105" w:rsidRPr="003D4FC3" w:rsidRDefault="008F0105" w:rsidP="008F0105">
            <w:pPr>
              <w:jc w:val="right"/>
              <w:rPr>
                <w:rFonts w:ascii="Arial" w:hAnsi="Arial" w:cs="Arial"/>
                <w:color w:val="auto"/>
                <w:sz w:val="18"/>
                <w:szCs w:val="18"/>
              </w:rPr>
            </w:pPr>
            <w:r w:rsidRPr="003D4FC3">
              <w:rPr>
                <w:rFonts w:ascii="Arial" w:hAnsi="Arial" w:cs="Arial"/>
                <w:color w:val="auto"/>
                <w:sz w:val="18"/>
                <w:szCs w:val="18"/>
              </w:rPr>
              <w:t>8,340,830</w:t>
            </w:r>
          </w:p>
        </w:tc>
        <w:tc>
          <w:tcPr>
            <w:tcW w:w="1296" w:type="dxa"/>
            <w:tcBorders>
              <w:top w:val="nil"/>
              <w:left w:val="nil"/>
              <w:bottom w:val="single" w:sz="4" w:space="0" w:color="auto"/>
              <w:right w:val="nil"/>
            </w:tcBorders>
            <w:shd w:val="clear" w:color="auto" w:fill="FAFAFA"/>
            <w:vAlign w:val="bottom"/>
          </w:tcPr>
          <w:p w:rsidR="008F0105" w:rsidRPr="003D4FC3" w:rsidRDefault="008F0105" w:rsidP="008F0105">
            <w:pPr>
              <w:jc w:val="right"/>
              <w:rPr>
                <w:rFonts w:ascii="Arial" w:hAnsi="Arial" w:cs="Arial"/>
                <w:color w:val="auto"/>
                <w:sz w:val="18"/>
                <w:szCs w:val="18"/>
              </w:rPr>
            </w:pPr>
            <w:r w:rsidRPr="003D4FC3">
              <w:rPr>
                <w:rFonts w:ascii="Arial" w:hAnsi="Arial" w:cs="Arial"/>
                <w:color w:val="auto"/>
                <w:sz w:val="18"/>
                <w:szCs w:val="18"/>
              </w:rPr>
              <w:t>9,351,271</w:t>
            </w:r>
          </w:p>
        </w:tc>
        <w:tc>
          <w:tcPr>
            <w:tcW w:w="1296" w:type="dxa"/>
            <w:tcBorders>
              <w:top w:val="nil"/>
              <w:left w:val="nil"/>
              <w:bottom w:val="single" w:sz="4" w:space="0" w:color="auto"/>
              <w:right w:val="nil"/>
            </w:tcBorders>
            <w:vAlign w:val="bottom"/>
          </w:tcPr>
          <w:p w:rsidR="008F0105" w:rsidRPr="003D4FC3" w:rsidRDefault="008F0105" w:rsidP="008F0105">
            <w:pPr>
              <w:jc w:val="right"/>
              <w:rPr>
                <w:rFonts w:ascii="Arial" w:hAnsi="Arial" w:cs="Arial"/>
                <w:color w:val="auto"/>
                <w:sz w:val="18"/>
                <w:szCs w:val="18"/>
              </w:rPr>
            </w:pPr>
            <w:r w:rsidRPr="003D4FC3">
              <w:rPr>
                <w:rFonts w:ascii="Arial" w:hAnsi="Arial" w:cs="Arial"/>
                <w:color w:val="auto"/>
                <w:sz w:val="18"/>
                <w:szCs w:val="18"/>
              </w:rPr>
              <w:t>24,938,079</w:t>
            </w:r>
          </w:p>
        </w:tc>
      </w:tr>
    </w:tbl>
    <w:p w:rsidR="00E21104" w:rsidRDefault="00E21104" w:rsidP="003D4FC3">
      <w:pPr>
        <w:ind w:left="540"/>
        <w:rPr>
          <w:rFonts w:ascii="Arial" w:hAnsi="Arial" w:cs="Arial"/>
          <w:color w:val="auto"/>
          <w:sz w:val="18"/>
          <w:szCs w:val="18"/>
        </w:rPr>
      </w:pPr>
    </w:p>
    <w:p w:rsidR="00AA1871" w:rsidRDefault="00AD1550" w:rsidP="003D4FC3">
      <w:pPr>
        <w:ind w:left="540" w:hanging="540"/>
        <w:rPr>
          <w:rFonts w:ascii="Arial" w:hAnsi="Arial" w:cs="Arial"/>
          <w:b/>
          <w:bCs/>
          <w:color w:val="CF4A02"/>
          <w:sz w:val="18"/>
          <w:szCs w:val="18"/>
        </w:rPr>
      </w:pPr>
      <w:r w:rsidRPr="009F7D5B">
        <w:rPr>
          <w:rFonts w:ascii="Arial" w:hAnsi="Arial" w:cs="Arial"/>
          <w:b/>
          <w:bCs/>
          <w:color w:val="CF4A02"/>
          <w:sz w:val="18"/>
          <w:szCs w:val="18"/>
        </w:rPr>
        <w:t>31</w:t>
      </w:r>
      <w:r w:rsidR="007275C5" w:rsidRPr="009F7D5B">
        <w:rPr>
          <w:rFonts w:ascii="Arial" w:hAnsi="Arial" w:cs="Arial"/>
          <w:b/>
          <w:bCs/>
          <w:color w:val="CF4A02"/>
          <w:sz w:val="18"/>
          <w:szCs w:val="18"/>
          <w:cs/>
        </w:rPr>
        <w:t>.</w:t>
      </w:r>
      <w:r w:rsidR="007275C5" w:rsidRPr="009F7D5B">
        <w:rPr>
          <w:rFonts w:ascii="Arial" w:hAnsi="Arial" w:cs="Arial"/>
          <w:b/>
          <w:bCs/>
          <w:color w:val="CF4A02"/>
          <w:sz w:val="18"/>
          <w:szCs w:val="18"/>
        </w:rPr>
        <w:t>3</w:t>
      </w:r>
      <w:r w:rsidR="00AA1871" w:rsidRPr="009F7D5B">
        <w:rPr>
          <w:rFonts w:ascii="Arial" w:hAnsi="Arial" w:cs="Arial"/>
          <w:b/>
          <w:bCs/>
          <w:color w:val="CF4A02"/>
          <w:sz w:val="18"/>
          <w:szCs w:val="18"/>
          <w:cs/>
        </w:rPr>
        <w:tab/>
      </w:r>
      <w:r w:rsidR="00AA1871" w:rsidRPr="009F7D5B">
        <w:rPr>
          <w:rFonts w:ascii="Arial" w:hAnsi="Arial" w:cs="Arial"/>
          <w:b/>
          <w:bCs/>
          <w:color w:val="CF4A02"/>
          <w:sz w:val="18"/>
          <w:szCs w:val="18"/>
        </w:rPr>
        <w:t>O</w:t>
      </w:r>
      <w:r w:rsidR="00CB137C" w:rsidRPr="009F7D5B">
        <w:rPr>
          <w:rFonts w:ascii="Arial" w:hAnsi="Arial" w:cs="Arial"/>
          <w:b/>
          <w:bCs/>
          <w:color w:val="CF4A02"/>
          <w:sz w:val="18"/>
          <w:szCs w:val="18"/>
        </w:rPr>
        <w:t>utstanding balances</w:t>
      </w:r>
    </w:p>
    <w:p w:rsidR="00115898" w:rsidRPr="009F7D5B" w:rsidRDefault="00115898" w:rsidP="003D4FC3">
      <w:pPr>
        <w:ind w:left="540" w:hanging="540"/>
        <w:rPr>
          <w:rFonts w:ascii="Arial" w:hAnsi="Arial" w:cs="Arial"/>
          <w:b/>
          <w:bCs/>
          <w:color w:val="CF4A02"/>
          <w:sz w:val="18"/>
          <w:szCs w:val="18"/>
        </w:rPr>
      </w:pPr>
    </w:p>
    <w:tbl>
      <w:tblPr>
        <w:tblW w:w="9576" w:type="dxa"/>
        <w:tblLayout w:type="fixed"/>
        <w:tblLook w:val="0000" w:firstRow="0" w:lastRow="0" w:firstColumn="0" w:lastColumn="0" w:noHBand="0" w:noVBand="0"/>
      </w:tblPr>
      <w:tblGrid>
        <w:gridCol w:w="4392"/>
        <w:gridCol w:w="1296"/>
        <w:gridCol w:w="1296"/>
        <w:gridCol w:w="1296"/>
        <w:gridCol w:w="1296"/>
      </w:tblGrid>
      <w:tr w:rsidR="00C202BE" w:rsidRPr="003D4FC3" w:rsidTr="004945D7">
        <w:tc>
          <w:tcPr>
            <w:tcW w:w="4392" w:type="dxa"/>
            <w:tcBorders>
              <w:top w:val="nil"/>
              <w:left w:val="nil"/>
              <w:bottom w:val="nil"/>
              <w:right w:val="nil"/>
            </w:tcBorders>
            <w:vAlign w:val="center"/>
          </w:tcPr>
          <w:p w:rsidR="00AA1871" w:rsidRPr="003D4FC3" w:rsidRDefault="00AA1871" w:rsidP="003D4FC3">
            <w:pPr>
              <w:ind w:left="540"/>
              <w:rPr>
                <w:rFonts w:ascii="Arial" w:hAnsi="Arial" w:cs="Arial"/>
                <w:color w:val="auto"/>
                <w:sz w:val="18"/>
                <w:szCs w:val="18"/>
              </w:rPr>
            </w:pPr>
          </w:p>
        </w:tc>
        <w:tc>
          <w:tcPr>
            <w:tcW w:w="2592" w:type="dxa"/>
            <w:gridSpan w:val="2"/>
            <w:tcBorders>
              <w:top w:val="single" w:sz="4" w:space="0" w:color="auto"/>
              <w:left w:val="nil"/>
              <w:bottom w:val="single" w:sz="4" w:space="0" w:color="auto"/>
              <w:right w:val="nil"/>
            </w:tcBorders>
            <w:shd w:val="clear" w:color="auto" w:fill="auto"/>
            <w:vAlign w:val="center"/>
          </w:tcPr>
          <w:p w:rsidR="00B4351B" w:rsidRPr="003D4FC3" w:rsidRDefault="00B4351B" w:rsidP="003D4FC3">
            <w:pPr>
              <w:pStyle w:val="a"/>
              <w:ind w:right="-72"/>
              <w:jc w:val="center"/>
              <w:rPr>
                <w:rFonts w:ascii="Arial" w:hAnsi="Arial" w:cs="Arial"/>
                <w:b/>
                <w:bCs/>
                <w:color w:val="auto"/>
                <w:sz w:val="18"/>
                <w:szCs w:val="18"/>
              </w:rPr>
            </w:pPr>
            <w:r w:rsidRPr="003D4FC3">
              <w:rPr>
                <w:rFonts w:ascii="Arial" w:hAnsi="Arial" w:cs="Arial"/>
                <w:b/>
                <w:bCs/>
                <w:color w:val="auto"/>
                <w:sz w:val="18"/>
                <w:szCs w:val="18"/>
              </w:rPr>
              <w:t>Consolidated</w:t>
            </w:r>
          </w:p>
          <w:p w:rsidR="00AA1871" w:rsidRPr="003D4FC3" w:rsidRDefault="004B012F" w:rsidP="003D4FC3">
            <w:pPr>
              <w:pStyle w:val="a"/>
              <w:ind w:right="-72"/>
              <w:jc w:val="center"/>
              <w:rPr>
                <w:rFonts w:ascii="Arial" w:hAnsi="Arial" w:cs="Arial"/>
                <w:b/>
                <w:bCs/>
                <w:color w:val="auto"/>
                <w:sz w:val="18"/>
                <w:szCs w:val="18"/>
                <w:cs/>
              </w:rPr>
            </w:pPr>
            <w:r w:rsidRPr="003D4FC3">
              <w:rPr>
                <w:rFonts w:ascii="Arial" w:hAnsi="Arial" w:cs="Arial"/>
                <w:b/>
                <w:bCs/>
                <w:color w:val="auto"/>
                <w:sz w:val="18"/>
                <w:szCs w:val="18"/>
              </w:rPr>
              <w:t>financial statements</w:t>
            </w:r>
          </w:p>
        </w:tc>
        <w:tc>
          <w:tcPr>
            <w:tcW w:w="2592" w:type="dxa"/>
            <w:gridSpan w:val="2"/>
            <w:tcBorders>
              <w:top w:val="single" w:sz="4" w:space="0" w:color="auto"/>
              <w:left w:val="nil"/>
              <w:bottom w:val="single" w:sz="4" w:space="0" w:color="auto"/>
              <w:right w:val="nil"/>
            </w:tcBorders>
            <w:shd w:val="clear" w:color="auto" w:fill="auto"/>
            <w:vAlign w:val="center"/>
          </w:tcPr>
          <w:p w:rsidR="00B4351B" w:rsidRPr="003D4FC3" w:rsidRDefault="00B4351B" w:rsidP="003D4FC3">
            <w:pPr>
              <w:pStyle w:val="a"/>
              <w:ind w:right="-72"/>
              <w:jc w:val="center"/>
              <w:rPr>
                <w:rFonts w:ascii="Arial" w:hAnsi="Arial" w:cs="Arial"/>
                <w:b/>
                <w:bCs/>
                <w:color w:val="auto"/>
                <w:sz w:val="18"/>
                <w:szCs w:val="18"/>
              </w:rPr>
            </w:pPr>
            <w:r w:rsidRPr="003D4FC3">
              <w:rPr>
                <w:rFonts w:ascii="Arial" w:hAnsi="Arial" w:cs="Arial"/>
                <w:b/>
                <w:bCs/>
                <w:color w:val="auto"/>
                <w:sz w:val="18"/>
                <w:szCs w:val="18"/>
              </w:rPr>
              <w:t>Separate</w:t>
            </w:r>
          </w:p>
          <w:p w:rsidR="00AA1871" w:rsidRPr="003D4FC3" w:rsidRDefault="004B012F" w:rsidP="003D4FC3">
            <w:pPr>
              <w:pStyle w:val="a"/>
              <w:ind w:right="-72"/>
              <w:jc w:val="center"/>
              <w:rPr>
                <w:rFonts w:ascii="Arial" w:hAnsi="Arial" w:cs="Arial"/>
                <w:b/>
                <w:bCs/>
                <w:color w:val="auto"/>
                <w:sz w:val="18"/>
                <w:szCs w:val="18"/>
                <w:cs/>
              </w:rPr>
            </w:pPr>
            <w:r w:rsidRPr="003D4FC3">
              <w:rPr>
                <w:rFonts w:ascii="Arial" w:hAnsi="Arial" w:cs="Arial"/>
                <w:b/>
                <w:bCs/>
                <w:color w:val="auto"/>
                <w:sz w:val="18"/>
                <w:szCs w:val="18"/>
              </w:rPr>
              <w:t>financial statements</w:t>
            </w:r>
          </w:p>
        </w:tc>
      </w:tr>
      <w:tr w:rsidR="00C202BE" w:rsidRPr="003D4FC3" w:rsidTr="004945D7">
        <w:tc>
          <w:tcPr>
            <w:tcW w:w="4392" w:type="dxa"/>
            <w:tcBorders>
              <w:top w:val="nil"/>
              <w:left w:val="nil"/>
              <w:bottom w:val="nil"/>
              <w:right w:val="nil"/>
            </w:tcBorders>
            <w:vAlign w:val="center"/>
          </w:tcPr>
          <w:p w:rsidR="00AA1871" w:rsidRPr="003D4FC3" w:rsidRDefault="00AA1871" w:rsidP="003D4FC3">
            <w:pPr>
              <w:ind w:left="540"/>
              <w:rPr>
                <w:rFonts w:ascii="Arial" w:hAnsi="Arial" w:cs="Arial"/>
                <w:color w:val="auto"/>
                <w:sz w:val="18"/>
                <w:szCs w:val="18"/>
              </w:rPr>
            </w:pPr>
          </w:p>
        </w:tc>
        <w:tc>
          <w:tcPr>
            <w:tcW w:w="1296" w:type="dxa"/>
            <w:tcBorders>
              <w:top w:val="single" w:sz="4" w:space="0" w:color="auto"/>
              <w:left w:val="nil"/>
              <w:right w:val="nil"/>
            </w:tcBorders>
            <w:vAlign w:val="center"/>
          </w:tcPr>
          <w:p w:rsidR="00AA1871" w:rsidRPr="003D4FC3" w:rsidRDefault="00C202BE" w:rsidP="003D4FC3">
            <w:pPr>
              <w:pStyle w:val="a"/>
              <w:ind w:right="-72"/>
              <w:jc w:val="right"/>
              <w:rPr>
                <w:rFonts w:ascii="Arial" w:hAnsi="Arial" w:cs="Arial"/>
                <w:b/>
                <w:bCs/>
                <w:color w:val="auto"/>
                <w:sz w:val="18"/>
                <w:szCs w:val="18"/>
                <w:cs/>
              </w:rPr>
            </w:pPr>
            <w:r w:rsidRPr="003D4FC3">
              <w:rPr>
                <w:rFonts w:ascii="Arial" w:hAnsi="Arial" w:cs="Arial"/>
                <w:b/>
                <w:bCs/>
                <w:color w:val="auto"/>
                <w:sz w:val="18"/>
                <w:szCs w:val="18"/>
              </w:rPr>
              <w:t>2019</w:t>
            </w:r>
          </w:p>
        </w:tc>
        <w:tc>
          <w:tcPr>
            <w:tcW w:w="1296" w:type="dxa"/>
            <w:tcBorders>
              <w:top w:val="single" w:sz="4" w:space="0" w:color="auto"/>
              <w:left w:val="nil"/>
              <w:right w:val="nil"/>
            </w:tcBorders>
            <w:vAlign w:val="center"/>
          </w:tcPr>
          <w:p w:rsidR="00AA1871" w:rsidRPr="003D4FC3" w:rsidRDefault="00C202BE" w:rsidP="003D4FC3">
            <w:pPr>
              <w:pStyle w:val="a"/>
              <w:ind w:right="-72"/>
              <w:jc w:val="right"/>
              <w:rPr>
                <w:rFonts w:ascii="Arial" w:hAnsi="Arial" w:cs="Arial"/>
                <w:b/>
                <w:bCs/>
                <w:color w:val="auto"/>
                <w:sz w:val="18"/>
                <w:szCs w:val="18"/>
                <w:cs/>
              </w:rPr>
            </w:pPr>
            <w:r w:rsidRPr="003D4FC3">
              <w:rPr>
                <w:rFonts w:ascii="Arial" w:hAnsi="Arial" w:cs="Arial"/>
                <w:b/>
                <w:bCs/>
                <w:color w:val="auto"/>
                <w:sz w:val="18"/>
                <w:szCs w:val="18"/>
              </w:rPr>
              <w:t>2018</w:t>
            </w:r>
          </w:p>
        </w:tc>
        <w:tc>
          <w:tcPr>
            <w:tcW w:w="1296" w:type="dxa"/>
            <w:tcBorders>
              <w:top w:val="single" w:sz="4" w:space="0" w:color="auto"/>
              <w:left w:val="nil"/>
              <w:right w:val="nil"/>
            </w:tcBorders>
            <w:vAlign w:val="center"/>
          </w:tcPr>
          <w:p w:rsidR="00AA1871" w:rsidRPr="003D4FC3" w:rsidRDefault="00C202BE" w:rsidP="003D4FC3">
            <w:pPr>
              <w:pStyle w:val="a"/>
              <w:ind w:right="-72"/>
              <w:jc w:val="right"/>
              <w:rPr>
                <w:rFonts w:ascii="Arial" w:hAnsi="Arial" w:cs="Arial"/>
                <w:b/>
                <w:bCs/>
                <w:color w:val="auto"/>
                <w:sz w:val="18"/>
                <w:szCs w:val="18"/>
                <w:cs/>
              </w:rPr>
            </w:pPr>
            <w:r w:rsidRPr="003D4FC3">
              <w:rPr>
                <w:rFonts w:ascii="Arial" w:hAnsi="Arial" w:cs="Arial"/>
                <w:b/>
                <w:bCs/>
                <w:color w:val="auto"/>
                <w:sz w:val="18"/>
                <w:szCs w:val="18"/>
              </w:rPr>
              <w:t>2019</w:t>
            </w:r>
          </w:p>
        </w:tc>
        <w:tc>
          <w:tcPr>
            <w:tcW w:w="1296" w:type="dxa"/>
            <w:tcBorders>
              <w:top w:val="single" w:sz="4" w:space="0" w:color="auto"/>
              <w:left w:val="nil"/>
              <w:right w:val="nil"/>
            </w:tcBorders>
            <w:vAlign w:val="center"/>
          </w:tcPr>
          <w:p w:rsidR="00AA1871" w:rsidRPr="003D4FC3" w:rsidRDefault="00C202BE" w:rsidP="003D4FC3">
            <w:pPr>
              <w:pStyle w:val="a"/>
              <w:ind w:right="-72"/>
              <w:jc w:val="right"/>
              <w:rPr>
                <w:rFonts w:ascii="Arial" w:hAnsi="Arial" w:cs="Arial"/>
                <w:b/>
                <w:bCs/>
                <w:color w:val="auto"/>
                <w:sz w:val="18"/>
                <w:szCs w:val="18"/>
                <w:cs/>
              </w:rPr>
            </w:pPr>
            <w:r w:rsidRPr="003D4FC3">
              <w:rPr>
                <w:rFonts w:ascii="Arial" w:hAnsi="Arial" w:cs="Arial"/>
                <w:b/>
                <w:bCs/>
                <w:color w:val="auto"/>
                <w:sz w:val="18"/>
                <w:szCs w:val="18"/>
              </w:rPr>
              <w:t>2018</w:t>
            </w:r>
          </w:p>
        </w:tc>
      </w:tr>
      <w:tr w:rsidR="00C202BE" w:rsidRPr="003D4FC3" w:rsidTr="004945D7">
        <w:tc>
          <w:tcPr>
            <w:tcW w:w="4392" w:type="dxa"/>
            <w:tcBorders>
              <w:top w:val="nil"/>
              <w:left w:val="nil"/>
              <w:bottom w:val="nil"/>
              <w:right w:val="nil"/>
            </w:tcBorders>
            <w:vAlign w:val="center"/>
          </w:tcPr>
          <w:p w:rsidR="00AA1871" w:rsidRPr="003D4FC3" w:rsidRDefault="00AA1871" w:rsidP="003D4FC3">
            <w:pPr>
              <w:ind w:left="540"/>
              <w:rPr>
                <w:rFonts w:ascii="Arial" w:hAnsi="Arial" w:cs="Arial"/>
                <w:color w:val="auto"/>
                <w:sz w:val="18"/>
                <w:szCs w:val="18"/>
              </w:rPr>
            </w:pPr>
          </w:p>
        </w:tc>
        <w:tc>
          <w:tcPr>
            <w:tcW w:w="1296" w:type="dxa"/>
            <w:tcBorders>
              <w:top w:val="nil"/>
              <w:left w:val="nil"/>
              <w:bottom w:val="single" w:sz="4" w:space="0" w:color="auto"/>
              <w:right w:val="nil"/>
            </w:tcBorders>
            <w:vAlign w:val="center"/>
          </w:tcPr>
          <w:p w:rsidR="00AA1871" w:rsidRPr="003D4FC3" w:rsidRDefault="00AA1871" w:rsidP="003D4FC3">
            <w:pPr>
              <w:pStyle w:val="a"/>
              <w:ind w:right="-72"/>
              <w:jc w:val="right"/>
              <w:rPr>
                <w:rFonts w:ascii="Arial" w:hAnsi="Arial" w:cs="Arial"/>
                <w:b/>
                <w:bCs/>
                <w:color w:val="auto"/>
                <w:sz w:val="18"/>
                <w:szCs w:val="18"/>
              </w:rPr>
            </w:pPr>
            <w:r w:rsidRPr="003D4FC3">
              <w:rPr>
                <w:rFonts w:ascii="Arial" w:hAnsi="Arial" w:cs="Arial"/>
                <w:b/>
                <w:bCs/>
                <w:color w:val="auto"/>
                <w:sz w:val="18"/>
                <w:szCs w:val="18"/>
              </w:rPr>
              <w:t>Baht</w:t>
            </w:r>
          </w:p>
        </w:tc>
        <w:tc>
          <w:tcPr>
            <w:tcW w:w="1296" w:type="dxa"/>
            <w:tcBorders>
              <w:top w:val="nil"/>
              <w:left w:val="nil"/>
              <w:bottom w:val="single" w:sz="4" w:space="0" w:color="auto"/>
              <w:right w:val="nil"/>
            </w:tcBorders>
            <w:vAlign w:val="center"/>
          </w:tcPr>
          <w:p w:rsidR="00AA1871" w:rsidRPr="003D4FC3" w:rsidRDefault="00AA1871" w:rsidP="003D4FC3">
            <w:pPr>
              <w:pStyle w:val="a"/>
              <w:ind w:right="-72"/>
              <w:jc w:val="right"/>
              <w:rPr>
                <w:rFonts w:ascii="Arial" w:hAnsi="Arial" w:cs="Arial"/>
                <w:b/>
                <w:bCs/>
                <w:color w:val="auto"/>
                <w:sz w:val="18"/>
                <w:szCs w:val="18"/>
              </w:rPr>
            </w:pPr>
            <w:r w:rsidRPr="003D4FC3">
              <w:rPr>
                <w:rFonts w:ascii="Arial" w:hAnsi="Arial" w:cs="Arial"/>
                <w:b/>
                <w:bCs/>
                <w:color w:val="auto"/>
                <w:sz w:val="18"/>
                <w:szCs w:val="18"/>
              </w:rPr>
              <w:t>Baht</w:t>
            </w:r>
          </w:p>
        </w:tc>
        <w:tc>
          <w:tcPr>
            <w:tcW w:w="1296" w:type="dxa"/>
            <w:tcBorders>
              <w:top w:val="nil"/>
              <w:left w:val="nil"/>
              <w:bottom w:val="single" w:sz="4" w:space="0" w:color="auto"/>
              <w:right w:val="nil"/>
            </w:tcBorders>
            <w:vAlign w:val="center"/>
          </w:tcPr>
          <w:p w:rsidR="00AA1871" w:rsidRPr="003D4FC3" w:rsidRDefault="00AA1871" w:rsidP="003D4FC3">
            <w:pPr>
              <w:pStyle w:val="a"/>
              <w:ind w:right="-72"/>
              <w:jc w:val="right"/>
              <w:rPr>
                <w:rFonts w:ascii="Arial" w:hAnsi="Arial" w:cs="Arial"/>
                <w:b/>
                <w:bCs/>
                <w:color w:val="auto"/>
                <w:sz w:val="18"/>
                <w:szCs w:val="18"/>
              </w:rPr>
            </w:pPr>
            <w:r w:rsidRPr="003D4FC3">
              <w:rPr>
                <w:rFonts w:ascii="Arial" w:hAnsi="Arial" w:cs="Arial"/>
                <w:b/>
                <w:bCs/>
                <w:color w:val="auto"/>
                <w:sz w:val="18"/>
                <w:szCs w:val="18"/>
              </w:rPr>
              <w:t>Baht</w:t>
            </w:r>
          </w:p>
        </w:tc>
        <w:tc>
          <w:tcPr>
            <w:tcW w:w="1296" w:type="dxa"/>
            <w:tcBorders>
              <w:top w:val="nil"/>
              <w:left w:val="nil"/>
              <w:bottom w:val="single" w:sz="4" w:space="0" w:color="auto"/>
              <w:right w:val="nil"/>
            </w:tcBorders>
            <w:vAlign w:val="center"/>
          </w:tcPr>
          <w:p w:rsidR="00AA1871" w:rsidRPr="003D4FC3" w:rsidRDefault="00AA1871" w:rsidP="003D4FC3">
            <w:pPr>
              <w:pStyle w:val="a"/>
              <w:ind w:right="-72"/>
              <w:jc w:val="right"/>
              <w:rPr>
                <w:rFonts w:ascii="Arial" w:hAnsi="Arial" w:cs="Arial"/>
                <w:b/>
                <w:bCs/>
                <w:color w:val="auto"/>
                <w:sz w:val="18"/>
                <w:szCs w:val="18"/>
              </w:rPr>
            </w:pPr>
            <w:r w:rsidRPr="003D4FC3">
              <w:rPr>
                <w:rFonts w:ascii="Arial" w:hAnsi="Arial" w:cs="Arial"/>
                <w:b/>
                <w:bCs/>
                <w:color w:val="auto"/>
                <w:sz w:val="18"/>
                <w:szCs w:val="18"/>
              </w:rPr>
              <w:t>Baht</w:t>
            </w:r>
          </w:p>
        </w:tc>
      </w:tr>
      <w:tr w:rsidR="00C202BE" w:rsidRPr="003D4FC3" w:rsidTr="004945D7">
        <w:tc>
          <w:tcPr>
            <w:tcW w:w="4392" w:type="dxa"/>
            <w:tcBorders>
              <w:top w:val="nil"/>
              <w:left w:val="nil"/>
              <w:bottom w:val="nil"/>
              <w:right w:val="nil"/>
            </w:tcBorders>
          </w:tcPr>
          <w:p w:rsidR="00E83D24" w:rsidRPr="003D4FC3" w:rsidRDefault="00E83D24" w:rsidP="003D4FC3">
            <w:pPr>
              <w:ind w:left="540"/>
              <w:rPr>
                <w:rFonts w:ascii="Arial" w:hAnsi="Arial" w:cs="Arial"/>
                <w:color w:val="auto"/>
                <w:sz w:val="18"/>
                <w:szCs w:val="18"/>
                <w:cs/>
              </w:rPr>
            </w:pPr>
          </w:p>
        </w:tc>
        <w:tc>
          <w:tcPr>
            <w:tcW w:w="1296" w:type="dxa"/>
            <w:tcBorders>
              <w:top w:val="single" w:sz="4" w:space="0" w:color="auto"/>
              <w:left w:val="nil"/>
              <w:bottom w:val="nil"/>
              <w:right w:val="nil"/>
            </w:tcBorders>
            <w:shd w:val="clear" w:color="auto" w:fill="FAFAFA"/>
            <w:vAlign w:val="bottom"/>
          </w:tcPr>
          <w:p w:rsidR="00E83D24" w:rsidRPr="003D4FC3" w:rsidRDefault="00E83D24" w:rsidP="003D4FC3">
            <w:pPr>
              <w:jc w:val="right"/>
              <w:rPr>
                <w:rFonts w:ascii="Arial" w:hAnsi="Arial" w:cs="Arial"/>
                <w:color w:val="auto"/>
                <w:sz w:val="18"/>
                <w:szCs w:val="18"/>
              </w:rPr>
            </w:pPr>
          </w:p>
        </w:tc>
        <w:tc>
          <w:tcPr>
            <w:tcW w:w="1296" w:type="dxa"/>
            <w:tcBorders>
              <w:top w:val="single" w:sz="4" w:space="0" w:color="auto"/>
              <w:left w:val="nil"/>
              <w:bottom w:val="nil"/>
              <w:right w:val="nil"/>
            </w:tcBorders>
            <w:vAlign w:val="bottom"/>
          </w:tcPr>
          <w:p w:rsidR="00E83D24" w:rsidRPr="003D4FC3" w:rsidRDefault="00E83D24" w:rsidP="003D4FC3">
            <w:pPr>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bottom"/>
          </w:tcPr>
          <w:p w:rsidR="00E83D24" w:rsidRPr="003D4FC3" w:rsidRDefault="00E83D24" w:rsidP="003D4FC3">
            <w:pPr>
              <w:jc w:val="right"/>
              <w:rPr>
                <w:rFonts w:ascii="Arial" w:hAnsi="Arial" w:cs="Arial"/>
                <w:color w:val="auto"/>
                <w:sz w:val="18"/>
                <w:szCs w:val="18"/>
              </w:rPr>
            </w:pPr>
          </w:p>
        </w:tc>
        <w:tc>
          <w:tcPr>
            <w:tcW w:w="1296" w:type="dxa"/>
            <w:tcBorders>
              <w:top w:val="single" w:sz="4" w:space="0" w:color="auto"/>
              <w:left w:val="nil"/>
              <w:bottom w:val="nil"/>
              <w:right w:val="nil"/>
            </w:tcBorders>
            <w:vAlign w:val="bottom"/>
          </w:tcPr>
          <w:p w:rsidR="00E83D24" w:rsidRPr="003D4FC3" w:rsidRDefault="00E83D24" w:rsidP="003D4FC3">
            <w:pPr>
              <w:jc w:val="right"/>
              <w:rPr>
                <w:rFonts w:ascii="Arial" w:hAnsi="Arial" w:cs="Arial"/>
                <w:color w:val="auto"/>
                <w:sz w:val="18"/>
                <w:szCs w:val="18"/>
              </w:rPr>
            </w:pPr>
          </w:p>
        </w:tc>
      </w:tr>
      <w:tr w:rsidR="00C202BE" w:rsidRPr="003D4FC3" w:rsidTr="004945D7">
        <w:tc>
          <w:tcPr>
            <w:tcW w:w="4392" w:type="dxa"/>
            <w:tcBorders>
              <w:top w:val="nil"/>
              <w:left w:val="nil"/>
              <w:bottom w:val="nil"/>
              <w:right w:val="nil"/>
            </w:tcBorders>
          </w:tcPr>
          <w:p w:rsidR="00AA1871" w:rsidRPr="003D4FC3" w:rsidRDefault="00A5055D" w:rsidP="003D4FC3">
            <w:pPr>
              <w:tabs>
                <w:tab w:val="left" w:pos="2610"/>
              </w:tabs>
              <w:ind w:left="540"/>
              <w:rPr>
                <w:rFonts w:ascii="Arial" w:hAnsi="Arial" w:cs="Arial"/>
                <w:color w:val="auto"/>
                <w:sz w:val="18"/>
                <w:szCs w:val="18"/>
              </w:rPr>
            </w:pPr>
            <w:r w:rsidRPr="003D4FC3">
              <w:rPr>
                <w:rFonts w:ascii="Arial" w:hAnsi="Arial" w:cs="Arial"/>
                <w:color w:val="auto"/>
                <w:sz w:val="18"/>
                <w:szCs w:val="18"/>
              </w:rPr>
              <w:t>Trade receivables</w:t>
            </w:r>
          </w:p>
        </w:tc>
        <w:tc>
          <w:tcPr>
            <w:tcW w:w="1296" w:type="dxa"/>
            <w:tcBorders>
              <w:top w:val="nil"/>
              <w:left w:val="nil"/>
              <w:bottom w:val="nil"/>
              <w:right w:val="nil"/>
            </w:tcBorders>
            <w:shd w:val="clear" w:color="auto" w:fill="FAFAFA"/>
          </w:tcPr>
          <w:p w:rsidR="00AA1871" w:rsidRPr="003D4FC3" w:rsidRDefault="00AA1871" w:rsidP="003D4FC3">
            <w:pPr>
              <w:jc w:val="right"/>
              <w:rPr>
                <w:rFonts w:ascii="Arial" w:hAnsi="Arial" w:cs="Arial"/>
                <w:color w:val="auto"/>
                <w:sz w:val="18"/>
                <w:szCs w:val="18"/>
              </w:rPr>
            </w:pPr>
          </w:p>
        </w:tc>
        <w:tc>
          <w:tcPr>
            <w:tcW w:w="1296" w:type="dxa"/>
            <w:tcBorders>
              <w:top w:val="nil"/>
              <w:left w:val="nil"/>
              <w:bottom w:val="nil"/>
              <w:right w:val="nil"/>
            </w:tcBorders>
          </w:tcPr>
          <w:p w:rsidR="00AA1871" w:rsidRPr="003D4FC3" w:rsidRDefault="00AA1871" w:rsidP="003D4FC3">
            <w:pPr>
              <w:jc w:val="right"/>
              <w:rPr>
                <w:rFonts w:ascii="Arial" w:hAnsi="Arial" w:cs="Arial"/>
                <w:color w:val="auto"/>
                <w:sz w:val="18"/>
                <w:szCs w:val="18"/>
              </w:rPr>
            </w:pPr>
          </w:p>
        </w:tc>
        <w:tc>
          <w:tcPr>
            <w:tcW w:w="1296" w:type="dxa"/>
            <w:tcBorders>
              <w:top w:val="nil"/>
              <w:left w:val="nil"/>
              <w:bottom w:val="nil"/>
              <w:right w:val="nil"/>
            </w:tcBorders>
            <w:shd w:val="clear" w:color="auto" w:fill="FAFAFA"/>
          </w:tcPr>
          <w:p w:rsidR="00AA1871" w:rsidRPr="003D4FC3" w:rsidRDefault="00AA1871" w:rsidP="003D4FC3">
            <w:pPr>
              <w:jc w:val="right"/>
              <w:rPr>
                <w:rFonts w:ascii="Arial" w:hAnsi="Arial" w:cs="Arial"/>
                <w:color w:val="auto"/>
                <w:sz w:val="18"/>
                <w:szCs w:val="18"/>
              </w:rPr>
            </w:pPr>
          </w:p>
        </w:tc>
        <w:tc>
          <w:tcPr>
            <w:tcW w:w="1296" w:type="dxa"/>
            <w:tcBorders>
              <w:top w:val="nil"/>
              <w:left w:val="nil"/>
              <w:bottom w:val="nil"/>
              <w:right w:val="nil"/>
            </w:tcBorders>
          </w:tcPr>
          <w:p w:rsidR="00AA1871" w:rsidRPr="003D4FC3" w:rsidRDefault="00AA1871" w:rsidP="003D4FC3">
            <w:pPr>
              <w:jc w:val="right"/>
              <w:rPr>
                <w:rFonts w:ascii="Arial" w:hAnsi="Arial" w:cs="Arial"/>
                <w:color w:val="auto"/>
                <w:sz w:val="18"/>
                <w:szCs w:val="18"/>
              </w:rPr>
            </w:pPr>
          </w:p>
        </w:tc>
      </w:tr>
      <w:tr w:rsidR="00DF69F4" w:rsidRPr="003D4FC3" w:rsidTr="004945D7">
        <w:tc>
          <w:tcPr>
            <w:tcW w:w="4392" w:type="dxa"/>
            <w:tcBorders>
              <w:top w:val="nil"/>
              <w:left w:val="nil"/>
              <w:bottom w:val="nil"/>
              <w:right w:val="nil"/>
            </w:tcBorders>
          </w:tcPr>
          <w:p w:rsidR="00DF69F4" w:rsidRPr="003D4FC3" w:rsidRDefault="00DF69F4" w:rsidP="003D4FC3">
            <w:pPr>
              <w:tabs>
                <w:tab w:val="left" w:pos="2610"/>
              </w:tabs>
              <w:ind w:left="540"/>
              <w:rPr>
                <w:rFonts w:ascii="Arial" w:hAnsi="Arial" w:cs="Arial"/>
                <w:color w:val="auto"/>
                <w:sz w:val="18"/>
                <w:szCs w:val="18"/>
              </w:rPr>
            </w:pPr>
            <w:r w:rsidRPr="003D4FC3">
              <w:rPr>
                <w:rFonts w:ascii="Arial" w:hAnsi="Arial" w:cs="Arial"/>
                <w:color w:val="auto"/>
                <w:sz w:val="18"/>
                <w:szCs w:val="18"/>
              </w:rPr>
              <w:t xml:space="preserve">   - subsidiaries</w:t>
            </w:r>
          </w:p>
        </w:tc>
        <w:tc>
          <w:tcPr>
            <w:tcW w:w="1296" w:type="dxa"/>
            <w:tcBorders>
              <w:top w:val="nil"/>
              <w:left w:val="nil"/>
              <w:right w:val="nil"/>
            </w:tcBorders>
            <w:shd w:val="clear" w:color="auto" w:fill="FAFAFA"/>
          </w:tcPr>
          <w:p w:rsidR="00DF69F4" w:rsidRPr="003D4FC3" w:rsidRDefault="00DF69F4" w:rsidP="003D4FC3">
            <w:pPr>
              <w:jc w:val="right"/>
              <w:rPr>
                <w:rFonts w:ascii="Arial" w:hAnsi="Arial" w:cs="Arial"/>
                <w:color w:val="auto"/>
                <w:sz w:val="18"/>
                <w:szCs w:val="18"/>
              </w:rPr>
            </w:pPr>
            <w:r w:rsidRPr="003D4FC3">
              <w:rPr>
                <w:rFonts w:ascii="Arial" w:hAnsi="Arial" w:cs="Arial"/>
                <w:color w:val="auto"/>
                <w:sz w:val="18"/>
                <w:szCs w:val="18"/>
              </w:rPr>
              <w:t>-</w:t>
            </w:r>
          </w:p>
        </w:tc>
        <w:tc>
          <w:tcPr>
            <w:tcW w:w="1296" w:type="dxa"/>
            <w:tcBorders>
              <w:top w:val="nil"/>
              <w:left w:val="nil"/>
              <w:right w:val="nil"/>
            </w:tcBorders>
          </w:tcPr>
          <w:p w:rsidR="00DF69F4" w:rsidRPr="003D4FC3" w:rsidRDefault="00DF69F4" w:rsidP="003D4FC3">
            <w:pPr>
              <w:jc w:val="right"/>
              <w:rPr>
                <w:rFonts w:ascii="Arial" w:hAnsi="Arial" w:cs="Arial"/>
                <w:color w:val="auto"/>
                <w:sz w:val="18"/>
                <w:szCs w:val="18"/>
              </w:rPr>
            </w:pPr>
            <w:r w:rsidRPr="003D4FC3">
              <w:rPr>
                <w:rFonts w:ascii="Arial" w:hAnsi="Arial" w:cs="Arial"/>
                <w:color w:val="auto"/>
                <w:sz w:val="18"/>
                <w:szCs w:val="18"/>
              </w:rPr>
              <w:t>-</w:t>
            </w:r>
          </w:p>
        </w:tc>
        <w:tc>
          <w:tcPr>
            <w:tcW w:w="1296" w:type="dxa"/>
            <w:tcBorders>
              <w:top w:val="nil"/>
              <w:left w:val="nil"/>
              <w:right w:val="nil"/>
            </w:tcBorders>
            <w:shd w:val="clear" w:color="auto" w:fill="FAFAFA"/>
          </w:tcPr>
          <w:p w:rsidR="00DF69F4" w:rsidRPr="003D4FC3" w:rsidRDefault="00DF69F4" w:rsidP="003D4FC3">
            <w:pPr>
              <w:jc w:val="right"/>
              <w:rPr>
                <w:rFonts w:ascii="Arial" w:hAnsi="Arial" w:cs="Arial"/>
                <w:color w:val="auto"/>
                <w:sz w:val="18"/>
                <w:szCs w:val="18"/>
              </w:rPr>
            </w:pPr>
            <w:r w:rsidRPr="003D4FC3">
              <w:rPr>
                <w:rFonts w:ascii="Arial" w:hAnsi="Arial" w:cs="Arial"/>
                <w:color w:val="auto"/>
                <w:sz w:val="18"/>
                <w:szCs w:val="18"/>
              </w:rPr>
              <w:t xml:space="preserve">535,431 </w:t>
            </w:r>
          </w:p>
        </w:tc>
        <w:tc>
          <w:tcPr>
            <w:tcW w:w="1296" w:type="dxa"/>
            <w:tcBorders>
              <w:top w:val="nil"/>
              <w:left w:val="nil"/>
              <w:right w:val="nil"/>
            </w:tcBorders>
          </w:tcPr>
          <w:p w:rsidR="00DF69F4" w:rsidRPr="003D4FC3" w:rsidRDefault="00DF69F4" w:rsidP="003D4FC3">
            <w:pPr>
              <w:jc w:val="right"/>
              <w:rPr>
                <w:rFonts w:ascii="Arial" w:hAnsi="Arial" w:cs="Arial"/>
                <w:color w:val="auto"/>
                <w:sz w:val="18"/>
                <w:szCs w:val="18"/>
              </w:rPr>
            </w:pPr>
            <w:r w:rsidRPr="003D4FC3">
              <w:rPr>
                <w:rFonts w:ascii="Arial" w:hAnsi="Arial" w:cs="Arial"/>
                <w:color w:val="auto"/>
                <w:sz w:val="18"/>
                <w:szCs w:val="18"/>
              </w:rPr>
              <w:t>215,611</w:t>
            </w:r>
          </w:p>
        </w:tc>
      </w:tr>
      <w:tr w:rsidR="00DF69F4" w:rsidRPr="003D4FC3" w:rsidTr="004945D7">
        <w:tc>
          <w:tcPr>
            <w:tcW w:w="4392" w:type="dxa"/>
            <w:tcBorders>
              <w:top w:val="nil"/>
              <w:left w:val="nil"/>
              <w:bottom w:val="nil"/>
              <w:right w:val="nil"/>
            </w:tcBorders>
          </w:tcPr>
          <w:p w:rsidR="00DF69F4" w:rsidRPr="003D4FC3" w:rsidRDefault="00DF69F4" w:rsidP="003D4FC3">
            <w:pPr>
              <w:tabs>
                <w:tab w:val="left" w:pos="2610"/>
              </w:tabs>
              <w:ind w:left="540"/>
              <w:rPr>
                <w:rFonts w:ascii="Arial" w:hAnsi="Arial" w:cs="Arial"/>
                <w:color w:val="auto"/>
                <w:sz w:val="18"/>
                <w:szCs w:val="18"/>
              </w:rPr>
            </w:pPr>
            <w:r w:rsidRPr="003D4FC3">
              <w:rPr>
                <w:rFonts w:ascii="Arial" w:hAnsi="Arial" w:cs="Arial"/>
                <w:color w:val="auto"/>
                <w:sz w:val="18"/>
                <w:szCs w:val="18"/>
              </w:rPr>
              <w:t xml:space="preserve">   - associates</w:t>
            </w:r>
          </w:p>
        </w:tc>
        <w:tc>
          <w:tcPr>
            <w:tcW w:w="1296" w:type="dxa"/>
            <w:tcBorders>
              <w:top w:val="nil"/>
              <w:left w:val="nil"/>
              <w:bottom w:val="single" w:sz="4" w:space="0" w:color="auto"/>
              <w:right w:val="nil"/>
            </w:tcBorders>
            <w:shd w:val="clear" w:color="auto" w:fill="FAFAFA"/>
          </w:tcPr>
          <w:p w:rsidR="00DF69F4" w:rsidRPr="003D4FC3" w:rsidRDefault="00DF69F4" w:rsidP="003D4FC3">
            <w:pPr>
              <w:jc w:val="right"/>
              <w:rPr>
                <w:rFonts w:ascii="Arial" w:hAnsi="Arial" w:cs="Arial"/>
                <w:color w:val="auto"/>
                <w:sz w:val="18"/>
                <w:szCs w:val="18"/>
              </w:rPr>
            </w:pPr>
            <w:r w:rsidRPr="003D4FC3">
              <w:rPr>
                <w:rFonts w:ascii="Arial" w:hAnsi="Arial" w:cs="Arial"/>
                <w:color w:val="auto"/>
                <w:sz w:val="18"/>
                <w:szCs w:val="18"/>
              </w:rPr>
              <w:t>1,377,87</w:t>
            </w:r>
            <w:r w:rsidR="00FF4FE2">
              <w:rPr>
                <w:rFonts w:ascii="Arial" w:hAnsi="Arial" w:cs="Arial"/>
                <w:color w:val="auto"/>
                <w:sz w:val="18"/>
                <w:szCs w:val="18"/>
              </w:rPr>
              <w:t>6</w:t>
            </w:r>
            <w:r w:rsidRPr="003D4FC3">
              <w:rPr>
                <w:rFonts w:ascii="Arial" w:hAnsi="Arial" w:cs="Arial"/>
                <w:color w:val="auto"/>
                <w:sz w:val="18"/>
                <w:szCs w:val="18"/>
              </w:rPr>
              <w:t xml:space="preserve"> </w:t>
            </w:r>
          </w:p>
        </w:tc>
        <w:tc>
          <w:tcPr>
            <w:tcW w:w="1296" w:type="dxa"/>
            <w:tcBorders>
              <w:top w:val="nil"/>
              <w:left w:val="nil"/>
              <w:bottom w:val="single" w:sz="4" w:space="0" w:color="auto"/>
              <w:right w:val="nil"/>
            </w:tcBorders>
          </w:tcPr>
          <w:p w:rsidR="00DF69F4" w:rsidRPr="003D4FC3" w:rsidRDefault="00DF69F4" w:rsidP="003D4FC3">
            <w:pPr>
              <w:jc w:val="right"/>
              <w:rPr>
                <w:rFonts w:ascii="Arial" w:hAnsi="Arial" w:cs="Arial"/>
                <w:color w:val="auto"/>
                <w:sz w:val="18"/>
                <w:szCs w:val="18"/>
              </w:rPr>
            </w:pPr>
            <w:r w:rsidRPr="003D4FC3">
              <w:rPr>
                <w:rFonts w:ascii="Arial" w:hAnsi="Arial" w:cs="Arial"/>
                <w:color w:val="auto"/>
                <w:sz w:val="18"/>
                <w:szCs w:val="18"/>
              </w:rPr>
              <w:t>1,393,925</w:t>
            </w:r>
          </w:p>
        </w:tc>
        <w:tc>
          <w:tcPr>
            <w:tcW w:w="1296" w:type="dxa"/>
            <w:tcBorders>
              <w:top w:val="nil"/>
              <w:left w:val="nil"/>
              <w:bottom w:val="single" w:sz="4" w:space="0" w:color="auto"/>
              <w:right w:val="nil"/>
            </w:tcBorders>
            <w:shd w:val="clear" w:color="auto" w:fill="FAFAFA"/>
          </w:tcPr>
          <w:p w:rsidR="00DF69F4" w:rsidRPr="003D4FC3" w:rsidRDefault="00DF69F4" w:rsidP="003D4FC3">
            <w:pPr>
              <w:jc w:val="right"/>
              <w:rPr>
                <w:rFonts w:ascii="Arial" w:hAnsi="Arial" w:cs="Arial"/>
                <w:color w:val="auto"/>
                <w:sz w:val="18"/>
                <w:szCs w:val="18"/>
              </w:rPr>
            </w:pPr>
            <w:r w:rsidRPr="003D4FC3">
              <w:rPr>
                <w:rFonts w:ascii="Arial" w:hAnsi="Arial" w:cs="Arial"/>
                <w:color w:val="auto"/>
                <w:sz w:val="18"/>
                <w:szCs w:val="18"/>
              </w:rPr>
              <w:t>-</w:t>
            </w:r>
          </w:p>
        </w:tc>
        <w:tc>
          <w:tcPr>
            <w:tcW w:w="1296" w:type="dxa"/>
            <w:tcBorders>
              <w:top w:val="nil"/>
              <w:left w:val="nil"/>
              <w:bottom w:val="single" w:sz="4" w:space="0" w:color="auto"/>
              <w:right w:val="nil"/>
            </w:tcBorders>
          </w:tcPr>
          <w:p w:rsidR="00DF69F4" w:rsidRPr="003D4FC3" w:rsidRDefault="00DF69F4" w:rsidP="003D4FC3">
            <w:pPr>
              <w:jc w:val="right"/>
              <w:rPr>
                <w:rFonts w:ascii="Arial" w:hAnsi="Arial" w:cs="Arial"/>
                <w:color w:val="auto"/>
                <w:sz w:val="18"/>
                <w:szCs w:val="18"/>
              </w:rPr>
            </w:pPr>
            <w:r w:rsidRPr="003D4FC3">
              <w:rPr>
                <w:rFonts w:ascii="Arial" w:hAnsi="Arial" w:cs="Arial"/>
                <w:color w:val="auto"/>
                <w:sz w:val="18"/>
                <w:szCs w:val="18"/>
              </w:rPr>
              <w:t>15,317</w:t>
            </w:r>
          </w:p>
        </w:tc>
      </w:tr>
      <w:tr w:rsidR="00C202BE" w:rsidRPr="003D4FC3" w:rsidTr="004945D7">
        <w:tc>
          <w:tcPr>
            <w:tcW w:w="4392" w:type="dxa"/>
            <w:tcBorders>
              <w:top w:val="nil"/>
              <w:left w:val="nil"/>
              <w:bottom w:val="nil"/>
              <w:right w:val="nil"/>
            </w:tcBorders>
          </w:tcPr>
          <w:p w:rsidR="00FE22BB" w:rsidRPr="003D4FC3" w:rsidRDefault="00FE22BB" w:rsidP="003D4FC3">
            <w:pPr>
              <w:ind w:left="540"/>
              <w:rPr>
                <w:rFonts w:ascii="Arial" w:hAnsi="Arial" w:cs="Arial"/>
                <w:color w:val="auto"/>
                <w:sz w:val="18"/>
                <w:szCs w:val="18"/>
                <w:cs/>
              </w:rPr>
            </w:pPr>
          </w:p>
        </w:tc>
        <w:tc>
          <w:tcPr>
            <w:tcW w:w="1296" w:type="dxa"/>
            <w:tcBorders>
              <w:top w:val="single" w:sz="4" w:space="0" w:color="auto"/>
              <w:left w:val="nil"/>
              <w:right w:val="nil"/>
            </w:tcBorders>
            <w:shd w:val="clear" w:color="auto" w:fill="FAFAFA"/>
            <w:vAlign w:val="bottom"/>
          </w:tcPr>
          <w:p w:rsidR="00FE22BB" w:rsidRPr="003D4FC3" w:rsidRDefault="00FE22BB" w:rsidP="003D4FC3">
            <w:pPr>
              <w:jc w:val="right"/>
              <w:rPr>
                <w:rFonts w:ascii="Arial" w:hAnsi="Arial" w:cs="Arial"/>
                <w:color w:val="auto"/>
                <w:sz w:val="18"/>
                <w:szCs w:val="18"/>
              </w:rPr>
            </w:pPr>
          </w:p>
        </w:tc>
        <w:tc>
          <w:tcPr>
            <w:tcW w:w="1296" w:type="dxa"/>
            <w:tcBorders>
              <w:top w:val="single" w:sz="4" w:space="0" w:color="auto"/>
              <w:left w:val="nil"/>
              <w:right w:val="nil"/>
            </w:tcBorders>
            <w:vAlign w:val="bottom"/>
          </w:tcPr>
          <w:p w:rsidR="00FE22BB" w:rsidRPr="003D4FC3" w:rsidRDefault="00FE22BB" w:rsidP="003D4FC3">
            <w:pPr>
              <w:jc w:val="right"/>
              <w:rPr>
                <w:rFonts w:ascii="Arial" w:hAnsi="Arial" w:cs="Arial"/>
                <w:color w:val="auto"/>
                <w:sz w:val="18"/>
                <w:szCs w:val="18"/>
              </w:rPr>
            </w:pPr>
          </w:p>
        </w:tc>
        <w:tc>
          <w:tcPr>
            <w:tcW w:w="1296" w:type="dxa"/>
            <w:tcBorders>
              <w:top w:val="single" w:sz="4" w:space="0" w:color="auto"/>
              <w:left w:val="nil"/>
              <w:right w:val="nil"/>
            </w:tcBorders>
            <w:shd w:val="clear" w:color="auto" w:fill="FAFAFA"/>
            <w:vAlign w:val="bottom"/>
          </w:tcPr>
          <w:p w:rsidR="00FE22BB" w:rsidRPr="003D4FC3" w:rsidRDefault="00FE22BB" w:rsidP="003D4FC3">
            <w:pPr>
              <w:rPr>
                <w:rFonts w:ascii="Arial" w:hAnsi="Arial" w:cs="Arial"/>
                <w:color w:val="auto"/>
                <w:sz w:val="18"/>
                <w:szCs w:val="18"/>
              </w:rPr>
            </w:pPr>
          </w:p>
        </w:tc>
        <w:tc>
          <w:tcPr>
            <w:tcW w:w="1296" w:type="dxa"/>
            <w:tcBorders>
              <w:top w:val="single" w:sz="4" w:space="0" w:color="auto"/>
              <w:left w:val="nil"/>
              <w:right w:val="nil"/>
            </w:tcBorders>
            <w:vAlign w:val="bottom"/>
          </w:tcPr>
          <w:p w:rsidR="00FE22BB" w:rsidRPr="003D4FC3" w:rsidRDefault="00FE22BB" w:rsidP="003D4FC3">
            <w:pPr>
              <w:rPr>
                <w:rFonts w:ascii="Arial" w:hAnsi="Arial" w:cs="Arial"/>
                <w:color w:val="auto"/>
                <w:sz w:val="18"/>
                <w:szCs w:val="18"/>
              </w:rPr>
            </w:pPr>
          </w:p>
        </w:tc>
      </w:tr>
      <w:tr w:rsidR="00DF69F4" w:rsidRPr="003D4FC3" w:rsidTr="004945D7">
        <w:tc>
          <w:tcPr>
            <w:tcW w:w="4392" w:type="dxa"/>
            <w:tcBorders>
              <w:top w:val="nil"/>
              <w:left w:val="nil"/>
              <w:bottom w:val="nil"/>
              <w:right w:val="nil"/>
            </w:tcBorders>
          </w:tcPr>
          <w:p w:rsidR="00DF69F4" w:rsidRPr="003D4FC3" w:rsidRDefault="00DF69F4" w:rsidP="003D4FC3">
            <w:pPr>
              <w:ind w:left="540"/>
              <w:rPr>
                <w:rFonts w:ascii="Arial" w:hAnsi="Arial" w:cs="Arial"/>
                <w:color w:val="auto"/>
                <w:sz w:val="18"/>
                <w:szCs w:val="18"/>
                <w:cs/>
              </w:rPr>
            </w:pPr>
            <w:r w:rsidRPr="003D4FC3">
              <w:rPr>
                <w:rFonts w:ascii="Arial" w:hAnsi="Arial" w:cs="Arial"/>
                <w:color w:val="auto"/>
                <w:sz w:val="18"/>
                <w:szCs w:val="18"/>
              </w:rPr>
              <w:t>Total</w:t>
            </w:r>
          </w:p>
        </w:tc>
        <w:tc>
          <w:tcPr>
            <w:tcW w:w="1296" w:type="dxa"/>
            <w:tcBorders>
              <w:left w:val="nil"/>
              <w:bottom w:val="single" w:sz="4" w:space="0" w:color="auto"/>
              <w:right w:val="nil"/>
            </w:tcBorders>
            <w:shd w:val="clear" w:color="auto" w:fill="FAFAFA"/>
          </w:tcPr>
          <w:p w:rsidR="00DF69F4" w:rsidRPr="003D4FC3" w:rsidRDefault="00DF69F4" w:rsidP="003D4FC3">
            <w:pPr>
              <w:jc w:val="right"/>
              <w:rPr>
                <w:rFonts w:ascii="Arial" w:hAnsi="Arial" w:cs="Arial"/>
                <w:color w:val="auto"/>
                <w:sz w:val="18"/>
                <w:szCs w:val="18"/>
              </w:rPr>
            </w:pPr>
            <w:r w:rsidRPr="003D4FC3">
              <w:rPr>
                <w:rFonts w:ascii="Arial" w:hAnsi="Arial" w:cs="Arial"/>
                <w:color w:val="auto"/>
                <w:sz w:val="18"/>
                <w:szCs w:val="18"/>
              </w:rPr>
              <w:t>1,377,87</w:t>
            </w:r>
            <w:r w:rsidR="00FF4FE2">
              <w:rPr>
                <w:rFonts w:ascii="Arial" w:hAnsi="Arial" w:cs="Arial"/>
                <w:color w:val="auto"/>
                <w:sz w:val="18"/>
                <w:szCs w:val="18"/>
              </w:rPr>
              <w:t>6</w:t>
            </w:r>
          </w:p>
        </w:tc>
        <w:tc>
          <w:tcPr>
            <w:tcW w:w="1296" w:type="dxa"/>
            <w:tcBorders>
              <w:left w:val="nil"/>
              <w:bottom w:val="single" w:sz="4" w:space="0" w:color="auto"/>
              <w:right w:val="nil"/>
            </w:tcBorders>
          </w:tcPr>
          <w:p w:rsidR="00DF69F4" w:rsidRPr="003D4FC3" w:rsidRDefault="00DF69F4" w:rsidP="003D4FC3">
            <w:pPr>
              <w:jc w:val="right"/>
              <w:rPr>
                <w:rFonts w:ascii="Arial" w:hAnsi="Arial" w:cs="Arial"/>
                <w:color w:val="auto"/>
                <w:sz w:val="18"/>
                <w:szCs w:val="18"/>
              </w:rPr>
            </w:pPr>
            <w:r w:rsidRPr="003D4FC3">
              <w:rPr>
                <w:rFonts w:ascii="Arial" w:hAnsi="Arial" w:cs="Arial"/>
                <w:color w:val="auto"/>
                <w:sz w:val="18"/>
                <w:szCs w:val="18"/>
              </w:rPr>
              <w:t>1,393,925</w:t>
            </w:r>
          </w:p>
        </w:tc>
        <w:tc>
          <w:tcPr>
            <w:tcW w:w="1296" w:type="dxa"/>
            <w:tcBorders>
              <w:left w:val="nil"/>
              <w:bottom w:val="single" w:sz="4" w:space="0" w:color="auto"/>
              <w:right w:val="nil"/>
            </w:tcBorders>
            <w:shd w:val="clear" w:color="auto" w:fill="FAFAFA"/>
          </w:tcPr>
          <w:p w:rsidR="00DF69F4" w:rsidRPr="003D4FC3" w:rsidRDefault="00DF69F4" w:rsidP="003D4FC3">
            <w:pPr>
              <w:jc w:val="right"/>
              <w:rPr>
                <w:rFonts w:ascii="Arial" w:hAnsi="Arial" w:cs="Arial"/>
                <w:color w:val="auto"/>
                <w:sz w:val="18"/>
                <w:szCs w:val="18"/>
              </w:rPr>
            </w:pPr>
            <w:r w:rsidRPr="003D4FC3">
              <w:rPr>
                <w:rFonts w:ascii="Arial" w:hAnsi="Arial" w:cs="Arial"/>
                <w:color w:val="auto"/>
                <w:sz w:val="18"/>
                <w:szCs w:val="18"/>
              </w:rPr>
              <w:t>535,431</w:t>
            </w:r>
          </w:p>
        </w:tc>
        <w:tc>
          <w:tcPr>
            <w:tcW w:w="1296" w:type="dxa"/>
            <w:tcBorders>
              <w:left w:val="nil"/>
              <w:bottom w:val="single" w:sz="4" w:space="0" w:color="auto"/>
              <w:right w:val="nil"/>
            </w:tcBorders>
          </w:tcPr>
          <w:p w:rsidR="00DF69F4" w:rsidRPr="003D4FC3" w:rsidRDefault="00DF69F4" w:rsidP="003D4FC3">
            <w:pPr>
              <w:jc w:val="right"/>
              <w:rPr>
                <w:rFonts w:ascii="Arial" w:hAnsi="Arial" w:cs="Arial"/>
                <w:color w:val="auto"/>
                <w:sz w:val="18"/>
                <w:szCs w:val="18"/>
              </w:rPr>
            </w:pPr>
            <w:r w:rsidRPr="003D4FC3">
              <w:rPr>
                <w:rFonts w:ascii="Arial" w:hAnsi="Arial" w:cs="Arial"/>
                <w:color w:val="auto"/>
                <w:sz w:val="18"/>
                <w:szCs w:val="18"/>
              </w:rPr>
              <w:t>230,928</w:t>
            </w:r>
          </w:p>
        </w:tc>
      </w:tr>
      <w:tr w:rsidR="00C202BE" w:rsidRPr="003D4FC3" w:rsidTr="004945D7">
        <w:tc>
          <w:tcPr>
            <w:tcW w:w="4392" w:type="dxa"/>
            <w:tcBorders>
              <w:top w:val="nil"/>
              <w:left w:val="nil"/>
              <w:bottom w:val="nil"/>
              <w:right w:val="nil"/>
            </w:tcBorders>
          </w:tcPr>
          <w:p w:rsidR="00FE22BB" w:rsidRPr="003D4FC3" w:rsidRDefault="00FE22BB" w:rsidP="003D4FC3">
            <w:pPr>
              <w:ind w:left="540"/>
              <w:rPr>
                <w:rFonts w:ascii="Arial" w:hAnsi="Arial" w:cs="Arial"/>
                <w:color w:val="auto"/>
                <w:sz w:val="18"/>
                <w:szCs w:val="18"/>
                <w:cs/>
              </w:rPr>
            </w:pPr>
          </w:p>
        </w:tc>
        <w:tc>
          <w:tcPr>
            <w:tcW w:w="1296" w:type="dxa"/>
            <w:tcBorders>
              <w:top w:val="single" w:sz="4" w:space="0" w:color="auto"/>
              <w:left w:val="nil"/>
              <w:bottom w:val="nil"/>
              <w:right w:val="nil"/>
            </w:tcBorders>
            <w:shd w:val="clear" w:color="auto" w:fill="FAFAFA"/>
            <w:vAlign w:val="bottom"/>
          </w:tcPr>
          <w:p w:rsidR="00FE22BB" w:rsidRPr="003D4FC3" w:rsidRDefault="00FE22BB" w:rsidP="003D4FC3">
            <w:pPr>
              <w:jc w:val="right"/>
              <w:rPr>
                <w:rFonts w:ascii="Arial" w:hAnsi="Arial" w:cs="Arial"/>
                <w:color w:val="auto"/>
                <w:sz w:val="18"/>
                <w:szCs w:val="18"/>
              </w:rPr>
            </w:pPr>
          </w:p>
        </w:tc>
        <w:tc>
          <w:tcPr>
            <w:tcW w:w="1296" w:type="dxa"/>
            <w:tcBorders>
              <w:top w:val="single" w:sz="4" w:space="0" w:color="auto"/>
              <w:left w:val="nil"/>
              <w:bottom w:val="nil"/>
              <w:right w:val="nil"/>
            </w:tcBorders>
            <w:vAlign w:val="bottom"/>
          </w:tcPr>
          <w:p w:rsidR="00FE22BB" w:rsidRPr="003D4FC3" w:rsidRDefault="00FE22BB" w:rsidP="003D4FC3">
            <w:pPr>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bottom"/>
          </w:tcPr>
          <w:p w:rsidR="00FE22BB" w:rsidRPr="003D4FC3" w:rsidRDefault="00FE22BB" w:rsidP="003D4FC3">
            <w:pPr>
              <w:jc w:val="right"/>
              <w:rPr>
                <w:rFonts w:ascii="Arial" w:hAnsi="Arial" w:cs="Arial"/>
                <w:color w:val="auto"/>
                <w:sz w:val="18"/>
                <w:szCs w:val="18"/>
              </w:rPr>
            </w:pPr>
          </w:p>
        </w:tc>
        <w:tc>
          <w:tcPr>
            <w:tcW w:w="1296" w:type="dxa"/>
            <w:tcBorders>
              <w:top w:val="single" w:sz="4" w:space="0" w:color="auto"/>
              <w:left w:val="nil"/>
              <w:bottom w:val="nil"/>
              <w:right w:val="nil"/>
            </w:tcBorders>
            <w:vAlign w:val="bottom"/>
          </w:tcPr>
          <w:p w:rsidR="00FE22BB" w:rsidRPr="003D4FC3" w:rsidRDefault="00FE22BB" w:rsidP="003D4FC3">
            <w:pPr>
              <w:jc w:val="right"/>
              <w:rPr>
                <w:rFonts w:ascii="Arial" w:hAnsi="Arial" w:cs="Arial"/>
                <w:color w:val="auto"/>
                <w:sz w:val="18"/>
                <w:szCs w:val="18"/>
              </w:rPr>
            </w:pPr>
          </w:p>
        </w:tc>
      </w:tr>
      <w:tr w:rsidR="00C202BE" w:rsidRPr="003D4FC3" w:rsidTr="004945D7">
        <w:tc>
          <w:tcPr>
            <w:tcW w:w="4392" w:type="dxa"/>
            <w:tcBorders>
              <w:top w:val="nil"/>
              <w:left w:val="nil"/>
              <w:bottom w:val="nil"/>
              <w:right w:val="nil"/>
            </w:tcBorders>
          </w:tcPr>
          <w:p w:rsidR="00FE22BB" w:rsidRPr="003D4FC3" w:rsidRDefault="00FE22BB" w:rsidP="003D4FC3">
            <w:pPr>
              <w:tabs>
                <w:tab w:val="left" w:pos="2340"/>
              </w:tabs>
              <w:ind w:left="540"/>
              <w:rPr>
                <w:rFonts w:ascii="Arial" w:hAnsi="Arial" w:cs="Arial"/>
                <w:color w:val="auto"/>
                <w:sz w:val="18"/>
                <w:szCs w:val="18"/>
                <w:cs/>
              </w:rPr>
            </w:pPr>
            <w:r w:rsidRPr="003D4FC3">
              <w:rPr>
                <w:rFonts w:ascii="Arial" w:hAnsi="Arial" w:cs="Arial"/>
                <w:color w:val="auto"/>
                <w:sz w:val="18"/>
                <w:szCs w:val="18"/>
              </w:rPr>
              <w:t>Accrued income</w:t>
            </w:r>
          </w:p>
        </w:tc>
        <w:tc>
          <w:tcPr>
            <w:tcW w:w="1296" w:type="dxa"/>
            <w:tcBorders>
              <w:top w:val="nil"/>
              <w:left w:val="nil"/>
              <w:bottom w:val="nil"/>
              <w:right w:val="nil"/>
            </w:tcBorders>
            <w:shd w:val="clear" w:color="auto" w:fill="FAFAFA"/>
          </w:tcPr>
          <w:p w:rsidR="00FE22BB" w:rsidRPr="003D4FC3" w:rsidRDefault="00FE22BB" w:rsidP="003D4FC3">
            <w:pPr>
              <w:jc w:val="right"/>
              <w:rPr>
                <w:rFonts w:ascii="Arial" w:hAnsi="Arial" w:cs="Arial"/>
                <w:color w:val="auto"/>
                <w:sz w:val="18"/>
                <w:szCs w:val="18"/>
              </w:rPr>
            </w:pPr>
          </w:p>
        </w:tc>
        <w:tc>
          <w:tcPr>
            <w:tcW w:w="1296" w:type="dxa"/>
            <w:tcBorders>
              <w:top w:val="nil"/>
              <w:left w:val="nil"/>
              <w:bottom w:val="nil"/>
              <w:right w:val="nil"/>
            </w:tcBorders>
          </w:tcPr>
          <w:p w:rsidR="00FE22BB" w:rsidRPr="003D4FC3" w:rsidRDefault="00FE22BB" w:rsidP="003D4FC3">
            <w:pPr>
              <w:jc w:val="right"/>
              <w:rPr>
                <w:rFonts w:ascii="Arial" w:hAnsi="Arial" w:cs="Arial"/>
                <w:color w:val="auto"/>
                <w:sz w:val="18"/>
                <w:szCs w:val="18"/>
              </w:rPr>
            </w:pPr>
          </w:p>
        </w:tc>
        <w:tc>
          <w:tcPr>
            <w:tcW w:w="1296" w:type="dxa"/>
            <w:tcBorders>
              <w:top w:val="nil"/>
              <w:left w:val="nil"/>
              <w:bottom w:val="nil"/>
              <w:right w:val="nil"/>
            </w:tcBorders>
            <w:shd w:val="clear" w:color="auto" w:fill="FAFAFA"/>
          </w:tcPr>
          <w:p w:rsidR="00FE22BB" w:rsidRPr="003D4FC3" w:rsidRDefault="00FE22BB" w:rsidP="003D4FC3">
            <w:pPr>
              <w:jc w:val="right"/>
              <w:rPr>
                <w:rFonts w:ascii="Arial" w:hAnsi="Arial" w:cs="Arial"/>
                <w:color w:val="auto"/>
                <w:sz w:val="18"/>
                <w:szCs w:val="18"/>
              </w:rPr>
            </w:pPr>
          </w:p>
        </w:tc>
        <w:tc>
          <w:tcPr>
            <w:tcW w:w="1296" w:type="dxa"/>
            <w:tcBorders>
              <w:top w:val="nil"/>
              <w:left w:val="nil"/>
              <w:bottom w:val="nil"/>
              <w:right w:val="nil"/>
            </w:tcBorders>
          </w:tcPr>
          <w:p w:rsidR="00FE22BB" w:rsidRPr="003D4FC3" w:rsidRDefault="00FE22BB" w:rsidP="003D4FC3">
            <w:pPr>
              <w:jc w:val="right"/>
              <w:rPr>
                <w:rFonts w:ascii="Arial" w:hAnsi="Arial" w:cs="Arial"/>
                <w:color w:val="auto"/>
                <w:sz w:val="18"/>
                <w:szCs w:val="18"/>
              </w:rPr>
            </w:pPr>
          </w:p>
        </w:tc>
      </w:tr>
      <w:tr w:rsidR="009F7D5B" w:rsidRPr="003D4FC3" w:rsidTr="004945D7">
        <w:tc>
          <w:tcPr>
            <w:tcW w:w="4392" w:type="dxa"/>
            <w:tcBorders>
              <w:top w:val="nil"/>
              <w:left w:val="nil"/>
              <w:bottom w:val="nil"/>
              <w:right w:val="nil"/>
            </w:tcBorders>
          </w:tcPr>
          <w:p w:rsidR="009F7D5B" w:rsidRPr="003D4FC3" w:rsidRDefault="009F7D5B" w:rsidP="009F7D5B">
            <w:pPr>
              <w:tabs>
                <w:tab w:val="left" w:pos="2340"/>
              </w:tabs>
              <w:ind w:left="540"/>
              <w:rPr>
                <w:rFonts w:ascii="Arial" w:hAnsi="Arial" w:cs="Arial"/>
                <w:color w:val="auto"/>
                <w:sz w:val="18"/>
                <w:szCs w:val="18"/>
                <w:cs/>
              </w:rPr>
            </w:pPr>
            <w:r w:rsidRPr="003D4FC3">
              <w:rPr>
                <w:rFonts w:ascii="Arial" w:hAnsi="Arial" w:cs="Arial"/>
                <w:color w:val="auto"/>
                <w:sz w:val="18"/>
                <w:szCs w:val="18"/>
                <w:cs/>
              </w:rPr>
              <w:t xml:space="preserve">   - </w:t>
            </w:r>
            <w:r w:rsidRPr="003D4FC3">
              <w:rPr>
                <w:rFonts w:ascii="Arial" w:hAnsi="Arial" w:cs="Arial"/>
                <w:color w:val="auto"/>
                <w:sz w:val="18"/>
                <w:szCs w:val="18"/>
              </w:rPr>
              <w:t>associates</w:t>
            </w:r>
          </w:p>
        </w:tc>
        <w:tc>
          <w:tcPr>
            <w:tcW w:w="1296" w:type="dxa"/>
            <w:tcBorders>
              <w:top w:val="nil"/>
              <w:left w:val="nil"/>
              <w:bottom w:val="single" w:sz="4" w:space="0" w:color="auto"/>
              <w:right w:val="nil"/>
            </w:tcBorders>
            <w:shd w:val="clear" w:color="auto" w:fill="FAFAFA"/>
            <w:vAlign w:val="bottom"/>
          </w:tcPr>
          <w:p w:rsidR="009F7D5B" w:rsidRPr="003D4FC3" w:rsidRDefault="009F7D5B" w:rsidP="009F7D5B">
            <w:pPr>
              <w:jc w:val="right"/>
              <w:rPr>
                <w:rFonts w:ascii="Arial" w:hAnsi="Arial" w:cs="Arial"/>
                <w:color w:val="auto"/>
                <w:sz w:val="18"/>
                <w:szCs w:val="18"/>
              </w:rPr>
            </w:pPr>
            <w:r w:rsidRPr="003D4FC3">
              <w:rPr>
                <w:rFonts w:ascii="Arial" w:hAnsi="Arial" w:cs="Arial"/>
                <w:color w:val="auto"/>
                <w:sz w:val="18"/>
                <w:szCs w:val="18"/>
              </w:rPr>
              <w:t xml:space="preserve">944,998 </w:t>
            </w:r>
          </w:p>
        </w:tc>
        <w:tc>
          <w:tcPr>
            <w:tcW w:w="1296" w:type="dxa"/>
            <w:tcBorders>
              <w:top w:val="nil"/>
              <w:left w:val="nil"/>
              <w:bottom w:val="single" w:sz="4" w:space="0" w:color="auto"/>
              <w:right w:val="nil"/>
            </w:tcBorders>
            <w:vAlign w:val="bottom"/>
          </w:tcPr>
          <w:p w:rsidR="009F7D5B" w:rsidRPr="003D4FC3" w:rsidRDefault="009F7D5B" w:rsidP="009F7D5B">
            <w:pPr>
              <w:jc w:val="right"/>
              <w:rPr>
                <w:rFonts w:ascii="Arial" w:hAnsi="Arial" w:cs="Arial"/>
                <w:color w:val="auto"/>
                <w:sz w:val="18"/>
                <w:szCs w:val="18"/>
              </w:rPr>
            </w:pPr>
            <w:r w:rsidRPr="003D4FC3">
              <w:rPr>
                <w:rFonts w:ascii="Arial" w:hAnsi="Arial" w:cs="Arial"/>
                <w:color w:val="auto"/>
                <w:sz w:val="18"/>
                <w:szCs w:val="18"/>
              </w:rPr>
              <w:t>911,629</w:t>
            </w:r>
          </w:p>
        </w:tc>
        <w:tc>
          <w:tcPr>
            <w:tcW w:w="1296" w:type="dxa"/>
            <w:tcBorders>
              <w:top w:val="nil"/>
              <w:left w:val="nil"/>
              <w:bottom w:val="single" w:sz="4" w:space="0" w:color="auto"/>
              <w:right w:val="nil"/>
            </w:tcBorders>
            <w:shd w:val="clear" w:color="auto" w:fill="FAFAFA"/>
            <w:vAlign w:val="bottom"/>
          </w:tcPr>
          <w:p w:rsidR="009F7D5B" w:rsidRPr="003D4FC3" w:rsidRDefault="009F7D5B" w:rsidP="009F7D5B">
            <w:pPr>
              <w:jc w:val="right"/>
              <w:rPr>
                <w:rFonts w:ascii="Arial" w:hAnsi="Arial" w:cs="Arial"/>
                <w:color w:val="auto"/>
                <w:sz w:val="18"/>
                <w:szCs w:val="18"/>
              </w:rPr>
            </w:pPr>
            <w:r w:rsidRPr="003D4FC3">
              <w:rPr>
                <w:rFonts w:ascii="Arial" w:hAnsi="Arial" w:cs="Arial"/>
                <w:color w:val="auto"/>
                <w:sz w:val="18"/>
                <w:szCs w:val="18"/>
              </w:rPr>
              <w:t>-</w:t>
            </w:r>
          </w:p>
        </w:tc>
        <w:tc>
          <w:tcPr>
            <w:tcW w:w="1296" w:type="dxa"/>
            <w:tcBorders>
              <w:top w:val="nil"/>
              <w:left w:val="nil"/>
              <w:bottom w:val="single" w:sz="4" w:space="0" w:color="auto"/>
              <w:right w:val="nil"/>
            </w:tcBorders>
            <w:vAlign w:val="bottom"/>
          </w:tcPr>
          <w:p w:rsidR="009F7D5B" w:rsidRPr="003D4FC3" w:rsidRDefault="009F7D5B" w:rsidP="009F7D5B">
            <w:pPr>
              <w:jc w:val="right"/>
              <w:rPr>
                <w:rFonts w:ascii="Arial" w:hAnsi="Arial" w:cs="Arial"/>
                <w:color w:val="auto"/>
                <w:sz w:val="18"/>
                <w:szCs w:val="18"/>
              </w:rPr>
            </w:pPr>
            <w:r w:rsidRPr="003D4FC3">
              <w:rPr>
                <w:rFonts w:ascii="Arial" w:hAnsi="Arial" w:cs="Arial"/>
                <w:color w:val="auto"/>
                <w:sz w:val="18"/>
                <w:szCs w:val="18"/>
              </w:rPr>
              <w:t>-</w:t>
            </w:r>
          </w:p>
        </w:tc>
      </w:tr>
      <w:tr w:rsidR="009F7D5B" w:rsidRPr="003D4FC3" w:rsidTr="004945D7">
        <w:tc>
          <w:tcPr>
            <w:tcW w:w="4392" w:type="dxa"/>
            <w:tcBorders>
              <w:top w:val="nil"/>
              <w:left w:val="nil"/>
              <w:bottom w:val="nil"/>
              <w:right w:val="nil"/>
            </w:tcBorders>
          </w:tcPr>
          <w:p w:rsidR="009F7D5B" w:rsidRPr="003D4FC3" w:rsidRDefault="009F7D5B" w:rsidP="009F7D5B">
            <w:pPr>
              <w:ind w:left="540"/>
              <w:rPr>
                <w:rFonts w:ascii="Arial" w:hAnsi="Arial" w:cs="Arial"/>
                <w:color w:val="auto"/>
                <w:sz w:val="18"/>
                <w:szCs w:val="18"/>
                <w:cs/>
              </w:rPr>
            </w:pPr>
          </w:p>
        </w:tc>
        <w:tc>
          <w:tcPr>
            <w:tcW w:w="1296" w:type="dxa"/>
            <w:tcBorders>
              <w:top w:val="single" w:sz="4" w:space="0" w:color="auto"/>
              <w:left w:val="nil"/>
              <w:right w:val="nil"/>
            </w:tcBorders>
            <w:shd w:val="clear" w:color="auto" w:fill="FAFAFA"/>
            <w:vAlign w:val="bottom"/>
          </w:tcPr>
          <w:p w:rsidR="009F7D5B" w:rsidRPr="003D4FC3" w:rsidRDefault="009F7D5B" w:rsidP="009F7D5B">
            <w:pPr>
              <w:jc w:val="right"/>
              <w:rPr>
                <w:rFonts w:ascii="Arial" w:hAnsi="Arial" w:cs="Arial"/>
                <w:color w:val="auto"/>
                <w:sz w:val="18"/>
                <w:szCs w:val="18"/>
              </w:rPr>
            </w:pPr>
          </w:p>
        </w:tc>
        <w:tc>
          <w:tcPr>
            <w:tcW w:w="1296" w:type="dxa"/>
            <w:tcBorders>
              <w:top w:val="single" w:sz="4" w:space="0" w:color="auto"/>
              <w:left w:val="nil"/>
              <w:right w:val="nil"/>
            </w:tcBorders>
            <w:vAlign w:val="bottom"/>
          </w:tcPr>
          <w:p w:rsidR="009F7D5B" w:rsidRPr="003D4FC3" w:rsidRDefault="009F7D5B" w:rsidP="009F7D5B">
            <w:pPr>
              <w:jc w:val="right"/>
              <w:rPr>
                <w:rFonts w:ascii="Arial" w:hAnsi="Arial" w:cs="Arial"/>
                <w:color w:val="auto"/>
                <w:sz w:val="18"/>
                <w:szCs w:val="18"/>
              </w:rPr>
            </w:pPr>
          </w:p>
        </w:tc>
        <w:tc>
          <w:tcPr>
            <w:tcW w:w="1296" w:type="dxa"/>
            <w:tcBorders>
              <w:top w:val="single" w:sz="4" w:space="0" w:color="auto"/>
              <w:left w:val="nil"/>
              <w:right w:val="nil"/>
            </w:tcBorders>
            <w:shd w:val="clear" w:color="auto" w:fill="FAFAFA"/>
            <w:vAlign w:val="bottom"/>
          </w:tcPr>
          <w:p w:rsidR="009F7D5B" w:rsidRPr="003D4FC3" w:rsidRDefault="009F7D5B" w:rsidP="009F7D5B">
            <w:pPr>
              <w:jc w:val="right"/>
              <w:rPr>
                <w:rFonts w:ascii="Arial" w:hAnsi="Arial" w:cs="Arial"/>
                <w:color w:val="auto"/>
                <w:sz w:val="18"/>
                <w:szCs w:val="18"/>
              </w:rPr>
            </w:pPr>
          </w:p>
        </w:tc>
        <w:tc>
          <w:tcPr>
            <w:tcW w:w="1296" w:type="dxa"/>
            <w:tcBorders>
              <w:top w:val="single" w:sz="4" w:space="0" w:color="auto"/>
              <w:left w:val="nil"/>
              <w:right w:val="nil"/>
            </w:tcBorders>
            <w:vAlign w:val="bottom"/>
          </w:tcPr>
          <w:p w:rsidR="009F7D5B" w:rsidRPr="003D4FC3" w:rsidRDefault="009F7D5B" w:rsidP="009F7D5B">
            <w:pPr>
              <w:jc w:val="right"/>
              <w:rPr>
                <w:rFonts w:ascii="Arial" w:hAnsi="Arial" w:cs="Arial"/>
                <w:color w:val="auto"/>
                <w:sz w:val="18"/>
                <w:szCs w:val="18"/>
              </w:rPr>
            </w:pPr>
          </w:p>
        </w:tc>
      </w:tr>
      <w:tr w:rsidR="009F7D5B" w:rsidRPr="003D4FC3" w:rsidTr="004945D7">
        <w:tc>
          <w:tcPr>
            <w:tcW w:w="4392" w:type="dxa"/>
            <w:tcBorders>
              <w:top w:val="nil"/>
              <w:left w:val="nil"/>
              <w:bottom w:val="nil"/>
            </w:tcBorders>
          </w:tcPr>
          <w:p w:rsidR="009F7D5B" w:rsidRPr="003D4FC3" w:rsidRDefault="009F7D5B" w:rsidP="009F7D5B">
            <w:pPr>
              <w:tabs>
                <w:tab w:val="left" w:pos="2340"/>
              </w:tabs>
              <w:ind w:left="540"/>
              <w:rPr>
                <w:rFonts w:ascii="Arial" w:hAnsi="Arial" w:cs="Arial"/>
                <w:color w:val="auto"/>
                <w:sz w:val="18"/>
                <w:szCs w:val="18"/>
                <w:cs/>
              </w:rPr>
            </w:pPr>
            <w:r w:rsidRPr="003D4FC3">
              <w:rPr>
                <w:rFonts w:ascii="Arial" w:hAnsi="Arial" w:cs="Arial"/>
                <w:color w:val="auto"/>
                <w:sz w:val="18"/>
                <w:szCs w:val="18"/>
              </w:rPr>
              <w:t>Total</w:t>
            </w:r>
          </w:p>
        </w:tc>
        <w:tc>
          <w:tcPr>
            <w:tcW w:w="1296" w:type="dxa"/>
            <w:tcBorders>
              <w:bottom w:val="single" w:sz="4" w:space="0" w:color="auto"/>
              <w:right w:val="nil"/>
            </w:tcBorders>
            <w:shd w:val="clear" w:color="auto" w:fill="FAFAFA"/>
            <w:vAlign w:val="bottom"/>
          </w:tcPr>
          <w:p w:rsidR="009F7D5B" w:rsidRPr="003D4FC3" w:rsidRDefault="009F7D5B" w:rsidP="009F7D5B">
            <w:pPr>
              <w:jc w:val="right"/>
              <w:rPr>
                <w:rFonts w:ascii="Arial" w:hAnsi="Arial" w:cs="Arial"/>
                <w:color w:val="auto"/>
                <w:sz w:val="18"/>
                <w:szCs w:val="18"/>
              </w:rPr>
            </w:pPr>
            <w:r w:rsidRPr="003D4FC3">
              <w:rPr>
                <w:rFonts w:ascii="Arial" w:hAnsi="Arial" w:cs="Arial"/>
                <w:color w:val="auto"/>
                <w:sz w:val="18"/>
                <w:szCs w:val="18"/>
              </w:rPr>
              <w:t>944,998</w:t>
            </w:r>
          </w:p>
        </w:tc>
        <w:tc>
          <w:tcPr>
            <w:tcW w:w="1296" w:type="dxa"/>
            <w:tcBorders>
              <w:left w:val="nil"/>
              <w:bottom w:val="single" w:sz="4" w:space="0" w:color="auto"/>
              <w:right w:val="nil"/>
            </w:tcBorders>
            <w:vAlign w:val="bottom"/>
          </w:tcPr>
          <w:p w:rsidR="009F7D5B" w:rsidRPr="003D4FC3" w:rsidRDefault="009F7D5B" w:rsidP="009F7D5B">
            <w:pPr>
              <w:jc w:val="right"/>
              <w:rPr>
                <w:rFonts w:ascii="Arial" w:hAnsi="Arial" w:cs="Arial"/>
                <w:color w:val="auto"/>
                <w:sz w:val="18"/>
                <w:szCs w:val="18"/>
              </w:rPr>
            </w:pPr>
            <w:r w:rsidRPr="003D4FC3">
              <w:rPr>
                <w:rFonts w:ascii="Arial" w:hAnsi="Arial" w:cs="Arial"/>
                <w:color w:val="auto"/>
                <w:sz w:val="18"/>
                <w:szCs w:val="18"/>
              </w:rPr>
              <w:t>911,629</w:t>
            </w:r>
          </w:p>
        </w:tc>
        <w:tc>
          <w:tcPr>
            <w:tcW w:w="1296" w:type="dxa"/>
            <w:tcBorders>
              <w:left w:val="nil"/>
              <w:bottom w:val="single" w:sz="4" w:space="0" w:color="auto"/>
              <w:right w:val="nil"/>
            </w:tcBorders>
            <w:shd w:val="clear" w:color="auto" w:fill="FAFAFA"/>
            <w:vAlign w:val="bottom"/>
          </w:tcPr>
          <w:p w:rsidR="009F7D5B" w:rsidRPr="003D4FC3" w:rsidRDefault="009F7D5B" w:rsidP="009F7D5B">
            <w:pPr>
              <w:jc w:val="right"/>
              <w:rPr>
                <w:rFonts w:ascii="Arial" w:hAnsi="Arial" w:cs="Arial"/>
                <w:color w:val="auto"/>
                <w:sz w:val="18"/>
                <w:szCs w:val="18"/>
              </w:rPr>
            </w:pPr>
            <w:r w:rsidRPr="003D4FC3">
              <w:rPr>
                <w:rFonts w:ascii="Arial" w:hAnsi="Arial" w:cs="Arial"/>
                <w:color w:val="auto"/>
                <w:sz w:val="18"/>
                <w:szCs w:val="18"/>
              </w:rPr>
              <w:t>-</w:t>
            </w:r>
          </w:p>
        </w:tc>
        <w:tc>
          <w:tcPr>
            <w:tcW w:w="1296" w:type="dxa"/>
            <w:tcBorders>
              <w:left w:val="nil"/>
              <w:bottom w:val="single" w:sz="4" w:space="0" w:color="auto"/>
              <w:right w:val="nil"/>
            </w:tcBorders>
            <w:vAlign w:val="bottom"/>
          </w:tcPr>
          <w:p w:rsidR="009F7D5B" w:rsidRPr="003D4FC3" w:rsidRDefault="009F7D5B" w:rsidP="009F7D5B">
            <w:pPr>
              <w:jc w:val="right"/>
              <w:rPr>
                <w:rFonts w:ascii="Arial" w:hAnsi="Arial" w:cs="Arial"/>
                <w:color w:val="auto"/>
                <w:sz w:val="18"/>
                <w:szCs w:val="18"/>
              </w:rPr>
            </w:pPr>
            <w:r w:rsidRPr="003D4FC3">
              <w:rPr>
                <w:rFonts w:ascii="Arial" w:hAnsi="Arial" w:cs="Arial"/>
                <w:color w:val="auto"/>
                <w:sz w:val="18"/>
                <w:szCs w:val="18"/>
              </w:rPr>
              <w:t>-</w:t>
            </w:r>
          </w:p>
        </w:tc>
      </w:tr>
    </w:tbl>
    <w:p w:rsidR="00BA4AFB" w:rsidRDefault="00BA4AFB" w:rsidP="009F7D5B">
      <w:pPr>
        <w:ind w:left="540"/>
        <w:rPr>
          <w:rFonts w:ascii="Arial" w:hAnsi="Arial" w:cs="Arial"/>
          <w:color w:val="auto"/>
          <w:sz w:val="18"/>
          <w:szCs w:val="18"/>
        </w:rPr>
        <w:sectPr w:rsidR="00BA4AFB" w:rsidSect="00E6170D">
          <w:pgSz w:w="11907" w:h="16840" w:code="9"/>
          <w:pgMar w:top="1440" w:right="702" w:bottom="720" w:left="1728" w:header="706" w:footer="706" w:gutter="0"/>
          <w:cols w:space="720"/>
          <w:noEndnote/>
        </w:sectPr>
      </w:pPr>
    </w:p>
    <w:p w:rsidR="00BA4AFB" w:rsidRDefault="00BA4AFB" w:rsidP="00BA4AFB">
      <w:pPr>
        <w:ind w:left="540" w:hanging="540"/>
        <w:rPr>
          <w:rFonts w:ascii="Arial" w:hAnsi="Arial"/>
          <w:color w:val="auto"/>
          <w:sz w:val="18"/>
          <w:szCs w:val="18"/>
          <w:lang w:val="en-US"/>
        </w:rPr>
      </w:pPr>
    </w:p>
    <w:tbl>
      <w:tblPr>
        <w:tblW w:w="9576" w:type="dxa"/>
        <w:tblLayout w:type="fixed"/>
        <w:tblLook w:val="0000" w:firstRow="0" w:lastRow="0" w:firstColumn="0" w:lastColumn="0" w:noHBand="0" w:noVBand="0"/>
      </w:tblPr>
      <w:tblGrid>
        <w:gridCol w:w="4392"/>
        <w:gridCol w:w="1296"/>
        <w:gridCol w:w="1296"/>
        <w:gridCol w:w="1296"/>
        <w:gridCol w:w="1296"/>
      </w:tblGrid>
      <w:tr w:rsidR="00BA4AFB" w:rsidRPr="003D4FC3" w:rsidTr="00C25129">
        <w:tc>
          <w:tcPr>
            <w:tcW w:w="4392" w:type="dxa"/>
            <w:tcBorders>
              <w:top w:val="nil"/>
              <w:left w:val="nil"/>
              <w:bottom w:val="nil"/>
              <w:right w:val="nil"/>
            </w:tcBorders>
            <w:vAlign w:val="center"/>
          </w:tcPr>
          <w:p w:rsidR="00BA4AFB" w:rsidRPr="003D4FC3" w:rsidRDefault="00BA4AFB" w:rsidP="00C25129">
            <w:pPr>
              <w:ind w:left="540"/>
              <w:rPr>
                <w:rFonts w:ascii="Arial" w:hAnsi="Arial" w:cs="Arial"/>
                <w:color w:val="auto"/>
                <w:sz w:val="18"/>
                <w:szCs w:val="18"/>
              </w:rPr>
            </w:pPr>
          </w:p>
        </w:tc>
        <w:tc>
          <w:tcPr>
            <w:tcW w:w="2592" w:type="dxa"/>
            <w:gridSpan w:val="2"/>
            <w:tcBorders>
              <w:top w:val="single" w:sz="4" w:space="0" w:color="auto"/>
              <w:left w:val="nil"/>
              <w:bottom w:val="single" w:sz="4" w:space="0" w:color="auto"/>
              <w:right w:val="nil"/>
            </w:tcBorders>
            <w:shd w:val="clear" w:color="auto" w:fill="auto"/>
            <w:vAlign w:val="center"/>
          </w:tcPr>
          <w:p w:rsidR="00BA4AFB" w:rsidRPr="003D4FC3" w:rsidRDefault="00BA4AFB" w:rsidP="00C25129">
            <w:pPr>
              <w:pStyle w:val="a"/>
              <w:ind w:right="-72"/>
              <w:jc w:val="center"/>
              <w:rPr>
                <w:rFonts w:ascii="Arial" w:hAnsi="Arial" w:cs="Arial"/>
                <w:b/>
                <w:bCs/>
                <w:color w:val="auto"/>
                <w:sz w:val="18"/>
                <w:szCs w:val="18"/>
              </w:rPr>
            </w:pPr>
            <w:r w:rsidRPr="003D4FC3">
              <w:rPr>
                <w:rFonts w:ascii="Arial" w:hAnsi="Arial" w:cs="Arial"/>
                <w:b/>
                <w:bCs/>
                <w:color w:val="auto"/>
                <w:sz w:val="18"/>
                <w:szCs w:val="18"/>
              </w:rPr>
              <w:t>Consolidated</w:t>
            </w:r>
          </w:p>
          <w:p w:rsidR="00BA4AFB" w:rsidRPr="003D4FC3" w:rsidRDefault="00BA4AFB" w:rsidP="00C25129">
            <w:pPr>
              <w:pStyle w:val="a"/>
              <w:ind w:right="-72"/>
              <w:jc w:val="center"/>
              <w:rPr>
                <w:rFonts w:ascii="Arial" w:hAnsi="Arial" w:cs="Arial"/>
                <w:b/>
                <w:bCs/>
                <w:color w:val="auto"/>
                <w:sz w:val="18"/>
                <w:szCs w:val="18"/>
                <w:cs/>
              </w:rPr>
            </w:pPr>
            <w:r w:rsidRPr="003D4FC3">
              <w:rPr>
                <w:rFonts w:ascii="Arial" w:hAnsi="Arial" w:cs="Arial"/>
                <w:b/>
                <w:bCs/>
                <w:color w:val="auto"/>
                <w:sz w:val="18"/>
                <w:szCs w:val="18"/>
              </w:rPr>
              <w:t>financial statements</w:t>
            </w:r>
          </w:p>
        </w:tc>
        <w:tc>
          <w:tcPr>
            <w:tcW w:w="2592" w:type="dxa"/>
            <w:gridSpan w:val="2"/>
            <w:tcBorders>
              <w:top w:val="single" w:sz="4" w:space="0" w:color="auto"/>
              <w:left w:val="nil"/>
              <w:bottom w:val="single" w:sz="4" w:space="0" w:color="auto"/>
              <w:right w:val="nil"/>
            </w:tcBorders>
            <w:shd w:val="clear" w:color="auto" w:fill="auto"/>
            <w:vAlign w:val="center"/>
          </w:tcPr>
          <w:p w:rsidR="00BA4AFB" w:rsidRPr="003D4FC3" w:rsidRDefault="00BA4AFB" w:rsidP="00C25129">
            <w:pPr>
              <w:pStyle w:val="a"/>
              <w:ind w:right="-72"/>
              <w:jc w:val="center"/>
              <w:rPr>
                <w:rFonts w:ascii="Arial" w:hAnsi="Arial" w:cs="Arial"/>
                <w:b/>
                <w:bCs/>
                <w:color w:val="auto"/>
                <w:sz w:val="18"/>
                <w:szCs w:val="18"/>
              </w:rPr>
            </w:pPr>
            <w:r w:rsidRPr="003D4FC3">
              <w:rPr>
                <w:rFonts w:ascii="Arial" w:hAnsi="Arial" w:cs="Arial"/>
                <w:b/>
                <w:bCs/>
                <w:color w:val="auto"/>
                <w:sz w:val="18"/>
                <w:szCs w:val="18"/>
              </w:rPr>
              <w:t>Separate</w:t>
            </w:r>
          </w:p>
          <w:p w:rsidR="00BA4AFB" w:rsidRPr="003D4FC3" w:rsidRDefault="00BA4AFB" w:rsidP="00C25129">
            <w:pPr>
              <w:pStyle w:val="a"/>
              <w:ind w:right="-72"/>
              <w:jc w:val="center"/>
              <w:rPr>
                <w:rFonts w:ascii="Arial" w:hAnsi="Arial" w:cs="Arial"/>
                <w:b/>
                <w:bCs/>
                <w:color w:val="auto"/>
                <w:sz w:val="18"/>
                <w:szCs w:val="18"/>
                <w:cs/>
              </w:rPr>
            </w:pPr>
            <w:r w:rsidRPr="003D4FC3">
              <w:rPr>
                <w:rFonts w:ascii="Arial" w:hAnsi="Arial" w:cs="Arial"/>
                <w:b/>
                <w:bCs/>
                <w:color w:val="auto"/>
                <w:sz w:val="18"/>
                <w:szCs w:val="18"/>
              </w:rPr>
              <w:t>financial statements</w:t>
            </w:r>
          </w:p>
        </w:tc>
      </w:tr>
      <w:tr w:rsidR="00BA4AFB" w:rsidRPr="003D4FC3" w:rsidTr="00C25129">
        <w:tc>
          <w:tcPr>
            <w:tcW w:w="4392" w:type="dxa"/>
            <w:tcBorders>
              <w:top w:val="nil"/>
              <w:left w:val="nil"/>
              <w:bottom w:val="nil"/>
              <w:right w:val="nil"/>
            </w:tcBorders>
            <w:vAlign w:val="center"/>
          </w:tcPr>
          <w:p w:rsidR="00BA4AFB" w:rsidRPr="003D4FC3" w:rsidRDefault="00BA4AFB" w:rsidP="00C25129">
            <w:pPr>
              <w:ind w:left="540"/>
              <w:rPr>
                <w:rFonts w:ascii="Arial" w:hAnsi="Arial" w:cs="Arial"/>
                <w:color w:val="auto"/>
                <w:sz w:val="18"/>
                <w:szCs w:val="18"/>
              </w:rPr>
            </w:pPr>
          </w:p>
        </w:tc>
        <w:tc>
          <w:tcPr>
            <w:tcW w:w="1296" w:type="dxa"/>
            <w:tcBorders>
              <w:top w:val="single" w:sz="4" w:space="0" w:color="auto"/>
              <w:left w:val="nil"/>
              <w:right w:val="nil"/>
            </w:tcBorders>
            <w:vAlign w:val="center"/>
          </w:tcPr>
          <w:p w:rsidR="00BA4AFB" w:rsidRPr="003D4FC3" w:rsidRDefault="00BA4AFB" w:rsidP="00C25129">
            <w:pPr>
              <w:pStyle w:val="a"/>
              <w:ind w:right="-72"/>
              <w:jc w:val="right"/>
              <w:rPr>
                <w:rFonts w:ascii="Arial" w:hAnsi="Arial" w:cs="Arial"/>
                <w:b/>
                <w:bCs/>
                <w:color w:val="auto"/>
                <w:sz w:val="18"/>
                <w:szCs w:val="18"/>
                <w:cs/>
              </w:rPr>
            </w:pPr>
            <w:r w:rsidRPr="003D4FC3">
              <w:rPr>
                <w:rFonts w:ascii="Arial" w:hAnsi="Arial" w:cs="Arial"/>
                <w:b/>
                <w:bCs/>
                <w:color w:val="auto"/>
                <w:sz w:val="18"/>
                <w:szCs w:val="18"/>
              </w:rPr>
              <w:t>2019</w:t>
            </w:r>
          </w:p>
        </w:tc>
        <w:tc>
          <w:tcPr>
            <w:tcW w:w="1296" w:type="dxa"/>
            <w:tcBorders>
              <w:top w:val="single" w:sz="4" w:space="0" w:color="auto"/>
              <w:left w:val="nil"/>
              <w:right w:val="nil"/>
            </w:tcBorders>
            <w:vAlign w:val="center"/>
          </w:tcPr>
          <w:p w:rsidR="00BA4AFB" w:rsidRPr="003D4FC3" w:rsidRDefault="00BA4AFB" w:rsidP="00C25129">
            <w:pPr>
              <w:pStyle w:val="a"/>
              <w:ind w:right="-72"/>
              <w:jc w:val="right"/>
              <w:rPr>
                <w:rFonts w:ascii="Arial" w:hAnsi="Arial" w:cs="Arial"/>
                <w:b/>
                <w:bCs/>
                <w:color w:val="auto"/>
                <w:sz w:val="18"/>
                <w:szCs w:val="18"/>
                <w:cs/>
              </w:rPr>
            </w:pPr>
            <w:r w:rsidRPr="003D4FC3">
              <w:rPr>
                <w:rFonts w:ascii="Arial" w:hAnsi="Arial" w:cs="Arial"/>
                <w:b/>
                <w:bCs/>
                <w:color w:val="auto"/>
                <w:sz w:val="18"/>
                <w:szCs w:val="18"/>
              </w:rPr>
              <w:t>2018</w:t>
            </w:r>
          </w:p>
        </w:tc>
        <w:tc>
          <w:tcPr>
            <w:tcW w:w="1296" w:type="dxa"/>
            <w:tcBorders>
              <w:top w:val="single" w:sz="4" w:space="0" w:color="auto"/>
              <w:left w:val="nil"/>
              <w:right w:val="nil"/>
            </w:tcBorders>
            <w:vAlign w:val="center"/>
          </w:tcPr>
          <w:p w:rsidR="00BA4AFB" w:rsidRPr="003D4FC3" w:rsidRDefault="00BA4AFB" w:rsidP="00C25129">
            <w:pPr>
              <w:pStyle w:val="a"/>
              <w:ind w:right="-72"/>
              <w:jc w:val="right"/>
              <w:rPr>
                <w:rFonts w:ascii="Arial" w:hAnsi="Arial" w:cs="Arial"/>
                <w:b/>
                <w:bCs/>
                <w:color w:val="auto"/>
                <w:sz w:val="18"/>
                <w:szCs w:val="18"/>
                <w:cs/>
              </w:rPr>
            </w:pPr>
            <w:r w:rsidRPr="003D4FC3">
              <w:rPr>
                <w:rFonts w:ascii="Arial" w:hAnsi="Arial" w:cs="Arial"/>
                <w:b/>
                <w:bCs/>
                <w:color w:val="auto"/>
                <w:sz w:val="18"/>
                <w:szCs w:val="18"/>
              </w:rPr>
              <w:t>2019</w:t>
            </w:r>
          </w:p>
        </w:tc>
        <w:tc>
          <w:tcPr>
            <w:tcW w:w="1296" w:type="dxa"/>
            <w:tcBorders>
              <w:top w:val="single" w:sz="4" w:space="0" w:color="auto"/>
              <w:left w:val="nil"/>
              <w:right w:val="nil"/>
            </w:tcBorders>
            <w:vAlign w:val="center"/>
          </w:tcPr>
          <w:p w:rsidR="00BA4AFB" w:rsidRPr="003D4FC3" w:rsidRDefault="00BA4AFB" w:rsidP="00C25129">
            <w:pPr>
              <w:pStyle w:val="a"/>
              <w:ind w:right="-72"/>
              <w:jc w:val="right"/>
              <w:rPr>
                <w:rFonts w:ascii="Arial" w:hAnsi="Arial" w:cs="Arial"/>
                <w:b/>
                <w:bCs/>
                <w:color w:val="auto"/>
                <w:sz w:val="18"/>
                <w:szCs w:val="18"/>
                <w:cs/>
              </w:rPr>
            </w:pPr>
            <w:r w:rsidRPr="003D4FC3">
              <w:rPr>
                <w:rFonts w:ascii="Arial" w:hAnsi="Arial" w:cs="Arial"/>
                <w:b/>
                <w:bCs/>
                <w:color w:val="auto"/>
                <w:sz w:val="18"/>
                <w:szCs w:val="18"/>
              </w:rPr>
              <w:t>2018</w:t>
            </w:r>
          </w:p>
        </w:tc>
      </w:tr>
      <w:tr w:rsidR="00BA4AFB" w:rsidRPr="003D4FC3" w:rsidTr="00C25129">
        <w:tc>
          <w:tcPr>
            <w:tcW w:w="4392" w:type="dxa"/>
            <w:tcBorders>
              <w:top w:val="nil"/>
              <w:left w:val="nil"/>
              <w:bottom w:val="nil"/>
              <w:right w:val="nil"/>
            </w:tcBorders>
            <w:vAlign w:val="center"/>
          </w:tcPr>
          <w:p w:rsidR="00BA4AFB" w:rsidRPr="003D4FC3" w:rsidRDefault="00BA4AFB" w:rsidP="00C25129">
            <w:pPr>
              <w:ind w:left="540"/>
              <w:rPr>
                <w:rFonts w:ascii="Arial" w:hAnsi="Arial" w:cs="Arial"/>
                <w:color w:val="auto"/>
                <w:sz w:val="18"/>
                <w:szCs w:val="18"/>
              </w:rPr>
            </w:pPr>
          </w:p>
        </w:tc>
        <w:tc>
          <w:tcPr>
            <w:tcW w:w="1296" w:type="dxa"/>
            <w:tcBorders>
              <w:top w:val="nil"/>
              <w:left w:val="nil"/>
              <w:bottom w:val="single" w:sz="4" w:space="0" w:color="auto"/>
              <w:right w:val="nil"/>
            </w:tcBorders>
            <w:vAlign w:val="center"/>
          </w:tcPr>
          <w:p w:rsidR="00BA4AFB" w:rsidRPr="003D4FC3" w:rsidRDefault="00BA4AFB" w:rsidP="00C25129">
            <w:pPr>
              <w:pStyle w:val="a"/>
              <w:ind w:right="-72"/>
              <w:jc w:val="right"/>
              <w:rPr>
                <w:rFonts w:ascii="Arial" w:hAnsi="Arial" w:cs="Arial"/>
                <w:b/>
                <w:bCs/>
                <w:color w:val="auto"/>
                <w:sz w:val="18"/>
                <w:szCs w:val="18"/>
              </w:rPr>
            </w:pPr>
            <w:r w:rsidRPr="003D4FC3">
              <w:rPr>
                <w:rFonts w:ascii="Arial" w:hAnsi="Arial" w:cs="Arial"/>
                <w:b/>
                <w:bCs/>
                <w:color w:val="auto"/>
                <w:sz w:val="18"/>
                <w:szCs w:val="18"/>
              </w:rPr>
              <w:t>Baht</w:t>
            </w:r>
          </w:p>
        </w:tc>
        <w:tc>
          <w:tcPr>
            <w:tcW w:w="1296" w:type="dxa"/>
            <w:tcBorders>
              <w:top w:val="nil"/>
              <w:left w:val="nil"/>
              <w:bottom w:val="single" w:sz="4" w:space="0" w:color="auto"/>
              <w:right w:val="nil"/>
            </w:tcBorders>
            <w:vAlign w:val="center"/>
          </w:tcPr>
          <w:p w:rsidR="00BA4AFB" w:rsidRPr="003D4FC3" w:rsidRDefault="00BA4AFB" w:rsidP="00C25129">
            <w:pPr>
              <w:pStyle w:val="a"/>
              <w:ind w:right="-72"/>
              <w:jc w:val="right"/>
              <w:rPr>
                <w:rFonts w:ascii="Arial" w:hAnsi="Arial" w:cs="Arial"/>
                <w:b/>
                <w:bCs/>
                <w:color w:val="auto"/>
                <w:sz w:val="18"/>
                <w:szCs w:val="18"/>
              </w:rPr>
            </w:pPr>
            <w:r w:rsidRPr="003D4FC3">
              <w:rPr>
                <w:rFonts w:ascii="Arial" w:hAnsi="Arial" w:cs="Arial"/>
                <w:b/>
                <w:bCs/>
                <w:color w:val="auto"/>
                <w:sz w:val="18"/>
                <w:szCs w:val="18"/>
              </w:rPr>
              <w:t>Baht</w:t>
            </w:r>
          </w:p>
        </w:tc>
        <w:tc>
          <w:tcPr>
            <w:tcW w:w="1296" w:type="dxa"/>
            <w:tcBorders>
              <w:top w:val="nil"/>
              <w:left w:val="nil"/>
              <w:bottom w:val="single" w:sz="4" w:space="0" w:color="auto"/>
              <w:right w:val="nil"/>
            </w:tcBorders>
            <w:vAlign w:val="center"/>
          </w:tcPr>
          <w:p w:rsidR="00BA4AFB" w:rsidRPr="003D4FC3" w:rsidRDefault="00BA4AFB" w:rsidP="00C25129">
            <w:pPr>
              <w:pStyle w:val="a"/>
              <w:ind w:right="-72"/>
              <w:jc w:val="right"/>
              <w:rPr>
                <w:rFonts w:ascii="Arial" w:hAnsi="Arial" w:cs="Arial"/>
                <w:b/>
                <w:bCs/>
                <w:color w:val="auto"/>
                <w:sz w:val="18"/>
                <w:szCs w:val="18"/>
              </w:rPr>
            </w:pPr>
            <w:r w:rsidRPr="003D4FC3">
              <w:rPr>
                <w:rFonts w:ascii="Arial" w:hAnsi="Arial" w:cs="Arial"/>
                <w:b/>
                <w:bCs/>
                <w:color w:val="auto"/>
                <w:sz w:val="18"/>
                <w:szCs w:val="18"/>
              </w:rPr>
              <w:t>Baht</w:t>
            </w:r>
          </w:p>
        </w:tc>
        <w:tc>
          <w:tcPr>
            <w:tcW w:w="1296" w:type="dxa"/>
            <w:tcBorders>
              <w:top w:val="nil"/>
              <w:left w:val="nil"/>
              <w:bottom w:val="single" w:sz="4" w:space="0" w:color="auto"/>
              <w:right w:val="nil"/>
            </w:tcBorders>
            <w:vAlign w:val="center"/>
          </w:tcPr>
          <w:p w:rsidR="00BA4AFB" w:rsidRPr="003D4FC3" w:rsidRDefault="00BA4AFB" w:rsidP="00C25129">
            <w:pPr>
              <w:pStyle w:val="a"/>
              <w:ind w:right="-72"/>
              <w:jc w:val="right"/>
              <w:rPr>
                <w:rFonts w:ascii="Arial" w:hAnsi="Arial" w:cs="Arial"/>
                <w:b/>
                <w:bCs/>
                <w:color w:val="auto"/>
                <w:sz w:val="18"/>
                <w:szCs w:val="18"/>
              </w:rPr>
            </w:pPr>
            <w:r w:rsidRPr="003D4FC3">
              <w:rPr>
                <w:rFonts w:ascii="Arial" w:hAnsi="Arial" w:cs="Arial"/>
                <w:b/>
                <w:bCs/>
                <w:color w:val="auto"/>
                <w:sz w:val="18"/>
                <w:szCs w:val="18"/>
              </w:rPr>
              <w:t>Baht</w:t>
            </w:r>
          </w:p>
        </w:tc>
      </w:tr>
      <w:tr w:rsidR="00BA4AFB" w:rsidRPr="003D4FC3" w:rsidTr="00C25129">
        <w:tc>
          <w:tcPr>
            <w:tcW w:w="4392" w:type="dxa"/>
            <w:tcBorders>
              <w:top w:val="nil"/>
              <w:left w:val="nil"/>
              <w:bottom w:val="nil"/>
              <w:right w:val="nil"/>
            </w:tcBorders>
          </w:tcPr>
          <w:p w:rsidR="00BA4AFB" w:rsidRPr="003D4FC3" w:rsidRDefault="00BA4AFB" w:rsidP="00C25129">
            <w:pPr>
              <w:ind w:left="540"/>
              <w:rPr>
                <w:rFonts w:ascii="Arial" w:hAnsi="Arial" w:cs="Arial"/>
                <w:color w:val="auto"/>
                <w:sz w:val="18"/>
                <w:szCs w:val="18"/>
                <w:cs/>
              </w:rPr>
            </w:pPr>
          </w:p>
        </w:tc>
        <w:tc>
          <w:tcPr>
            <w:tcW w:w="1296" w:type="dxa"/>
            <w:tcBorders>
              <w:top w:val="single" w:sz="4" w:space="0" w:color="auto"/>
              <w:left w:val="nil"/>
              <w:bottom w:val="nil"/>
              <w:right w:val="nil"/>
            </w:tcBorders>
            <w:shd w:val="clear" w:color="auto" w:fill="FAFAFA"/>
            <w:vAlign w:val="bottom"/>
          </w:tcPr>
          <w:p w:rsidR="00BA4AFB" w:rsidRPr="003D4FC3" w:rsidRDefault="00BA4AFB" w:rsidP="00C25129">
            <w:pPr>
              <w:jc w:val="right"/>
              <w:rPr>
                <w:rFonts w:ascii="Arial" w:hAnsi="Arial" w:cs="Arial"/>
                <w:color w:val="auto"/>
                <w:sz w:val="18"/>
                <w:szCs w:val="18"/>
              </w:rPr>
            </w:pPr>
          </w:p>
        </w:tc>
        <w:tc>
          <w:tcPr>
            <w:tcW w:w="1296" w:type="dxa"/>
            <w:tcBorders>
              <w:top w:val="single" w:sz="4" w:space="0" w:color="auto"/>
              <w:left w:val="nil"/>
              <w:bottom w:val="nil"/>
              <w:right w:val="nil"/>
            </w:tcBorders>
            <w:vAlign w:val="bottom"/>
          </w:tcPr>
          <w:p w:rsidR="00BA4AFB" w:rsidRPr="003D4FC3" w:rsidRDefault="00BA4AFB" w:rsidP="00C25129">
            <w:pPr>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bottom"/>
          </w:tcPr>
          <w:p w:rsidR="00BA4AFB" w:rsidRPr="003D4FC3" w:rsidRDefault="00BA4AFB" w:rsidP="00C25129">
            <w:pPr>
              <w:jc w:val="right"/>
              <w:rPr>
                <w:rFonts w:ascii="Arial" w:hAnsi="Arial" w:cs="Arial"/>
                <w:color w:val="auto"/>
                <w:sz w:val="18"/>
                <w:szCs w:val="18"/>
              </w:rPr>
            </w:pPr>
          </w:p>
        </w:tc>
        <w:tc>
          <w:tcPr>
            <w:tcW w:w="1296" w:type="dxa"/>
            <w:tcBorders>
              <w:top w:val="single" w:sz="4" w:space="0" w:color="auto"/>
              <w:left w:val="nil"/>
              <w:bottom w:val="nil"/>
              <w:right w:val="nil"/>
            </w:tcBorders>
            <w:vAlign w:val="bottom"/>
          </w:tcPr>
          <w:p w:rsidR="00BA4AFB" w:rsidRPr="003D4FC3" w:rsidRDefault="00BA4AFB" w:rsidP="00C25129">
            <w:pPr>
              <w:jc w:val="right"/>
              <w:rPr>
                <w:rFonts w:ascii="Arial" w:hAnsi="Arial" w:cs="Arial"/>
                <w:color w:val="auto"/>
                <w:sz w:val="18"/>
                <w:szCs w:val="18"/>
              </w:rPr>
            </w:pPr>
          </w:p>
        </w:tc>
      </w:tr>
      <w:tr w:rsidR="009F7D5B" w:rsidRPr="003D4FC3" w:rsidTr="004945D7">
        <w:tc>
          <w:tcPr>
            <w:tcW w:w="4392" w:type="dxa"/>
            <w:tcBorders>
              <w:top w:val="nil"/>
              <w:left w:val="nil"/>
              <w:bottom w:val="nil"/>
              <w:right w:val="nil"/>
            </w:tcBorders>
          </w:tcPr>
          <w:p w:rsidR="004945D7" w:rsidRDefault="004945D7" w:rsidP="009F7D5B">
            <w:pPr>
              <w:tabs>
                <w:tab w:val="left" w:pos="2520"/>
              </w:tabs>
              <w:ind w:left="540"/>
              <w:rPr>
                <w:rFonts w:ascii="Arial" w:hAnsi="Arial" w:cs="Arial"/>
                <w:color w:val="auto"/>
                <w:sz w:val="18"/>
                <w:szCs w:val="18"/>
              </w:rPr>
            </w:pPr>
            <w:r w:rsidRPr="003D4FC3">
              <w:rPr>
                <w:rFonts w:ascii="Arial" w:hAnsi="Arial" w:cs="Arial"/>
                <w:color w:val="auto"/>
                <w:sz w:val="18"/>
                <w:szCs w:val="18"/>
              </w:rPr>
              <w:t>Other receivables</w:t>
            </w:r>
          </w:p>
          <w:p w:rsidR="009F7D5B" w:rsidRPr="003D4FC3" w:rsidRDefault="009F7D5B" w:rsidP="009F7D5B">
            <w:pPr>
              <w:tabs>
                <w:tab w:val="left" w:pos="2520"/>
              </w:tabs>
              <w:ind w:left="540"/>
              <w:rPr>
                <w:rFonts w:ascii="Arial" w:hAnsi="Arial" w:cs="Arial"/>
                <w:color w:val="auto"/>
                <w:sz w:val="18"/>
                <w:szCs w:val="18"/>
                <w:cs/>
              </w:rPr>
            </w:pPr>
            <w:r w:rsidRPr="003D4FC3">
              <w:rPr>
                <w:rFonts w:ascii="Arial" w:hAnsi="Arial" w:cs="Arial"/>
                <w:color w:val="auto"/>
                <w:sz w:val="18"/>
                <w:szCs w:val="18"/>
              </w:rPr>
              <w:t xml:space="preserve">   - associates</w:t>
            </w:r>
          </w:p>
        </w:tc>
        <w:tc>
          <w:tcPr>
            <w:tcW w:w="1296" w:type="dxa"/>
            <w:tcBorders>
              <w:top w:val="nil"/>
              <w:left w:val="nil"/>
              <w:bottom w:val="single" w:sz="4" w:space="0" w:color="auto"/>
              <w:right w:val="nil"/>
            </w:tcBorders>
            <w:shd w:val="clear" w:color="auto" w:fill="FAFAFA"/>
            <w:vAlign w:val="bottom"/>
          </w:tcPr>
          <w:p w:rsidR="009F7D5B" w:rsidRPr="003D4FC3" w:rsidRDefault="009F7D5B" w:rsidP="009F7D5B">
            <w:pPr>
              <w:jc w:val="right"/>
              <w:rPr>
                <w:rFonts w:ascii="Arial" w:hAnsi="Arial" w:cs="Arial"/>
                <w:color w:val="auto"/>
                <w:sz w:val="18"/>
                <w:szCs w:val="18"/>
              </w:rPr>
            </w:pPr>
            <w:r w:rsidRPr="003D4FC3">
              <w:rPr>
                <w:rFonts w:ascii="Arial" w:hAnsi="Arial" w:cs="Arial"/>
                <w:color w:val="auto"/>
                <w:sz w:val="18"/>
                <w:szCs w:val="18"/>
              </w:rPr>
              <w:t>10,123</w:t>
            </w:r>
          </w:p>
        </w:tc>
        <w:tc>
          <w:tcPr>
            <w:tcW w:w="1296" w:type="dxa"/>
            <w:tcBorders>
              <w:top w:val="nil"/>
              <w:left w:val="nil"/>
              <w:bottom w:val="single" w:sz="4" w:space="0" w:color="auto"/>
              <w:right w:val="nil"/>
            </w:tcBorders>
            <w:vAlign w:val="bottom"/>
          </w:tcPr>
          <w:p w:rsidR="009F7D5B" w:rsidRPr="003D4FC3" w:rsidRDefault="009F7D5B" w:rsidP="009F7D5B">
            <w:pPr>
              <w:jc w:val="right"/>
              <w:rPr>
                <w:rFonts w:ascii="Arial" w:hAnsi="Arial" w:cs="Arial"/>
                <w:color w:val="auto"/>
                <w:sz w:val="18"/>
                <w:szCs w:val="18"/>
              </w:rPr>
            </w:pPr>
            <w:r w:rsidRPr="003D4FC3">
              <w:rPr>
                <w:rFonts w:ascii="Arial" w:hAnsi="Arial" w:cs="Arial"/>
                <w:color w:val="auto"/>
                <w:sz w:val="18"/>
                <w:szCs w:val="18"/>
              </w:rPr>
              <w:t>79</w:t>
            </w:r>
          </w:p>
        </w:tc>
        <w:tc>
          <w:tcPr>
            <w:tcW w:w="1296" w:type="dxa"/>
            <w:tcBorders>
              <w:top w:val="nil"/>
              <w:left w:val="nil"/>
              <w:bottom w:val="single" w:sz="4" w:space="0" w:color="auto"/>
              <w:right w:val="nil"/>
            </w:tcBorders>
            <w:shd w:val="clear" w:color="auto" w:fill="FAFAFA"/>
            <w:vAlign w:val="bottom"/>
          </w:tcPr>
          <w:p w:rsidR="009F7D5B" w:rsidRPr="003D4FC3" w:rsidRDefault="009F7D5B" w:rsidP="009F7D5B">
            <w:pPr>
              <w:jc w:val="right"/>
              <w:rPr>
                <w:rFonts w:ascii="Arial" w:hAnsi="Arial" w:cs="Arial"/>
                <w:color w:val="auto"/>
                <w:sz w:val="18"/>
                <w:szCs w:val="18"/>
              </w:rPr>
            </w:pPr>
            <w:r w:rsidRPr="003D4FC3">
              <w:rPr>
                <w:rFonts w:ascii="Arial" w:hAnsi="Arial" w:cs="Arial"/>
                <w:color w:val="auto"/>
                <w:sz w:val="18"/>
                <w:szCs w:val="18"/>
              </w:rPr>
              <w:t>10,123</w:t>
            </w:r>
          </w:p>
        </w:tc>
        <w:tc>
          <w:tcPr>
            <w:tcW w:w="1296" w:type="dxa"/>
            <w:tcBorders>
              <w:top w:val="nil"/>
              <w:left w:val="nil"/>
              <w:bottom w:val="single" w:sz="4" w:space="0" w:color="auto"/>
              <w:right w:val="nil"/>
            </w:tcBorders>
            <w:vAlign w:val="bottom"/>
          </w:tcPr>
          <w:p w:rsidR="009F7D5B" w:rsidRPr="003D4FC3" w:rsidRDefault="009F7D5B" w:rsidP="009F7D5B">
            <w:pPr>
              <w:jc w:val="right"/>
              <w:rPr>
                <w:rFonts w:ascii="Arial" w:hAnsi="Arial" w:cs="Arial"/>
                <w:color w:val="auto"/>
                <w:sz w:val="18"/>
                <w:szCs w:val="18"/>
              </w:rPr>
            </w:pPr>
            <w:r w:rsidRPr="003D4FC3">
              <w:rPr>
                <w:rFonts w:ascii="Arial" w:hAnsi="Arial" w:cs="Arial"/>
                <w:color w:val="auto"/>
                <w:sz w:val="18"/>
                <w:szCs w:val="18"/>
              </w:rPr>
              <w:t>79</w:t>
            </w:r>
          </w:p>
        </w:tc>
      </w:tr>
      <w:tr w:rsidR="009F7D5B" w:rsidRPr="003D4FC3" w:rsidTr="004945D7">
        <w:tc>
          <w:tcPr>
            <w:tcW w:w="4392" w:type="dxa"/>
            <w:tcBorders>
              <w:top w:val="nil"/>
              <w:left w:val="nil"/>
              <w:bottom w:val="nil"/>
              <w:right w:val="nil"/>
            </w:tcBorders>
          </w:tcPr>
          <w:p w:rsidR="009F7D5B" w:rsidRPr="003D4FC3" w:rsidRDefault="009F7D5B" w:rsidP="009F7D5B">
            <w:pPr>
              <w:ind w:left="540"/>
              <w:rPr>
                <w:rFonts w:ascii="Arial" w:hAnsi="Arial" w:cs="Arial"/>
                <w:color w:val="auto"/>
                <w:sz w:val="18"/>
                <w:szCs w:val="18"/>
                <w:cs/>
              </w:rPr>
            </w:pPr>
          </w:p>
        </w:tc>
        <w:tc>
          <w:tcPr>
            <w:tcW w:w="1296" w:type="dxa"/>
            <w:tcBorders>
              <w:top w:val="single" w:sz="4" w:space="0" w:color="auto"/>
              <w:left w:val="nil"/>
              <w:right w:val="nil"/>
            </w:tcBorders>
            <w:shd w:val="clear" w:color="auto" w:fill="FAFAFA"/>
            <w:vAlign w:val="bottom"/>
          </w:tcPr>
          <w:p w:rsidR="009F7D5B" w:rsidRPr="003D4FC3" w:rsidRDefault="009F7D5B" w:rsidP="009F7D5B">
            <w:pPr>
              <w:jc w:val="right"/>
              <w:rPr>
                <w:rFonts w:ascii="Arial" w:hAnsi="Arial" w:cs="Arial"/>
                <w:color w:val="auto"/>
                <w:sz w:val="18"/>
                <w:szCs w:val="18"/>
              </w:rPr>
            </w:pPr>
          </w:p>
        </w:tc>
        <w:tc>
          <w:tcPr>
            <w:tcW w:w="1296" w:type="dxa"/>
            <w:tcBorders>
              <w:top w:val="single" w:sz="4" w:space="0" w:color="auto"/>
              <w:left w:val="nil"/>
              <w:right w:val="nil"/>
            </w:tcBorders>
            <w:vAlign w:val="bottom"/>
          </w:tcPr>
          <w:p w:rsidR="009F7D5B" w:rsidRPr="003D4FC3" w:rsidRDefault="009F7D5B" w:rsidP="009F7D5B">
            <w:pPr>
              <w:jc w:val="right"/>
              <w:rPr>
                <w:rFonts w:ascii="Arial" w:hAnsi="Arial" w:cs="Arial"/>
                <w:color w:val="auto"/>
                <w:sz w:val="18"/>
                <w:szCs w:val="18"/>
              </w:rPr>
            </w:pPr>
          </w:p>
        </w:tc>
        <w:tc>
          <w:tcPr>
            <w:tcW w:w="1296" w:type="dxa"/>
            <w:tcBorders>
              <w:top w:val="single" w:sz="4" w:space="0" w:color="auto"/>
              <w:left w:val="nil"/>
              <w:right w:val="nil"/>
            </w:tcBorders>
            <w:shd w:val="clear" w:color="auto" w:fill="FAFAFA"/>
            <w:vAlign w:val="bottom"/>
          </w:tcPr>
          <w:p w:rsidR="009F7D5B" w:rsidRPr="003D4FC3" w:rsidRDefault="009F7D5B" w:rsidP="009F7D5B">
            <w:pPr>
              <w:jc w:val="right"/>
              <w:rPr>
                <w:rFonts w:ascii="Arial" w:hAnsi="Arial" w:cs="Arial"/>
                <w:color w:val="auto"/>
                <w:sz w:val="18"/>
                <w:szCs w:val="18"/>
              </w:rPr>
            </w:pPr>
          </w:p>
        </w:tc>
        <w:tc>
          <w:tcPr>
            <w:tcW w:w="1296" w:type="dxa"/>
            <w:tcBorders>
              <w:top w:val="single" w:sz="4" w:space="0" w:color="auto"/>
              <w:left w:val="nil"/>
              <w:right w:val="nil"/>
            </w:tcBorders>
            <w:vAlign w:val="bottom"/>
          </w:tcPr>
          <w:p w:rsidR="009F7D5B" w:rsidRPr="003D4FC3" w:rsidRDefault="009F7D5B" w:rsidP="009F7D5B">
            <w:pPr>
              <w:jc w:val="right"/>
              <w:rPr>
                <w:rFonts w:ascii="Arial" w:hAnsi="Arial" w:cs="Arial"/>
                <w:color w:val="auto"/>
                <w:sz w:val="18"/>
                <w:szCs w:val="18"/>
              </w:rPr>
            </w:pPr>
          </w:p>
        </w:tc>
      </w:tr>
      <w:tr w:rsidR="009F7D5B" w:rsidRPr="003D4FC3" w:rsidTr="004945D7">
        <w:tc>
          <w:tcPr>
            <w:tcW w:w="4392" w:type="dxa"/>
            <w:tcBorders>
              <w:top w:val="nil"/>
              <w:left w:val="nil"/>
              <w:bottom w:val="nil"/>
              <w:right w:val="nil"/>
            </w:tcBorders>
          </w:tcPr>
          <w:p w:rsidR="009F7D5B" w:rsidRPr="003D4FC3" w:rsidRDefault="009F7D5B" w:rsidP="009F7D5B">
            <w:pPr>
              <w:ind w:left="540"/>
              <w:rPr>
                <w:rFonts w:ascii="Arial" w:hAnsi="Arial" w:cs="Arial"/>
                <w:color w:val="auto"/>
                <w:sz w:val="18"/>
                <w:szCs w:val="18"/>
                <w:cs/>
              </w:rPr>
            </w:pPr>
            <w:r w:rsidRPr="003D4FC3">
              <w:rPr>
                <w:rFonts w:ascii="Arial" w:hAnsi="Arial" w:cs="Arial"/>
                <w:color w:val="auto"/>
                <w:sz w:val="18"/>
                <w:szCs w:val="18"/>
              </w:rPr>
              <w:t>Total</w:t>
            </w:r>
          </w:p>
        </w:tc>
        <w:tc>
          <w:tcPr>
            <w:tcW w:w="1296" w:type="dxa"/>
            <w:tcBorders>
              <w:left w:val="nil"/>
              <w:bottom w:val="single" w:sz="4" w:space="0" w:color="auto"/>
              <w:right w:val="nil"/>
            </w:tcBorders>
            <w:shd w:val="clear" w:color="auto" w:fill="FAFAFA"/>
            <w:vAlign w:val="bottom"/>
          </w:tcPr>
          <w:p w:rsidR="009F7D5B" w:rsidRPr="003D4FC3" w:rsidRDefault="009F7D5B" w:rsidP="009F7D5B">
            <w:pPr>
              <w:jc w:val="right"/>
              <w:rPr>
                <w:rFonts w:ascii="Arial" w:hAnsi="Arial" w:cs="Arial"/>
                <w:color w:val="auto"/>
                <w:sz w:val="18"/>
                <w:szCs w:val="18"/>
              </w:rPr>
            </w:pPr>
            <w:r w:rsidRPr="003D4FC3">
              <w:rPr>
                <w:rFonts w:ascii="Arial" w:hAnsi="Arial" w:cs="Arial"/>
                <w:color w:val="auto"/>
                <w:sz w:val="18"/>
                <w:szCs w:val="18"/>
              </w:rPr>
              <w:t>10,123</w:t>
            </w:r>
          </w:p>
        </w:tc>
        <w:tc>
          <w:tcPr>
            <w:tcW w:w="1296" w:type="dxa"/>
            <w:tcBorders>
              <w:left w:val="nil"/>
              <w:bottom w:val="single" w:sz="4" w:space="0" w:color="auto"/>
              <w:right w:val="nil"/>
            </w:tcBorders>
            <w:vAlign w:val="bottom"/>
          </w:tcPr>
          <w:p w:rsidR="009F7D5B" w:rsidRPr="003D4FC3" w:rsidRDefault="009F7D5B" w:rsidP="009F7D5B">
            <w:pPr>
              <w:jc w:val="right"/>
              <w:rPr>
                <w:rFonts w:ascii="Arial" w:hAnsi="Arial" w:cs="Arial"/>
                <w:color w:val="auto"/>
                <w:sz w:val="18"/>
                <w:szCs w:val="18"/>
              </w:rPr>
            </w:pPr>
            <w:r w:rsidRPr="003D4FC3">
              <w:rPr>
                <w:rFonts w:ascii="Arial" w:hAnsi="Arial" w:cs="Arial"/>
                <w:color w:val="auto"/>
                <w:sz w:val="18"/>
                <w:szCs w:val="18"/>
              </w:rPr>
              <w:t>79</w:t>
            </w:r>
          </w:p>
        </w:tc>
        <w:tc>
          <w:tcPr>
            <w:tcW w:w="1296" w:type="dxa"/>
            <w:tcBorders>
              <w:left w:val="nil"/>
              <w:bottom w:val="single" w:sz="4" w:space="0" w:color="auto"/>
              <w:right w:val="nil"/>
            </w:tcBorders>
            <w:shd w:val="clear" w:color="auto" w:fill="FAFAFA"/>
            <w:vAlign w:val="bottom"/>
          </w:tcPr>
          <w:p w:rsidR="009F7D5B" w:rsidRPr="003D4FC3" w:rsidRDefault="009F7D5B" w:rsidP="009F7D5B">
            <w:pPr>
              <w:jc w:val="right"/>
              <w:rPr>
                <w:rFonts w:ascii="Arial" w:hAnsi="Arial" w:cs="Arial"/>
                <w:color w:val="auto"/>
                <w:sz w:val="18"/>
                <w:szCs w:val="18"/>
              </w:rPr>
            </w:pPr>
            <w:r w:rsidRPr="003D4FC3">
              <w:rPr>
                <w:rFonts w:ascii="Arial" w:hAnsi="Arial" w:cs="Arial"/>
                <w:color w:val="auto"/>
                <w:sz w:val="18"/>
                <w:szCs w:val="18"/>
              </w:rPr>
              <w:t xml:space="preserve">10,123 </w:t>
            </w:r>
          </w:p>
        </w:tc>
        <w:tc>
          <w:tcPr>
            <w:tcW w:w="1296" w:type="dxa"/>
            <w:tcBorders>
              <w:left w:val="nil"/>
              <w:bottom w:val="single" w:sz="4" w:space="0" w:color="auto"/>
              <w:right w:val="nil"/>
            </w:tcBorders>
            <w:vAlign w:val="bottom"/>
          </w:tcPr>
          <w:p w:rsidR="009F7D5B" w:rsidRPr="003D4FC3" w:rsidRDefault="009F7D5B" w:rsidP="009F7D5B">
            <w:pPr>
              <w:jc w:val="right"/>
              <w:rPr>
                <w:rFonts w:ascii="Arial" w:hAnsi="Arial" w:cs="Arial"/>
                <w:color w:val="auto"/>
                <w:sz w:val="18"/>
                <w:szCs w:val="18"/>
              </w:rPr>
            </w:pPr>
            <w:r w:rsidRPr="003D4FC3">
              <w:rPr>
                <w:rFonts w:ascii="Arial" w:hAnsi="Arial" w:cs="Arial"/>
                <w:color w:val="auto"/>
                <w:sz w:val="18"/>
                <w:szCs w:val="18"/>
              </w:rPr>
              <w:t>79</w:t>
            </w:r>
          </w:p>
        </w:tc>
      </w:tr>
      <w:tr w:rsidR="009F7D5B" w:rsidRPr="00DF69F4" w:rsidTr="004945D7">
        <w:tc>
          <w:tcPr>
            <w:tcW w:w="4392" w:type="dxa"/>
            <w:tcBorders>
              <w:top w:val="nil"/>
              <w:left w:val="nil"/>
              <w:bottom w:val="nil"/>
              <w:right w:val="nil"/>
            </w:tcBorders>
          </w:tcPr>
          <w:p w:rsidR="009F7D5B" w:rsidRPr="00DF69F4" w:rsidRDefault="009F7D5B" w:rsidP="00BA4AFB">
            <w:pPr>
              <w:tabs>
                <w:tab w:val="left" w:pos="2340"/>
              </w:tabs>
              <w:ind w:left="540"/>
              <w:rPr>
                <w:rFonts w:ascii="Arial" w:hAnsi="Arial" w:cs="Arial"/>
                <w:color w:val="auto"/>
                <w:sz w:val="18"/>
                <w:szCs w:val="18"/>
                <w:cs/>
              </w:rPr>
            </w:pPr>
          </w:p>
        </w:tc>
        <w:tc>
          <w:tcPr>
            <w:tcW w:w="1296" w:type="dxa"/>
            <w:tcBorders>
              <w:top w:val="nil"/>
              <w:left w:val="nil"/>
              <w:bottom w:val="nil"/>
              <w:right w:val="nil"/>
            </w:tcBorders>
            <w:shd w:val="clear" w:color="auto" w:fill="FAFAFA"/>
            <w:vAlign w:val="bottom"/>
          </w:tcPr>
          <w:p w:rsidR="009F7D5B" w:rsidRPr="00DF69F4" w:rsidRDefault="009F7D5B" w:rsidP="009F7D5B">
            <w:pPr>
              <w:jc w:val="right"/>
              <w:rPr>
                <w:rFonts w:ascii="Arial" w:hAnsi="Arial" w:cs="Arial"/>
                <w:color w:val="auto"/>
                <w:sz w:val="18"/>
                <w:szCs w:val="18"/>
              </w:rPr>
            </w:pPr>
          </w:p>
        </w:tc>
        <w:tc>
          <w:tcPr>
            <w:tcW w:w="1296" w:type="dxa"/>
            <w:tcBorders>
              <w:top w:val="nil"/>
              <w:left w:val="nil"/>
              <w:bottom w:val="nil"/>
              <w:right w:val="nil"/>
            </w:tcBorders>
            <w:vAlign w:val="bottom"/>
          </w:tcPr>
          <w:p w:rsidR="009F7D5B" w:rsidRPr="00DF69F4" w:rsidRDefault="009F7D5B" w:rsidP="009F7D5B">
            <w:pPr>
              <w:jc w:val="right"/>
              <w:rPr>
                <w:rFonts w:ascii="Arial" w:hAnsi="Arial" w:cs="Arial"/>
                <w:color w:val="auto"/>
                <w:sz w:val="18"/>
                <w:szCs w:val="18"/>
              </w:rPr>
            </w:pPr>
          </w:p>
        </w:tc>
        <w:tc>
          <w:tcPr>
            <w:tcW w:w="1296" w:type="dxa"/>
            <w:tcBorders>
              <w:top w:val="nil"/>
              <w:left w:val="nil"/>
              <w:bottom w:val="nil"/>
              <w:right w:val="nil"/>
            </w:tcBorders>
            <w:shd w:val="clear" w:color="auto" w:fill="FAFAFA"/>
            <w:vAlign w:val="bottom"/>
          </w:tcPr>
          <w:p w:rsidR="009F7D5B" w:rsidRPr="00DF69F4" w:rsidRDefault="009F7D5B" w:rsidP="009F7D5B">
            <w:pPr>
              <w:jc w:val="right"/>
              <w:rPr>
                <w:rFonts w:ascii="Arial" w:hAnsi="Arial" w:cs="Arial"/>
                <w:color w:val="auto"/>
                <w:sz w:val="18"/>
                <w:szCs w:val="18"/>
              </w:rPr>
            </w:pPr>
          </w:p>
        </w:tc>
        <w:tc>
          <w:tcPr>
            <w:tcW w:w="1296" w:type="dxa"/>
            <w:tcBorders>
              <w:top w:val="nil"/>
              <w:left w:val="nil"/>
              <w:bottom w:val="nil"/>
              <w:right w:val="nil"/>
            </w:tcBorders>
            <w:vAlign w:val="bottom"/>
          </w:tcPr>
          <w:p w:rsidR="009F7D5B" w:rsidRPr="00DF69F4" w:rsidRDefault="009F7D5B" w:rsidP="009F7D5B">
            <w:pPr>
              <w:jc w:val="right"/>
              <w:rPr>
                <w:rFonts w:ascii="Arial" w:hAnsi="Arial" w:cs="Arial"/>
                <w:color w:val="auto"/>
                <w:sz w:val="18"/>
                <w:szCs w:val="18"/>
              </w:rPr>
            </w:pPr>
          </w:p>
        </w:tc>
      </w:tr>
      <w:tr w:rsidR="009F7D5B" w:rsidRPr="00DF69F4" w:rsidTr="004945D7">
        <w:tc>
          <w:tcPr>
            <w:tcW w:w="4392" w:type="dxa"/>
            <w:tcBorders>
              <w:top w:val="nil"/>
              <w:left w:val="nil"/>
              <w:bottom w:val="nil"/>
              <w:right w:val="nil"/>
            </w:tcBorders>
          </w:tcPr>
          <w:p w:rsidR="009F7D5B" w:rsidRPr="00DF69F4" w:rsidRDefault="009F7D5B" w:rsidP="009F7D5B">
            <w:pPr>
              <w:tabs>
                <w:tab w:val="left" w:pos="2520"/>
              </w:tabs>
              <w:ind w:left="540"/>
              <w:rPr>
                <w:rFonts w:ascii="Arial" w:hAnsi="Arial" w:cs="Arial"/>
                <w:color w:val="auto"/>
                <w:sz w:val="18"/>
                <w:szCs w:val="18"/>
              </w:rPr>
            </w:pPr>
            <w:r w:rsidRPr="00DF69F4">
              <w:rPr>
                <w:rFonts w:ascii="Arial" w:hAnsi="Arial" w:cs="Arial"/>
                <w:color w:val="auto"/>
                <w:sz w:val="18"/>
                <w:szCs w:val="18"/>
              </w:rPr>
              <w:t>Advance</w:t>
            </w:r>
          </w:p>
        </w:tc>
        <w:tc>
          <w:tcPr>
            <w:tcW w:w="1296" w:type="dxa"/>
            <w:tcBorders>
              <w:top w:val="nil"/>
              <w:left w:val="nil"/>
              <w:right w:val="nil"/>
            </w:tcBorders>
            <w:shd w:val="clear" w:color="auto" w:fill="FAFAFA"/>
          </w:tcPr>
          <w:p w:rsidR="009F7D5B" w:rsidRPr="00C202BE" w:rsidRDefault="009F7D5B" w:rsidP="009F7D5B">
            <w:pPr>
              <w:jc w:val="right"/>
              <w:rPr>
                <w:rFonts w:ascii="Arial" w:hAnsi="Arial" w:cs="Arial"/>
                <w:color w:val="auto"/>
                <w:sz w:val="18"/>
                <w:szCs w:val="18"/>
              </w:rPr>
            </w:pPr>
          </w:p>
        </w:tc>
        <w:tc>
          <w:tcPr>
            <w:tcW w:w="1296" w:type="dxa"/>
            <w:tcBorders>
              <w:top w:val="nil"/>
              <w:left w:val="nil"/>
              <w:right w:val="nil"/>
            </w:tcBorders>
          </w:tcPr>
          <w:p w:rsidR="009F7D5B" w:rsidRPr="00C202BE" w:rsidRDefault="009F7D5B" w:rsidP="009F7D5B">
            <w:pPr>
              <w:jc w:val="right"/>
              <w:rPr>
                <w:rFonts w:ascii="Arial" w:hAnsi="Arial" w:cs="Arial"/>
                <w:color w:val="auto"/>
                <w:sz w:val="18"/>
                <w:szCs w:val="18"/>
              </w:rPr>
            </w:pPr>
          </w:p>
        </w:tc>
        <w:tc>
          <w:tcPr>
            <w:tcW w:w="1296" w:type="dxa"/>
            <w:tcBorders>
              <w:top w:val="nil"/>
              <w:left w:val="nil"/>
              <w:right w:val="nil"/>
            </w:tcBorders>
            <w:shd w:val="clear" w:color="auto" w:fill="FAFAFA"/>
          </w:tcPr>
          <w:p w:rsidR="009F7D5B" w:rsidRPr="00C202BE" w:rsidRDefault="009F7D5B" w:rsidP="009F7D5B">
            <w:pPr>
              <w:jc w:val="right"/>
              <w:rPr>
                <w:rFonts w:ascii="Arial" w:hAnsi="Arial" w:cs="Arial"/>
                <w:color w:val="auto"/>
                <w:sz w:val="18"/>
                <w:szCs w:val="18"/>
              </w:rPr>
            </w:pPr>
          </w:p>
        </w:tc>
        <w:tc>
          <w:tcPr>
            <w:tcW w:w="1296" w:type="dxa"/>
            <w:tcBorders>
              <w:top w:val="nil"/>
              <w:left w:val="nil"/>
              <w:right w:val="nil"/>
            </w:tcBorders>
            <w:vAlign w:val="bottom"/>
          </w:tcPr>
          <w:p w:rsidR="009F7D5B" w:rsidRPr="00C202BE" w:rsidRDefault="009F7D5B" w:rsidP="009F7D5B">
            <w:pPr>
              <w:jc w:val="right"/>
              <w:rPr>
                <w:rFonts w:ascii="Arial" w:hAnsi="Arial" w:cs="Arial"/>
                <w:color w:val="auto"/>
                <w:sz w:val="18"/>
                <w:szCs w:val="18"/>
              </w:rPr>
            </w:pPr>
          </w:p>
        </w:tc>
      </w:tr>
      <w:tr w:rsidR="009F7D5B" w:rsidRPr="00DF69F4" w:rsidTr="004945D7">
        <w:tc>
          <w:tcPr>
            <w:tcW w:w="4392" w:type="dxa"/>
            <w:tcBorders>
              <w:top w:val="nil"/>
              <w:left w:val="nil"/>
              <w:bottom w:val="nil"/>
              <w:right w:val="nil"/>
            </w:tcBorders>
          </w:tcPr>
          <w:p w:rsidR="009F7D5B" w:rsidRPr="00C202BE" w:rsidRDefault="009F7D5B" w:rsidP="009F7D5B">
            <w:pPr>
              <w:tabs>
                <w:tab w:val="left" w:pos="2340"/>
              </w:tabs>
              <w:ind w:left="540"/>
              <w:rPr>
                <w:rFonts w:ascii="Arial" w:hAnsi="Arial" w:cs="Arial"/>
                <w:color w:val="auto"/>
                <w:sz w:val="18"/>
                <w:szCs w:val="18"/>
              </w:rPr>
            </w:pPr>
            <w:r w:rsidRPr="00C202BE">
              <w:rPr>
                <w:rFonts w:ascii="Arial" w:hAnsi="Arial" w:cs="Arial"/>
                <w:color w:val="auto"/>
                <w:sz w:val="18"/>
                <w:szCs w:val="18"/>
                <w:cs/>
              </w:rPr>
              <w:t xml:space="preserve">   </w:t>
            </w:r>
            <w:r w:rsidRPr="00C202BE">
              <w:rPr>
                <w:rFonts w:ascii="Arial" w:hAnsi="Arial" w:cs="Arial"/>
                <w:color w:val="auto"/>
                <w:sz w:val="18"/>
                <w:szCs w:val="18"/>
              </w:rPr>
              <w:t>- subsidiaries</w:t>
            </w:r>
          </w:p>
        </w:tc>
        <w:tc>
          <w:tcPr>
            <w:tcW w:w="1296" w:type="dxa"/>
            <w:tcBorders>
              <w:top w:val="nil"/>
              <w:left w:val="nil"/>
              <w:bottom w:val="single" w:sz="4" w:space="0" w:color="auto"/>
              <w:right w:val="nil"/>
            </w:tcBorders>
            <w:shd w:val="clear" w:color="auto" w:fill="FAFAFA"/>
            <w:vAlign w:val="bottom"/>
          </w:tcPr>
          <w:p w:rsidR="009F7D5B" w:rsidRPr="00DF69F4" w:rsidRDefault="009F7D5B" w:rsidP="009F7D5B">
            <w:pPr>
              <w:jc w:val="right"/>
              <w:rPr>
                <w:rFonts w:ascii="Arial" w:hAnsi="Arial" w:cs="Arial"/>
                <w:color w:val="auto"/>
                <w:sz w:val="18"/>
                <w:szCs w:val="18"/>
              </w:rPr>
            </w:pPr>
            <w:r w:rsidRPr="00DF69F4">
              <w:rPr>
                <w:rFonts w:ascii="Arial" w:hAnsi="Arial" w:cs="Arial"/>
                <w:color w:val="auto"/>
                <w:sz w:val="18"/>
                <w:szCs w:val="18"/>
              </w:rPr>
              <w:t>-</w:t>
            </w:r>
          </w:p>
        </w:tc>
        <w:tc>
          <w:tcPr>
            <w:tcW w:w="1296" w:type="dxa"/>
            <w:tcBorders>
              <w:top w:val="nil"/>
              <w:left w:val="nil"/>
              <w:bottom w:val="single" w:sz="4" w:space="0" w:color="auto"/>
              <w:right w:val="nil"/>
            </w:tcBorders>
            <w:vAlign w:val="bottom"/>
          </w:tcPr>
          <w:p w:rsidR="009F7D5B" w:rsidRPr="00DF69F4" w:rsidRDefault="009F7D5B" w:rsidP="009F7D5B">
            <w:pPr>
              <w:jc w:val="right"/>
              <w:rPr>
                <w:rFonts w:ascii="Arial" w:hAnsi="Arial" w:cs="Arial"/>
                <w:color w:val="auto"/>
                <w:sz w:val="18"/>
                <w:szCs w:val="18"/>
              </w:rPr>
            </w:pPr>
            <w:r w:rsidRPr="00DF69F4">
              <w:rPr>
                <w:rFonts w:ascii="Arial" w:hAnsi="Arial" w:cs="Arial"/>
                <w:color w:val="auto"/>
                <w:sz w:val="18"/>
                <w:szCs w:val="18"/>
              </w:rPr>
              <w:t>-</w:t>
            </w:r>
          </w:p>
        </w:tc>
        <w:tc>
          <w:tcPr>
            <w:tcW w:w="1296" w:type="dxa"/>
            <w:tcBorders>
              <w:top w:val="nil"/>
              <w:left w:val="nil"/>
              <w:bottom w:val="single" w:sz="4" w:space="0" w:color="auto"/>
              <w:right w:val="nil"/>
            </w:tcBorders>
            <w:shd w:val="clear" w:color="auto" w:fill="FAFAFA"/>
            <w:vAlign w:val="bottom"/>
          </w:tcPr>
          <w:p w:rsidR="009F7D5B" w:rsidRPr="00DF69F4" w:rsidRDefault="009F7D5B" w:rsidP="009F7D5B">
            <w:pPr>
              <w:jc w:val="right"/>
              <w:rPr>
                <w:rFonts w:ascii="Arial" w:hAnsi="Arial" w:cs="Arial"/>
                <w:color w:val="auto"/>
                <w:sz w:val="18"/>
                <w:szCs w:val="18"/>
              </w:rPr>
            </w:pPr>
            <w:r w:rsidRPr="00DF69F4">
              <w:rPr>
                <w:rFonts w:ascii="Arial" w:hAnsi="Arial" w:cs="Arial"/>
                <w:color w:val="auto"/>
                <w:sz w:val="18"/>
                <w:szCs w:val="18"/>
              </w:rPr>
              <w:t xml:space="preserve">1,765,650 </w:t>
            </w:r>
          </w:p>
        </w:tc>
        <w:tc>
          <w:tcPr>
            <w:tcW w:w="1296" w:type="dxa"/>
            <w:tcBorders>
              <w:top w:val="nil"/>
              <w:left w:val="nil"/>
              <w:bottom w:val="single" w:sz="4" w:space="0" w:color="auto"/>
              <w:right w:val="nil"/>
            </w:tcBorders>
            <w:vAlign w:val="bottom"/>
          </w:tcPr>
          <w:p w:rsidR="009F7D5B" w:rsidRPr="00DF69F4" w:rsidRDefault="009F7D5B" w:rsidP="009F7D5B">
            <w:pPr>
              <w:jc w:val="right"/>
              <w:rPr>
                <w:rFonts w:ascii="Arial" w:hAnsi="Arial" w:cs="Arial"/>
                <w:color w:val="auto"/>
                <w:sz w:val="18"/>
                <w:szCs w:val="18"/>
              </w:rPr>
            </w:pPr>
            <w:r w:rsidRPr="00DF69F4">
              <w:rPr>
                <w:rFonts w:ascii="Arial" w:hAnsi="Arial" w:cs="Arial"/>
                <w:color w:val="auto"/>
                <w:sz w:val="18"/>
                <w:szCs w:val="18"/>
              </w:rPr>
              <w:t>167,150</w:t>
            </w:r>
          </w:p>
        </w:tc>
      </w:tr>
      <w:tr w:rsidR="009F7D5B" w:rsidRPr="00DF69F4" w:rsidTr="004945D7">
        <w:tc>
          <w:tcPr>
            <w:tcW w:w="4392" w:type="dxa"/>
            <w:tcBorders>
              <w:top w:val="nil"/>
              <w:left w:val="nil"/>
              <w:bottom w:val="nil"/>
              <w:right w:val="nil"/>
            </w:tcBorders>
          </w:tcPr>
          <w:p w:rsidR="009F7D5B" w:rsidRPr="00DF69F4" w:rsidRDefault="009F7D5B" w:rsidP="009F7D5B">
            <w:pPr>
              <w:tabs>
                <w:tab w:val="left" w:pos="2340"/>
              </w:tabs>
              <w:ind w:left="540"/>
              <w:rPr>
                <w:rFonts w:ascii="Arial" w:hAnsi="Arial" w:cs="Arial"/>
                <w:color w:val="auto"/>
                <w:sz w:val="18"/>
                <w:szCs w:val="18"/>
                <w:cs/>
              </w:rPr>
            </w:pPr>
          </w:p>
        </w:tc>
        <w:tc>
          <w:tcPr>
            <w:tcW w:w="1296" w:type="dxa"/>
            <w:tcBorders>
              <w:top w:val="single" w:sz="4" w:space="0" w:color="auto"/>
              <w:left w:val="nil"/>
              <w:right w:val="nil"/>
            </w:tcBorders>
            <w:shd w:val="clear" w:color="auto" w:fill="FAFAFA"/>
            <w:vAlign w:val="bottom"/>
          </w:tcPr>
          <w:p w:rsidR="009F7D5B" w:rsidRPr="00DF69F4" w:rsidRDefault="009F7D5B" w:rsidP="009F7D5B">
            <w:pPr>
              <w:jc w:val="right"/>
              <w:rPr>
                <w:rFonts w:ascii="Arial" w:hAnsi="Arial" w:cs="Arial"/>
                <w:color w:val="auto"/>
                <w:sz w:val="18"/>
                <w:szCs w:val="18"/>
              </w:rPr>
            </w:pPr>
          </w:p>
        </w:tc>
        <w:tc>
          <w:tcPr>
            <w:tcW w:w="1296" w:type="dxa"/>
            <w:tcBorders>
              <w:top w:val="single" w:sz="4" w:space="0" w:color="auto"/>
              <w:left w:val="nil"/>
              <w:right w:val="nil"/>
            </w:tcBorders>
            <w:vAlign w:val="bottom"/>
          </w:tcPr>
          <w:p w:rsidR="009F7D5B" w:rsidRPr="00DF69F4" w:rsidRDefault="009F7D5B" w:rsidP="009F7D5B">
            <w:pPr>
              <w:jc w:val="right"/>
              <w:rPr>
                <w:rFonts w:ascii="Arial" w:hAnsi="Arial" w:cs="Arial"/>
                <w:color w:val="auto"/>
                <w:sz w:val="18"/>
                <w:szCs w:val="18"/>
              </w:rPr>
            </w:pPr>
          </w:p>
        </w:tc>
        <w:tc>
          <w:tcPr>
            <w:tcW w:w="1296" w:type="dxa"/>
            <w:tcBorders>
              <w:top w:val="single" w:sz="4" w:space="0" w:color="auto"/>
              <w:left w:val="nil"/>
              <w:right w:val="nil"/>
            </w:tcBorders>
            <w:shd w:val="clear" w:color="auto" w:fill="FAFAFA"/>
            <w:vAlign w:val="bottom"/>
          </w:tcPr>
          <w:p w:rsidR="009F7D5B" w:rsidRPr="00DF69F4" w:rsidRDefault="009F7D5B" w:rsidP="009F7D5B">
            <w:pPr>
              <w:jc w:val="right"/>
              <w:rPr>
                <w:rFonts w:ascii="Arial" w:hAnsi="Arial" w:cs="Arial"/>
                <w:color w:val="auto"/>
                <w:sz w:val="18"/>
                <w:szCs w:val="18"/>
              </w:rPr>
            </w:pPr>
          </w:p>
        </w:tc>
        <w:tc>
          <w:tcPr>
            <w:tcW w:w="1296" w:type="dxa"/>
            <w:tcBorders>
              <w:top w:val="single" w:sz="4" w:space="0" w:color="auto"/>
              <w:left w:val="nil"/>
              <w:right w:val="nil"/>
            </w:tcBorders>
            <w:vAlign w:val="bottom"/>
          </w:tcPr>
          <w:p w:rsidR="009F7D5B" w:rsidRPr="00DF69F4" w:rsidRDefault="009F7D5B" w:rsidP="009F7D5B">
            <w:pPr>
              <w:jc w:val="right"/>
              <w:rPr>
                <w:rFonts w:ascii="Arial" w:hAnsi="Arial" w:cs="Arial"/>
                <w:color w:val="auto"/>
                <w:sz w:val="18"/>
                <w:szCs w:val="18"/>
              </w:rPr>
            </w:pPr>
          </w:p>
        </w:tc>
      </w:tr>
      <w:tr w:rsidR="009F7D5B" w:rsidRPr="00DF69F4" w:rsidTr="004945D7">
        <w:tc>
          <w:tcPr>
            <w:tcW w:w="4392" w:type="dxa"/>
            <w:tcBorders>
              <w:top w:val="nil"/>
              <w:left w:val="nil"/>
              <w:bottom w:val="nil"/>
              <w:right w:val="nil"/>
            </w:tcBorders>
          </w:tcPr>
          <w:p w:rsidR="009F7D5B" w:rsidRPr="00C202BE" w:rsidRDefault="009F7D5B" w:rsidP="009F7D5B">
            <w:pPr>
              <w:tabs>
                <w:tab w:val="left" w:pos="2340"/>
              </w:tabs>
              <w:ind w:left="540"/>
              <w:rPr>
                <w:rFonts w:ascii="Arial" w:hAnsi="Arial" w:cs="Arial"/>
                <w:color w:val="auto"/>
                <w:sz w:val="18"/>
                <w:szCs w:val="18"/>
                <w:cs/>
              </w:rPr>
            </w:pPr>
            <w:r w:rsidRPr="00C202BE">
              <w:rPr>
                <w:rFonts w:ascii="Arial" w:hAnsi="Arial" w:cs="Arial"/>
                <w:color w:val="auto"/>
                <w:sz w:val="18"/>
                <w:szCs w:val="18"/>
              </w:rPr>
              <w:t>Total</w:t>
            </w:r>
          </w:p>
        </w:tc>
        <w:tc>
          <w:tcPr>
            <w:tcW w:w="1296" w:type="dxa"/>
            <w:tcBorders>
              <w:left w:val="nil"/>
              <w:bottom w:val="single" w:sz="4" w:space="0" w:color="auto"/>
              <w:right w:val="nil"/>
            </w:tcBorders>
            <w:shd w:val="clear" w:color="auto" w:fill="FAFAFA"/>
            <w:vAlign w:val="bottom"/>
          </w:tcPr>
          <w:p w:rsidR="009F7D5B" w:rsidRPr="00DF69F4" w:rsidRDefault="009F7D5B" w:rsidP="009F7D5B">
            <w:pPr>
              <w:jc w:val="right"/>
              <w:rPr>
                <w:rFonts w:ascii="Arial" w:hAnsi="Arial" w:cs="Arial"/>
                <w:color w:val="auto"/>
                <w:sz w:val="18"/>
                <w:szCs w:val="18"/>
              </w:rPr>
            </w:pPr>
            <w:r w:rsidRPr="00DF69F4">
              <w:rPr>
                <w:rFonts w:ascii="Arial" w:hAnsi="Arial" w:cs="Arial"/>
                <w:color w:val="auto"/>
                <w:sz w:val="18"/>
                <w:szCs w:val="18"/>
              </w:rPr>
              <w:t>-</w:t>
            </w:r>
          </w:p>
        </w:tc>
        <w:tc>
          <w:tcPr>
            <w:tcW w:w="1296" w:type="dxa"/>
            <w:tcBorders>
              <w:left w:val="nil"/>
              <w:bottom w:val="single" w:sz="4" w:space="0" w:color="auto"/>
              <w:right w:val="nil"/>
            </w:tcBorders>
            <w:vAlign w:val="bottom"/>
          </w:tcPr>
          <w:p w:rsidR="009F7D5B" w:rsidRPr="00DF69F4" w:rsidRDefault="009F7D5B" w:rsidP="009F7D5B">
            <w:pPr>
              <w:jc w:val="right"/>
              <w:rPr>
                <w:rFonts w:ascii="Arial" w:hAnsi="Arial" w:cs="Arial"/>
                <w:color w:val="auto"/>
                <w:sz w:val="18"/>
                <w:szCs w:val="18"/>
              </w:rPr>
            </w:pPr>
            <w:r w:rsidRPr="00DF69F4">
              <w:rPr>
                <w:rFonts w:ascii="Arial" w:hAnsi="Arial" w:cs="Arial"/>
                <w:color w:val="auto"/>
                <w:sz w:val="18"/>
                <w:szCs w:val="18"/>
              </w:rPr>
              <w:t>-</w:t>
            </w:r>
          </w:p>
        </w:tc>
        <w:tc>
          <w:tcPr>
            <w:tcW w:w="1296" w:type="dxa"/>
            <w:tcBorders>
              <w:left w:val="nil"/>
              <w:bottom w:val="single" w:sz="4" w:space="0" w:color="auto"/>
              <w:right w:val="nil"/>
            </w:tcBorders>
            <w:shd w:val="clear" w:color="auto" w:fill="FAFAFA"/>
            <w:vAlign w:val="bottom"/>
          </w:tcPr>
          <w:p w:rsidR="009F7D5B" w:rsidRPr="00DF69F4" w:rsidRDefault="009F7D5B" w:rsidP="009F7D5B">
            <w:pPr>
              <w:jc w:val="right"/>
              <w:rPr>
                <w:rFonts w:ascii="Arial" w:hAnsi="Arial" w:cs="Arial"/>
                <w:color w:val="auto"/>
                <w:sz w:val="18"/>
                <w:szCs w:val="18"/>
              </w:rPr>
            </w:pPr>
            <w:r w:rsidRPr="00DF69F4">
              <w:rPr>
                <w:rFonts w:ascii="Arial" w:hAnsi="Arial" w:cs="Arial"/>
                <w:color w:val="auto"/>
                <w:sz w:val="18"/>
                <w:szCs w:val="18"/>
              </w:rPr>
              <w:t xml:space="preserve">1,765,650 </w:t>
            </w:r>
          </w:p>
        </w:tc>
        <w:tc>
          <w:tcPr>
            <w:tcW w:w="1296" w:type="dxa"/>
            <w:tcBorders>
              <w:left w:val="nil"/>
              <w:bottom w:val="single" w:sz="4" w:space="0" w:color="auto"/>
              <w:right w:val="nil"/>
            </w:tcBorders>
            <w:vAlign w:val="bottom"/>
          </w:tcPr>
          <w:p w:rsidR="009F7D5B" w:rsidRPr="00DF69F4" w:rsidRDefault="009F7D5B" w:rsidP="009F7D5B">
            <w:pPr>
              <w:jc w:val="right"/>
              <w:rPr>
                <w:rFonts w:ascii="Arial" w:hAnsi="Arial" w:cs="Arial"/>
                <w:color w:val="auto"/>
                <w:sz w:val="18"/>
                <w:szCs w:val="18"/>
              </w:rPr>
            </w:pPr>
            <w:r w:rsidRPr="00DF69F4">
              <w:rPr>
                <w:rFonts w:ascii="Arial" w:hAnsi="Arial" w:cs="Arial"/>
                <w:color w:val="auto"/>
                <w:sz w:val="18"/>
                <w:szCs w:val="18"/>
              </w:rPr>
              <w:t>167,150</w:t>
            </w:r>
          </w:p>
        </w:tc>
      </w:tr>
      <w:tr w:rsidR="009F7D5B" w:rsidRPr="00DF69F4" w:rsidTr="004945D7">
        <w:tc>
          <w:tcPr>
            <w:tcW w:w="4392" w:type="dxa"/>
            <w:tcBorders>
              <w:top w:val="nil"/>
              <w:left w:val="nil"/>
              <w:bottom w:val="nil"/>
              <w:right w:val="nil"/>
            </w:tcBorders>
          </w:tcPr>
          <w:p w:rsidR="009F7D5B" w:rsidRPr="00DF69F4" w:rsidRDefault="009F7D5B" w:rsidP="009F7D5B">
            <w:pPr>
              <w:ind w:left="540"/>
              <w:rPr>
                <w:rFonts w:ascii="Arial" w:hAnsi="Arial" w:cs="Arial"/>
                <w:color w:val="auto"/>
                <w:sz w:val="18"/>
                <w:szCs w:val="18"/>
                <w:cs/>
              </w:rPr>
            </w:pPr>
          </w:p>
        </w:tc>
        <w:tc>
          <w:tcPr>
            <w:tcW w:w="1296" w:type="dxa"/>
            <w:tcBorders>
              <w:top w:val="single" w:sz="4" w:space="0" w:color="auto"/>
              <w:left w:val="nil"/>
              <w:bottom w:val="nil"/>
              <w:right w:val="nil"/>
            </w:tcBorders>
            <w:shd w:val="clear" w:color="auto" w:fill="FAFAFA"/>
            <w:vAlign w:val="bottom"/>
          </w:tcPr>
          <w:p w:rsidR="009F7D5B" w:rsidRPr="00DF69F4" w:rsidRDefault="009F7D5B" w:rsidP="009F7D5B">
            <w:pPr>
              <w:jc w:val="right"/>
              <w:rPr>
                <w:rFonts w:ascii="Arial" w:hAnsi="Arial" w:cs="Arial"/>
                <w:color w:val="auto"/>
                <w:sz w:val="18"/>
                <w:szCs w:val="18"/>
              </w:rPr>
            </w:pPr>
          </w:p>
        </w:tc>
        <w:tc>
          <w:tcPr>
            <w:tcW w:w="1296" w:type="dxa"/>
            <w:tcBorders>
              <w:top w:val="single" w:sz="4" w:space="0" w:color="auto"/>
              <w:left w:val="nil"/>
              <w:bottom w:val="nil"/>
              <w:right w:val="nil"/>
            </w:tcBorders>
            <w:vAlign w:val="bottom"/>
          </w:tcPr>
          <w:p w:rsidR="009F7D5B" w:rsidRPr="00DF69F4" w:rsidRDefault="009F7D5B" w:rsidP="009F7D5B">
            <w:pPr>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bottom"/>
          </w:tcPr>
          <w:p w:rsidR="009F7D5B" w:rsidRPr="00DF69F4" w:rsidRDefault="009F7D5B" w:rsidP="009F7D5B">
            <w:pPr>
              <w:jc w:val="right"/>
              <w:rPr>
                <w:rFonts w:ascii="Arial" w:hAnsi="Arial" w:cs="Arial"/>
                <w:color w:val="auto"/>
                <w:sz w:val="18"/>
                <w:szCs w:val="18"/>
              </w:rPr>
            </w:pPr>
          </w:p>
        </w:tc>
        <w:tc>
          <w:tcPr>
            <w:tcW w:w="1296" w:type="dxa"/>
            <w:tcBorders>
              <w:top w:val="single" w:sz="4" w:space="0" w:color="auto"/>
              <w:left w:val="nil"/>
              <w:bottom w:val="nil"/>
              <w:right w:val="nil"/>
            </w:tcBorders>
            <w:vAlign w:val="bottom"/>
          </w:tcPr>
          <w:p w:rsidR="009F7D5B" w:rsidRPr="00DF69F4" w:rsidRDefault="009F7D5B" w:rsidP="009F7D5B">
            <w:pPr>
              <w:jc w:val="right"/>
              <w:rPr>
                <w:rFonts w:ascii="Arial" w:hAnsi="Arial" w:cs="Arial"/>
                <w:color w:val="auto"/>
                <w:sz w:val="18"/>
                <w:szCs w:val="18"/>
              </w:rPr>
            </w:pPr>
          </w:p>
        </w:tc>
      </w:tr>
      <w:tr w:rsidR="009F7D5B" w:rsidRPr="00DF69F4" w:rsidTr="004945D7">
        <w:tc>
          <w:tcPr>
            <w:tcW w:w="4392" w:type="dxa"/>
            <w:tcBorders>
              <w:top w:val="nil"/>
              <w:left w:val="nil"/>
              <w:bottom w:val="nil"/>
              <w:right w:val="nil"/>
            </w:tcBorders>
          </w:tcPr>
          <w:p w:rsidR="009F7D5B" w:rsidRPr="00C202BE" w:rsidRDefault="009F7D5B" w:rsidP="009F7D5B">
            <w:pPr>
              <w:tabs>
                <w:tab w:val="left" w:pos="2340"/>
              </w:tabs>
              <w:ind w:left="540"/>
              <w:rPr>
                <w:rFonts w:ascii="Arial" w:hAnsi="Arial" w:cs="Arial"/>
                <w:color w:val="auto"/>
                <w:sz w:val="18"/>
                <w:szCs w:val="18"/>
              </w:rPr>
            </w:pPr>
            <w:r w:rsidRPr="00C202BE">
              <w:rPr>
                <w:rFonts w:ascii="Arial" w:hAnsi="Arial" w:cs="Arial"/>
                <w:color w:val="auto"/>
                <w:sz w:val="18"/>
                <w:szCs w:val="18"/>
              </w:rPr>
              <w:t>Trade payables</w:t>
            </w:r>
          </w:p>
        </w:tc>
        <w:tc>
          <w:tcPr>
            <w:tcW w:w="1296" w:type="dxa"/>
            <w:tcBorders>
              <w:top w:val="nil"/>
              <w:left w:val="nil"/>
              <w:bottom w:val="nil"/>
              <w:right w:val="nil"/>
            </w:tcBorders>
            <w:shd w:val="clear" w:color="auto" w:fill="FAFAFA"/>
            <w:vAlign w:val="bottom"/>
          </w:tcPr>
          <w:p w:rsidR="009F7D5B" w:rsidRPr="00C202BE" w:rsidRDefault="009F7D5B" w:rsidP="009F7D5B">
            <w:pPr>
              <w:jc w:val="right"/>
              <w:rPr>
                <w:rFonts w:ascii="Arial" w:hAnsi="Arial" w:cs="Arial"/>
                <w:color w:val="auto"/>
                <w:sz w:val="18"/>
                <w:szCs w:val="18"/>
              </w:rPr>
            </w:pPr>
          </w:p>
        </w:tc>
        <w:tc>
          <w:tcPr>
            <w:tcW w:w="1296" w:type="dxa"/>
            <w:tcBorders>
              <w:top w:val="nil"/>
              <w:left w:val="nil"/>
              <w:bottom w:val="nil"/>
              <w:right w:val="nil"/>
            </w:tcBorders>
            <w:vAlign w:val="bottom"/>
          </w:tcPr>
          <w:p w:rsidR="009F7D5B" w:rsidRPr="00C202BE" w:rsidRDefault="009F7D5B" w:rsidP="009F7D5B">
            <w:pPr>
              <w:jc w:val="right"/>
              <w:rPr>
                <w:rFonts w:ascii="Arial" w:hAnsi="Arial" w:cs="Arial"/>
                <w:color w:val="auto"/>
                <w:sz w:val="18"/>
                <w:szCs w:val="18"/>
              </w:rPr>
            </w:pPr>
          </w:p>
        </w:tc>
        <w:tc>
          <w:tcPr>
            <w:tcW w:w="1296" w:type="dxa"/>
            <w:tcBorders>
              <w:top w:val="nil"/>
              <w:left w:val="nil"/>
              <w:bottom w:val="nil"/>
              <w:right w:val="nil"/>
            </w:tcBorders>
            <w:shd w:val="clear" w:color="auto" w:fill="FAFAFA"/>
            <w:vAlign w:val="bottom"/>
          </w:tcPr>
          <w:p w:rsidR="009F7D5B" w:rsidRPr="00C202BE" w:rsidRDefault="009F7D5B" w:rsidP="009F7D5B">
            <w:pPr>
              <w:jc w:val="right"/>
              <w:rPr>
                <w:rFonts w:ascii="Arial" w:hAnsi="Arial" w:cs="Arial"/>
                <w:color w:val="auto"/>
                <w:sz w:val="18"/>
                <w:szCs w:val="18"/>
              </w:rPr>
            </w:pPr>
          </w:p>
        </w:tc>
        <w:tc>
          <w:tcPr>
            <w:tcW w:w="1296" w:type="dxa"/>
            <w:tcBorders>
              <w:top w:val="nil"/>
              <w:left w:val="nil"/>
              <w:bottom w:val="nil"/>
              <w:right w:val="nil"/>
            </w:tcBorders>
            <w:vAlign w:val="bottom"/>
          </w:tcPr>
          <w:p w:rsidR="009F7D5B" w:rsidRPr="00C202BE" w:rsidRDefault="009F7D5B" w:rsidP="009F7D5B">
            <w:pPr>
              <w:jc w:val="right"/>
              <w:rPr>
                <w:rFonts w:ascii="Arial" w:hAnsi="Arial" w:cs="Arial"/>
                <w:color w:val="auto"/>
                <w:sz w:val="18"/>
                <w:szCs w:val="18"/>
              </w:rPr>
            </w:pPr>
          </w:p>
        </w:tc>
      </w:tr>
      <w:tr w:rsidR="009F7D5B" w:rsidRPr="00DF69F4" w:rsidTr="004945D7">
        <w:tc>
          <w:tcPr>
            <w:tcW w:w="4392" w:type="dxa"/>
            <w:tcBorders>
              <w:top w:val="nil"/>
              <w:left w:val="nil"/>
              <w:bottom w:val="nil"/>
              <w:right w:val="nil"/>
            </w:tcBorders>
          </w:tcPr>
          <w:p w:rsidR="009F7D5B" w:rsidRPr="00C202BE" w:rsidRDefault="009F7D5B" w:rsidP="009F7D5B">
            <w:pPr>
              <w:tabs>
                <w:tab w:val="left" w:pos="2340"/>
              </w:tabs>
              <w:ind w:left="540"/>
              <w:rPr>
                <w:rFonts w:ascii="Arial" w:hAnsi="Arial" w:cs="Arial"/>
                <w:color w:val="auto"/>
                <w:sz w:val="18"/>
                <w:szCs w:val="18"/>
              </w:rPr>
            </w:pPr>
            <w:r w:rsidRPr="00C202BE">
              <w:rPr>
                <w:rFonts w:ascii="Arial" w:hAnsi="Arial" w:cs="Arial"/>
                <w:color w:val="auto"/>
                <w:sz w:val="18"/>
                <w:szCs w:val="18"/>
              </w:rPr>
              <w:t xml:space="preserve">   - subsidiaries</w:t>
            </w:r>
          </w:p>
        </w:tc>
        <w:tc>
          <w:tcPr>
            <w:tcW w:w="1296" w:type="dxa"/>
            <w:tcBorders>
              <w:top w:val="nil"/>
              <w:left w:val="nil"/>
              <w:bottom w:val="nil"/>
              <w:right w:val="nil"/>
            </w:tcBorders>
            <w:shd w:val="clear" w:color="auto" w:fill="FAFAFA"/>
            <w:vAlign w:val="bottom"/>
          </w:tcPr>
          <w:p w:rsidR="009F7D5B" w:rsidRPr="00DF69F4" w:rsidRDefault="009F7D5B" w:rsidP="009F7D5B">
            <w:pPr>
              <w:jc w:val="right"/>
              <w:rPr>
                <w:rFonts w:ascii="Arial" w:hAnsi="Arial" w:cs="Arial"/>
                <w:color w:val="auto"/>
                <w:sz w:val="18"/>
                <w:szCs w:val="18"/>
              </w:rPr>
            </w:pPr>
            <w:r w:rsidRPr="00DF69F4">
              <w:rPr>
                <w:rFonts w:ascii="Arial" w:hAnsi="Arial" w:cs="Arial"/>
                <w:color w:val="auto"/>
                <w:sz w:val="18"/>
                <w:szCs w:val="18"/>
              </w:rPr>
              <w:t>-</w:t>
            </w:r>
          </w:p>
        </w:tc>
        <w:tc>
          <w:tcPr>
            <w:tcW w:w="1296" w:type="dxa"/>
            <w:tcBorders>
              <w:top w:val="nil"/>
              <w:left w:val="nil"/>
              <w:bottom w:val="nil"/>
              <w:right w:val="nil"/>
            </w:tcBorders>
            <w:vAlign w:val="bottom"/>
          </w:tcPr>
          <w:p w:rsidR="009F7D5B" w:rsidRPr="00DF69F4" w:rsidRDefault="009F7D5B" w:rsidP="009F7D5B">
            <w:pPr>
              <w:jc w:val="right"/>
              <w:rPr>
                <w:rFonts w:ascii="Arial" w:hAnsi="Arial" w:cs="Arial"/>
                <w:color w:val="auto"/>
                <w:sz w:val="18"/>
                <w:szCs w:val="18"/>
              </w:rPr>
            </w:pPr>
            <w:r w:rsidRPr="00DF69F4">
              <w:rPr>
                <w:rFonts w:ascii="Arial" w:hAnsi="Arial" w:cs="Arial"/>
                <w:color w:val="auto"/>
                <w:sz w:val="18"/>
                <w:szCs w:val="18"/>
              </w:rPr>
              <w:t>-</w:t>
            </w:r>
          </w:p>
        </w:tc>
        <w:tc>
          <w:tcPr>
            <w:tcW w:w="1296" w:type="dxa"/>
            <w:tcBorders>
              <w:top w:val="nil"/>
              <w:left w:val="nil"/>
              <w:bottom w:val="nil"/>
              <w:right w:val="nil"/>
            </w:tcBorders>
            <w:shd w:val="clear" w:color="auto" w:fill="FAFAFA"/>
            <w:vAlign w:val="bottom"/>
          </w:tcPr>
          <w:p w:rsidR="009F7D5B" w:rsidRPr="00DF69F4" w:rsidRDefault="009F7D5B" w:rsidP="009F7D5B">
            <w:pPr>
              <w:jc w:val="right"/>
              <w:rPr>
                <w:rFonts w:ascii="Arial" w:hAnsi="Arial" w:cs="Arial"/>
                <w:color w:val="auto"/>
                <w:sz w:val="18"/>
                <w:szCs w:val="18"/>
              </w:rPr>
            </w:pPr>
            <w:r w:rsidRPr="00DF69F4">
              <w:rPr>
                <w:rFonts w:ascii="Arial" w:hAnsi="Arial" w:cs="Arial"/>
                <w:color w:val="auto"/>
                <w:sz w:val="18"/>
                <w:szCs w:val="18"/>
              </w:rPr>
              <w:t xml:space="preserve">162,644 </w:t>
            </w:r>
          </w:p>
        </w:tc>
        <w:tc>
          <w:tcPr>
            <w:tcW w:w="1296" w:type="dxa"/>
            <w:tcBorders>
              <w:top w:val="nil"/>
              <w:left w:val="nil"/>
              <w:bottom w:val="nil"/>
              <w:right w:val="nil"/>
            </w:tcBorders>
            <w:vAlign w:val="bottom"/>
          </w:tcPr>
          <w:p w:rsidR="009F7D5B" w:rsidRPr="00DF69F4" w:rsidRDefault="009F7D5B" w:rsidP="009F7D5B">
            <w:pPr>
              <w:jc w:val="right"/>
              <w:rPr>
                <w:rFonts w:ascii="Arial" w:hAnsi="Arial" w:cs="Arial"/>
                <w:color w:val="auto"/>
                <w:sz w:val="18"/>
                <w:szCs w:val="18"/>
              </w:rPr>
            </w:pPr>
            <w:r w:rsidRPr="00DF69F4">
              <w:rPr>
                <w:rFonts w:ascii="Arial" w:hAnsi="Arial" w:cs="Arial"/>
                <w:color w:val="auto"/>
                <w:sz w:val="18"/>
                <w:szCs w:val="18"/>
              </w:rPr>
              <w:t>13,271</w:t>
            </w:r>
          </w:p>
        </w:tc>
      </w:tr>
      <w:tr w:rsidR="009F7D5B" w:rsidRPr="00DF69F4" w:rsidTr="004945D7">
        <w:tc>
          <w:tcPr>
            <w:tcW w:w="4392" w:type="dxa"/>
            <w:tcBorders>
              <w:top w:val="nil"/>
              <w:left w:val="nil"/>
              <w:bottom w:val="nil"/>
              <w:right w:val="nil"/>
            </w:tcBorders>
          </w:tcPr>
          <w:p w:rsidR="009F7D5B" w:rsidRPr="00405DD6" w:rsidRDefault="009F7D5B" w:rsidP="009F7D5B">
            <w:pPr>
              <w:ind w:left="540"/>
              <w:rPr>
                <w:rFonts w:ascii="Arial" w:hAnsi="Arial" w:cstheme="minorBidi"/>
                <w:color w:val="auto"/>
                <w:sz w:val="18"/>
                <w:szCs w:val="18"/>
                <w:cs/>
              </w:rPr>
            </w:pPr>
            <w:r w:rsidRPr="00C202BE">
              <w:rPr>
                <w:rFonts w:ascii="Arial" w:hAnsi="Arial" w:cs="Arial"/>
                <w:color w:val="auto"/>
                <w:sz w:val="18"/>
                <w:szCs w:val="18"/>
              </w:rPr>
              <w:t xml:space="preserve">   - associates</w:t>
            </w:r>
          </w:p>
        </w:tc>
        <w:tc>
          <w:tcPr>
            <w:tcW w:w="1296" w:type="dxa"/>
            <w:tcBorders>
              <w:top w:val="nil"/>
              <w:left w:val="nil"/>
              <w:bottom w:val="single" w:sz="4" w:space="0" w:color="auto"/>
              <w:right w:val="nil"/>
            </w:tcBorders>
            <w:shd w:val="clear" w:color="auto" w:fill="FAFAFA"/>
            <w:vAlign w:val="bottom"/>
          </w:tcPr>
          <w:p w:rsidR="009F7D5B" w:rsidRPr="00DF69F4" w:rsidRDefault="009F7D5B" w:rsidP="009F7D5B">
            <w:pPr>
              <w:jc w:val="right"/>
              <w:rPr>
                <w:rFonts w:ascii="Arial" w:hAnsi="Arial" w:cs="Arial"/>
                <w:color w:val="auto"/>
                <w:sz w:val="18"/>
                <w:szCs w:val="18"/>
              </w:rPr>
            </w:pPr>
            <w:r w:rsidRPr="00DF69F4">
              <w:rPr>
                <w:rFonts w:ascii="Arial" w:hAnsi="Arial" w:cs="Arial"/>
                <w:color w:val="auto"/>
                <w:sz w:val="18"/>
                <w:szCs w:val="18"/>
              </w:rPr>
              <w:t xml:space="preserve">108,468 </w:t>
            </w:r>
          </w:p>
        </w:tc>
        <w:tc>
          <w:tcPr>
            <w:tcW w:w="1296" w:type="dxa"/>
            <w:tcBorders>
              <w:top w:val="nil"/>
              <w:left w:val="nil"/>
              <w:bottom w:val="single" w:sz="4" w:space="0" w:color="auto"/>
              <w:right w:val="nil"/>
            </w:tcBorders>
            <w:vAlign w:val="bottom"/>
          </w:tcPr>
          <w:p w:rsidR="009F7D5B" w:rsidRPr="00DF69F4" w:rsidRDefault="009F7D5B" w:rsidP="009F7D5B">
            <w:pPr>
              <w:jc w:val="right"/>
              <w:rPr>
                <w:rFonts w:ascii="Arial" w:hAnsi="Arial" w:cs="Arial"/>
                <w:color w:val="auto"/>
                <w:sz w:val="18"/>
                <w:szCs w:val="18"/>
              </w:rPr>
            </w:pPr>
            <w:r w:rsidRPr="00DF69F4">
              <w:rPr>
                <w:rFonts w:ascii="Arial" w:hAnsi="Arial" w:cs="Arial"/>
                <w:color w:val="auto"/>
                <w:sz w:val="18"/>
                <w:szCs w:val="18"/>
              </w:rPr>
              <w:t>168,238</w:t>
            </w:r>
          </w:p>
        </w:tc>
        <w:tc>
          <w:tcPr>
            <w:tcW w:w="1296" w:type="dxa"/>
            <w:tcBorders>
              <w:top w:val="nil"/>
              <w:left w:val="nil"/>
              <w:bottom w:val="single" w:sz="4" w:space="0" w:color="auto"/>
              <w:right w:val="nil"/>
            </w:tcBorders>
            <w:shd w:val="clear" w:color="auto" w:fill="FAFAFA"/>
            <w:vAlign w:val="bottom"/>
          </w:tcPr>
          <w:p w:rsidR="009F7D5B" w:rsidRPr="00DF69F4" w:rsidRDefault="009F7D5B" w:rsidP="009F7D5B">
            <w:pPr>
              <w:jc w:val="right"/>
              <w:rPr>
                <w:rFonts w:ascii="Arial" w:hAnsi="Arial" w:cs="Arial"/>
                <w:color w:val="auto"/>
                <w:sz w:val="18"/>
                <w:szCs w:val="18"/>
              </w:rPr>
            </w:pPr>
            <w:r w:rsidRPr="00DF69F4">
              <w:rPr>
                <w:rFonts w:ascii="Arial" w:hAnsi="Arial" w:cs="Arial"/>
                <w:color w:val="auto"/>
                <w:sz w:val="18"/>
                <w:szCs w:val="18"/>
              </w:rPr>
              <w:t xml:space="preserve">108,468 </w:t>
            </w:r>
          </w:p>
        </w:tc>
        <w:tc>
          <w:tcPr>
            <w:tcW w:w="1296" w:type="dxa"/>
            <w:tcBorders>
              <w:top w:val="nil"/>
              <w:left w:val="nil"/>
              <w:bottom w:val="single" w:sz="4" w:space="0" w:color="auto"/>
              <w:right w:val="nil"/>
            </w:tcBorders>
            <w:vAlign w:val="bottom"/>
          </w:tcPr>
          <w:p w:rsidR="009F7D5B" w:rsidRPr="00DF69F4" w:rsidRDefault="009F7D5B" w:rsidP="009F7D5B">
            <w:pPr>
              <w:jc w:val="right"/>
              <w:rPr>
                <w:rFonts w:ascii="Arial" w:hAnsi="Arial" w:cs="Arial"/>
                <w:color w:val="auto"/>
                <w:sz w:val="18"/>
                <w:szCs w:val="18"/>
              </w:rPr>
            </w:pPr>
            <w:r w:rsidRPr="00DF69F4">
              <w:rPr>
                <w:rFonts w:ascii="Arial" w:hAnsi="Arial" w:cs="Arial"/>
                <w:color w:val="auto"/>
                <w:sz w:val="18"/>
                <w:szCs w:val="18"/>
              </w:rPr>
              <w:t>168,238</w:t>
            </w:r>
          </w:p>
        </w:tc>
      </w:tr>
      <w:tr w:rsidR="009F7D5B" w:rsidRPr="00DF69F4" w:rsidTr="004945D7">
        <w:tc>
          <w:tcPr>
            <w:tcW w:w="4392" w:type="dxa"/>
            <w:tcBorders>
              <w:top w:val="nil"/>
              <w:left w:val="nil"/>
              <w:bottom w:val="nil"/>
              <w:right w:val="nil"/>
            </w:tcBorders>
          </w:tcPr>
          <w:p w:rsidR="009F7D5B" w:rsidRPr="00C202BE" w:rsidRDefault="009F7D5B" w:rsidP="009F7D5B">
            <w:pPr>
              <w:ind w:left="540"/>
              <w:rPr>
                <w:rFonts w:ascii="Arial" w:hAnsi="Arial" w:cs="Arial"/>
                <w:color w:val="auto"/>
                <w:sz w:val="18"/>
                <w:szCs w:val="18"/>
              </w:rPr>
            </w:pPr>
          </w:p>
        </w:tc>
        <w:tc>
          <w:tcPr>
            <w:tcW w:w="1296" w:type="dxa"/>
            <w:tcBorders>
              <w:top w:val="nil"/>
              <w:left w:val="nil"/>
              <w:right w:val="nil"/>
            </w:tcBorders>
            <w:shd w:val="clear" w:color="auto" w:fill="FAFAFA"/>
            <w:vAlign w:val="bottom"/>
          </w:tcPr>
          <w:p w:rsidR="009F7D5B" w:rsidRPr="00DF69F4" w:rsidRDefault="009F7D5B" w:rsidP="009F7D5B">
            <w:pPr>
              <w:jc w:val="right"/>
              <w:rPr>
                <w:rFonts w:ascii="Arial" w:hAnsi="Arial" w:cs="Arial"/>
                <w:color w:val="auto"/>
                <w:sz w:val="18"/>
                <w:szCs w:val="18"/>
              </w:rPr>
            </w:pPr>
          </w:p>
        </w:tc>
        <w:tc>
          <w:tcPr>
            <w:tcW w:w="1296" w:type="dxa"/>
            <w:tcBorders>
              <w:top w:val="nil"/>
              <w:left w:val="nil"/>
              <w:right w:val="nil"/>
            </w:tcBorders>
            <w:vAlign w:val="bottom"/>
          </w:tcPr>
          <w:p w:rsidR="009F7D5B" w:rsidRPr="00DF69F4" w:rsidRDefault="009F7D5B" w:rsidP="009F7D5B">
            <w:pPr>
              <w:jc w:val="right"/>
              <w:rPr>
                <w:rFonts w:ascii="Arial" w:hAnsi="Arial" w:cs="Arial"/>
                <w:color w:val="auto"/>
                <w:sz w:val="18"/>
                <w:szCs w:val="18"/>
              </w:rPr>
            </w:pPr>
          </w:p>
        </w:tc>
        <w:tc>
          <w:tcPr>
            <w:tcW w:w="1296" w:type="dxa"/>
            <w:tcBorders>
              <w:top w:val="nil"/>
              <w:left w:val="nil"/>
              <w:right w:val="nil"/>
            </w:tcBorders>
            <w:shd w:val="clear" w:color="auto" w:fill="FAFAFA"/>
            <w:vAlign w:val="bottom"/>
          </w:tcPr>
          <w:p w:rsidR="009F7D5B" w:rsidRPr="00DF69F4" w:rsidRDefault="009F7D5B" w:rsidP="009F7D5B">
            <w:pPr>
              <w:jc w:val="right"/>
              <w:rPr>
                <w:rFonts w:ascii="Arial" w:hAnsi="Arial" w:cs="Arial"/>
                <w:color w:val="auto"/>
                <w:sz w:val="18"/>
                <w:szCs w:val="18"/>
              </w:rPr>
            </w:pPr>
          </w:p>
        </w:tc>
        <w:tc>
          <w:tcPr>
            <w:tcW w:w="1296" w:type="dxa"/>
            <w:tcBorders>
              <w:top w:val="nil"/>
              <w:left w:val="nil"/>
              <w:right w:val="nil"/>
            </w:tcBorders>
            <w:vAlign w:val="bottom"/>
          </w:tcPr>
          <w:p w:rsidR="009F7D5B" w:rsidRPr="00DF69F4" w:rsidRDefault="009F7D5B" w:rsidP="009F7D5B">
            <w:pPr>
              <w:jc w:val="right"/>
              <w:rPr>
                <w:rFonts w:ascii="Arial" w:hAnsi="Arial" w:cs="Arial"/>
                <w:color w:val="auto"/>
                <w:sz w:val="18"/>
                <w:szCs w:val="18"/>
              </w:rPr>
            </w:pPr>
          </w:p>
        </w:tc>
      </w:tr>
      <w:tr w:rsidR="009F7D5B" w:rsidRPr="00DF69F4" w:rsidTr="004945D7">
        <w:tc>
          <w:tcPr>
            <w:tcW w:w="4392" w:type="dxa"/>
            <w:tcBorders>
              <w:top w:val="nil"/>
              <w:left w:val="nil"/>
              <w:bottom w:val="nil"/>
              <w:right w:val="nil"/>
            </w:tcBorders>
          </w:tcPr>
          <w:p w:rsidR="009F7D5B" w:rsidRPr="00C202BE" w:rsidRDefault="009F7D5B" w:rsidP="009F7D5B">
            <w:pPr>
              <w:ind w:left="540"/>
              <w:rPr>
                <w:rFonts w:ascii="Arial" w:hAnsi="Arial" w:cs="Arial"/>
                <w:color w:val="auto"/>
                <w:sz w:val="18"/>
                <w:szCs w:val="18"/>
                <w:cs/>
              </w:rPr>
            </w:pPr>
            <w:r w:rsidRPr="00C202BE">
              <w:rPr>
                <w:rFonts w:ascii="Arial" w:hAnsi="Arial" w:cs="Arial"/>
                <w:color w:val="auto"/>
                <w:sz w:val="18"/>
                <w:szCs w:val="18"/>
              </w:rPr>
              <w:t>Total</w:t>
            </w:r>
          </w:p>
        </w:tc>
        <w:tc>
          <w:tcPr>
            <w:tcW w:w="1296" w:type="dxa"/>
            <w:tcBorders>
              <w:left w:val="nil"/>
              <w:bottom w:val="single" w:sz="4" w:space="0" w:color="auto"/>
              <w:right w:val="nil"/>
            </w:tcBorders>
            <w:shd w:val="clear" w:color="auto" w:fill="FAFAFA"/>
            <w:vAlign w:val="bottom"/>
          </w:tcPr>
          <w:p w:rsidR="009F7D5B" w:rsidRPr="00DF69F4" w:rsidRDefault="009F7D5B" w:rsidP="009F7D5B">
            <w:pPr>
              <w:jc w:val="right"/>
              <w:rPr>
                <w:rFonts w:ascii="Arial" w:hAnsi="Arial" w:cs="Arial"/>
                <w:color w:val="auto"/>
                <w:sz w:val="18"/>
                <w:szCs w:val="18"/>
              </w:rPr>
            </w:pPr>
            <w:r w:rsidRPr="00DF69F4">
              <w:rPr>
                <w:rFonts w:ascii="Arial" w:hAnsi="Arial" w:cs="Arial"/>
                <w:color w:val="auto"/>
                <w:sz w:val="18"/>
                <w:szCs w:val="18"/>
              </w:rPr>
              <w:t xml:space="preserve">108,468 </w:t>
            </w:r>
          </w:p>
        </w:tc>
        <w:tc>
          <w:tcPr>
            <w:tcW w:w="1296" w:type="dxa"/>
            <w:tcBorders>
              <w:left w:val="nil"/>
              <w:bottom w:val="single" w:sz="4" w:space="0" w:color="auto"/>
              <w:right w:val="nil"/>
            </w:tcBorders>
            <w:vAlign w:val="bottom"/>
          </w:tcPr>
          <w:p w:rsidR="009F7D5B" w:rsidRPr="00DF69F4" w:rsidRDefault="009F7D5B" w:rsidP="009F7D5B">
            <w:pPr>
              <w:jc w:val="right"/>
              <w:rPr>
                <w:rFonts w:ascii="Arial" w:hAnsi="Arial" w:cs="Arial"/>
                <w:color w:val="auto"/>
                <w:sz w:val="18"/>
                <w:szCs w:val="18"/>
              </w:rPr>
            </w:pPr>
            <w:r w:rsidRPr="00DF69F4">
              <w:rPr>
                <w:rFonts w:ascii="Arial" w:hAnsi="Arial" w:cs="Arial"/>
                <w:color w:val="auto"/>
                <w:sz w:val="18"/>
                <w:szCs w:val="18"/>
              </w:rPr>
              <w:t>168,238</w:t>
            </w:r>
          </w:p>
        </w:tc>
        <w:tc>
          <w:tcPr>
            <w:tcW w:w="1296" w:type="dxa"/>
            <w:tcBorders>
              <w:left w:val="nil"/>
              <w:bottom w:val="single" w:sz="4" w:space="0" w:color="auto"/>
              <w:right w:val="nil"/>
            </w:tcBorders>
            <w:shd w:val="clear" w:color="auto" w:fill="FAFAFA"/>
            <w:vAlign w:val="bottom"/>
          </w:tcPr>
          <w:p w:rsidR="009F7D5B" w:rsidRPr="00DF69F4" w:rsidRDefault="009F7D5B" w:rsidP="009F7D5B">
            <w:pPr>
              <w:jc w:val="right"/>
              <w:rPr>
                <w:rFonts w:ascii="Arial" w:hAnsi="Arial" w:cs="Arial"/>
                <w:color w:val="auto"/>
                <w:sz w:val="18"/>
                <w:szCs w:val="18"/>
              </w:rPr>
            </w:pPr>
            <w:r w:rsidRPr="00DF69F4">
              <w:rPr>
                <w:rFonts w:ascii="Arial" w:hAnsi="Arial" w:cs="Arial"/>
                <w:color w:val="auto"/>
                <w:sz w:val="18"/>
                <w:szCs w:val="18"/>
              </w:rPr>
              <w:t xml:space="preserve">271,112 </w:t>
            </w:r>
          </w:p>
        </w:tc>
        <w:tc>
          <w:tcPr>
            <w:tcW w:w="1296" w:type="dxa"/>
            <w:tcBorders>
              <w:left w:val="nil"/>
              <w:bottom w:val="single" w:sz="4" w:space="0" w:color="auto"/>
              <w:right w:val="nil"/>
            </w:tcBorders>
            <w:vAlign w:val="bottom"/>
          </w:tcPr>
          <w:p w:rsidR="009F7D5B" w:rsidRPr="00DF69F4" w:rsidRDefault="009F7D5B" w:rsidP="009F7D5B">
            <w:pPr>
              <w:jc w:val="right"/>
              <w:rPr>
                <w:rFonts w:ascii="Arial" w:hAnsi="Arial" w:cs="Arial"/>
                <w:color w:val="auto"/>
                <w:sz w:val="18"/>
                <w:szCs w:val="18"/>
              </w:rPr>
            </w:pPr>
            <w:r w:rsidRPr="00DF69F4">
              <w:rPr>
                <w:rFonts w:ascii="Arial" w:hAnsi="Arial" w:cs="Arial"/>
                <w:color w:val="auto"/>
                <w:sz w:val="18"/>
                <w:szCs w:val="18"/>
              </w:rPr>
              <w:t>181,509</w:t>
            </w:r>
          </w:p>
        </w:tc>
      </w:tr>
      <w:tr w:rsidR="009F7D5B" w:rsidRPr="00DF69F4" w:rsidTr="004945D7">
        <w:tc>
          <w:tcPr>
            <w:tcW w:w="4392" w:type="dxa"/>
            <w:tcBorders>
              <w:top w:val="nil"/>
              <w:left w:val="nil"/>
              <w:bottom w:val="nil"/>
              <w:right w:val="nil"/>
            </w:tcBorders>
          </w:tcPr>
          <w:p w:rsidR="009F7D5B" w:rsidRPr="00DF69F4" w:rsidRDefault="009F7D5B" w:rsidP="009F7D5B">
            <w:pPr>
              <w:ind w:left="540"/>
              <w:rPr>
                <w:rFonts w:ascii="Arial" w:hAnsi="Arial" w:cs="Arial"/>
                <w:color w:val="auto"/>
                <w:sz w:val="18"/>
                <w:szCs w:val="18"/>
                <w:cs/>
              </w:rPr>
            </w:pPr>
          </w:p>
        </w:tc>
        <w:tc>
          <w:tcPr>
            <w:tcW w:w="1296" w:type="dxa"/>
            <w:tcBorders>
              <w:top w:val="single" w:sz="4" w:space="0" w:color="auto"/>
              <w:left w:val="nil"/>
              <w:bottom w:val="nil"/>
              <w:right w:val="nil"/>
            </w:tcBorders>
            <w:shd w:val="clear" w:color="auto" w:fill="FAFAFA"/>
            <w:vAlign w:val="bottom"/>
          </w:tcPr>
          <w:p w:rsidR="009F7D5B" w:rsidRPr="00DF69F4" w:rsidRDefault="009F7D5B" w:rsidP="009F7D5B">
            <w:pPr>
              <w:jc w:val="right"/>
              <w:rPr>
                <w:rFonts w:ascii="Arial" w:hAnsi="Arial" w:cs="Arial"/>
                <w:color w:val="auto"/>
                <w:sz w:val="18"/>
                <w:szCs w:val="18"/>
              </w:rPr>
            </w:pPr>
          </w:p>
        </w:tc>
        <w:tc>
          <w:tcPr>
            <w:tcW w:w="1296" w:type="dxa"/>
            <w:tcBorders>
              <w:top w:val="single" w:sz="4" w:space="0" w:color="auto"/>
              <w:left w:val="nil"/>
              <w:bottom w:val="nil"/>
              <w:right w:val="nil"/>
            </w:tcBorders>
            <w:vAlign w:val="bottom"/>
          </w:tcPr>
          <w:p w:rsidR="009F7D5B" w:rsidRPr="00DF69F4" w:rsidRDefault="009F7D5B" w:rsidP="009F7D5B">
            <w:pPr>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bottom"/>
          </w:tcPr>
          <w:p w:rsidR="009F7D5B" w:rsidRPr="00DF69F4" w:rsidRDefault="009F7D5B" w:rsidP="009F7D5B">
            <w:pPr>
              <w:jc w:val="right"/>
              <w:rPr>
                <w:rFonts w:ascii="Arial" w:hAnsi="Arial" w:cs="Arial"/>
                <w:color w:val="auto"/>
                <w:sz w:val="18"/>
                <w:szCs w:val="18"/>
              </w:rPr>
            </w:pPr>
          </w:p>
        </w:tc>
        <w:tc>
          <w:tcPr>
            <w:tcW w:w="1296" w:type="dxa"/>
            <w:tcBorders>
              <w:top w:val="single" w:sz="4" w:space="0" w:color="auto"/>
              <w:left w:val="nil"/>
              <w:bottom w:val="nil"/>
              <w:right w:val="nil"/>
            </w:tcBorders>
            <w:vAlign w:val="bottom"/>
          </w:tcPr>
          <w:p w:rsidR="009F7D5B" w:rsidRPr="00DF69F4" w:rsidRDefault="009F7D5B" w:rsidP="009F7D5B">
            <w:pPr>
              <w:jc w:val="right"/>
              <w:rPr>
                <w:rFonts w:ascii="Arial" w:hAnsi="Arial" w:cs="Arial"/>
                <w:color w:val="auto"/>
                <w:sz w:val="18"/>
                <w:szCs w:val="18"/>
              </w:rPr>
            </w:pPr>
          </w:p>
        </w:tc>
      </w:tr>
      <w:tr w:rsidR="009F7D5B" w:rsidRPr="00DF69F4" w:rsidTr="004945D7">
        <w:tc>
          <w:tcPr>
            <w:tcW w:w="4392" w:type="dxa"/>
            <w:tcBorders>
              <w:top w:val="nil"/>
              <w:left w:val="nil"/>
              <w:bottom w:val="nil"/>
              <w:right w:val="nil"/>
            </w:tcBorders>
          </w:tcPr>
          <w:p w:rsidR="009F7D5B" w:rsidRPr="00DF69F4" w:rsidRDefault="009F7D5B" w:rsidP="009F7D5B">
            <w:pPr>
              <w:tabs>
                <w:tab w:val="left" w:pos="2430"/>
              </w:tabs>
              <w:ind w:left="540"/>
              <w:rPr>
                <w:rFonts w:ascii="Arial" w:hAnsi="Arial" w:cs="Arial"/>
                <w:color w:val="auto"/>
                <w:sz w:val="18"/>
                <w:szCs w:val="18"/>
              </w:rPr>
            </w:pPr>
            <w:r w:rsidRPr="00C202BE">
              <w:rPr>
                <w:rFonts w:ascii="Arial" w:hAnsi="Arial" w:cs="Arial"/>
                <w:color w:val="auto"/>
                <w:sz w:val="18"/>
                <w:szCs w:val="18"/>
              </w:rPr>
              <w:t>Accrued cost</w:t>
            </w:r>
            <w:r w:rsidRPr="00DF69F4">
              <w:rPr>
                <w:rFonts w:ascii="Arial" w:hAnsi="Arial" w:cs="Arial" w:hint="cs"/>
                <w:color w:val="auto"/>
                <w:sz w:val="18"/>
                <w:szCs w:val="18"/>
                <w:cs/>
              </w:rPr>
              <w:t xml:space="preserve"> </w:t>
            </w:r>
            <w:r w:rsidRPr="00DF69F4">
              <w:rPr>
                <w:rFonts w:ascii="Arial" w:hAnsi="Arial" w:cs="Arial"/>
                <w:color w:val="auto"/>
                <w:sz w:val="18"/>
                <w:szCs w:val="18"/>
              </w:rPr>
              <w:t>of services</w:t>
            </w:r>
          </w:p>
        </w:tc>
        <w:tc>
          <w:tcPr>
            <w:tcW w:w="1296" w:type="dxa"/>
            <w:tcBorders>
              <w:top w:val="nil"/>
              <w:left w:val="nil"/>
              <w:bottom w:val="nil"/>
              <w:right w:val="nil"/>
            </w:tcBorders>
            <w:shd w:val="clear" w:color="auto" w:fill="FAFAFA"/>
          </w:tcPr>
          <w:p w:rsidR="009F7D5B" w:rsidRPr="00C202BE" w:rsidRDefault="009F7D5B" w:rsidP="009F7D5B">
            <w:pPr>
              <w:jc w:val="right"/>
              <w:rPr>
                <w:rFonts w:ascii="Arial" w:hAnsi="Arial" w:cs="Arial"/>
                <w:color w:val="auto"/>
                <w:sz w:val="18"/>
                <w:szCs w:val="18"/>
              </w:rPr>
            </w:pPr>
          </w:p>
        </w:tc>
        <w:tc>
          <w:tcPr>
            <w:tcW w:w="1296" w:type="dxa"/>
            <w:tcBorders>
              <w:top w:val="nil"/>
              <w:left w:val="nil"/>
              <w:bottom w:val="nil"/>
              <w:right w:val="nil"/>
            </w:tcBorders>
          </w:tcPr>
          <w:p w:rsidR="009F7D5B" w:rsidRPr="00C202BE" w:rsidRDefault="009F7D5B" w:rsidP="009F7D5B">
            <w:pPr>
              <w:jc w:val="right"/>
              <w:rPr>
                <w:rFonts w:ascii="Arial" w:hAnsi="Arial" w:cs="Arial"/>
                <w:color w:val="auto"/>
                <w:sz w:val="18"/>
                <w:szCs w:val="18"/>
              </w:rPr>
            </w:pPr>
          </w:p>
        </w:tc>
        <w:tc>
          <w:tcPr>
            <w:tcW w:w="1296" w:type="dxa"/>
            <w:tcBorders>
              <w:top w:val="nil"/>
              <w:left w:val="nil"/>
              <w:bottom w:val="nil"/>
              <w:right w:val="nil"/>
            </w:tcBorders>
            <w:shd w:val="clear" w:color="auto" w:fill="FAFAFA"/>
          </w:tcPr>
          <w:p w:rsidR="009F7D5B" w:rsidRPr="00C202BE" w:rsidRDefault="009F7D5B" w:rsidP="009F7D5B">
            <w:pPr>
              <w:jc w:val="right"/>
              <w:rPr>
                <w:rFonts w:ascii="Arial" w:hAnsi="Arial" w:cs="Arial"/>
                <w:color w:val="auto"/>
                <w:sz w:val="18"/>
                <w:szCs w:val="18"/>
              </w:rPr>
            </w:pPr>
          </w:p>
        </w:tc>
        <w:tc>
          <w:tcPr>
            <w:tcW w:w="1296" w:type="dxa"/>
            <w:tcBorders>
              <w:top w:val="nil"/>
              <w:left w:val="nil"/>
              <w:bottom w:val="nil"/>
              <w:right w:val="nil"/>
            </w:tcBorders>
          </w:tcPr>
          <w:p w:rsidR="009F7D5B" w:rsidRPr="00C202BE" w:rsidRDefault="009F7D5B" w:rsidP="009F7D5B">
            <w:pPr>
              <w:jc w:val="right"/>
              <w:rPr>
                <w:rFonts w:ascii="Arial" w:hAnsi="Arial" w:cs="Arial"/>
                <w:color w:val="auto"/>
                <w:sz w:val="18"/>
                <w:szCs w:val="18"/>
              </w:rPr>
            </w:pPr>
          </w:p>
        </w:tc>
      </w:tr>
      <w:tr w:rsidR="009F7D5B" w:rsidRPr="00DF69F4" w:rsidTr="004945D7">
        <w:tc>
          <w:tcPr>
            <w:tcW w:w="4392" w:type="dxa"/>
            <w:tcBorders>
              <w:top w:val="nil"/>
              <w:left w:val="nil"/>
              <w:bottom w:val="nil"/>
              <w:right w:val="nil"/>
            </w:tcBorders>
          </w:tcPr>
          <w:p w:rsidR="009F7D5B" w:rsidRPr="00C202BE" w:rsidRDefault="009F7D5B" w:rsidP="009F7D5B">
            <w:pPr>
              <w:tabs>
                <w:tab w:val="left" w:pos="2430"/>
              </w:tabs>
              <w:ind w:left="540"/>
              <w:rPr>
                <w:rFonts w:ascii="Arial" w:hAnsi="Arial" w:cs="Arial"/>
                <w:color w:val="auto"/>
                <w:sz w:val="18"/>
                <w:szCs w:val="18"/>
                <w:cs/>
              </w:rPr>
            </w:pPr>
            <w:r w:rsidRPr="00C202BE">
              <w:rPr>
                <w:rFonts w:ascii="Arial" w:hAnsi="Arial" w:cs="Arial"/>
                <w:color w:val="auto"/>
                <w:sz w:val="18"/>
                <w:szCs w:val="18"/>
              </w:rPr>
              <w:t xml:space="preserve">   - subsidiaries</w:t>
            </w:r>
          </w:p>
        </w:tc>
        <w:tc>
          <w:tcPr>
            <w:tcW w:w="1296" w:type="dxa"/>
            <w:tcBorders>
              <w:top w:val="nil"/>
              <w:left w:val="nil"/>
              <w:bottom w:val="nil"/>
              <w:right w:val="nil"/>
            </w:tcBorders>
            <w:shd w:val="clear" w:color="auto" w:fill="FAFAFA"/>
            <w:vAlign w:val="bottom"/>
          </w:tcPr>
          <w:p w:rsidR="009F7D5B" w:rsidRPr="00DF69F4" w:rsidRDefault="009F7D5B" w:rsidP="009F7D5B">
            <w:pPr>
              <w:jc w:val="right"/>
              <w:rPr>
                <w:rFonts w:ascii="Arial" w:hAnsi="Arial" w:cs="Arial"/>
                <w:color w:val="auto"/>
                <w:sz w:val="18"/>
                <w:szCs w:val="18"/>
              </w:rPr>
            </w:pPr>
            <w:r w:rsidRPr="00DF69F4">
              <w:rPr>
                <w:rFonts w:ascii="Arial" w:hAnsi="Arial" w:cs="Arial"/>
                <w:color w:val="auto"/>
                <w:sz w:val="18"/>
                <w:szCs w:val="18"/>
              </w:rPr>
              <w:t>-</w:t>
            </w:r>
          </w:p>
        </w:tc>
        <w:tc>
          <w:tcPr>
            <w:tcW w:w="1296" w:type="dxa"/>
            <w:tcBorders>
              <w:top w:val="nil"/>
              <w:left w:val="nil"/>
              <w:bottom w:val="nil"/>
              <w:right w:val="nil"/>
            </w:tcBorders>
            <w:vAlign w:val="bottom"/>
          </w:tcPr>
          <w:p w:rsidR="009F7D5B" w:rsidRPr="00DF69F4" w:rsidRDefault="009F7D5B" w:rsidP="009F7D5B">
            <w:pPr>
              <w:jc w:val="right"/>
              <w:rPr>
                <w:rFonts w:ascii="Arial" w:hAnsi="Arial" w:cs="Arial"/>
                <w:color w:val="auto"/>
                <w:sz w:val="18"/>
                <w:szCs w:val="18"/>
              </w:rPr>
            </w:pPr>
            <w:r w:rsidRPr="00DF69F4">
              <w:rPr>
                <w:rFonts w:ascii="Arial" w:hAnsi="Arial" w:cs="Arial"/>
                <w:color w:val="auto"/>
                <w:sz w:val="18"/>
                <w:szCs w:val="18"/>
              </w:rPr>
              <w:t>-</w:t>
            </w:r>
          </w:p>
        </w:tc>
        <w:tc>
          <w:tcPr>
            <w:tcW w:w="1296" w:type="dxa"/>
            <w:tcBorders>
              <w:top w:val="nil"/>
              <w:left w:val="nil"/>
              <w:bottom w:val="nil"/>
              <w:right w:val="nil"/>
            </w:tcBorders>
            <w:shd w:val="clear" w:color="auto" w:fill="FAFAFA"/>
            <w:vAlign w:val="bottom"/>
          </w:tcPr>
          <w:p w:rsidR="009F7D5B" w:rsidRPr="00DF69F4" w:rsidRDefault="009F7D5B" w:rsidP="009F7D5B">
            <w:pPr>
              <w:jc w:val="right"/>
              <w:rPr>
                <w:rFonts w:ascii="Arial" w:hAnsi="Arial" w:cs="Arial"/>
                <w:color w:val="auto"/>
                <w:sz w:val="18"/>
                <w:szCs w:val="18"/>
              </w:rPr>
            </w:pPr>
            <w:r w:rsidRPr="00DF69F4">
              <w:rPr>
                <w:rFonts w:ascii="Arial" w:hAnsi="Arial" w:cs="Arial"/>
                <w:color w:val="auto"/>
                <w:sz w:val="18"/>
                <w:szCs w:val="18"/>
              </w:rPr>
              <w:t xml:space="preserve">608 </w:t>
            </w:r>
          </w:p>
        </w:tc>
        <w:tc>
          <w:tcPr>
            <w:tcW w:w="1296" w:type="dxa"/>
            <w:tcBorders>
              <w:top w:val="nil"/>
              <w:left w:val="nil"/>
              <w:bottom w:val="nil"/>
              <w:right w:val="nil"/>
            </w:tcBorders>
            <w:vAlign w:val="bottom"/>
          </w:tcPr>
          <w:p w:rsidR="009F7D5B" w:rsidRPr="00DF69F4" w:rsidRDefault="009F7D5B" w:rsidP="009F7D5B">
            <w:pPr>
              <w:jc w:val="right"/>
              <w:rPr>
                <w:rFonts w:ascii="Arial" w:hAnsi="Arial" w:cs="Arial"/>
                <w:color w:val="auto"/>
                <w:sz w:val="18"/>
                <w:szCs w:val="18"/>
              </w:rPr>
            </w:pPr>
            <w:r w:rsidRPr="00DF69F4">
              <w:rPr>
                <w:rFonts w:ascii="Arial" w:hAnsi="Arial" w:cs="Arial"/>
                <w:color w:val="auto"/>
                <w:sz w:val="18"/>
                <w:szCs w:val="18"/>
              </w:rPr>
              <w:t>1,013,236</w:t>
            </w:r>
          </w:p>
        </w:tc>
      </w:tr>
      <w:tr w:rsidR="009F7D5B" w:rsidRPr="00DF69F4" w:rsidTr="004945D7">
        <w:tc>
          <w:tcPr>
            <w:tcW w:w="4392" w:type="dxa"/>
            <w:tcBorders>
              <w:top w:val="nil"/>
              <w:left w:val="nil"/>
              <w:bottom w:val="nil"/>
              <w:right w:val="nil"/>
            </w:tcBorders>
          </w:tcPr>
          <w:p w:rsidR="009F7D5B" w:rsidRPr="00C202BE" w:rsidRDefault="009F7D5B" w:rsidP="009F7D5B">
            <w:pPr>
              <w:tabs>
                <w:tab w:val="left" w:pos="2340"/>
              </w:tabs>
              <w:ind w:left="540"/>
              <w:rPr>
                <w:rFonts w:ascii="Arial" w:hAnsi="Arial" w:cs="Arial"/>
                <w:color w:val="auto"/>
                <w:sz w:val="18"/>
                <w:szCs w:val="18"/>
              </w:rPr>
            </w:pPr>
            <w:r w:rsidRPr="00C202BE">
              <w:rPr>
                <w:rFonts w:ascii="Arial" w:hAnsi="Arial" w:cs="Arial"/>
                <w:color w:val="auto"/>
                <w:sz w:val="18"/>
                <w:szCs w:val="18"/>
              </w:rPr>
              <w:t xml:space="preserve">   - associates</w:t>
            </w:r>
          </w:p>
        </w:tc>
        <w:tc>
          <w:tcPr>
            <w:tcW w:w="1296" w:type="dxa"/>
            <w:tcBorders>
              <w:top w:val="nil"/>
              <w:left w:val="nil"/>
              <w:bottom w:val="single" w:sz="4" w:space="0" w:color="auto"/>
              <w:right w:val="nil"/>
            </w:tcBorders>
            <w:shd w:val="clear" w:color="auto" w:fill="FAFAFA"/>
            <w:vAlign w:val="bottom"/>
          </w:tcPr>
          <w:p w:rsidR="009F7D5B" w:rsidRPr="00DF69F4" w:rsidRDefault="009F7D5B" w:rsidP="009F7D5B">
            <w:pPr>
              <w:jc w:val="right"/>
              <w:rPr>
                <w:rFonts w:ascii="Arial" w:hAnsi="Arial" w:cs="Arial"/>
                <w:color w:val="auto"/>
                <w:sz w:val="18"/>
                <w:szCs w:val="18"/>
              </w:rPr>
            </w:pPr>
            <w:r w:rsidRPr="00DF69F4">
              <w:rPr>
                <w:rFonts w:ascii="Arial" w:hAnsi="Arial" w:cs="Arial"/>
                <w:color w:val="auto"/>
                <w:sz w:val="18"/>
                <w:szCs w:val="18"/>
              </w:rPr>
              <w:t>119,231</w:t>
            </w:r>
          </w:p>
        </w:tc>
        <w:tc>
          <w:tcPr>
            <w:tcW w:w="1296" w:type="dxa"/>
            <w:tcBorders>
              <w:top w:val="nil"/>
              <w:left w:val="nil"/>
              <w:bottom w:val="single" w:sz="4" w:space="0" w:color="auto"/>
              <w:right w:val="nil"/>
            </w:tcBorders>
            <w:vAlign w:val="bottom"/>
          </w:tcPr>
          <w:p w:rsidR="009F7D5B" w:rsidRPr="00DF69F4" w:rsidRDefault="009F7D5B" w:rsidP="009F7D5B">
            <w:pPr>
              <w:jc w:val="right"/>
              <w:rPr>
                <w:rFonts w:ascii="Arial" w:hAnsi="Arial" w:cs="Arial"/>
                <w:color w:val="auto"/>
                <w:sz w:val="18"/>
                <w:szCs w:val="18"/>
              </w:rPr>
            </w:pPr>
            <w:r w:rsidRPr="00DF69F4">
              <w:rPr>
                <w:rFonts w:ascii="Arial" w:hAnsi="Arial" w:cs="Arial"/>
                <w:color w:val="auto"/>
                <w:sz w:val="18"/>
                <w:szCs w:val="18"/>
              </w:rPr>
              <w:t>-</w:t>
            </w:r>
          </w:p>
        </w:tc>
        <w:tc>
          <w:tcPr>
            <w:tcW w:w="1296" w:type="dxa"/>
            <w:tcBorders>
              <w:top w:val="nil"/>
              <w:left w:val="nil"/>
              <w:bottom w:val="single" w:sz="4" w:space="0" w:color="auto"/>
              <w:right w:val="nil"/>
            </w:tcBorders>
            <w:shd w:val="clear" w:color="auto" w:fill="FAFAFA"/>
            <w:vAlign w:val="bottom"/>
          </w:tcPr>
          <w:p w:rsidR="009F7D5B" w:rsidRPr="00DF69F4" w:rsidRDefault="009F7D5B" w:rsidP="009F7D5B">
            <w:pPr>
              <w:jc w:val="right"/>
              <w:rPr>
                <w:rFonts w:ascii="Arial" w:hAnsi="Arial" w:cs="Arial"/>
                <w:color w:val="auto"/>
                <w:sz w:val="18"/>
                <w:szCs w:val="18"/>
              </w:rPr>
            </w:pPr>
            <w:r w:rsidRPr="00DF69F4">
              <w:rPr>
                <w:rFonts w:ascii="Arial" w:hAnsi="Arial" w:cs="Arial"/>
                <w:color w:val="auto"/>
                <w:sz w:val="18"/>
                <w:szCs w:val="18"/>
              </w:rPr>
              <w:t>119,231</w:t>
            </w:r>
          </w:p>
        </w:tc>
        <w:tc>
          <w:tcPr>
            <w:tcW w:w="1296" w:type="dxa"/>
            <w:tcBorders>
              <w:top w:val="nil"/>
              <w:left w:val="nil"/>
              <w:bottom w:val="single" w:sz="4" w:space="0" w:color="auto"/>
              <w:right w:val="nil"/>
            </w:tcBorders>
            <w:vAlign w:val="bottom"/>
          </w:tcPr>
          <w:p w:rsidR="009F7D5B" w:rsidRPr="00DF69F4" w:rsidRDefault="009F7D5B" w:rsidP="009F7D5B">
            <w:pPr>
              <w:jc w:val="right"/>
              <w:rPr>
                <w:rFonts w:ascii="Arial" w:hAnsi="Arial" w:cs="Arial"/>
                <w:color w:val="auto"/>
                <w:sz w:val="18"/>
                <w:szCs w:val="18"/>
              </w:rPr>
            </w:pPr>
            <w:r w:rsidRPr="00DF69F4">
              <w:rPr>
                <w:rFonts w:ascii="Arial" w:hAnsi="Arial" w:cs="Arial"/>
                <w:color w:val="auto"/>
                <w:sz w:val="18"/>
                <w:szCs w:val="18"/>
              </w:rPr>
              <w:t>-</w:t>
            </w:r>
          </w:p>
        </w:tc>
      </w:tr>
      <w:tr w:rsidR="009F7D5B" w:rsidRPr="00DF69F4" w:rsidTr="004945D7">
        <w:tc>
          <w:tcPr>
            <w:tcW w:w="4392" w:type="dxa"/>
            <w:tcBorders>
              <w:top w:val="nil"/>
              <w:left w:val="nil"/>
              <w:bottom w:val="nil"/>
              <w:right w:val="nil"/>
            </w:tcBorders>
          </w:tcPr>
          <w:p w:rsidR="009F7D5B" w:rsidRPr="00C202BE" w:rsidRDefault="009F7D5B" w:rsidP="009F7D5B">
            <w:pPr>
              <w:ind w:left="540"/>
              <w:rPr>
                <w:rFonts w:ascii="Arial" w:hAnsi="Arial" w:cs="Arial"/>
                <w:color w:val="auto"/>
                <w:sz w:val="18"/>
                <w:szCs w:val="18"/>
                <w:cs/>
              </w:rPr>
            </w:pPr>
            <w:r w:rsidRPr="00C202BE">
              <w:rPr>
                <w:rFonts w:ascii="Arial" w:hAnsi="Arial" w:cs="Arial"/>
                <w:color w:val="auto"/>
                <w:sz w:val="18"/>
                <w:szCs w:val="18"/>
              </w:rPr>
              <w:t>Total</w:t>
            </w:r>
          </w:p>
        </w:tc>
        <w:tc>
          <w:tcPr>
            <w:tcW w:w="1296" w:type="dxa"/>
            <w:tcBorders>
              <w:top w:val="single" w:sz="4" w:space="0" w:color="auto"/>
              <w:left w:val="nil"/>
              <w:right w:val="nil"/>
            </w:tcBorders>
            <w:shd w:val="clear" w:color="auto" w:fill="FAFAFA"/>
            <w:vAlign w:val="bottom"/>
          </w:tcPr>
          <w:p w:rsidR="009F7D5B" w:rsidRPr="00DF69F4" w:rsidRDefault="009F7D5B" w:rsidP="009F7D5B">
            <w:pPr>
              <w:jc w:val="right"/>
              <w:rPr>
                <w:rFonts w:ascii="Arial" w:hAnsi="Arial" w:cs="Arial"/>
                <w:color w:val="auto"/>
                <w:sz w:val="18"/>
                <w:szCs w:val="18"/>
              </w:rPr>
            </w:pPr>
          </w:p>
        </w:tc>
        <w:tc>
          <w:tcPr>
            <w:tcW w:w="1296" w:type="dxa"/>
            <w:tcBorders>
              <w:top w:val="single" w:sz="4" w:space="0" w:color="auto"/>
              <w:left w:val="nil"/>
              <w:right w:val="nil"/>
            </w:tcBorders>
            <w:vAlign w:val="bottom"/>
          </w:tcPr>
          <w:p w:rsidR="009F7D5B" w:rsidRPr="00DF69F4" w:rsidRDefault="009F7D5B" w:rsidP="009F7D5B">
            <w:pPr>
              <w:jc w:val="right"/>
              <w:rPr>
                <w:rFonts w:ascii="Arial" w:hAnsi="Arial" w:cs="Arial"/>
                <w:color w:val="auto"/>
                <w:sz w:val="18"/>
                <w:szCs w:val="18"/>
              </w:rPr>
            </w:pPr>
          </w:p>
        </w:tc>
        <w:tc>
          <w:tcPr>
            <w:tcW w:w="1296" w:type="dxa"/>
            <w:tcBorders>
              <w:top w:val="single" w:sz="4" w:space="0" w:color="auto"/>
              <w:left w:val="nil"/>
              <w:right w:val="nil"/>
            </w:tcBorders>
            <w:shd w:val="clear" w:color="auto" w:fill="FAFAFA"/>
            <w:vAlign w:val="bottom"/>
          </w:tcPr>
          <w:p w:rsidR="009F7D5B" w:rsidRPr="00DF69F4" w:rsidRDefault="009F7D5B" w:rsidP="009F7D5B">
            <w:pPr>
              <w:jc w:val="right"/>
              <w:rPr>
                <w:rFonts w:ascii="Arial" w:hAnsi="Arial" w:cs="Arial"/>
                <w:color w:val="auto"/>
                <w:sz w:val="18"/>
                <w:szCs w:val="18"/>
              </w:rPr>
            </w:pPr>
          </w:p>
        </w:tc>
        <w:tc>
          <w:tcPr>
            <w:tcW w:w="1296" w:type="dxa"/>
            <w:tcBorders>
              <w:top w:val="single" w:sz="4" w:space="0" w:color="auto"/>
              <w:left w:val="nil"/>
              <w:right w:val="nil"/>
            </w:tcBorders>
            <w:vAlign w:val="bottom"/>
          </w:tcPr>
          <w:p w:rsidR="009F7D5B" w:rsidRPr="00DF69F4" w:rsidRDefault="009F7D5B" w:rsidP="009F7D5B">
            <w:pPr>
              <w:jc w:val="right"/>
              <w:rPr>
                <w:rFonts w:ascii="Arial" w:hAnsi="Arial" w:cs="Arial"/>
                <w:color w:val="auto"/>
                <w:sz w:val="18"/>
                <w:szCs w:val="18"/>
              </w:rPr>
            </w:pPr>
          </w:p>
        </w:tc>
      </w:tr>
      <w:tr w:rsidR="009F7D5B" w:rsidRPr="00DF69F4" w:rsidTr="004945D7">
        <w:tc>
          <w:tcPr>
            <w:tcW w:w="4392" w:type="dxa"/>
            <w:tcBorders>
              <w:top w:val="nil"/>
              <w:left w:val="nil"/>
              <w:bottom w:val="nil"/>
              <w:right w:val="nil"/>
            </w:tcBorders>
          </w:tcPr>
          <w:p w:rsidR="009F7D5B" w:rsidRPr="00C202BE" w:rsidRDefault="009F7D5B" w:rsidP="009F7D5B">
            <w:pPr>
              <w:ind w:left="540"/>
              <w:rPr>
                <w:rFonts w:ascii="Arial" w:hAnsi="Arial" w:cs="Arial"/>
                <w:color w:val="auto"/>
                <w:sz w:val="18"/>
                <w:szCs w:val="18"/>
              </w:rPr>
            </w:pPr>
          </w:p>
        </w:tc>
        <w:tc>
          <w:tcPr>
            <w:tcW w:w="1296" w:type="dxa"/>
            <w:tcBorders>
              <w:left w:val="nil"/>
              <w:bottom w:val="single" w:sz="4" w:space="0" w:color="auto"/>
              <w:right w:val="nil"/>
            </w:tcBorders>
            <w:shd w:val="clear" w:color="auto" w:fill="FAFAFA"/>
            <w:vAlign w:val="bottom"/>
          </w:tcPr>
          <w:p w:rsidR="009F7D5B" w:rsidRPr="00DF69F4" w:rsidRDefault="009F7D5B" w:rsidP="009F7D5B">
            <w:pPr>
              <w:jc w:val="right"/>
              <w:rPr>
                <w:rFonts w:ascii="Arial" w:hAnsi="Arial" w:cs="Arial"/>
                <w:color w:val="auto"/>
                <w:sz w:val="18"/>
                <w:szCs w:val="18"/>
              </w:rPr>
            </w:pPr>
            <w:r w:rsidRPr="00DF69F4">
              <w:rPr>
                <w:rFonts w:ascii="Arial" w:hAnsi="Arial" w:cs="Arial"/>
                <w:color w:val="auto"/>
                <w:sz w:val="18"/>
                <w:szCs w:val="18"/>
              </w:rPr>
              <w:t>119,231</w:t>
            </w:r>
          </w:p>
        </w:tc>
        <w:tc>
          <w:tcPr>
            <w:tcW w:w="1296" w:type="dxa"/>
            <w:tcBorders>
              <w:left w:val="nil"/>
              <w:bottom w:val="single" w:sz="4" w:space="0" w:color="auto"/>
              <w:right w:val="nil"/>
            </w:tcBorders>
            <w:vAlign w:val="bottom"/>
          </w:tcPr>
          <w:p w:rsidR="009F7D5B" w:rsidRPr="00DF69F4" w:rsidRDefault="009F7D5B" w:rsidP="009F7D5B">
            <w:pPr>
              <w:jc w:val="right"/>
              <w:rPr>
                <w:rFonts w:ascii="Arial" w:hAnsi="Arial" w:cs="Arial"/>
                <w:color w:val="auto"/>
                <w:sz w:val="18"/>
                <w:szCs w:val="18"/>
              </w:rPr>
            </w:pPr>
            <w:r w:rsidRPr="00DF69F4">
              <w:rPr>
                <w:rFonts w:ascii="Arial" w:hAnsi="Arial" w:cs="Arial"/>
                <w:color w:val="auto"/>
                <w:sz w:val="18"/>
                <w:szCs w:val="18"/>
              </w:rPr>
              <w:t>-</w:t>
            </w:r>
          </w:p>
        </w:tc>
        <w:tc>
          <w:tcPr>
            <w:tcW w:w="1296" w:type="dxa"/>
            <w:tcBorders>
              <w:left w:val="nil"/>
              <w:bottom w:val="single" w:sz="4" w:space="0" w:color="auto"/>
              <w:right w:val="nil"/>
            </w:tcBorders>
            <w:shd w:val="clear" w:color="auto" w:fill="FAFAFA"/>
            <w:vAlign w:val="bottom"/>
          </w:tcPr>
          <w:p w:rsidR="009F7D5B" w:rsidRPr="00DF69F4" w:rsidRDefault="009F7D5B" w:rsidP="009F7D5B">
            <w:pPr>
              <w:jc w:val="right"/>
              <w:rPr>
                <w:rFonts w:ascii="Arial" w:hAnsi="Arial" w:cs="Arial"/>
                <w:color w:val="auto"/>
                <w:sz w:val="18"/>
                <w:szCs w:val="18"/>
              </w:rPr>
            </w:pPr>
            <w:r w:rsidRPr="00DF69F4">
              <w:rPr>
                <w:rFonts w:ascii="Arial" w:hAnsi="Arial" w:cs="Arial"/>
                <w:color w:val="auto"/>
                <w:sz w:val="18"/>
                <w:szCs w:val="18"/>
              </w:rPr>
              <w:t>119,839</w:t>
            </w:r>
          </w:p>
        </w:tc>
        <w:tc>
          <w:tcPr>
            <w:tcW w:w="1296" w:type="dxa"/>
            <w:tcBorders>
              <w:left w:val="nil"/>
              <w:bottom w:val="single" w:sz="4" w:space="0" w:color="auto"/>
              <w:right w:val="nil"/>
            </w:tcBorders>
            <w:vAlign w:val="bottom"/>
          </w:tcPr>
          <w:p w:rsidR="009F7D5B" w:rsidRPr="00DF69F4" w:rsidRDefault="009F7D5B" w:rsidP="009F7D5B">
            <w:pPr>
              <w:jc w:val="right"/>
              <w:rPr>
                <w:rFonts w:ascii="Arial" w:hAnsi="Arial" w:cs="Arial"/>
                <w:color w:val="auto"/>
                <w:sz w:val="18"/>
                <w:szCs w:val="18"/>
              </w:rPr>
            </w:pPr>
            <w:r w:rsidRPr="00DF69F4">
              <w:rPr>
                <w:rFonts w:ascii="Arial" w:hAnsi="Arial" w:cs="Arial"/>
                <w:color w:val="auto"/>
                <w:sz w:val="18"/>
                <w:szCs w:val="18"/>
              </w:rPr>
              <w:t>1,013,236</w:t>
            </w:r>
          </w:p>
        </w:tc>
      </w:tr>
      <w:tr w:rsidR="009F7D5B" w:rsidRPr="00DF69F4" w:rsidTr="004945D7">
        <w:tc>
          <w:tcPr>
            <w:tcW w:w="4392" w:type="dxa"/>
            <w:tcBorders>
              <w:top w:val="nil"/>
              <w:left w:val="nil"/>
              <w:bottom w:val="nil"/>
              <w:right w:val="nil"/>
            </w:tcBorders>
          </w:tcPr>
          <w:p w:rsidR="009F7D5B" w:rsidRPr="00DF69F4" w:rsidRDefault="009F7D5B" w:rsidP="009F7D5B">
            <w:pPr>
              <w:tabs>
                <w:tab w:val="left" w:pos="2430"/>
              </w:tabs>
              <w:ind w:left="540"/>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tcPr>
          <w:p w:rsidR="009F7D5B" w:rsidRPr="00DF69F4" w:rsidRDefault="009F7D5B" w:rsidP="009F7D5B">
            <w:pPr>
              <w:jc w:val="right"/>
              <w:rPr>
                <w:rFonts w:ascii="Arial" w:hAnsi="Arial" w:cs="Arial"/>
                <w:color w:val="auto"/>
                <w:sz w:val="18"/>
                <w:szCs w:val="18"/>
              </w:rPr>
            </w:pPr>
          </w:p>
        </w:tc>
        <w:tc>
          <w:tcPr>
            <w:tcW w:w="1296" w:type="dxa"/>
            <w:tcBorders>
              <w:top w:val="single" w:sz="4" w:space="0" w:color="auto"/>
              <w:left w:val="nil"/>
              <w:bottom w:val="nil"/>
              <w:right w:val="nil"/>
            </w:tcBorders>
          </w:tcPr>
          <w:p w:rsidR="009F7D5B" w:rsidRPr="00DF69F4" w:rsidRDefault="009F7D5B" w:rsidP="009F7D5B">
            <w:pPr>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tcPr>
          <w:p w:rsidR="009F7D5B" w:rsidRPr="00DF69F4" w:rsidRDefault="009F7D5B" w:rsidP="009F7D5B">
            <w:pPr>
              <w:jc w:val="right"/>
              <w:rPr>
                <w:rFonts w:ascii="Arial" w:hAnsi="Arial" w:cs="Arial"/>
                <w:color w:val="auto"/>
                <w:sz w:val="18"/>
                <w:szCs w:val="18"/>
              </w:rPr>
            </w:pPr>
          </w:p>
        </w:tc>
        <w:tc>
          <w:tcPr>
            <w:tcW w:w="1296" w:type="dxa"/>
            <w:tcBorders>
              <w:top w:val="single" w:sz="4" w:space="0" w:color="auto"/>
              <w:left w:val="nil"/>
              <w:bottom w:val="nil"/>
              <w:right w:val="nil"/>
            </w:tcBorders>
          </w:tcPr>
          <w:p w:rsidR="009F7D5B" w:rsidRPr="00DF69F4" w:rsidRDefault="009F7D5B" w:rsidP="009F7D5B">
            <w:pPr>
              <w:jc w:val="right"/>
              <w:rPr>
                <w:rFonts w:ascii="Arial" w:hAnsi="Arial" w:cs="Arial"/>
                <w:color w:val="auto"/>
                <w:sz w:val="18"/>
                <w:szCs w:val="18"/>
              </w:rPr>
            </w:pPr>
          </w:p>
        </w:tc>
      </w:tr>
      <w:tr w:rsidR="009F7D5B" w:rsidRPr="00DF69F4" w:rsidTr="004945D7">
        <w:tc>
          <w:tcPr>
            <w:tcW w:w="4392" w:type="dxa"/>
            <w:tcBorders>
              <w:top w:val="nil"/>
              <w:left w:val="nil"/>
              <w:bottom w:val="nil"/>
              <w:right w:val="nil"/>
            </w:tcBorders>
          </w:tcPr>
          <w:p w:rsidR="009F7D5B" w:rsidRPr="00C202BE" w:rsidRDefault="009F7D5B" w:rsidP="009F7D5B">
            <w:pPr>
              <w:tabs>
                <w:tab w:val="left" w:pos="2430"/>
              </w:tabs>
              <w:ind w:left="540"/>
              <w:rPr>
                <w:rFonts w:ascii="Arial" w:hAnsi="Arial" w:cs="Arial"/>
                <w:color w:val="auto"/>
                <w:sz w:val="18"/>
                <w:szCs w:val="18"/>
              </w:rPr>
            </w:pPr>
            <w:r w:rsidRPr="00C202BE">
              <w:rPr>
                <w:rFonts w:ascii="Arial" w:hAnsi="Arial" w:cs="Arial"/>
                <w:color w:val="auto"/>
                <w:sz w:val="18"/>
                <w:szCs w:val="18"/>
              </w:rPr>
              <w:t>Accrued expenses</w:t>
            </w:r>
          </w:p>
        </w:tc>
        <w:tc>
          <w:tcPr>
            <w:tcW w:w="1296" w:type="dxa"/>
            <w:tcBorders>
              <w:top w:val="nil"/>
              <w:left w:val="nil"/>
              <w:bottom w:val="nil"/>
              <w:right w:val="nil"/>
            </w:tcBorders>
            <w:shd w:val="clear" w:color="auto" w:fill="FAFAFA"/>
          </w:tcPr>
          <w:p w:rsidR="009F7D5B" w:rsidRPr="00C202BE" w:rsidRDefault="009F7D5B" w:rsidP="009F7D5B">
            <w:pPr>
              <w:jc w:val="right"/>
              <w:rPr>
                <w:rFonts w:ascii="Arial" w:hAnsi="Arial" w:cs="Arial"/>
                <w:color w:val="auto"/>
                <w:sz w:val="18"/>
                <w:szCs w:val="18"/>
              </w:rPr>
            </w:pPr>
          </w:p>
        </w:tc>
        <w:tc>
          <w:tcPr>
            <w:tcW w:w="1296" w:type="dxa"/>
            <w:tcBorders>
              <w:top w:val="nil"/>
              <w:left w:val="nil"/>
              <w:bottom w:val="nil"/>
              <w:right w:val="nil"/>
            </w:tcBorders>
          </w:tcPr>
          <w:p w:rsidR="009F7D5B" w:rsidRPr="00C202BE" w:rsidRDefault="009F7D5B" w:rsidP="009F7D5B">
            <w:pPr>
              <w:jc w:val="right"/>
              <w:rPr>
                <w:rFonts w:ascii="Arial" w:hAnsi="Arial" w:cs="Arial"/>
                <w:color w:val="auto"/>
                <w:sz w:val="18"/>
                <w:szCs w:val="18"/>
              </w:rPr>
            </w:pPr>
          </w:p>
        </w:tc>
        <w:tc>
          <w:tcPr>
            <w:tcW w:w="1296" w:type="dxa"/>
            <w:tcBorders>
              <w:top w:val="nil"/>
              <w:left w:val="nil"/>
              <w:bottom w:val="nil"/>
              <w:right w:val="nil"/>
            </w:tcBorders>
            <w:shd w:val="clear" w:color="auto" w:fill="FAFAFA"/>
          </w:tcPr>
          <w:p w:rsidR="009F7D5B" w:rsidRPr="00C202BE" w:rsidRDefault="009F7D5B" w:rsidP="009F7D5B">
            <w:pPr>
              <w:jc w:val="right"/>
              <w:rPr>
                <w:rFonts w:ascii="Arial" w:hAnsi="Arial" w:cs="Arial"/>
                <w:color w:val="auto"/>
                <w:sz w:val="18"/>
                <w:szCs w:val="18"/>
              </w:rPr>
            </w:pPr>
          </w:p>
        </w:tc>
        <w:tc>
          <w:tcPr>
            <w:tcW w:w="1296" w:type="dxa"/>
            <w:tcBorders>
              <w:top w:val="nil"/>
              <w:left w:val="nil"/>
              <w:bottom w:val="nil"/>
              <w:right w:val="nil"/>
            </w:tcBorders>
          </w:tcPr>
          <w:p w:rsidR="009F7D5B" w:rsidRPr="00C202BE" w:rsidRDefault="009F7D5B" w:rsidP="009F7D5B">
            <w:pPr>
              <w:jc w:val="right"/>
              <w:rPr>
                <w:rFonts w:ascii="Arial" w:hAnsi="Arial" w:cs="Arial"/>
                <w:color w:val="auto"/>
                <w:sz w:val="18"/>
                <w:szCs w:val="18"/>
              </w:rPr>
            </w:pPr>
          </w:p>
        </w:tc>
      </w:tr>
      <w:tr w:rsidR="009F7D5B" w:rsidRPr="00DF69F4" w:rsidTr="004945D7">
        <w:tc>
          <w:tcPr>
            <w:tcW w:w="4392" w:type="dxa"/>
            <w:tcBorders>
              <w:top w:val="nil"/>
              <w:left w:val="nil"/>
              <w:bottom w:val="nil"/>
              <w:right w:val="nil"/>
            </w:tcBorders>
          </w:tcPr>
          <w:p w:rsidR="009F7D5B" w:rsidRPr="00DF69F4" w:rsidRDefault="009F7D5B" w:rsidP="009F7D5B">
            <w:pPr>
              <w:ind w:left="540"/>
              <w:rPr>
                <w:rFonts w:ascii="Arial" w:hAnsi="Arial" w:cs="Arial"/>
                <w:color w:val="auto"/>
                <w:sz w:val="18"/>
                <w:szCs w:val="18"/>
                <w:cs/>
              </w:rPr>
            </w:pPr>
            <w:r w:rsidRPr="00C202BE">
              <w:rPr>
                <w:rFonts w:ascii="Arial" w:hAnsi="Arial" w:cs="Arial"/>
                <w:color w:val="auto"/>
                <w:sz w:val="18"/>
                <w:szCs w:val="18"/>
              </w:rPr>
              <w:t xml:space="preserve">   - associates</w:t>
            </w:r>
          </w:p>
        </w:tc>
        <w:tc>
          <w:tcPr>
            <w:tcW w:w="1296" w:type="dxa"/>
            <w:tcBorders>
              <w:top w:val="nil"/>
              <w:left w:val="nil"/>
              <w:bottom w:val="single" w:sz="4" w:space="0" w:color="auto"/>
              <w:right w:val="nil"/>
            </w:tcBorders>
            <w:shd w:val="clear" w:color="auto" w:fill="FAFAFA"/>
            <w:vAlign w:val="bottom"/>
          </w:tcPr>
          <w:p w:rsidR="009F7D5B" w:rsidRPr="00DF69F4" w:rsidRDefault="009F7D5B" w:rsidP="009F7D5B">
            <w:pPr>
              <w:jc w:val="right"/>
              <w:rPr>
                <w:rFonts w:ascii="Arial" w:hAnsi="Arial" w:cs="Arial"/>
                <w:color w:val="auto"/>
                <w:sz w:val="18"/>
                <w:szCs w:val="18"/>
                <w:cs/>
              </w:rPr>
            </w:pPr>
            <w:r w:rsidRPr="00DF69F4">
              <w:rPr>
                <w:rFonts w:ascii="Arial" w:hAnsi="Arial" w:cs="Arial"/>
                <w:color w:val="auto"/>
                <w:sz w:val="18"/>
                <w:szCs w:val="18"/>
              </w:rPr>
              <w:t>-</w:t>
            </w:r>
          </w:p>
        </w:tc>
        <w:tc>
          <w:tcPr>
            <w:tcW w:w="1296" w:type="dxa"/>
            <w:tcBorders>
              <w:top w:val="nil"/>
              <w:left w:val="nil"/>
              <w:bottom w:val="single" w:sz="4" w:space="0" w:color="auto"/>
              <w:right w:val="nil"/>
            </w:tcBorders>
            <w:vAlign w:val="bottom"/>
          </w:tcPr>
          <w:p w:rsidR="009F7D5B" w:rsidRPr="00DF69F4" w:rsidRDefault="009F7D5B" w:rsidP="009F7D5B">
            <w:pPr>
              <w:jc w:val="right"/>
              <w:rPr>
                <w:rFonts w:ascii="Arial" w:hAnsi="Arial" w:cs="Arial"/>
                <w:color w:val="auto"/>
                <w:sz w:val="18"/>
                <w:szCs w:val="18"/>
                <w:cs/>
              </w:rPr>
            </w:pPr>
            <w:r w:rsidRPr="00DF69F4">
              <w:rPr>
                <w:rFonts w:ascii="Arial" w:hAnsi="Arial" w:cs="Arial"/>
                <w:color w:val="auto"/>
                <w:sz w:val="18"/>
                <w:szCs w:val="18"/>
              </w:rPr>
              <w:t>3,018</w:t>
            </w:r>
          </w:p>
        </w:tc>
        <w:tc>
          <w:tcPr>
            <w:tcW w:w="1296" w:type="dxa"/>
            <w:tcBorders>
              <w:top w:val="nil"/>
              <w:left w:val="nil"/>
              <w:bottom w:val="single" w:sz="4" w:space="0" w:color="auto"/>
              <w:right w:val="nil"/>
            </w:tcBorders>
            <w:shd w:val="clear" w:color="auto" w:fill="FAFAFA"/>
            <w:vAlign w:val="bottom"/>
          </w:tcPr>
          <w:p w:rsidR="009F7D5B" w:rsidRPr="00DF69F4" w:rsidRDefault="009F7D5B" w:rsidP="009F7D5B">
            <w:pPr>
              <w:jc w:val="right"/>
              <w:rPr>
                <w:rFonts w:ascii="Arial" w:hAnsi="Arial" w:cs="Arial"/>
                <w:color w:val="auto"/>
                <w:sz w:val="18"/>
                <w:szCs w:val="18"/>
                <w:cs/>
              </w:rPr>
            </w:pPr>
            <w:r w:rsidRPr="00DF69F4">
              <w:rPr>
                <w:rFonts w:ascii="Arial" w:hAnsi="Arial" w:cs="Arial"/>
                <w:color w:val="auto"/>
                <w:sz w:val="18"/>
                <w:szCs w:val="18"/>
              </w:rPr>
              <w:t>-</w:t>
            </w:r>
          </w:p>
        </w:tc>
        <w:tc>
          <w:tcPr>
            <w:tcW w:w="1296" w:type="dxa"/>
            <w:tcBorders>
              <w:top w:val="nil"/>
              <w:left w:val="nil"/>
              <w:bottom w:val="single" w:sz="4" w:space="0" w:color="auto"/>
              <w:right w:val="nil"/>
            </w:tcBorders>
            <w:vAlign w:val="bottom"/>
          </w:tcPr>
          <w:p w:rsidR="009F7D5B" w:rsidRPr="00DF69F4" w:rsidRDefault="009F7D5B" w:rsidP="009F7D5B">
            <w:pPr>
              <w:jc w:val="right"/>
              <w:rPr>
                <w:rFonts w:ascii="Arial" w:hAnsi="Arial" w:cs="Arial"/>
                <w:color w:val="auto"/>
                <w:sz w:val="18"/>
                <w:szCs w:val="18"/>
                <w:cs/>
              </w:rPr>
            </w:pPr>
            <w:r w:rsidRPr="00DF69F4">
              <w:rPr>
                <w:rFonts w:ascii="Arial" w:hAnsi="Arial" w:cs="Arial"/>
                <w:color w:val="auto"/>
                <w:sz w:val="18"/>
                <w:szCs w:val="18"/>
              </w:rPr>
              <w:t>3,018</w:t>
            </w:r>
          </w:p>
        </w:tc>
      </w:tr>
      <w:tr w:rsidR="009F7D5B" w:rsidRPr="00DF69F4" w:rsidTr="004945D7">
        <w:tc>
          <w:tcPr>
            <w:tcW w:w="4392" w:type="dxa"/>
            <w:tcBorders>
              <w:top w:val="nil"/>
              <w:left w:val="nil"/>
              <w:bottom w:val="nil"/>
              <w:right w:val="nil"/>
            </w:tcBorders>
          </w:tcPr>
          <w:p w:rsidR="009F7D5B" w:rsidRPr="00C202BE" w:rsidRDefault="009F7D5B" w:rsidP="009F7D5B">
            <w:pPr>
              <w:ind w:left="540"/>
              <w:rPr>
                <w:rFonts w:ascii="Arial" w:hAnsi="Arial" w:cs="Arial"/>
                <w:color w:val="auto"/>
                <w:sz w:val="18"/>
                <w:szCs w:val="18"/>
                <w:cs/>
              </w:rPr>
            </w:pPr>
          </w:p>
        </w:tc>
        <w:tc>
          <w:tcPr>
            <w:tcW w:w="1296" w:type="dxa"/>
            <w:tcBorders>
              <w:top w:val="single" w:sz="4" w:space="0" w:color="auto"/>
              <w:left w:val="nil"/>
              <w:right w:val="nil"/>
            </w:tcBorders>
            <w:shd w:val="clear" w:color="auto" w:fill="FAFAFA"/>
            <w:vAlign w:val="bottom"/>
          </w:tcPr>
          <w:p w:rsidR="009F7D5B" w:rsidRPr="00DF69F4" w:rsidRDefault="009F7D5B" w:rsidP="009F7D5B">
            <w:pPr>
              <w:jc w:val="right"/>
              <w:rPr>
                <w:rFonts w:ascii="Arial" w:hAnsi="Arial" w:cs="Arial"/>
                <w:color w:val="auto"/>
                <w:sz w:val="18"/>
                <w:szCs w:val="18"/>
                <w:cs/>
              </w:rPr>
            </w:pPr>
          </w:p>
        </w:tc>
        <w:tc>
          <w:tcPr>
            <w:tcW w:w="1296" w:type="dxa"/>
            <w:tcBorders>
              <w:top w:val="single" w:sz="4" w:space="0" w:color="auto"/>
              <w:left w:val="nil"/>
              <w:right w:val="nil"/>
            </w:tcBorders>
            <w:vAlign w:val="bottom"/>
          </w:tcPr>
          <w:p w:rsidR="009F7D5B" w:rsidRPr="00DF69F4" w:rsidRDefault="009F7D5B" w:rsidP="009F7D5B">
            <w:pPr>
              <w:jc w:val="right"/>
              <w:rPr>
                <w:rFonts w:ascii="Arial" w:hAnsi="Arial" w:cs="Arial"/>
                <w:color w:val="auto"/>
                <w:sz w:val="18"/>
                <w:szCs w:val="18"/>
                <w:cs/>
              </w:rPr>
            </w:pPr>
          </w:p>
        </w:tc>
        <w:tc>
          <w:tcPr>
            <w:tcW w:w="1296" w:type="dxa"/>
            <w:tcBorders>
              <w:top w:val="single" w:sz="4" w:space="0" w:color="auto"/>
              <w:left w:val="nil"/>
              <w:right w:val="nil"/>
            </w:tcBorders>
            <w:shd w:val="clear" w:color="auto" w:fill="FAFAFA"/>
            <w:vAlign w:val="bottom"/>
          </w:tcPr>
          <w:p w:rsidR="009F7D5B" w:rsidRPr="00DF69F4" w:rsidRDefault="009F7D5B" w:rsidP="009F7D5B">
            <w:pPr>
              <w:jc w:val="right"/>
              <w:rPr>
                <w:rFonts w:ascii="Arial" w:hAnsi="Arial" w:cs="Arial"/>
                <w:color w:val="auto"/>
                <w:sz w:val="18"/>
                <w:szCs w:val="18"/>
                <w:cs/>
              </w:rPr>
            </w:pPr>
          </w:p>
        </w:tc>
        <w:tc>
          <w:tcPr>
            <w:tcW w:w="1296" w:type="dxa"/>
            <w:tcBorders>
              <w:top w:val="single" w:sz="4" w:space="0" w:color="auto"/>
              <w:left w:val="nil"/>
              <w:right w:val="nil"/>
            </w:tcBorders>
            <w:vAlign w:val="bottom"/>
          </w:tcPr>
          <w:p w:rsidR="009F7D5B" w:rsidRPr="00DF69F4" w:rsidRDefault="009F7D5B" w:rsidP="009F7D5B">
            <w:pPr>
              <w:jc w:val="right"/>
              <w:rPr>
                <w:rFonts w:ascii="Arial" w:hAnsi="Arial" w:cs="Arial"/>
                <w:color w:val="auto"/>
                <w:sz w:val="18"/>
                <w:szCs w:val="18"/>
                <w:cs/>
              </w:rPr>
            </w:pPr>
          </w:p>
        </w:tc>
      </w:tr>
      <w:tr w:rsidR="009F7D5B" w:rsidRPr="00DF69F4" w:rsidTr="004945D7">
        <w:tc>
          <w:tcPr>
            <w:tcW w:w="4392" w:type="dxa"/>
            <w:tcBorders>
              <w:top w:val="nil"/>
              <w:left w:val="nil"/>
              <w:bottom w:val="nil"/>
              <w:right w:val="nil"/>
            </w:tcBorders>
          </w:tcPr>
          <w:p w:rsidR="009F7D5B" w:rsidRPr="00C202BE" w:rsidRDefault="009F7D5B" w:rsidP="009F7D5B">
            <w:pPr>
              <w:ind w:left="540"/>
              <w:rPr>
                <w:rFonts w:ascii="Arial" w:hAnsi="Arial" w:cs="Arial"/>
                <w:color w:val="auto"/>
                <w:sz w:val="18"/>
                <w:szCs w:val="18"/>
              </w:rPr>
            </w:pPr>
            <w:r w:rsidRPr="00C202BE">
              <w:rPr>
                <w:rFonts w:ascii="Arial" w:hAnsi="Arial" w:cs="Arial"/>
                <w:color w:val="auto"/>
                <w:sz w:val="18"/>
                <w:szCs w:val="18"/>
              </w:rPr>
              <w:t>Total</w:t>
            </w:r>
          </w:p>
        </w:tc>
        <w:tc>
          <w:tcPr>
            <w:tcW w:w="1296" w:type="dxa"/>
            <w:tcBorders>
              <w:left w:val="nil"/>
              <w:bottom w:val="single" w:sz="4" w:space="0" w:color="auto"/>
              <w:right w:val="nil"/>
            </w:tcBorders>
            <w:shd w:val="clear" w:color="auto" w:fill="FAFAFA"/>
            <w:vAlign w:val="bottom"/>
          </w:tcPr>
          <w:p w:rsidR="009F7D5B" w:rsidRPr="00DF69F4" w:rsidRDefault="009F7D5B" w:rsidP="009F7D5B">
            <w:pPr>
              <w:jc w:val="right"/>
              <w:rPr>
                <w:rFonts w:ascii="Arial" w:hAnsi="Arial" w:cs="Arial"/>
                <w:color w:val="auto"/>
                <w:sz w:val="18"/>
                <w:szCs w:val="18"/>
                <w:cs/>
              </w:rPr>
            </w:pPr>
            <w:r w:rsidRPr="00DF69F4">
              <w:rPr>
                <w:rFonts w:ascii="Arial" w:hAnsi="Arial" w:cs="Arial"/>
                <w:color w:val="auto"/>
                <w:sz w:val="18"/>
                <w:szCs w:val="18"/>
              </w:rPr>
              <w:t>-</w:t>
            </w:r>
          </w:p>
        </w:tc>
        <w:tc>
          <w:tcPr>
            <w:tcW w:w="1296" w:type="dxa"/>
            <w:tcBorders>
              <w:left w:val="nil"/>
              <w:bottom w:val="single" w:sz="4" w:space="0" w:color="auto"/>
              <w:right w:val="nil"/>
            </w:tcBorders>
            <w:vAlign w:val="bottom"/>
          </w:tcPr>
          <w:p w:rsidR="009F7D5B" w:rsidRPr="00DF69F4" w:rsidRDefault="009F7D5B" w:rsidP="009F7D5B">
            <w:pPr>
              <w:jc w:val="right"/>
              <w:rPr>
                <w:rFonts w:ascii="Arial" w:hAnsi="Arial" w:cs="Arial"/>
                <w:color w:val="auto"/>
                <w:sz w:val="18"/>
                <w:szCs w:val="18"/>
                <w:cs/>
              </w:rPr>
            </w:pPr>
            <w:r w:rsidRPr="00DF69F4">
              <w:rPr>
                <w:rFonts w:ascii="Arial" w:hAnsi="Arial" w:cs="Arial"/>
                <w:color w:val="auto"/>
                <w:sz w:val="18"/>
                <w:szCs w:val="18"/>
              </w:rPr>
              <w:t>3,018</w:t>
            </w:r>
          </w:p>
        </w:tc>
        <w:tc>
          <w:tcPr>
            <w:tcW w:w="1296" w:type="dxa"/>
            <w:tcBorders>
              <w:left w:val="nil"/>
              <w:bottom w:val="single" w:sz="4" w:space="0" w:color="auto"/>
              <w:right w:val="nil"/>
            </w:tcBorders>
            <w:shd w:val="clear" w:color="auto" w:fill="FAFAFA"/>
            <w:vAlign w:val="bottom"/>
          </w:tcPr>
          <w:p w:rsidR="009F7D5B" w:rsidRPr="00DF69F4" w:rsidRDefault="009F7D5B" w:rsidP="009F7D5B">
            <w:pPr>
              <w:jc w:val="right"/>
              <w:rPr>
                <w:rFonts w:ascii="Arial" w:hAnsi="Arial" w:cs="Arial"/>
                <w:color w:val="auto"/>
                <w:sz w:val="18"/>
                <w:szCs w:val="18"/>
                <w:cs/>
              </w:rPr>
            </w:pPr>
            <w:r w:rsidRPr="00DF69F4">
              <w:rPr>
                <w:rFonts w:ascii="Arial" w:hAnsi="Arial" w:cs="Arial"/>
                <w:color w:val="auto"/>
                <w:sz w:val="18"/>
                <w:szCs w:val="18"/>
              </w:rPr>
              <w:t>-</w:t>
            </w:r>
          </w:p>
        </w:tc>
        <w:tc>
          <w:tcPr>
            <w:tcW w:w="1296" w:type="dxa"/>
            <w:tcBorders>
              <w:left w:val="nil"/>
              <w:bottom w:val="single" w:sz="4" w:space="0" w:color="auto"/>
              <w:right w:val="nil"/>
            </w:tcBorders>
            <w:vAlign w:val="bottom"/>
          </w:tcPr>
          <w:p w:rsidR="009F7D5B" w:rsidRPr="00DF69F4" w:rsidRDefault="009F7D5B" w:rsidP="009F7D5B">
            <w:pPr>
              <w:jc w:val="right"/>
              <w:rPr>
                <w:rFonts w:ascii="Arial" w:hAnsi="Arial" w:cs="Arial"/>
                <w:color w:val="auto"/>
                <w:sz w:val="18"/>
                <w:szCs w:val="18"/>
                <w:cs/>
              </w:rPr>
            </w:pPr>
            <w:r w:rsidRPr="00DF69F4">
              <w:rPr>
                <w:rFonts w:ascii="Arial" w:hAnsi="Arial" w:cs="Arial"/>
                <w:color w:val="auto"/>
                <w:sz w:val="18"/>
                <w:szCs w:val="18"/>
              </w:rPr>
              <w:t>3,018</w:t>
            </w:r>
          </w:p>
        </w:tc>
      </w:tr>
    </w:tbl>
    <w:p w:rsidR="009F7D5B" w:rsidRDefault="009F7D5B">
      <w:pPr>
        <w:ind w:right="0"/>
        <w:rPr>
          <w:rFonts w:ascii="Arial" w:hAnsi="Arial" w:cs="Arial"/>
          <w:color w:val="auto"/>
          <w:sz w:val="18"/>
          <w:szCs w:val="18"/>
        </w:rPr>
      </w:pPr>
    </w:p>
    <w:p w:rsidR="00AD1550" w:rsidRPr="00405DD6" w:rsidRDefault="00AD1550" w:rsidP="009F7D5B">
      <w:pPr>
        <w:ind w:left="540" w:hanging="540"/>
        <w:rPr>
          <w:rFonts w:ascii="Arial" w:hAnsi="Arial" w:cs="Arial"/>
          <w:b/>
          <w:bCs/>
          <w:color w:val="CF4A02"/>
          <w:sz w:val="18"/>
          <w:szCs w:val="18"/>
          <w:lang w:val="en-US"/>
        </w:rPr>
      </w:pPr>
      <w:r w:rsidRPr="009F7D5B">
        <w:rPr>
          <w:rFonts w:ascii="Arial" w:hAnsi="Arial" w:cs="Arial"/>
          <w:b/>
          <w:bCs/>
          <w:color w:val="CF4A02"/>
          <w:sz w:val="18"/>
          <w:szCs w:val="18"/>
        </w:rPr>
        <w:t>31.4</w:t>
      </w:r>
      <w:r w:rsidRPr="009F7D5B">
        <w:rPr>
          <w:rFonts w:ascii="Arial" w:hAnsi="Arial" w:cs="Arial"/>
          <w:b/>
          <w:bCs/>
          <w:color w:val="CF4A02"/>
          <w:sz w:val="18"/>
          <w:szCs w:val="18"/>
          <w:cs/>
        </w:rPr>
        <w:tab/>
      </w:r>
      <w:r w:rsidRPr="009F7D5B">
        <w:rPr>
          <w:rFonts w:ascii="Arial" w:hAnsi="Arial" w:cs="Arial"/>
          <w:b/>
          <w:bCs/>
          <w:color w:val="CF4A02"/>
          <w:sz w:val="18"/>
          <w:szCs w:val="18"/>
        </w:rPr>
        <w:t>Short-term borrowing from a subsidiary</w:t>
      </w:r>
    </w:p>
    <w:p w:rsidR="00AD1550" w:rsidRPr="00C202BE" w:rsidRDefault="00AD1550" w:rsidP="009F7D5B">
      <w:pPr>
        <w:ind w:left="540"/>
        <w:rPr>
          <w:rFonts w:ascii="Arial" w:hAnsi="Arial" w:cs="Arial"/>
          <w:color w:val="auto"/>
          <w:sz w:val="18"/>
          <w:szCs w:val="18"/>
        </w:rPr>
      </w:pPr>
    </w:p>
    <w:p w:rsidR="00AD1550" w:rsidRPr="00C202BE" w:rsidRDefault="00AD1550" w:rsidP="009F7D5B">
      <w:pPr>
        <w:ind w:left="540" w:right="0"/>
        <w:jc w:val="both"/>
        <w:rPr>
          <w:rFonts w:ascii="Arial" w:hAnsi="Arial" w:cs="Arial"/>
          <w:color w:val="auto"/>
          <w:spacing w:val="-4"/>
          <w:sz w:val="18"/>
          <w:szCs w:val="18"/>
        </w:rPr>
      </w:pPr>
      <w:r w:rsidRPr="00C202BE">
        <w:rPr>
          <w:rFonts w:ascii="Arial" w:hAnsi="Arial" w:cs="Arial"/>
          <w:color w:val="auto"/>
          <w:spacing w:val="-4"/>
          <w:sz w:val="18"/>
          <w:szCs w:val="18"/>
        </w:rPr>
        <w:t xml:space="preserve">The movement of </w:t>
      </w:r>
      <w:r w:rsidRPr="00C202BE">
        <w:rPr>
          <w:rFonts w:ascii="Arial" w:hAnsi="Arial" w:cs="Arial"/>
          <w:color w:val="auto"/>
          <w:sz w:val="18"/>
          <w:szCs w:val="18"/>
        </w:rPr>
        <w:t>short-term borrowing from a subsidiary</w:t>
      </w:r>
      <w:r w:rsidRPr="00C202BE">
        <w:rPr>
          <w:rFonts w:ascii="Arial" w:hAnsi="Arial" w:cs="Arial"/>
          <w:color w:val="auto"/>
          <w:spacing w:val="-4"/>
          <w:sz w:val="18"/>
          <w:szCs w:val="18"/>
        </w:rPr>
        <w:t xml:space="preserve"> is as follows:</w:t>
      </w:r>
    </w:p>
    <w:p w:rsidR="00AD1550" w:rsidRPr="00C202BE" w:rsidRDefault="00AD1550" w:rsidP="009F7D5B">
      <w:pPr>
        <w:ind w:left="540" w:right="0"/>
        <w:jc w:val="both"/>
        <w:rPr>
          <w:rFonts w:ascii="Arial" w:hAnsi="Arial" w:cs="Arial"/>
          <w:color w:val="auto"/>
          <w:spacing w:val="-4"/>
          <w:sz w:val="18"/>
          <w:szCs w:val="18"/>
        </w:rPr>
      </w:pPr>
    </w:p>
    <w:tbl>
      <w:tblPr>
        <w:tblW w:w="9072" w:type="dxa"/>
        <w:tblInd w:w="534" w:type="dxa"/>
        <w:tblLayout w:type="fixed"/>
        <w:tblLook w:val="0000" w:firstRow="0" w:lastRow="0" w:firstColumn="0" w:lastColumn="0" w:noHBand="0" w:noVBand="0"/>
      </w:tblPr>
      <w:tblGrid>
        <w:gridCol w:w="6378"/>
        <w:gridCol w:w="2694"/>
      </w:tblGrid>
      <w:tr w:rsidR="00C202BE" w:rsidRPr="009F7D5B" w:rsidTr="009F7D5B">
        <w:tc>
          <w:tcPr>
            <w:tcW w:w="6378" w:type="dxa"/>
            <w:tcBorders>
              <w:top w:val="nil"/>
              <w:left w:val="nil"/>
              <w:bottom w:val="nil"/>
              <w:right w:val="nil"/>
            </w:tcBorders>
            <w:vAlign w:val="bottom"/>
          </w:tcPr>
          <w:p w:rsidR="0079745F" w:rsidRPr="009F7D5B" w:rsidRDefault="0079745F" w:rsidP="009F7D5B">
            <w:pPr>
              <w:ind w:left="10"/>
              <w:jc w:val="thaiDistribute"/>
              <w:rPr>
                <w:rFonts w:ascii="Arial" w:hAnsi="Arial" w:cs="Arial"/>
                <w:b/>
                <w:bCs/>
                <w:color w:val="auto"/>
                <w:sz w:val="18"/>
                <w:szCs w:val="18"/>
              </w:rPr>
            </w:pPr>
          </w:p>
        </w:tc>
        <w:tc>
          <w:tcPr>
            <w:tcW w:w="2694" w:type="dxa"/>
            <w:tcBorders>
              <w:top w:val="single" w:sz="4" w:space="0" w:color="auto"/>
              <w:left w:val="nil"/>
              <w:bottom w:val="single" w:sz="4" w:space="0" w:color="auto"/>
              <w:right w:val="nil"/>
            </w:tcBorders>
            <w:shd w:val="clear" w:color="auto" w:fill="auto"/>
            <w:vAlign w:val="center"/>
          </w:tcPr>
          <w:p w:rsidR="0079745F" w:rsidRPr="009F7D5B" w:rsidRDefault="0079745F" w:rsidP="009F7D5B">
            <w:pPr>
              <w:pStyle w:val="a"/>
              <w:ind w:right="-72"/>
              <w:jc w:val="right"/>
              <w:rPr>
                <w:rFonts w:ascii="Arial" w:hAnsi="Arial" w:cs="Arial"/>
                <w:b/>
                <w:bCs/>
                <w:color w:val="auto"/>
                <w:sz w:val="18"/>
                <w:szCs w:val="18"/>
              </w:rPr>
            </w:pPr>
            <w:r w:rsidRPr="009F7D5B">
              <w:rPr>
                <w:rFonts w:ascii="Arial" w:hAnsi="Arial" w:cs="Arial"/>
                <w:b/>
                <w:bCs/>
                <w:color w:val="auto"/>
                <w:sz w:val="18"/>
                <w:szCs w:val="18"/>
              </w:rPr>
              <w:t>Separate financial statements</w:t>
            </w:r>
          </w:p>
        </w:tc>
      </w:tr>
      <w:tr w:rsidR="00C202BE" w:rsidRPr="009F7D5B" w:rsidTr="009F7D5B">
        <w:tc>
          <w:tcPr>
            <w:tcW w:w="6378" w:type="dxa"/>
            <w:tcBorders>
              <w:top w:val="nil"/>
              <w:left w:val="nil"/>
              <w:bottom w:val="nil"/>
              <w:right w:val="nil"/>
            </w:tcBorders>
            <w:vAlign w:val="bottom"/>
          </w:tcPr>
          <w:p w:rsidR="0079745F" w:rsidRPr="009F7D5B" w:rsidRDefault="0079745F" w:rsidP="009F7D5B">
            <w:pPr>
              <w:ind w:left="10"/>
              <w:jc w:val="thaiDistribute"/>
              <w:rPr>
                <w:rFonts w:ascii="Arial" w:hAnsi="Arial" w:cs="Arial"/>
                <w:b/>
                <w:bCs/>
                <w:color w:val="auto"/>
                <w:sz w:val="18"/>
                <w:szCs w:val="18"/>
              </w:rPr>
            </w:pPr>
          </w:p>
        </w:tc>
        <w:tc>
          <w:tcPr>
            <w:tcW w:w="2694" w:type="dxa"/>
            <w:tcBorders>
              <w:top w:val="single" w:sz="4" w:space="0" w:color="auto"/>
              <w:left w:val="nil"/>
              <w:right w:val="nil"/>
            </w:tcBorders>
            <w:vAlign w:val="center"/>
          </w:tcPr>
          <w:p w:rsidR="0079745F" w:rsidRPr="009F7D5B" w:rsidRDefault="00C202BE" w:rsidP="009F7D5B">
            <w:pPr>
              <w:pStyle w:val="a"/>
              <w:ind w:right="-72"/>
              <w:jc w:val="right"/>
              <w:rPr>
                <w:rFonts w:ascii="Arial" w:hAnsi="Arial" w:cs="Arial"/>
                <w:b/>
                <w:bCs/>
                <w:color w:val="auto"/>
                <w:sz w:val="18"/>
                <w:szCs w:val="18"/>
              </w:rPr>
            </w:pPr>
            <w:r w:rsidRPr="009F7D5B">
              <w:rPr>
                <w:rFonts w:ascii="Arial" w:hAnsi="Arial" w:cs="Arial"/>
                <w:b/>
                <w:bCs/>
                <w:color w:val="auto"/>
                <w:sz w:val="18"/>
                <w:szCs w:val="18"/>
              </w:rPr>
              <w:t>2019</w:t>
            </w:r>
          </w:p>
        </w:tc>
      </w:tr>
      <w:tr w:rsidR="00C202BE" w:rsidRPr="009F7D5B" w:rsidTr="009F7D5B">
        <w:tc>
          <w:tcPr>
            <w:tcW w:w="6378" w:type="dxa"/>
            <w:tcBorders>
              <w:top w:val="nil"/>
              <w:left w:val="nil"/>
              <w:bottom w:val="nil"/>
              <w:right w:val="nil"/>
            </w:tcBorders>
            <w:vAlign w:val="bottom"/>
          </w:tcPr>
          <w:p w:rsidR="0079745F" w:rsidRPr="009F7D5B" w:rsidRDefault="0079745F" w:rsidP="009F7D5B">
            <w:pPr>
              <w:ind w:left="10"/>
              <w:jc w:val="thaiDistribute"/>
              <w:rPr>
                <w:rFonts w:ascii="Arial" w:hAnsi="Arial" w:cs="Arial"/>
                <w:b/>
                <w:bCs/>
                <w:color w:val="auto"/>
                <w:sz w:val="18"/>
                <w:szCs w:val="18"/>
              </w:rPr>
            </w:pPr>
          </w:p>
        </w:tc>
        <w:tc>
          <w:tcPr>
            <w:tcW w:w="2694" w:type="dxa"/>
            <w:tcBorders>
              <w:top w:val="nil"/>
              <w:left w:val="nil"/>
              <w:bottom w:val="single" w:sz="4" w:space="0" w:color="auto"/>
              <w:right w:val="nil"/>
            </w:tcBorders>
            <w:vAlign w:val="center"/>
          </w:tcPr>
          <w:p w:rsidR="0079745F" w:rsidRPr="009F7D5B" w:rsidRDefault="0079745F" w:rsidP="009F7D5B">
            <w:pPr>
              <w:pStyle w:val="a"/>
              <w:ind w:right="-72"/>
              <w:jc w:val="right"/>
              <w:rPr>
                <w:rFonts w:ascii="Arial" w:hAnsi="Arial" w:cs="Arial"/>
                <w:b/>
                <w:bCs/>
                <w:color w:val="auto"/>
                <w:sz w:val="18"/>
                <w:szCs w:val="18"/>
              </w:rPr>
            </w:pPr>
            <w:r w:rsidRPr="009F7D5B">
              <w:rPr>
                <w:rFonts w:ascii="Arial" w:hAnsi="Arial" w:cs="Arial"/>
                <w:b/>
                <w:bCs/>
                <w:color w:val="auto"/>
                <w:sz w:val="18"/>
                <w:szCs w:val="18"/>
              </w:rPr>
              <w:t>Baht</w:t>
            </w:r>
          </w:p>
        </w:tc>
      </w:tr>
      <w:tr w:rsidR="00C202BE" w:rsidRPr="009F7D5B" w:rsidTr="009F7D5B">
        <w:tc>
          <w:tcPr>
            <w:tcW w:w="6378" w:type="dxa"/>
            <w:tcBorders>
              <w:top w:val="nil"/>
              <w:left w:val="nil"/>
              <w:bottom w:val="nil"/>
              <w:right w:val="nil"/>
            </w:tcBorders>
            <w:vAlign w:val="bottom"/>
          </w:tcPr>
          <w:p w:rsidR="0079745F" w:rsidRPr="009F7D5B" w:rsidRDefault="0079745F" w:rsidP="009F7D5B">
            <w:pPr>
              <w:ind w:left="10"/>
              <w:jc w:val="thaiDistribute"/>
              <w:rPr>
                <w:rFonts w:ascii="Arial" w:hAnsi="Arial" w:cs="Arial"/>
                <w:b/>
                <w:bCs/>
                <w:color w:val="auto"/>
                <w:sz w:val="18"/>
                <w:szCs w:val="18"/>
              </w:rPr>
            </w:pPr>
          </w:p>
        </w:tc>
        <w:tc>
          <w:tcPr>
            <w:tcW w:w="2694" w:type="dxa"/>
            <w:tcBorders>
              <w:top w:val="single" w:sz="4" w:space="0" w:color="auto"/>
              <w:left w:val="nil"/>
              <w:bottom w:val="nil"/>
              <w:right w:val="nil"/>
            </w:tcBorders>
            <w:shd w:val="clear" w:color="auto" w:fill="FAFAFA"/>
            <w:vAlign w:val="bottom"/>
          </w:tcPr>
          <w:p w:rsidR="0079745F" w:rsidRPr="009F7D5B" w:rsidRDefault="0079745F" w:rsidP="009F7D5B">
            <w:pPr>
              <w:jc w:val="right"/>
              <w:rPr>
                <w:rFonts w:ascii="Arial" w:hAnsi="Arial" w:cs="Arial"/>
                <w:color w:val="auto"/>
                <w:sz w:val="18"/>
                <w:szCs w:val="18"/>
              </w:rPr>
            </w:pPr>
          </w:p>
        </w:tc>
      </w:tr>
      <w:tr w:rsidR="00A62997" w:rsidRPr="009F7D5B" w:rsidTr="009F7D5B">
        <w:tc>
          <w:tcPr>
            <w:tcW w:w="6378" w:type="dxa"/>
            <w:tcBorders>
              <w:top w:val="nil"/>
              <w:left w:val="nil"/>
              <w:bottom w:val="nil"/>
              <w:right w:val="nil"/>
            </w:tcBorders>
            <w:vAlign w:val="bottom"/>
          </w:tcPr>
          <w:p w:rsidR="00A62997" w:rsidRPr="009F7D5B" w:rsidRDefault="00A62997" w:rsidP="00A62997">
            <w:pPr>
              <w:ind w:left="10"/>
              <w:jc w:val="thaiDistribute"/>
              <w:rPr>
                <w:rFonts w:ascii="Arial" w:hAnsi="Arial" w:cs="Arial"/>
                <w:color w:val="auto"/>
                <w:sz w:val="18"/>
                <w:szCs w:val="18"/>
              </w:rPr>
            </w:pPr>
            <w:r w:rsidRPr="009F7D5B">
              <w:rPr>
                <w:rFonts w:ascii="Arial" w:hAnsi="Arial" w:cs="Arial"/>
                <w:color w:val="auto"/>
                <w:sz w:val="18"/>
                <w:szCs w:val="18"/>
              </w:rPr>
              <w:t>As at 1 January</w:t>
            </w:r>
          </w:p>
        </w:tc>
        <w:tc>
          <w:tcPr>
            <w:tcW w:w="2694" w:type="dxa"/>
            <w:tcBorders>
              <w:top w:val="nil"/>
              <w:left w:val="nil"/>
              <w:bottom w:val="nil"/>
              <w:right w:val="nil"/>
            </w:tcBorders>
            <w:shd w:val="clear" w:color="auto" w:fill="FAFAFA"/>
            <w:vAlign w:val="bottom"/>
          </w:tcPr>
          <w:p w:rsidR="00A62997" w:rsidRPr="009F7D5B" w:rsidRDefault="00A62997" w:rsidP="00A62997">
            <w:pPr>
              <w:jc w:val="right"/>
              <w:rPr>
                <w:rFonts w:ascii="Arial" w:hAnsi="Arial" w:cs="Arial"/>
                <w:color w:val="auto"/>
                <w:sz w:val="18"/>
                <w:szCs w:val="18"/>
                <w:cs/>
              </w:rPr>
            </w:pPr>
            <w:r w:rsidRPr="009F7D5B">
              <w:rPr>
                <w:rFonts w:ascii="Arial" w:hAnsi="Arial" w:cs="Arial"/>
                <w:color w:val="auto"/>
                <w:sz w:val="18"/>
                <w:szCs w:val="18"/>
              </w:rPr>
              <w:t>7,500,000</w:t>
            </w:r>
          </w:p>
        </w:tc>
      </w:tr>
      <w:tr w:rsidR="00A62997" w:rsidRPr="009F7D5B" w:rsidTr="009F7D5B">
        <w:tc>
          <w:tcPr>
            <w:tcW w:w="6378" w:type="dxa"/>
            <w:tcBorders>
              <w:top w:val="nil"/>
              <w:left w:val="nil"/>
              <w:bottom w:val="nil"/>
              <w:right w:val="nil"/>
            </w:tcBorders>
            <w:vAlign w:val="bottom"/>
          </w:tcPr>
          <w:p w:rsidR="00A62997" w:rsidRPr="009F7D5B" w:rsidRDefault="00A62997" w:rsidP="00A62997">
            <w:pPr>
              <w:ind w:left="10"/>
              <w:jc w:val="thaiDistribute"/>
              <w:rPr>
                <w:rFonts w:ascii="Arial" w:hAnsi="Arial" w:cstheme="minorBidi"/>
                <w:color w:val="auto"/>
                <w:sz w:val="18"/>
                <w:szCs w:val="18"/>
                <w:lang w:val="en-US"/>
              </w:rPr>
            </w:pPr>
            <w:r w:rsidRPr="009F7D5B">
              <w:rPr>
                <w:rFonts w:ascii="Arial" w:hAnsi="Arial" w:cs="Arial"/>
                <w:color w:val="auto"/>
                <w:sz w:val="18"/>
                <w:szCs w:val="18"/>
              </w:rPr>
              <w:t>Decrease during the year</w:t>
            </w:r>
          </w:p>
        </w:tc>
        <w:tc>
          <w:tcPr>
            <w:tcW w:w="2694" w:type="dxa"/>
            <w:tcBorders>
              <w:top w:val="nil"/>
              <w:left w:val="nil"/>
              <w:bottom w:val="single" w:sz="4" w:space="0" w:color="auto"/>
              <w:right w:val="nil"/>
            </w:tcBorders>
            <w:shd w:val="clear" w:color="auto" w:fill="FAFAFA"/>
            <w:vAlign w:val="bottom"/>
          </w:tcPr>
          <w:p w:rsidR="00A62997" w:rsidRPr="009F7D5B" w:rsidRDefault="00A62997" w:rsidP="00A62997">
            <w:pPr>
              <w:jc w:val="right"/>
              <w:rPr>
                <w:rFonts w:ascii="Arial" w:hAnsi="Arial" w:cs="Arial"/>
                <w:color w:val="auto"/>
                <w:sz w:val="18"/>
                <w:szCs w:val="18"/>
              </w:rPr>
            </w:pPr>
            <w:r w:rsidRPr="009F7D5B">
              <w:rPr>
                <w:rFonts w:ascii="Arial" w:hAnsi="Arial" w:cs="Arial" w:hint="cs"/>
                <w:color w:val="auto"/>
                <w:sz w:val="18"/>
                <w:szCs w:val="18"/>
                <w:cs/>
              </w:rPr>
              <w:t>(</w:t>
            </w:r>
            <w:r w:rsidRPr="009F7D5B">
              <w:rPr>
                <w:rFonts w:ascii="Arial" w:hAnsi="Arial" w:cs="Arial"/>
                <w:color w:val="auto"/>
                <w:sz w:val="18"/>
                <w:szCs w:val="18"/>
              </w:rPr>
              <w:t>7,500,000</w:t>
            </w:r>
            <w:r w:rsidRPr="009F7D5B">
              <w:rPr>
                <w:rFonts w:ascii="Arial" w:hAnsi="Arial" w:cs="Arial" w:hint="cs"/>
                <w:color w:val="auto"/>
                <w:sz w:val="18"/>
                <w:szCs w:val="18"/>
                <w:cs/>
              </w:rPr>
              <w:t>)</w:t>
            </w:r>
          </w:p>
        </w:tc>
      </w:tr>
      <w:tr w:rsidR="00A62997" w:rsidRPr="009F7D5B" w:rsidTr="009F7D5B">
        <w:tc>
          <w:tcPr>
            <w:tcW w:w="6378" w:type="dxa"/>
            <w:tcBorders>
              <w:top w:val="nil"/>
              <w:left w:val="nil"/>
              <w:bottom w:val="nil"/>
              <w:right w:val="nil"/>
            </w:tcBorders>
            <w:vAlign w:val="center"/>
          </w:tcPr>
          <w:p w:rsidR="00A62997" w:rsidRPr="009F7D5B" w:rsidRDefault="00A62997" w:rsidP="00A62997">
            <w:pPr>
              <w:ind w:left="10"/>
              <w:jc w:val="thaiDistribute"/>
              <w:rPr>
                <w:rFonts w:ascii="Arial" w:hAnsi="Arial" w:cs="Arial"/>
                <w:color w:val="auto"/>
                <w:sz w:val="18"/>
                <w:szCs w:val="18"/>
              </w:rPr>
            </w:pPr>
          </w:p>
        </w:tc>
        <w:tc>
          <w:tcPr>
            <w:tcW w:w="2694" w:type="dxa"/>
            <w:tcBorders>
              <w:top w:val="single" w:sz="4" w:space="0" w:color="auto"/>
              <w:left w:val="nil"/>
              <w:right w:val="nil"/>
            </w:tcBorders>
            <w:shd w:val="clear" w:color="auto" w:fill="FAFAFA"/>
            <w:vAlign w:val="center"/>
          </w:tcPr>
          <w:p w:rsidR="00A62997" w:rsidRPr="009F7D5B" w:rsidRDefault="00A62997" w:rsidP="00A62997">
            <w:pPr>
              <w:jc w:val="right"/>
              <w:rPr>
                <w:rFonts w:ascii="Arial" w:hAnsi="Arial" w:cs="Arial"/>
                <w:color w:val="auto"/>
                <w:sz w:val="18"/>
                <w:szCs w:val="18"/>
              </w:rPr>
            </w:pPr>
          </w:p>
        </w:tc>
      </w:tr>
      <w:tr w:rsidR="00A62997" w:rsidRPr="009F7D5B" w:rsidTr="009F7D5B">
        <w:tc>
          <w:tcPr>
            <w:tcW w:w="6378" w:type="dxa"/>
            <w:tcBorders>
              <w:top w:val="nil"/>
              <w:left w:val="nil"/>
              <w:bottom w:val="nil"/>
              <w:right w:val="nil"/>
            </w:tcBorders>
            <w:vAlign w:val="bottom"/>
          </w:tcPr>
          <w:p w:rsidR="00A62997" w:rsidRPr="009F7D5B" w:rsidRDefault="00A62997" w:rsidP="00A62997">
            <w:pPr>
              <w:ind w:left="10"/>
              <w:jc w:val="thaiDistribute"/>
              <w:rPr>
                <w:rFonts w:ascii="Arial" w:hAnsi="Arial" w:cs="Arial"/>
                <w:color w:val="auto"/>
                <w:sz w:val="18"/>
                <w:szCs w:val="18"/>
              </w:rPr>
            </w:pPr>
            <w:r w:rsidRPr="009F7D5B">
              <w:rPr>
                <w:rFonts w:ascii="Arial" w:hAnsi="Arial" w:cs="Arial"/>
                <w:color w:val="auto"/>
                <w:sz w:val="18"/>
                <w:szCs w:val="18"/>
              </w:rPr>
              <w:t>As at 31 December</w:t>
            </w:r>
          </w:p>
        </w:tc>
        <w:tc>
          <w:tcPr>
            <w:tcW w:w="2694" w:type="dxa"/>
            <w:tcBorders>
              <w:top w:val="nil"/>
              <w:left w:val="nil"/>
              <w:bottom w:val="single" w:sz="4" w:space="0" w:color="auto"/>
              <w:right w:val="nil"/>
            </w:tcBorders>
            <w:shd w:val="clear" w:color="auto" w:fill="FAFAFA"/>
            <w:vAlign w:val="bottom"/>
          </w:tcPr>
          <w:p w:rsidR="00A62997" w:rsidRPr="009F7D5B" w:rsidRDefault="00A62997" w:rsidP="00A62997">
            <w:pPr>
              <w:jc w:val="right"/>
              <w:rPr>
                <w:rFonts w:ascii="Arial" w:hAnsi="Arial" w:cs="Arial"/>
                <w:color w:val="auto"/>
                <w:sz w:val="18"/>
                <w:szCs w:val="18"/>
              </w:rPr>
            </w:pPr>
            <w:r w:rsidRPr="009F7D5B">
              <w:rPr>
                <w:rFonts w:ascii="Arial" w:hAnsi="Arial" w:cs="Arial"/>
                <w:color w:val="auto"/>
                <w:sz w:val="18"/>
                <w:szCs w:val="18"/>
              </w:rPr>
              <w:t>-</w:t>
            </w:r>
          </w:p>
        </w:tc>
      </w:tr>
    </w:tbl>
    <w:p w:rsidR="00AD1550" w:rsidRPr="00C202BE" w:rsidRDefault="00AD1550" w:rsidP="009F7D5B">
      <w:pPr>
        <w:ind w:left="540" w:right="0"/>
        <w:jc w:val="both"/>
        <w:rPr>
          <w:rFonts w:ascii="Arial" w:hAnsi="Arial" w:cs="Arial"/>
          <w:color w:val="auto"/>
          <w:spacing w:val="-4"/>
          <w:sz w:val="18"/>
          <w:szCs w:val="18"/>
        </w:rPr>
      </w:pPr>
    </w:p>
    <w:p w:rsidR="008001B8" w:rsidRDefault="00955EE2" w:rsidP="009F7D5B">
      <w:pPr>
        <w:ind w:left="540" w:right="0"/>
        <w:jc w:val="both"/>
        <w:rPr>
          <w:rFonts w:ascii="Arial" w:hAnsi="Arial" w:cs="Arial"/>
          <w:color w:val="auto"/>
          <w:spacing w:val="-4"/>
          <w:sz w:val="18"/>
          <w:szCs w:val="18"/>
        </w:rPr>
      </w:pPr>
      <w:r w:rsidRPr="00C202BE">
        <w:rPr>
          <w:rFonts w:ascii="Arial" w:hAnsi="Arial" w:cs="Arial"/>
          <w:color w:val="auto"/>
          <w:spacing w:val="-4"/>
          <w:sz w:val="18"/>
          <w:szCs w:val="18"/>
        </w:rPr>
        <w:t xml:space="preserve">Short-term borrowing </w:t>
      </w:r>
      <w:proofErr w:type="gramStart"/>
      <w:r w:rsidRPr="00C202BE">
        <w:rPr>
          <w:rFonts w:ascii="Arial" w:hAnsi="Arial" w:cs="Arial"/>
          <w:color w:val="auto"/>
          <w:spacing w:val="-4"/>
          <w:sz w:val="18"/>
          <w:szCs w:val="18"/>
        </w:rPr>
        <w:t>f</w:t>
      </w:r>
      <w:r w:rsidR="008E7C1D" w:rsidRPr="00C202BE">
        <w:rPr>
          <w:rFonts w:ascii="Arial" w:hAnsi="Arial" w:cs="Arial"/>
          <w:color w:val="auto"/>
          <w:spacing w:val="-4"/>
          <w:sz w:val="18"/>
          <w:szCs w:val="18"/>
        </w:rPr>
        <w:t>orm</w:t>
      </w:r>
      <w:proofErr w:type="gramEnd"/>
      <w:r w:rsidR="008E7C1D" w:rsidRPr="00C202BE">
        <w:rPr>
          <w:rFonts w:ascii="Arial" w:hAnsi="Arial" w:cs="Arial"/>
          <w:color w:val="auto"/>
          <w:spacing w:val="-4"/>
          <w:sz w:val="18"/>
          <w:szCs w:val="18"/>
        </w:rPr>
        <w:t xml:space="preserve"> a subsidiary is loan from YJ</w:t>
      </w:r>
      <w:r w:rsidRPr="00C202BE">
        <w:rPr>
          <w:rFonts w:ascii="Arial" w:hAnsi="Arial" w:cs="Arial"/>
          <w:color w:val="auto"/>
          <w:spacing w:val="-4"/>
          <w:sz w:val="18"/>
          <w:szCs w:val="18"/>
        </w:rPr>
        <w:t xml:space="preserve">C Depot Services Co., Ltd. </w:t>
      </w:r>
      <w:r w:rsidR="00A01F78" w:rsidRPr="00C202BE">
        <w:rPr>
          <w:rFonts w:ascii="Arial" w:hAnsi="Arial" w:cs="Arial"/>
          <w:color w:val="auto"/>
          <w:spacing w:val="-4"/>
          <w:sz w:val="18"/>
          <w:szCs w:val="18"/>
        </w:rPr>
        <w:t>The</w:t>
      </w:r>
      <w:r w:rsidRPr="00C202BE">
        <w:rPr>
          <w:rFonts w:ascii="Arial" w:hAnsi="Arial" w:cs="Arial"/>
          <w:color w:val="auto"/>
          <w:spacing w:val="-4"/>
          <w:sz w:val="18"/>
          <w:szCs w:val="18"/>
        </w:rPr>
        <w:t xml:space="preserve"> borrowing is promissory note which bears interest at the rate of </w:t>
      </w:r>
      <w:r w:rsidR="00DF69F4">
        <w:rPr>
          <w:rFonts w:ascii="Arial" w:hAnsi="Arial" w:cs="Arial"/>
          <w:color w:val="auto"/>
          <w:spacing w:val="-4"/>
          <w:sz w:val="18"/>
          <w:szCs w:val="18"/>
        </w:rPr>
        <w:t xml:space="preserve">2.5 </w:t>
      </w:r>
      <w:r w:rsidRPr="00C202BE">
        <w:rPr>
          <w:rFonts w:ascii="Arial" w:hAnsi="Arial" w:cs="Arial"/>
          <w:color w:val="auto"/>
          <w:spacing w:val="-4"/>
          <w:sz w:val="18"/>
          <w:szCs w:val="18"/>
        </w:rPr>
        <w:t>% per</w:t>
      </w:r>
      <w:r w:rsidR="00926874">
        <w:rPr>
          <w:rFonts w:ascii="Arial" w:hAnsi="Arial" w:cs="Arial"/>
          <w:color w:val="auto"/>
          <w:spacing w:val="-4"/>
          <w:sz w:val="18"/>
          <w:szCs w:val="18"/>
        </w:rPr>
        <w:t xml:space="preserve"> annum. </w:t>
      </w:r>
      <w:r w:rsidR="00A01F78" w:rsidRPr="00C202BE">
        <w:rPr>
          <w:rFonts w:ascii="Arial" w:hAnsi="Arial" w:cs="Arial"/>
          <w:color w:val="auto"/>
          <w:spacing w:val="-4"/>
          <w:sz w:val="18"/>
          <w:szCs w:val="18"/>
        </w:rPr>
        <w:t>The repayment term is at call.</w:t>
      </w:r>
    </w:p>
    <w:p w:rsidR="00DF69F4" w:rsidRDefault="00DF69F4" w:rsidP="009F7D5B">
      <w:pPr>
        <w:ind w:left="540" w:right="0"/>
        <w:jc w:val="both"/>
        <w:rPr>
          <w:rFonts w:ascii="Arial" w:hAnsi="Arial" w:cs="Arial"/>
          <w:color w:val="auto"/>
          <w:spacing w:val="-4"/>
          <w:sz w:val="18"/>
          <w:szCs w:val="18"/>
        </w:rPr>
      </w:pPr>
    </w:p>
    <w:p w:rsidR="00DF69F4" w:rsidRPr="00FE3CDB" w:rsidRDefault="00DF69F4" w:rsidP="009F7D5B">
      <w:pPr>
        <w:ind w:left="540"/>
        <w:rPr>
          <w:rFonts w:ascii="Arial" w:hAnsi="Arial" w:cs="Arial"/>
          <w:sz w:val="18"/>
          <w:szCs w:val="18"/>
        </w:rPr>
      </w:pPr>
      <w:r w:rsidRPr="00FE3CDB">
        <w:rPr>
          <w:rFonts w:ascii="Arial" w:hAnsi="Arial" w:cs="Arial"/>
          <w:sz w:val="18"/>
          <w:szCs w:val="18"/>
        </w:rPr>
        <w:t>The Company fully settled short-term borrowing from a subsidiary on 19 March 2019.</w:t>
      </w:r>
    </w:p>
    <w:p w:rsidR="00DF69F4" w:rsidRPr="00C202BE" w:rsidRDefault="00DF69F4" w:rsidP="009F7D5B">
      <w:pPr>
        <w:ind w:left="540" w:right="0"/>
        <w:jc w:val="both"/>
        <w:rPr>
          <w:rFonts w:ascii="Arial" w:hAnsi="Arial" w:cs="Arial"/>
          <w:color w:val="auto"/>
          <w:spacing w:val="-4"/>
          <w:sz w:val="18"/>
          <w:szCs w:val="18"/>
        </w:rPr>
      </w:pPr>
    </w:p>
    <w:p w:rsidR="00B12DA7" w:rsidRPr="009F7D5B" w:rsidRDefault="00B12DA7" w:rsidP="009F7D5B">
      <w:pPr>
        <w:ind w:left="540" w:hanging="540"/>
        <w:rPr>
          <w:rFonts w:ascii="Arial" w:hAnsi="Arial" w:cs="Arial"/>
          <w:b/>
          <w:bCs/>
          <w:color w:val="CF4A02"/>
          <w:sz w:val="18"/>
          <w:szCs w:val="18"/>
        </w:rPr>
      </w:pPr>
      <w:r w:rsidRPr="009F7D5B">
        <w:rPr>
          <w:rFonts w:ascii="Arial" w:hAnsi="Arial" w:cs="Arial"/>
          <w:b/>
          <w:bCs/>
          <w:color w:val="CF4A02"/>
          <w:sz w:val="18"/>
          <w:szCs w:val="18"/>
        </w:rPr>
        <w:t>31.5</w:t>
      </w:r>
      <w:r w:rsidRPr="009F7D5B">
        <w:rPr>
          <w:rFonts w:ascii="Arial" w:hAnsi="Arial" w:cs="Arial"/>
          <w:b/>
          <w:bCs/>
          <w:color w:val="CF4A02"/>
          <w:sz w:val="18"/>
          <w:szCs w:val="18"/>
          <w:cs/>
        </w:rPr>
        <w:tab/>
      </w:r>
      <w:r w:rsidRPr="009F7D5B">
        <w:rPr>
          <w:rFonts w:ascii="Arial" w:hAnsi="Arial" w:cs="Arial"/>
          <w:b/>
          <w:bCs/>
          <w:color w:val="CF4A02"/>
          <w:sz w:val="18"/>
          <w:szCs w:val="18"/>
        </w:rPr>
        <w:t>Key management compensation</w:t>
      </w:r>
    </w:p>
    <w:p w:rsidR="00B12DA7" w:rsidRPr="00C202BE" w:rsidRDefault="00B12DA7" w:rsidP="009F7D5B">
      <w:pPr>
        <w:ind w:left="540" w:right="27"/>
        <w:jc w:val="thaiDistribute"/>
        <w:rPr>
          <w:rFonts w:ascii="Arial" w:hAnsi="Arial" w:cs="Arial"/>
          <w:color w:val="auto"/>
          <w:sz w:val="18"/>
          <w:szCs w:val="18"/>
        </w:rPr>
      </w:pPr>
    </w:p>
    <w:p w:rsidR="00B12DA7" w:rsidRPr="00C202BE" w:rsidRDefault="00B12DA7" w:rsidP="009F7D5B">
      <w:pPr>
        <w:ind w:left="540" w:right="27"/>
        <w:jc w:val="thaiDistribute"/>
        <w:rPr>
          <w:rFonts w:ascii="Arial" w:hAnsi="Arial" w:cs="Arial"/>
          <w:color w:val="auto"/>
          <w:sz w:val="18"/>
          <w:szCs w:val="18"/>
        </w:rPr>
      </w:pPr>
      <w:r w:rsidRPr="00C202BE">
        <w:rPr>
          <w:rFonts w:ascii="Arial" w:hAnsi="Arial" w:cs="Arial"/>
          <w:color w:val="auto"/>
          <w:sz w:val="18"/>
          <w:szCs w:val="18"/>
        </w:rPr>
        <w:t xml:space="preserve">Key management </w:t>
      </w:r>
      <w:r w:rsidR="00955EE2" w:rsidRPr="00C202BE">
        <w:rPr>
          <w:rFonts w:ascii="Arial" w:hAnsi="Arial" w:cs="Arial"/>
          <w:color w:val="auto"/>
          <w:sz w:val="18"/>
          <w:szCs w:val="18"/>
        </w:rPr>
        <w:t>compensation is as follows:</w:t>
      </w:r>
    </w:p>
    <w:p w:rsidR="00955EE2" w:rsidRPr="00C202BE" w:rsidRDefault="00955EE2" w:rsidP="009F7D5B">
      <w:pPr>
        <w:ind w:left="540" w:right="27"/>
        <w:jc w:val="thaiDistribute"/>
        <w:rPr>
          <w:rFonts w:ascii="Arial" w:hAnsi="Arial" w:cs="Arial"/>
          <w:color w:val="auto"/>
          <w:spacing w:val="-6"/>
          <w:sz w:val="18"/>
          <w:szCs w:val="18"/>
        </w:rPr>
      </w:pPr>
    </w:p>
    <w:tbl>
      <w:tblPr>
        <w:tblW w:w="9576" w:type="dxa"/>
        <w:tblLayout w:type="fixed"/>
        <w:tblLook w:val="0000" w:firstRow="0" w:lastRow="0" w:firstColumn="0" w:lastColumn="0" w:noHBand="0" w:noVBand="0"/>
      </w:tblPr>
      <w:tblGrid>
        <w:gridCol w:w="4392"/>
        <w:gridCol w:w="1296"/>
        <w:gridCol w:w="1296"/>
        <w:gridCol w:w="1296"/>
        <w:gridCol w:w="1296"/>
      </w:tblGrid>
      <w:tr w:rsidR="00C202BE" w:rsidRPr="009F7D5B" w:rsidTr="009F7D5B">
        <w:tc>
          <w:tcPr>
            <w:tcW w:w="4392" w:type="dxa"/>
            <w:tcBorders>
              <w:top w:val="nil"/>
              <w:left w:val="nil"/>
              <w:bottom w:val="nil"/>
              <w:right w:val="nil"/>
            </w:tcBorders>
            <w:vAlign w:val="center"/>
          </w:tcPr>
          <w:p w:rsidR="00B12DA7" w:rsidRPr="009F7D5B" w:rsidRDefault="00B12DA7" w:rsidP="009F7D5B">
            <w:pPr>
              <w:ind w:left="540"/>
              <w:rPr>
                <w:rFonts w:ascii="Arial" w:hAnsi="Arial" w:cs="Arial"/>
                <w:color w:val="auto"/>
                <w:sz w:val="18"/>
                <w:szCs w:val="18"/>
              </w:rPr>
            </w:pPr>
          </w:p>
        </w:tc>
        <w:tc>
          <w:tcPr>
            <w:tcW w:w="2592" w:type="dxa"/>
            <w:gridSpan w:val="2"/>
            <w:tcBorders>
              <w:top w:val="single" w:sz="4" w:space="0" w:color="auto"/>
              <w:left w:val="nil"/>
              <w:bottom w:val="single" w:sz="4" w:space="0" w:color="auto"/>
              <w:right w:val="nil"/>
            </w:tcBorders>
            <w:shd w:val="clear" w:color="auto" w:fill="auto"/>
            <w:vAlign w:val="center"/>
          </w:tcPr>
          <w:p w:rsidR="00B12DA7" w:rsidRPr="009F7D5B" w:rsidRDefault="00B12DA7" w:rsidP="009F7D5B">
            <w:pPr>
              <w:pStyle w:val="a"/>
              <w:ind w:right="-72"/>
              <w:jc w:val="center"/>
              <w:rPr>
                <w:rFonts w:ascii="Arial" w:hAnsi="Arial" w:cs="Arial"/>
                <w:b/>
                <w:bCs/>
                <w:color w:val="auto"/>
                <w:sz w:val="18"/>
                <w:szCs w:val="18"/>
              </w:rPr>
            </w:pPr>
            <w:r w:rsidRPr="009F7D5B">
              <w:rPr>
                <w:rFonts w:ascii="Arial" w:hAnsi="Arial" w:cs="Arial"/>
                <w:b/>
                <w:bCs/>
                <w:color w:val="auto"/>
                <w:sz w:val="18"/>
                <w:szCs w:val="18"/>
              </w:rPr>
              <w:t>Consolidated</w:t>
            </w:r>
          </w:p>
          <w:p w:rsidR="00B12DA7" w:rsidRPr="009F7D5B" w:rsidRDefault="00B12DA7" w:rsidP="009F7D5B">
            <w:pPr>
              <w:pStyle w:val="a"/>
              <w:ind w:right="-72"/>
              <w:jc w:val="center"/>
              <w:rPr>
                <w:rFonts w:ascii="Arial" w:hAnsi="Arial" w:cs="Arial"/>
                <w:b/>
                <w:bCs/>
                <w:color w:val="auto"/>
                <w:sz w:val="18"/>
                <w:szCs w:val="18"/>
                <w:cs/>
              </w:rPr>
            </w:pPr>
            <w:r w:rsidRPr="009F7D5B">
              <w:rPr>
                <w:rFonts w:ascii="Arial" w:hAnsi="Arial" w:cs="Arial"/>
                <w:b/>
                <w:bCs/>
                <w:color w:val="auto"/>
                <w:sz w:val="18"/>
                <w:szCs w:val="18"/>
              </w:rPr>
              <w:t>financial statements</w:t>
            </w:r>
          </w:p>
        </w:tc>
        <w:tc>
          <w:tcPr>
            <w:tcW w:w="2592" w:type="dxa"/>
            <w:gridSpan w:val="2"/>
            <w:tcBorders>
              <w:top w:val="single" w:sz="4" w:space="0" w:color="auto"/>
              <w:left w:val="nil"/>
              <w:bottom w:val="single" w:sz="4" w:space="0" w:color="auto"/>
              <w:right w:val="nil"/>
            </w:tcBorders>
            <w:shd w:val="clear" w:color="auto" w:fill="auto"/>
            <w:vAlign w:val="center"/>
          </w:tcPr>
          <w:p w:rsidR="00B12DA7" w:rsidRPr="009F7D5B" w:rsidRDefault="00B12DA7" w:rsidP="009F7D5B">
            <w:pPr>
              <w:pStyle w:val="a"/>
              <w:ind w:right="-72"/>
              <w:jc w:val="center"/>
              <w:rPr>
                <w:rFonts w:ascii="Arial" w:hAnsi="Arial" w:cs="Arial"/>
                <w:b/>
                <w:bCs/>
                <w:color w:val="auto"/>
                <w:sz w:val="18"/>
                <w:szCs w:val="18"/>
              </w:rPr>
            </w:pPr>
            <w:r w:rsidRPr="009F7D5B">
              <w:rPr>
                <w:rFonts w:ascii="Arial" w:hAnsi="Arial" w:cs="Arial"/>
                <w:b/>
                <w:bCs/>
                <w:color w:val="auto"/>
                <w:sz w:val="18"/>
                <w:szCs w:val="18"/>
              </w:rPr>
              <w:t>Separate</w:t>
            </w:r>
          </w:p>
          <w:p w:rsidR="00B12DA7" w:rsidRPr="009F7D5B" w:rsidRDefault="00B12DA7" w:rsidP="009F7D5B">
            <w:pPr>
              <w:pStyle w:val="a"/>
              <w:ind w:right="-72"/>
              <w:jc w:val="center"/>
              <w:rPr>
                <w:rFonts w:ascii="Arial" w:hAnsi="Arial" w:cs="Arial"/>
                <w:b/>
                <w:bCs/>
                <w:color w:val="auto"/>
                <w:sz w:val="18"/>
                <w:szCs w:val="18"/>
                <w:cs/>
              </w:rPr>
            </w:pPr>
            <w:r w:rsidRPr="009F7D5B">
              <w:rPr>
                <w:rFonts w:ascii="Arial" w:hAnsi="Arial" w:cs="Arial"/>
                <w:b/>
                <w:bCs/>
                <w:color w:val="auto"/>
                <w:sz w:val="18"/>
                <w:szCs w:val="18"/>
              </w:rPr>
              <w:t>financial statements</w:t>
            </w:r>
          </w:p>
        </w:tc>
      </w:tr>
      <w:tr w:rsidR="00C202BE" w:rsidRPr="009F7D5B" w:rsidTr="009F7D5B">
        <w:tc>
          <w:tcPr>
            <w:tcW w:w="4392" w:type="dxa"/>
            <w:tcBorders>
              <w:top w:val="nil"/>
              <w:left w:val="nil"/>
              <w:bottom w:val="nil"/>
              <w:right w:val="nil"/>
            </w:tcBorders>
            <w:vAlign w:val="center"/>
          </w:tcPr>
          <w:p w:rsidR="00B12DA7" w:rsidRPr="009F7D5B" w:rsidRDefault="00B12DA7" w:rsidP="009F7D5B">
            <w:pPr>
              <w:ind w:left="540"/>
              <w:rPr>
                <w:rFonts w:ascii="Arial" w:hAnsi="Arial" w:cs="Arial"/>
                <w:color w:val="auto"/>
                <w:sz w:val="18"/>
                <w:szCs w:val="18"/>
              </w:rPr>
            </w:pPr>
          </w:p>
        </w:tc>
        <w:tc>
          <w:tcPr>
            <w:tcW w:w="1296" w:type="dxa"/>
            <w:tcBorders>
              <w:top w:val="single" w:sz="4" w:space="0" w:color="auto"/>
              <w:left w:val="nil"/>
              <w:right w:val="nil"/>
            </w:tcBorders>
            <w:vAlign w:val="center"/>
          </w:tcPr>
          <w:p w:rsidR="00B12DA7" w:rsidRPr="009F7D5B" w:rsidRDefault="00C202BE" w:rsidP="009F7D5B">
            <w:pPr>
              <w:pStyle w:val="a"/>
              <w:ind w:right="-72"/>
              <w:jc w:val="right"/>
              <w:rPr>
                <w:rFonts w:ascii="Arial" w:hAnsi="Arial" w:cs="Arial"/>
                <w:b/>
                <w:bCs/>
                <w:color w:val="auto"/>
                <w:sz w:val="18"/>
                <w:szCs w:val="18"/>
                <w:cs/>
              </w:rPr>
            </w:pPr>
            <w:r w:rsidRPr="009F7D5B">
              <w:rPr>
                <w:rFonts w:ascii="Arial" w:hAnsi="Arial" w:cs="Arial"/>
                <w:b/>
                <w:bCs/>
                <w:color w:val="auto"/>
                <w:sz w:val="18"/>
                <w:szCs w:val="18"/>
              </w:rPr>
              <w:t>2019</w:t>
            </w:r>
          </w:p>
        </w:tc>
        <w:tc>
          <w:tcPr>
            <w:tcW w:w="1296" w:type="dxa"/>
            <w:tcBorders>
              <w:top w:val="single" w:sz="4" w:space="0" w:color="auto"/>
              <w:left w:val="nil"/>
              <w:right w:val="nil"/>
            </w:tcBorders>
            <w:vAlign w:val="center"/>
          </w:tcPr>
          <w:p w:rsidR="00B12DA7" w:rsidRPr="009F7D5B" w:rsidRDefault="00C202BE" w:rsidP="009F7D5B">
            <w:pPr>
              <w:pStyle w:val="a"/>
              <w:ind w:right="-72"/>
              <w:jc w:val="right"/>
              <w:rPr>
                <w:rFonts w:ascii="Arial" w:hAnsi="Arial" w:cs="Arial"/>
                <w:b/>
                <w:bCs/>
                <w:color w:val="auto"/>
                <w:sz w:val="18"/>
                <w:szCs w:val="18"/>
                <w:cs/>
              </w:rPr>
            </w:pPr>
            <w:r w:rsidRPr="009F7D5B">
              <w:rPr>
                <w:rFonts w:ascii="Arial" w:hAnsi="Arial" w:cs="Arial"/>
                <w:b/>
                <w:bCs/>
                <w:color w:val="auto"/>
                <w:sz w:val="18"/>
                <w:szCs w:val="18"/>
              </w:rPr>
              <w:t>2018</w:t>
            </w:r>
          </w:p>
        </w:tc>
        <w:tc>
          <w:tcPr>
            <w:tcW w:w="1296" w:type="dxa"/>
            <w:tcBorders>
              <w:top w:val="single" w:sz="4" w:space="0" w:color="auto"/>
              <w:left w:val="nil"/>
              <w:right w:val="nil"/>
            </w:tcBorders>
            <w:vAlign w:val="center"/>
          </w:tcPr>
          <w:p w:rsidR="00B12DA7" w:rsidRPr="009F7D5B" w:rsidRDefault="00C202BE" w:rsidP="009F7D5B">
            <w:pPr>
              <w:pStyle w:val="a"/>
              <w:ind w:right="-72"/>
              <w:jc w:val="right"/>
              <w:rPr>
                <w:rFonts w:ascii="Arial" w:hAnsi="Arial" w:cs="Arial"/>
                <w:b/>
                <w:bCs/>
                <w:color w:val="auto"/>
                <w:sz w:val="18"/>
                <w:szCs w:val="18"/>
                <w:cs/>
              </w:rPr>
            </w:pPr>
            <w:r w:rsidRPr="009F7D5B">
              <w:rPr>
                <w:rFonts w:ascii="Arial" w:hAnsi="Arial" w:cs="Arial"/>
                <w:b/>
                <w:bCs/>
                <w:color w:val="auto"/>
                <w:sz w:val="18"/>
                <w:szCs w:val="18"/>
              </w:rPr>
              <w:t>2019</w:t>
            </w:r>
          </w:p>
        </w:tc>
        <w:tc>
          <w:tcPr>
            <w:tcW w:w="1296" w:type="dxa"/>
            <w:tcBorders>
              <w:top w:val="single" w:sz="4" w:space="0" w:color="auto"/>
              <w:left w:val="nil"/>
              <w:right w:val="nil"/>
            </w:tcBorders>
            <w:vAlign w:val="center"/>
          </w:tcPr>
          <w:p w:rsidR="00B12DA7" w:rsidRPr="009F7D5B" w:rsidRDefault="00C202BE" w:rsidP="009F7D5B">
            <w:pPr>
              <w:pStyle w:val="a"/>
              <w:ind w:right="-72"/>
              <w:jc w:val="right"/>
              <w:rPr>
                <w:rFonts w:ascii="Arial" w:hAnsi="Arial" w:cs="Arial"/>
                <w:b/>
                <w:bCs/>
                <w:color w:val="auto"/>
                <w:sz w:val="18"/>
                <w:szCs w:val="18"/>
                <w:cs/>
              </w:rPr>
            </w:pPr>
            <w:r w:rsidRPr="009F7D5B">
              <w:rPr>
                <w:rFonts w:ascii="Arial" w:hAnsi="Arial" w:cs="Arial"/>
                <w:b/>
                <w:bCs/>
                <w:color w:val="auto"/>
                <w:sz w:val="18"/>
                <w:szCs w:val="18"/>
              </w:rPr>
              <w:t>2018</w:t>
            </w:r>
          </w:p>
        </w:tc>
      </w:tr>
      <w:tr w:rsidR="00C202BE" w:rsidRPr="009F7D5B" w:rsidTr="009F7D5B">
        <w:tc>
          <w:tcPr>
            <w:tcW w:w="4392" w:type="dxa"/>
            <w:tcBorders>
              <w:top w:val="nil"/>
              <w:left w:val="nil"/>
              <w:bottom w:val="nil"/>
              <w:right w:val="nil"/>
            </w:tcBorders>
            <w:vAlign w:val="center"/>
          </w:tcPr>
          <w:p w:rsidR="00B12DA7" w:rsidRPr="009F7D5B" w:rsidRDefault="00B12DA7" w:rsidP="009F7D5B">
            <w:pPr>
              <w:ind w:left="540"/>
              <w:rPr>
                <w:rFonts w:ascii="Arial" w:hAnsi="Arial" w:cs="Arial"/>
                <w:color w:val="auto"/>
                <w:sz w:val="18"/>
                <w:szCs w:val="18"/>
              </w:rPr>
            </w:pPr>
          </w:p>
        </w:tc>
        <w:tc>
          <w:tcPr>
            <w:tcW w:w="1296" w:type="dxa"/>
            <w:tcBorders>
              <w:top w:val="nil"/>
              <w:left w:val="nil"/>
              <w:bottom w:val="single" w:sz="4" w:space="0" w:color="auto"/>
              <w:right w:val="nil"/>
            </w:tcBorders>
            <w:vAlign w:val="center"/>
          </w:tcPr>
          <w:p w:rsidR="00B12DA7" w:rsidRPr="009F7D5B" w:rsidRDefault="00B12DA7" w:rsidP="009F7D5B">
            <w:pPr>
              <w:pStyle w:val="a"/>
              <w:ind w:right="-72"/>
              <w:jc w:val="right"/>
              <w:rPr>
                <w:rFonts w:ascii="Arial" w:hAnsi="Arial" w:cs="Arial"/>
                <w:b/>
                <w:bCs/>
                <w:color w:val="auto"/>
                <w:sz w:val="18"/>
                <w:szCs w:val="18"/>
              </w:rPr>
            </w:pPr>
            <w:r w:rsidRPr="009F7D5B">
              <w:rPr>
                <w:rFonts w:ascii="Arial" w:hAnsi="Arial" w:cs="Arial"/>
                <w:b/>
                <w:bCs/>
                <w:color w:val="auto"/>
                <w:sz w:val="18"/>
                <w:szCs w:val="18"/>
              </w:rPr>
              <w:t>Baht</w:t>
            </w:r>
          </w:p>
        </w:tc>
        <w:tc>
          <w:tcPr>
            <w:tcW w:w="1296" w:type="dxa"/>
            <w:tcBorders>
              <w:top w:val="nil"/>
              <w:left w:val="nil"/>
              <w:bottom w:val="single" w:sz="4" w:space="0" w:color="auto"/>
              <w:right w:val="nil"/>
            </w:tcBorders>
            <w:vAlign w:val="center"/>
          </w:tcPr>
          <w:p w:rsidR="00B12DA7" w:rsidRPr="009F7D5B" w:rsidRDefault="00B12DA7" w:rsidP="009F7D5B">
            <w:pPr>
              <w:pStyle w:val="a"/>
              <w:ind w:right="-72"/>
              <w:jc w:val="right"/>
              <w:rPr>
                <w:rFonts w:ascii="Arial" w:hAnsi="Arial" w:cs="Arial"/>
                <w:b/>
                <w:bCs/>
                <w:color w:val="auto"/>
                <w:sz w:val="18"/>
                <w:szCs w:val="18"/>
              </w:rPr>
            </w:pPr>
            <w:r w:rsidRPr="009F7D5B">
              <w:rPr>
                <w:rFonts w:ascii="Arial" w:hAnsi="Arial" w:cs="Arial"/>
                <w:b/>
                <w:bCs/>
                <w:color w:val="auto"/>
                <w:sz w:val="18"/>
                <w:szCs w:val="18"/>
              </w:rPr>
              <w:t>Baht</w:t>
            </w:r>
          </w:p>
        </w:tc>
        <w:tc>
          <w:tcPr>
            <w:tcW w:w="1296" w:type="dxa"/>
            <w:tcBorders>
              <w:top w:val="nil"/>
              <w:left w:val="nil"/>
              <w:bottom w:val="single" w:sz="4" w:space="0" w:color="auto"/>
              <w:right w:val="nil"/>
            </w:tcBorders>
            <w:vAlign w:val="center"/>
          </w:tcPr>
          <w:p w:rsidR="00B12DA7" w:rsidRPr="009F7D5B" w:rsidRDefault="00B12DA7" w:rsidP="009F7D5B">
            <w:pPr>
              <w:pStyle w:val="a"/>
              <w:ind w:right="-72"/>
              <w:jc w:val="right"/>
              <w:rPr>
                <w:rFonts w:ascii="Arial" w:hAnsi="Arial" w:cs="Arial"/>
                <w:b/>
                <w:bCs/>
                <w:color w:val="auto"/>
                <w:sz w:val="18"/>
                <w:szCs w:val="18"/>
              </w:rPr>
            </w:pPr>
            <w:r w:rsidRPr="009F7D5B">
              <w:rPr>
                <w:rFonts w:ascii="Arial" w:hAnsi="Arial" w:cs="Arial"/>
                <w:b/>
                <w:bCs/>
                <w:color w:val="auto"/>
                <w:sz w:val="18"/>
                <w:szCs w:val="18"/>
              </w:rPr>
              <w:t>Baht</w:t>
            </w:r>
          </w:p>
        </w:tc>
        <w:tc>
          <w:tcPr>
            <w:tcW w:w="1296" w:type="dxa"/>
            <w:tcBorders>
              <w:top w:val="nil"/>
              <w:left w:val="nil"/>
              <w:bottom w:val="single" w:sz="4" w:space="0" w:color="auto"/>
              <w:right w:val="nil"/>
            </w:tcBorders>
            <w:vAlign w:val="center"/>
          </w:tcPr>
          <w:p w:rsidR="00B12DA7" w:rsidRPr="009F7D5B" w:rsidRDefault="00B12DA7" w:rsidP="009F7D5B">
            <w:pPr>
              <w:pStyle w:val="a"/>
              <w:ind w:right="-72"/>
              <w:jc w:val="right"/>
              <w:rPr>
                <w:rFonts w:ascii="Arial" w:hAnsi="Arial" w:cs="Arial"/>
                <w:b/>
                <w:bCs/>
                <w:color w:val="auto"/>
                <w:sz w:val="18"/>
                <w:szCs w:val="18"/>
              </w:rPr>
            </w:pPr>
            <w:r w:rsidRPr="009F7D5B">
              <w:rPr>
                <w:rFonts w:ascii="Arial" w:hAnsi="Arial" w:cs="Arial"/>
                <w:b/>
                <w:bCs/>
                <w:color w:val="auto"/>
                <w:sz w:val="18"/>
                <w:szCs w:val="18"/>
              </w:rPr>
              <w:t>Baht</w:t>
            </w:r>
          </w:p>
        </w:tc>
      </w:tr>
      <w:tr w:rsidR="00C202BE" w:rsidRPr="009F7D5B" w:rsidTr="009F7D5B">
        <w:tc>
          <w:tcPr>
            <w:tcW w:w="4392" w:type="dxa"/>
            <w:tcBorders>
              <w:top w:val="nil"/>
              <w:left w:val="nil"/>
              <w:bottom w:val="nil"/>
              <w:right w:val="nil"/>
            </w:tcBorders>
          </w:tcPr>
          <w:p w:rsidR="00B12DA7" w:rsidRPr="009F7D5B" w:rsidRDefault="00B12DA7" w:rsidP="009F7D5B">
            <w:pPr>
              <w:ind w:left="540"/>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bottom"/>
          </w:tcPr>
          <w:p w:rsidR="00B12DA7" w:rsidRPr="009F7D5B" w:rsidRDefault="00B12DA7" w:rsidP="009F7D5B">
            <w:pPr>
              <w:jc w:val="right"/>
              <w:rPr>
                <w:rFonts w:ascii="Arial" w:hAnsi="Arial" w:cs="Arial"/>
                <w:color w:val="auto"/>
                <w:sz w:val="18"/>
                <w:szCs w:val="18"/>
              </w:rPr>
            </w:pPr>
          </w:p>
        </w:tc>
        <w:tc>
          <w:tcPr>
            <w:tcW w:w="1296" w:type="dxa"/>
            <w:tcBorders>
              <w:top w:val="single" w:sz="4" w:space="0" w:color="auto"/>
              <w:left w:val="nil"/>
              <w:bottom w:val="nil"/>
              <w:right w:val="nil"/>
            </w:tcBorders>
            <w:vAlign w:val="bottom"/>
          </w:tcPr>
          <w:p w:rsidR="00B12DA7" w:rsidRPr="009F7D5B" w:rsidRDefault="00B12DA7" w:rsidP="009F7D5B">
            <w:pPr>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bottom"/>
          </w:tcPr>
          <w:p w:rsidR="00B12DA7" w:rsidRPr="009F7D5B" w:rsidRDefault="00B12DA7" w:rsidP="009F7D5B">
            <w:pPr>
              <w:jc w:val="right"/>
              <w:rPr>
                <w:rFonts w:ascii="Arial" w:hAnsi="Arial" w:cs="Arial"/>
                <w:color w:val="auto"/>
                <w:sz w:val="18"/>
                <w:szCs w:val="18"/>
              </w:rPr>
            </w:pPr>
          </w:p>
        </w:tc>
        <w:tc>
          <w:tcPr>
            <w:tcW w:w="1296" w:type="dxa"/>
            <w:tcBorders>
              <w:top w:val="single" w:sz="4" w:space="0" w:color="auto"/>
              <w:left w:val="nil"/>
              <w:bottom w:val="nil"/>
              <w:right w:val="nil"/>
            </w:tcBorders>
            <w:vAlign w:val="bottom"/>
          </w:tcPr>
          <w:p w:rsidR="00B12DA7" w:rsidRPr="009F7D5B" w:rsidRDefault="00B12DA7" w:rsidP="009F7D5B">
            <w:pPr>
              <w:jc w:val="right"/>
              <w:rPr>
                <w:rFonts w:ascii="Arial" w:hAnsi="Arial" w:cs="Arial"/>
                <w:color w:val="auto"/>
                <w:sz w:val="18"/>
                <w:szCs w:val="18"/>
              </w:rPr>
            </w:pPr>
          </w:p>
        </w:tc>
      </w:tr>
      <w:tr w:rsidR="00C202BE" w:rsidRPr="009F7D5B" w:rsidTr="009F7D5B">
        <w:tc>
          <w:tcPr>
            <w:tcW w:w="4392" w:type="dxa"/>
            <w:tcBorders>
              <w:top w:val="nil"/>
              <w:left w:val="nil"/>
              <w:bottom w:val="nil"/>
              <w:right w:val="nil"/>
            </w:tcBorders>
          </w:tcPr>
          <w:p w:rsidR="00B12DA7" w:rsidRPr="009F7D5B" w:rsidRDefault="00B12DA7" w:rsidP="009F7D5B">
            <w:pPr>
              <w:ind w:left="540"/>
              <w:rPr>
                <w:rFonts w:ascii="Arial" w:hAnsi="Arial" w:cs="Arial"/>
                <w:color w:val="auto"/>
                <w:sz w:val="18"/>
                <w:szCs w:val="18"/>
              </w:rPr>
            </w:pPr>
            <w:r w:rsidRPr="009F7D5B">
              <w:rPr>
                <w:rFonts w:ascii="Arial" w:hAnsi="Arial" w:cs="Arial"/>
                <w:color w:val="auto"/>
                <w:sz w:val="18"/>
                <w:szCs w:val="18"/>
              </w:rPr>
              <w:t xml:space="preserve">Salaries and other short-term </w:t>
            </w:r>
          </w:p>
        </w:tc>
        <w:tc>
          <w:tcPr>
            <w:tcW w:w="1296" w:type="dxa"/>
            <w:tcBorders>
              <w:top w:val="nil"/>
              <w:left w:val="nil"/>
              <w:bottom w:val="nil"/>
              <w:right w:val="nil"/>
            </w:tcBorders>
            <w:shd w:val="clear" w:color="auto" w:fill="FAFAFA"/>
          </w:tcPr>
          <w:p w:rsidR="00B12DA7" w:rsidRPr="009F7D5B" w:rsidRDefault="00B12DA7" w:rsidP="009F7D5B">
            <w:pPr>
              <w:jc w:val="right"/>
              <w:rPr>
                <w:rFonts w:ascii="Arial" w:hAnsi="Arial" w:cs="Arial"/>
                <w:color w:val="auto"/>
                <w:sz w:val="18"/>
                <w:szCs w:val="18"/>
              </w:rPr>
            </w:pPr>
          </w:p>
        </w:tc>
        <w:tc>
          <w:tcPr>
            <w:tcW w:w="1296" w:type="dxa"/>
            <w:tcBorders>
              <w:top w:val="nil"/>
              <w:left w:val="nil"/>
              <w:bottom w:val="nil"/>
              <w:right w:val="nil"/>
            </w:tcBorders>
          </w:tcPr>
          <w:p w:rsidR="00B12DA7" w:rsidRPr="009F7D5B" w:rsidRDefault="00B12DA7" w:rsidP="009F7D5B">
            <w:pPr>
              <w:jc w:val="right"/>
              <w:rPr>
                <w:rFonts w:ascii="Arial" w:hAnsi="Arial" w:cs="Arial"/>
                <w:color w:val="auto"/>
                <w:sz w:val="18"/>
                <w:szCs w:val="18"/>
              </w:rPr>
            </w:pPr>
          </w:p>
        </w:tc>
        <w:tc>
          <w:tcPr>
            <w:tcW w:w="1296" w:type="dxa"/>
            <w:tcBorders>
              <w:top w:val="nil"/>
              <w:left w:val="nil"/>
              <w:bottom w:val="nil"/>
              <w:right w:val="nil"/>
            </w:tcBorders>
            <w:shd w:val="clear" w:color="auto" w:fill="FAFAFA"/>
          </w:tcPr>
          <w:p w:rsidR="00B12DA7" w:rsidRPr="009F7D5B" w:rsidRDefault="00B12DA7" w:rsidP="009F7D5B">
            <w:pPr>
              <w:jc w:val="right"/>
              <w:rPr>
                <w:rFonts w:ascii="Arial" w:hAnsi="Arial" w:cs="Arial"/>
                <w:color w:val="auto"/>
                <w:sz w:val="18"/>
                <w:szCs w:val="18"/>
              </w:rPr>
            </w:pPr>
          </w:p>
        </w:tc>
        <w:tc>
          <w:tcPr>
            <w:tcW w:w="1296" w:type="dxa"/>
            <w:tcBorders>
              <w:top w:val="nil"/>
              <w:left w:val="nil"/>
              <w:bottom w:val="nil"/>
              <w:right w:val="nil"/>
            </w:tcBorders>
          </w:tcPr>
          <w:p w:rsidR="00B12DA7" w:rsidRPr="009F7D5B" w:rsidRDefault="00B12DA7" w:rsidP="009F7D5B">
            <w:pPr>
              <w:jc w:val="right"/>
              <w:rPr>
                <w:rFonts w:ascii="Arial" w:hAnsi="Arial" w:cs="Arial"/>
                <w:color w:val="auto"/>
                <w:sz w:val="18"/>
                <w:szCs w:val="18"/>
              </w:rPr>
            </w:pPr>
          </w:p>
        </w:tc>
      </w:tr>
      <w:tr w:rsidR="00DF69F4" w:rsidRPr="009F7D5B" w:rsidTr="009F7D5B">
        <w:tc>
          <w:tcPr>
            <w:tcW w:w="4392" w:type="dxa"/>
            <w:tcBorders>
              <w:top w:val="nil"/>
              <w:left w:val="nil"/>
              <w:bottom w:val="nil"/>
              <w:right w:val="nil"/>
            </w:tcBorders>
          </w:tcPr>
          <w:p w:rsidR="00DF69F4" w:rsidRPr="009F7D5B" w:rsidRDefault="00DF69F4" w:rsidP="009F7D5B">
            <w:pPr>
              <w:ind w:left="540"/>
              <w:rPr>
                <w:rFonts w:ascii="Arial" w:hAnsi="Arial" w:cs="Arial"/>
                <w:color w:val="auto"/>
                <w:sz w:val="18"/>
                <w:szCs w:val="18"/>
              </w:rPr>
            </w:pPr>
            <w:r w:rsidRPr="009F7D5B">
              <w:rPr>
                <w:rFonts w:ascii="Arial" w:hAnsi="Arial" w:cs="Arial"/>
                <w:color w:val="auto"/>
                <w:sz w:val="18"/>
                <w:szCs w:val="18"/>
              </w:rPr>
              <w:t xml:space="preserve">   employee benefits</w:t>
            </w:r>
          </w:p>
        </w:tc>
        <w:tc>
          <w:tcPr>
            <w:tcW w:w="1296" w:type="dxa"/>
            <w:tcBorders>
              <w:top w:val="nil"/>
              <w:left w:val="nil"/>
              <w:bottom w:val="nil"/>
              <w:right w:val="nil"/>
            </w:tcBorders>
            <w:shd w:val="clear" w:color="auto" w:fill="FAFAFA"/>
          </w:tcPr>
          <w:p w:rsidR="00DF69F4" w:rsidRPr="009F7D5B" w:rsidRDefault="00DF69F4" w:rsidP="009F7D5B">
            <w:pPr>
              <w:jc w:val="right"/>
              <w:rPr>
                <w:rFonts w:ascii="Arial" w:hAnsi="Arial" w:cs="Arial"/>
                <w:color w:val="auto"/>
                <w:sz w:val="18"/>
                <w:szCs w:val="18"/>
              </w:rPr>
            </w:pPr>
            <w:r w:rsidRPr="009F7D5B">
              <w:rPr>
                <w:rFonts w:ascii="Arial" w:hAnsi="Arial" w:cs="Arial"/>
                <w:color w:val="auto"/>
                <w:sz w:val="18"/>
                <w:szCs w:val="18"/>
              </w:rPr>
              <w:t xml:space="preserve">21,603,610 </w:t>
            </w:r>
          </w:p>
        </w:tc>
        <w:tc>
          <w:tcPr>
            <w:tcW w:w="1296" w:type="dxa"/>
            <w:tcBorders>
              <w:top w:val="nil"/>
              <w:left w:val="nil"/>
              <w:bottom w:val="nil"/>
              <w:right w:val="nil"/>
            </w:tcBorders>
          </w:tcPr>
          <w:p w:rsidR="00DF69F4" w:rsidRPr="009F7D5B" w:rsidRDefault="00DF69F4" w:rsidP="009F7D5B">
            <w:pPr>
              <w:jc w:val="right"/>
              <w:rPr>
                <w:rFonts w:ascii="Arial" w:hAnsi="Arial" w:cs="Arial"/>
                <w:color w:val="auto"/>
                <w:sz w:val="18"/>
                <w:szCs w:val="18"/>
              </w:rPr>
            </w:pPr>
            <w:r w:rsidRPr="009F7D5B">
              <w:rPr>
                <w:rFonts w:ascii="Arial" w:hAnsi="Arial" w:cs="Arial"/>
                <w:color w:val="auto"/>
                <w:sz w:val="18"/>
                <w:szCs w:val="18"/>
              </w:rPr>
              <w:t>18,092,138</w:t>
            </w:r>
          </w:p>
        </w:tc>
        <w:tc>
          <w:tcPr>
            <w:tcW w:w="1296" w:type="dxa"/>
            <w:tcBorders>
              <w:top w:val="nil"/>
              <w:left w:val="nil"/>
              <w:bottom w:val="nil"/>
              <w:right w:val="nil"/>
            </w:tcBorders>
            <w:shd w:val="clear" w:color="auto" w:fill="FAFAFA"/>
          </w:tcPr>
          <w:p w:rsidR="00DF69F4" w:rsidRPr="009F7D5B" w:rsidRDefault="00DF69F4" w:rsidP="009F7D5B">
            <w:pPr>
              <w:jc w:val="right"/>
              <w:rPr>
                <w:rFonts w:ascii="Arial" w:hAnsi="Arial" w:cs="Arial"/>
                <w:color w:val="auto"/>
                <w:sz w:val="18"/>
                <w:szCs w:val="18"/>
              </w:rPr>
            </w:pPr>
            <w:r w:rsidRPr="009F7D5B">
              <w:rPr>
                <w:rFonts w:ascii="Arial" w:hAnsi="Arial" w:cs="Arial"/>
                <w:color w:val="auto"/>
                <w:sz w:val="18"/>
                <w:szCs w:val="18"/>
              </w:rPr>
              <w:t xml:space="preserve">20,763,610 </w:t>
            </w:r>
          </w:p>
        </w:tc>
        <w:tc>
          <w:tcPr>
            <w:tcW w:w="1296" w:type="dxa"/>
            <w:tcBorders>
              <w:top w:val="nil"/>
              <w:left w:val="nil"/>
              <w:bottom w:val="nil"/>
              <w:right w:val="nil"/>
            </w:tcBorders>
          </w:tcPr>
          <w:p w:rsidR="00DF69F4" w:rsidRPr="009F7D5B" w:rsidRDefault="00DF69F4" w:rsidP="009F7D5B">
            <w:pPr>
              <w:jc w:val="right"/>
              <w:rPr>
                <w:rFonts w:ascii="Arial" w:hAnsi="Arial" w:cs="Arial"/>
                <w:color w:val="auto"/>
                <w:sz w:val="18"/>
                <w:szCs w:val="18"/>
              </w:rPr>
            </w:pPr>
            <w:r w:rsidRPr="009F7D5B">
              <w:rPr>
                <w:rFonts w:ascii="Arial" w:hAnsi="Arial" w:cs="Arial"/>
                <w:color w:val="auto"/>
                <w:sz w:val="18"/>
                <w:szCs w:val="18"/>
              </w:rPr>
              <w:t>17,252,138</w:t>
            </w:r>
          </w:p>
        </w:tc>
      </w:tr>
      <w:tr w:rsidR="00DF69F4" w:rsidRPr="009F7D5B" w:rsidTr="009F7D5B">
        <w:tc>
          <w:tcPr>
            <w:tcW w:w="4392" w:type="dxa"/>
            <w:tcBorders>
              <w:top w:val="nil"/>
              <w:left w:val="nil"/>
              <w:bottom w:val="nil"/>
              <w:right w:val="nil"/>
            </w:tcBorders>
          </w:tcPr>
          <w:p w:rsidR="00DF69F4" w:rsidRPr="009F7D5B" w:rsidRDefault="00DF69F4" w:rsidP="009F7D5B">
            <w:pPr>
              <w:ind w:left="540"/>
              <w:rPr>
                <w:rFonts w:ascii="Arial" w:hAnsi="Arial" w:cs="Arial"/>
                <w:color w:val="auto"/>
                <w:sz w:val="18"/>
                <w:szCs w:val="18"/>
              </w:rPr>
            </w:pPr>
            <w:r w:rsidRPr="009F7D5B">
              <w:rPr>
                <w:rFonts w:ascii="Arial" w:hAnsi="Arial" w:cs="Arial"/>
                <w:color w:val="auto"/>
                <w:sz w:val="18"/>
                <w:szCs w:val="18"/>
              </w:rPr>
              <w:t>Post-employment benefits</w:t>
            </w:r>
          </w:p>
        </w:tc>
        <w:tc>
          <w:tcPr>
            <w:tcW w:w="1296" w:type="dxa"/>
            <w:tcBorders>
              <w:top w:val="nil"/>
              <w:left w:val="nil"/>
              <w:bottom w:val="nil"/>
              <w:right w:val="nil"/>
            </w:tcBorders>
            <w:shd w:val="clear" w:color="auto" w:fill="FAFAFA"/>
          </w:tcPr>
          <w:p w:rsidR="00DF69F4" w:rsidRPr="009F7D5B" w:rsidRDefault="00DF69F4" w:rsidP="009F7D5B">
            <w:pPr>
              <w:jc w:val="right"/>
              <w:rPr>
                <w:rFonts w:ascii="Arial" w:hAnsi="Arial" w:cs="Arial"/>
                <w:color w:val="auto"/>
                <w:sz w:val="18"/>
                <w:szCs w:val="18"/>
              </w:rPr>
            </w:pPr>
            <w:r w:rsidRPr="009F7D5B">
              <w:rPr>
                <w:rFonts w:ascii="Arial" w:hAnsi="Arial" w:cs="Arial"/>
                <w:color w:val="auto"/>
                <w:sz w:val="18"/>
                <w:szCs w:val="18"/>
              </w:rPr>
              <w:t xml:space="preserve">2,523,294 </w:t>
            </w:r>
          </w:p>
        </w:tc>
        <w:tc>
          <w:tcPr>
            <w:tcW w:w="1296" w:type="dxa"/>
            <w:tcBorders>
              <w:top w:val="nil"/>
              <w:left w:val="nil"/>
              <w:bottom w:val="nil"/>
              <w:right w:val="nil"/>
            </w:tcBorders>
          </w:tcPr>
          <w:p w:rsidR="00DF69F4" w:rsidRPr="009F7D5B" w:rsidRDefault="00DF69F4" w:rsidP="009F7D5B">
            <w:pPr>
              <w:jc w:val="right"/>
              <w:rPr>
                <w:rFonts w:ascii="Arial" w:hAnsi="Arial" w:cs="Arial"/>
                <w:color w:val="auto"/>
                <w:sz w:val="18"/>
                <w:szCs w:val="18"/>
              </w:rPr>
            </w:pPr>
            <w:r w:rsidRPr="009F7D5B">
              <w:rPr>
                <w:rFonts w:ascii="Arial" w:hAnsi="Arial" w:cs="Arial"/>
                <w:color w:val="auto"/>
                <w:sz w:val="18"/>
                <w:szCs w:val="18"/>
              </w:rPr>
              <w:t>1,161,691</w:t>
            </w:r>
          </w:p>
        </w:tc>
        <w:tc>
          <w:tcPr>
            <w:tcW w:w="1296" w:type="dxa"/>
            <w:tcBorders>
              <w:top w:val="nil"/>
              <w:left w:val="nil"/>
              <w:bottom w:val="nil"/>
              <w:right w:val="nil"/>
            </w:tcBorders>
            <w:shd w:val="clear" w:color="auto" w:fill="FAFAFA"/>
          </w:tcPr>
          <w:p w:rsidR="00DF69F4" w:rsidRPr="009F7D5B" w:rsidRDefault="00DF69F4" w:rsidP="009F7D5B">
            <w:pPr>
              <w:jc w:val="right"/>
              <w:rPr>
                <w:rFonts w:ascii="Arial" w:hAnsi="Arial" w:cs="Arial"/>
                <w:color w:val="auto"/>
                <w:sz w:val="18"/>
                <w:szCs w:val="18"/>
              </w:rPr>
            </w:pPr>
            <w:r w:rsidRPr="009F7D5B">
              <w:rPr>
                <w:rFonts w:ascii="Arial" w:hAnsi="Arial" w:cs="Arial"/>
                <w:color w:val="auto"/>
                <w:sz w:val="18"/>
                <w:szCs w:val="18"/>
              </w:rPr>
              <w:t xml:space="preserve">2,449,643 </w:t>
            </w:r>
          </w:p>
        </w:tc>
        <w:tc>
          <w:tcPr>
            <w:tcW w:w="1296" w:type="dxa"/>
            <w:tcBorders>
              <w:top w:val="nil"/>
              <w:left w:val="nil"/>
              <w:bottom w:val="nil"/>
              <w:right w:val="nil"/>
            </w:tcBorders>
          </w:tcPr>
          <w:p w:rsidR="00DF69F4" w:rsidRPr="009F7D5B" w:rsidRDefault="00DF69F4" w:rsidP="009F7D5B">
            <w:pPr>
              <w:jc w:val="right"/>
              <w:rPr>
                <w:rFonts w:ascii="Arial" w:hAnsi="Arial" w:cs="Arial"/>
                <w:color w:val="auto"/>
                <w:sz w:val="18"/>
                <w:szCs w:val="18"/>
              </w:rPr>
            </w:pPr>
            <w:r w:rsidRPr="009F7D5B">
              <w:rPr>
                <w:rFonts w:ascii="Arial" w:hAnsi="Arial" w:cs="Arial"/>
                <w:color w:val="auto"/>
                <w:sz w:val="18"/>
                <w:szCs w:val="18"/>
              </w:rPr>
              <w:t>1,161,691</w:t>
            </w:r>
          </w:p>
        </w:tc>
      </w:tr>
      <w:tr w:rsidR="009F7D5B" w:rsidRPr="009F7D5B" w:rsidTr="009F7D5B">
        <w:tc>
          <w:tcPr>
            <w:tcW w:w="4392" w:type="dxa"/>
            <w:tcBorders>
              <w:top w:val="nil"/>
              <w:left w:val="nil"/>
              <w:bottom w:val="nil"/>
              <w:right w:val="nil"/>
            </w:tcBorders>
          </w:tcPr>
          <w:p w:rsidR="009F7D5B" w:rsidRPr="009F7D5B" w:rsidRDefault="009F7D5B" w:rsidP="009F7D5B">
            <w:pPr>
              <w:ind w:left="540"/>
              <w:rPr>
                <w:rFonts w:ascii="Arial" w:hAnsi="Arial" w:cs="Arial"/>
                <w:color w:val="auto"/>
                <w:sz w:val="18"/>
                <w:szCs w:val="18"/>
              </w:rPr>
            </w:pPr>
            <w:r w:rsidRPr="009F7D5B">
              <w:rPr>
                <w:rFonts w:ascii="Arial" w:hAnsi="Arial" w:cs="Arial"/>
                <w:color w:val="auto"/>
                <w:sz w:val="18"/>
                <w:szCs w:val="18"/>
              </w:rPr>
              <w:t>Other long-term benefits</w:t>
            </w:r>
          </w:p>
        </w:tc>
        <w:tc>
          <w:tcPr>
            <w:tcW w:w="1296" w:type="dxa"/>
            <w:tcBorders>
              <w:top w:val="nil"/>
              <w:left w:val="nil"/>
              <w:bottom w:val="single" w:sz="4" w:space="0" w:color="auto"/>
              <w:right w:val="nil"/>
            </w:tcBorders>
            <w:shd w:val="clear" w:color="auto" w:fill="FAFAFA"/>
          </w:tcPr>
          <w:p w:rsidR="009F7D5B" w:rsidRPr="009F7D5B" w:rsidRDefault="009F7D5B" w:rsidP="009F7D5B">
            <w:pPr>
              <w:jc w:val="right"/>
              <w:rPr>
                <w:rFonts w:ascii="Arial" w:hAnsi="Arial" w:cs="Arial"/>
                <w:color w:val="auto"/>
                <w:sz w:val="18"/>
                <w:szCs w:val="18"/>
              </w:rPr>
            </w:pPr>
            <w:r w:rsidRPr="009F7D5B">
              <w:rPr>
                <w:rFonts w:ascii="Arial" w:hAnsi="Arial" w:cs="Arial"/>
                <w:color w:val="auto"/>
                <w:sz w:val="18"/>
                <w:szCs w:val="18"/>
              </w:rPr>
              <w:t xml:space="preserve">6,866 </w:t>
            </w:r>
          </w:p>
        </w:tc>
        <w:tc>
          <w:tcPr>
            <w:tcW w:w="1296" w:type="dxa"/>
            <w:tcBorders>
              <w:top w:val="nil"/>
              <w:left w:val="nil"/>
              <w:bottom w:val="single" w:sz="4" w:space="0" w:color="auto"/>
              <w:right w:val="nil"/>
            </w:tcBorders>
            <w:vAlign w:val="bottom"/>
          </w:tcPr>
          <w:p w:rsidR="009F7D5B" w:rsidRPr="009F7D5B" w:rsidRDefault="009F7D5B" w:rsidP="009F7D5B">
            <w:pPr>
              <w:jc w:val="right"/>
              <w:rPr>
                <w:rFonts w:ascii="Arial" w:hAnsi="Arial" w:cs="Arial"/>
                <w:color w:val="auto"/>
                <w:sz w:val="18"/>
                <w:szCs w:val="18"/>
              </w:rPr>
            </w:pPr>
            <w:r w:rsidRPr="009F7D5B">
              <w:rPr>
                <w:rFonts w:ascii="Arial" w:hAnsi="Arial" w:cs="Arial"/>
                <w:color w:val="auto"/>
                <w:sz w:val="18"/>
                <w:szCs w:val="18"/>
              </w:rPr>
              <w:t>7,250</w:t>
            </w:r>
          </w:p>
        </w:tc>
        <w:tc>
          <w:tcPr>
            <w:tcW w:w="1296" w:type="dxa"/>
            <w:tcBorders>
              <w:top w:val="nil"/>
              <w:left w:val="nil"/>
              <w:bottom w:val="single" w:sz="4" w:space="0" w:color="auto"/>
              <w:right w:val="nil"/>
            </w:tcBorders>
            <w:shd w:val="clear" w:color="auto" w:fill="FAFAFA"/>
          </w:tcPr>
          <w:p w:rsidR="009F7D5B" w:rsidRPr="009F7D5B" w:rsidRDefault="009F7D5B" w:rsidP="009F7D5B">
            <w:pPr>
              <w:jc w:val="right"/>
              <w:rPr>
                <w:rFonts w:ascii="Arial" w:hAnsi="Arial" w:cs="Arial"/>
                <w:color w:val="auto"/>
                <w:sz w:val="18"/>
                <w:szCs w:val="18"/>
              </w:rPr>
            </w:pPr>
            <w:r w:rsidRPr="009F7D5B">
              <w:rPr>
                <w:rFonts w:ascii="Arial" w:hAnsi="Arial" w:cs="Arial"/>
                <w:color w:val="auto"/>
                <w:sz w:val="18"/>
                <w:szCs w:val="18"/>
              </w:rPr>
              <w:t xml:space="preserve">6,866 </w:t>
            </w:r>
          </w:p>
        </w:tc>
        <w:tc>
          <w:tcPr>
            <w:tcW w:w="1296" w:type="dxa"/>
            <w:tcBorders>
              <w:top w:val="nil"/>
              <w:left w:val="nil"/>
              <w:bottom w:val="single" w:sz="4" w:space="0" w:color="auto"/>
              <w:right w:val="nil"/>
            </w:tcBorders>
            <w:vAlign w:val="bottom"/>
          </w:tcPr>
          <w:p w:rsidR="009F7D5B" w:rsidRPr="009F7D5B" w:rsidRDefault="009F7D5B" w:rsidP="009F7D5B">
            <w:pPr>
              <w:jc w:val="right"/>
              <w:rPr>
                <w:rFonts w:ascii="Arial" w:hAnsi="Arial" w:cs="Arial"/>
                <w:color w:val="auto"/>
                <w:sz w:val="18"/>
                <w:szCs w:val="18"/>
              </w:rPr>
            </w:pPr>
            <w:r w:rsidRPr="009F7D5B">
              <w:rPr>
                <w:rFonts w:ascii="Arial" w:hAnsi="Arial" w:cs="Arial"/>
                <w:color w:val="auto"/>
                <w:sz w:val="18"/>
                <w:szCs w:val="18"/>
              </w:rPr>
              <w:t>7,250</w:t>
            </w:r>
          </w:p>
        </w:tc>
      </w:tr>
      <w:tr w:rsidR="009F7D5B" w:rsidRPr="009F7D5B" w:rsidTr="009F7D5B">
        <w:tc>
          <w:tcPr>
            <w:tcW w:w="4392" w:type="dxa"/>
            <w:tcBorders>
              <w:top w:val="nil"/>
              <w:left w:val="nil"/>
              <w:bottom w:val="nil"/>
              <w:right w:val="nil"/>
            </w:tcBorders>
          </w:tcPr>
          <w:p w:rsidR="009F7D5B" w:rsidRPr="009F7D5B" w:rsidRDefault="009F7D5B" w:rsidP="009F7D5B">
            <w:pPr>
              <w:ind w:left="540"/>
              <w:rPr>
                <w:rFonts w:ascii="Arial" w:hAnsi="Arial" w:cs="Arial"/>
                <w:color w:val="auto"/>
                <w:sz w:val="18"/>
                <w:szCs w:val="18"/>
              </w:rPr>
            </w:pPr>
          </w:p>
        </w:tc>
        <w:tc>
          <w:tcPr>
            <w:tcW w:w="1296" w:type="dxa"/>
            <w:tcBorders>
              <w:top w:val="nil"/>
              <w:left w:val="nil"/>
              <w:right w:val="nil"/>
            </w:tcBorders>
            <w:shd w:val="clear" w:color="auto" w:fill="FAFAFA"/>
            <w:vAlign w:val="bottom"/>
          </w:tcPr>
          <w:p w:rsidR="009F7D5B" w:rsidRPr="009F7D5B" w:rsidRDefault="009F7D5B" w:rsidP="009F7D5B">
            <w:pPr>
              <w:jc w:val="right"/>
              <w:rPr>
                <w:rFonts w:ascii="Arial" w:hAnsi="Arial" w:cs="Arial"/>
                <w:color w:val="auto"/>
                <w:sz w:val="18"/>
                <w:szCs w:val="18"/>
              </w:rPr>
            </w:pPr>
          </w:p>
        </w:tc>
        <w:tc>
          <w:tcPr>
            <w:tcW w:w="1296" w:type="dxa"/>
            <w:tcBorders>
              <w:top w:val="nil"/>
              <w:left w:val="nil"/>
              <w:right w:val="nil"/>
            </w:tcBorders>
            <w:vAlign w:val="bottom"/>
          </w:tcPr>
          <w:p w:rsidR="009F7D5B" w:rsidRPr="009F7D5B" w:rsidRDefault="009F7D5B" w:rsidP="009F7D5B">
            <w:pPr>
              <w:jc w:val="right"/>
              <w:rPr>
                <w:rFonts w:ascii="Arial" w:hAnsi="Arial" w:cs="Arial"/>
                <w:color w:val="auto"/>
                <w:sz w:val="18"/>
                <w:szCs w:val="18"/>
              </w:rPr>
            </w:pPr>
          </w:p>
        </w:tc>
        <w:tc>
          <w:tcPr>
            <w:tcW w:w="1296" w:type="dxa"/>
            <w:tcBorders>
              <w:top w:val="nil"/>
              <w:left w:val="nil"/>
              <w:right w:val="nil"/>
            </w:tcBorders>
            <w:shd w:val="clear" w:color="auto" w:fill="FAFAFA"/>
            <w:vAlign w:val="bottom"/>
          </w:tcPr>
          <w:p w:rsidR="009F7D5B" w:rsidRPr="009F7D5B" w:rsidRDefault="009F7D5B" w:rsidP="009F7D5B">
            <w:pPr>
              <w:jc w:val="right"/>
              <w:rPr>
                <w:rFonts w:ascii="Arial" w:hAnsi="Arial" w:cs="Arial"/>
                <w:color w:val="auto"/>
                <w:sz w:val="18"/>
                <w:szCs w:val="18"/>
              </w:rPr>
            </w:pPr>
          </w:p>
        </w:tc>
        <w:tc>
          <w:tcPr>
            <w:tcW w:w="1296" w:type="dxa"/>
            <w:tcBorders>
              <w:top w:val="nil"/>
              <w:left w:val="nil"/>
              <w:right w:val="nil"/>
            </w:tcBorders>
            <w:vAlign w:val="bottom"/>
          </w:tcPr>
          <w:p w:rsidR="009F7D5B" w:rsidRPr="009F7D5B" w:rsidRDefault="009F7D5B" w:rsidP="009F7D5B">
            <w:pPr>
              <w:jc w:val="right"/>
              <w:rPr>
                <w:rFonts w:ascii="Arial" w:hAnsi="Arial" w:cs="Arial"/>
                <w:color w:val="auto"/>
                <w:sz w:val="18"/>
                <w:szCs w:val="18"/>
              </w:rPr>
            </w:pPr>
          </w:p>
        </w:tc>
      </w:tr>
      <w:tr w:rsidR="009F7D5B" w:rsidRPr="009F7D5B" w:rsidTr="009F7D5B">
        <w:tc>
          <w:tcPr>
            <w:tcW w:w="4392" w:type="dxa"/>
            <w:tcBorders>
              <w:top w:val="nil"/>
              <w:left w:val="nil"/>
              <w:bottom w:val="nil"/>
              <w:right w:val="nil"/>
            </w:tcBorders>
          </w:tcPr>
          <w:p w:rsidR="009F7D5B" w:rsidRPr="009F7D5B" w:rsidRDefault="009F7D5B" w:rsidP="009F7D5B">
            <w:pPr>
              <w:ind w:left="540"/>
              <w:rPr>
                <w:rFonts w:ascii="Arial" w:hAnsi="Arial" w:cs="Arial"/>
                <w:color w:val="auto"/>
                <w:sz w:val="18"/>
                <w:szCs w:val="18"/>
              </w:rPr>
            </w:pPr>
            <w:r w:rsidRPr="009F7D5B">
              <w:rPr>
                <w:rFonts w:ascii="Arial" w:hAnsi="Arial" w:cs="Arial"/>
                <w:color w:val="auto"/>
                <w:sz w:val="18"/>
                <w:szCs w:val="18"/>
              </w:rPr>
              <w:t>Total</w:t>
            </w:r>
          </w:p>
        </w:tc>
        <w:tc>
          <w:tcPr>
            <w:tcW w:w="1296" w:type="dxa"/>
            <w:tcBorders>
              <w:left w:val="nil"/>
              <w:bottom w:val="single" w:sz="4" w:space="0" w:color="auto"/>
              <w:right w:val="nil"/>
            </w:tcBorders>
            <w:shd w:val="clear" w:color="auto" w:fill="FAFAFA"/>
          </w:tcPr>
          <w:p w:rsidR="009F7D5B" w:rsidRPr="009F7D5B" w:rsidRDefault="009F7D5B" w:rsidP="009F7D5B">
            <w:pPr>
              <w:jc w:val="right"/>
              <w:rPr>
                <w:rFonts w:ascii="Arial" w:hAnsi="Arial" w:cs="Arial"/>
                <w:color w:val="auto"/>
                <w:sz w:val="18"/>
                <w:szCs w:val="18"/>
              </w:rPr>
            </w:pPr>
            <w:r w:rsidRPr="009F7D5B">
              <w:rPr>
                <w:rFonts w:ascii="Arial" w:hAnsi="Arial" w:cs="Arial"/>
                <w:color w:val="auto"/>
                <w:sz w:val="18"/>
                <w:szCs w:val="18"/>
              </w:rPr>
              <w:t xml:space="preserve">24,133,770 </w:t>
            </w:r>
          </w:p>
        </w:tc>
        <w:tc>
          <w:tcPr>
            <w:tcW w:w="1296" w:type="dxa"/>
            <w:tcBorders>
              <w:left w:val="nil"/>
              <w:bottom w:val="single" w:sz="4" w:space="0" w:color="auto"/>
              <w:right w:val="nil"/>
            </w:tcBorders>
            <w:vAlign w:val="bottom"/>
          </w:tcPr>
          <w:p w:rsidR="009F7D5B" w:rsidRPr="009F7D5B" w:rsidRDefault="009F7D5B" w:rsidP="009F7D5B">
            <w:pPr>
              <w:jc w:val="right"/>
              <w:rPr>
                <w:rFonts w:ascii="Arial" w:hAnsi="Arial" w:cs="Arial"/>
                <w:color w:val="auto"/>
                <w:sz w:val="18"/>
                <w:szCs w:val="18"/>
              </w:rPr>
            </w:pPr>
            <w:r w:rsidRPr="009F7D5B">
              <w:rPr>
                <w:rFonts w:ascii="Arial" w:hAnsi="Arial" w:cs="Arial"/>
                <w:color w:val="auto"/>
                <w:sz w:val="18"/>
                <w:szCs w:val="18"/>
              </w:rPr>
              <w:t>19,261,079</w:t>
            </w:r>
          </w:p>
        </w:tc>
        <w:tc>
          <w:tcPr>
            <w:tcW w:w="1296" w:type="dxa"/>
            <w:tcBorders>
              <w:left w:val="nil"/>
              <w:bottom w:val="single" w:sz="4" w:space="0" w:color="auto"/>
              <w:right w:val="nil"/>
            </w:tcBorders>
            <w:shd w:val="clear" w:color="auto" w:fill="FAFAFA"/>
          </w:tcPr>
          <w:p w:rsidR="009F7D5B" w:rsidRPr="009F7D5B" w:rsidRDefault="009F7D5B" w:rsidP="009F7D5B">
            <w:pPr>
              <w:jc w:val="right"/>
              <w:rPr>
                <w:rFonts w:ascii="Arial" w:hAnsi="Arial" w:cs="Arial"/>
                <w:color w:val="auto"/>
                <w:sz w:val="18"/>
                <w:szCs w:val="18"/>
              </w:rPr>
            </w:pPr>
            <w:r w:rsidRPr="009F7D5B">
              <w:rPr>
                <w:rFonts w:ascii="Arial" w:hAnsi="Arial" w:cs="Arial"/>
                <w:color w:val="auto"/>
                <w:sz w:val="18"/>
                <w:szCs w:val="18"/>
              </w:rPr>
              <w:t xml:space="preserve">23,220,119 </w:t>
            </w:r>
          </w:p>
        </w:tc>
        <w:tc>
          <w:tcPr>
            <w:tcW w:w="1296" w:type="dxa"/>
            <w:tcBorders>
              <w:left w:val="nil"/>
              <w:bottom w:val="single" w:sz="4" w:space="0" w:color="auto"/>
              <w:right w:val="nil"/>
            </w:tcBorders>
            <w:vAlign w:val="bottom"/>
          </w:tcPr>
          <w:p w:rsidR="009F7D5B" w:rsidRPr="009F7D5B" w:rsidRDefault="009F7D5B" w:rsidP="009F7D5B">
            <w:pPr>
              <w:jc w:val="right"/>
              <w:rPr>
                <w:rFonts w:ascii="Arial" w:hAnsi="Arial" w:cs="Arial"/>
                <w:color w:val="auto"/>
                <w:sz w:val="18"/>
                <w:szCs w:val="18"/>
              </w:rPr>
            </w:pPr>
            <w:r w:rsidRPr="009F7D5B">
              <w:rPr>
                <w:rFonts w:ascii="Arial" w:hAnsi="Arial" w:cs="Arial"/>
                <w:color w:val="auto"/>
                <w:sz w:val="18"/>
                <w:szCs w:val="18"/>
              </w:rPr>
              <w:t>18,421,079</w:t>
            </w:r>
          </w:p>
        </w:tc>
      </w:tr>
    </w:tbl>
    <w:p w:rsidR="0061466C" w:rsidRDefault="0061466C">
      <w:pPr>
        <w:ind w:right="0"/>
        <w:rPr>
          <w:rFonts w:ascii="Arial" w:hAnsi="Arial" w:cs="Arial"/>
          <w:color w:val="auto"/>
          <w:sz w:val="18"/>
          <w:szCs w:val="18"/>
        </w:rPr>
      </w:pPr>
      <w:bookmarkStart w:id="16" w:name="_Toc311548446"/>
      <w:r>
        <w:rPr>
          <w:rFonts w:ascii="Arial" w:hAnsi="Arial" w:cs="Arial"/>
          <w:color w:val="auto"/>
          <w:sz w:val="18"/>
          <w:szCs w:val="18"/>
        </w:rPr>
        <w:br w:type="page"/>
      </w:r>
    </w:p>
    <w:p w:rsidR="0079745F" w:rsidRPr="002826D7" w:rsidRDefault="0079745F" w:rsidP="002C6A52">
      <w:pPr>
        <w:ind w:left="547" w:right="0" w:hanging="547"/>
        <w:jc w:val="thaiDistribute"/>
        <w:rPr>
          <w:rFonts w:ascii="Arial" w:hAnsi="Arial" w:cs="Arial"/>
          <w:color w:val="auto"/>
          <w:sz w:val="18"/>
          <w:szCs w:val="18"/>
        </w:rPr>
      </w:pPr>
    </w:p>
    <w:tbl>
      <w:tblPr>
        <w:tblW w:w="0" w:type="auto"/>
        <w:tblInd w:w="108" w:type="dxa"/>
        <w:shd w:val="clear" w:color="auto" w:fill="FFA543"/>
        <w:tblLook w:val="04A0" w:firstRow="1" w:lastRow="0" w:firstColumn="1" w:lastColumn="0" w:noHBand="0" w:noVBand="1"/>
      </w:tblPr>
      <w:tblGrid>
        <w:gridCol w:w="9461"/>
      </w:tblGrid>
      <w:tr w:rsidR="002826D7" w:rsidRPr="005C6611" w:rsidTr="00797F36">
        <w:trPr>
          <w:trHeight w:val="386"/>
        </w:trPr>
        <w:tc>
          <w:tcPr>
            <w:tcW w:w="9461" w:type="dxa"/>
            <w:shd w:val="clear" w:color="auto" w:fill="FFA543"/>
            <w:vAlign w:val="center"/>
            <w:hideMark/>
          </w:tcPr>
          <w:p w:rsidR="002826D7" w:rsidRPr="005C6611" w:rsidRDefault="002826D7" w:rsidP="00797F36">
            <w:pPr>
              <w:ind w:left="432" w:right="0" w:hanging="432"/>
              <w:jc w:val="both"/>
              <w:rPr>
                <w:rFonts w:ascii="Arial" w:eastAsia="Arial Unicode MS" w:hAnsi="Arial" w:cs="Arial"/>
                <w:b/>
                <w:bCs/>
                <w:color w:val="FFFFFF"/>
                <w:sz w:val="18"/>
                <w:szCs w:val="18"/>
                <w:lang w:val="en-US"/>
              </w:rPr>
            </w:pPr>
            <w:r w:rsidRPr="002826D7">
              <w:rPr>
                <w:rFonts w:ascii="Arial" w:eastAsia="Arial Unicode MS" w:hAnsi="Arial" w:cs="Arial"/>
                <w:b/>
                <w:bCs/>
                <w:color w:val="FFFFFF"/>
                <w:sz w:val="18"/>
                <w:szCs w:val="18"/>
                <w:lang w:val="en-US"/>
              </w:rPr>
              <w:t>32</w:t>
            </w:r>
            <w:r w:rsidRPr="002826D7">
              <w:rPr>
                <w:rFonts w:ascii="Arial" w:eastAsia="Arial Unicode MS" w:hAnsi="Arial" w:cs="Arial"/>
                <w:b/>
                <w:bCs/>
                <w:color w:val="FFFFFF"/>
                <w:sz w:val="18"/>
                <w:szCs w:val="18"/>
                <w:lang w:val="en-US"/>
              </w:rPr>
              <w:tab/>
              <w:t>Commitments</w:t>
            </w:r>
          </w:p>
        </w:tc>
      </w:tr>
    </w:tbl>
    <w:p w:rsidR="0049447F" w:rsidRPr="00C202BE" w:rsidRDefault="0049447F" w:rsidP="002826D7">
      <w:pPr>
        <w:ind w:right="0"/>
        <w:jc w:val="thaiDistribute"/>
        <w:rPr>
          <w:rFonts w:ascii="Arial" w:hAnsi="Arial" w:cs="Arial"/>
          <w:color w:val="auto"/>
          <w:sz w:val="18"/>
          <w:szCs w:val="18"/>
        </w:rPr>
      </w:pPr>
    </w:p>
    <w:p w:rsidR="0049447F" w:rsidRPr="002826D7" w:rsidRDefault="008001B8" w:rsidP="002826D7">
      <w:pPr>
        <w:ind w:left="540" w:right="0" w:hanging="540"/>
        <w:jc w:val="thaiDistribute"/>
        <w:rPr>
          <w:rFonts w:ascii="Arial" w:hAnsi="Arial" w:cs="Arial"/>
          <w:b/>
          <w:bCs/>
          <w:color w:val="CF4A02"/>
          <w:sz w:val="18"/>
          <w:szCs w:val="18"/>
        </w:rPr>
      </w:pPr>
      <w:r w:rsidRPr="002826D7">
        <w:rPr>
          <w:rFonts w:ascii="Arial" w:hAnsi="Arial" w:cs="Arial"/>
          <w:b/>
          <w:bCs/>
          <w:color w:val="CF4A02"/>
          <w:sz w:val="18"/>
          <w:szCs w:val="18"/>
        </w:rPr>
        <w:t>32</w:t>
      </w:r>
      <w:r w:rsidR="0049447F" w:rsidRPr="002826D7">
        <w:rPr>
          <w:rFonts w:ascii="Arial" w:hAnsi="Arial" w:cs="Arial"/>
          <w:b/>
          <w:bCs/>
          <w:color w:val="CF4A02"/>
          <w:sz w:val="18"/>
          <w:szCs w:val="18"/>
        </w:rPr>
        <w:t>.1</w:t>
      </w:r>
      <w:r w:rsidR="0049447F" w:rsidRPr="002826D7">
        <w:rPr>
          <w:rFonts w:ascii="Arial" w:hAnsi="Arial" w:cs="Arial"/>
          <w:b/>
          <w:bCs/>
          <w:color w:val="CF4A02"/>
          <w:sz w:val="18"/>
          <w:szCs w:val="18"/>
          <w:cs/>
        </w:rPr>
        <w:tab/>
      </w:r>
      <w:r w:rsidR="0049447F" w:rsidRPr="002826D7">
        <w:rPr>
          <w:rFonts w:ascii="Arial" w:hAnsi="Arial" w:cs="Arial"/>
          <w:b/>
          <w:bCs/>
          <w:color w:val="CF4A02"/>
          <w:sz w:val="18"/>
          <w:szCs w:val="18"/>
        </w:rPr>
        <w:t>Operating lease commitments - where the Group is the lessee</w:t>
      </w:r>
    </w:p>
    <w:p w:rsidR="0049447F" w:rsidRPr="00C202BE" w:rsidRDefault="0049447F" w:rsidP="002826D7">
      <w:pPr>
        <w:ind w:left="540" w:right="27"/>
        <w:jc w:val="thaiDistribute"/>
        <w:rPr>
          <w:rFonts w:ascii="Arial" w:hAnsi="Arial" w:cs="Arial"/>
          <w:color w:val="auto"/>
          <w:sz w:val="18"/>
          <w:szCs w:val="18"/>
        </w:rPr>
      </w:pPr>
    </w:p>
    <w:p w:rsidR="0049447F" w:rsidRPr="002826D7" w:rsidRDefault="0049447F" w:rsidP="002826D7">
      <w:pPr>
        <w:ind w:left="540" w:right="0"/>
        <w:jc w:val="thaiDistribute"/>
        <w:rPr>
          <w:rFonts w:ascii="Arial" w:hAnsi="Arial" w:cs="Arial"/>
          <w:color w:val="auto"/>
          <w:sz w:val="18"/>
          <w:szCs w:val="18"/>
        </w:rPr>
      </w:pPr>
      <w:r w:rsidRPr="002826D7">
        <w:rPr>
          <w:rFonts w:ascii="Arial" w:hAnsi="Arial" w:cs="Arial"/>
          <w:color w:val="auto"/>
          <w:sz w:val="18"/>
          <w:szCs w:val="18"/>
        </w:rPr>
        <w:t xml:space="preserve">The Group has a future minimum lease payment for operating lease relating to land and office rental under </w:t>
      </w:r>
      <w:r w:rsidR="002826D7">
        <w:rPr>
          <w:rFonts w:ascii="Arial" w:hAnsi="Arial" w:cs="Arial"/>
          <w:color w:val="auto"/>
          <w:sz w:val="18"/>
          <w:szCs w:val="18"/>
        </w:rPr>
        <w:br/>
      </w:r>
      <w:r w:rsidRPr="002826D7">
        <w:rPr>
          <w:rFonts w:ascii="Arial" w:hAnsi="Arial" w:cs="Arial"/>
          <w:color w:val="auto"/>
          <w:sz w:val="18"/>
          <w:szCs w:val="18"/>
        </w:rPr>
        <w:t xml:space="preserve">non-cancellable operating lease agreements as follows: </w:t>
      </w:r>
    </w:p>
    <w:bookmarkEnd w:id="16"/>
    <w:p w:rsidR="00FA74E2" w:rsidRPr="00C202BE" w:rsidRDefault="00FA74E2" w:rsidP="002826D7">
      <w:pPr>
        <w:ind w:left="540" w:right="0"/>
        <w:jc w:val="thaiDistribute"/>
        <w:rPr>
          <w:rFonts w:ascii="Arial" w:hAnsi="Arial" w:cs="Arial"/>
          <w:color w:val="auto"/>
          <w:spacing w:val="-4"/>
          <w:sz w:val="18"/>
          <w:szCs w:val="18"/>
        </w:rPr>
      </w:pPr>
    </w:p>
    <w:tbl>
      <w:tblPr>
        <w:tblW w:w="9576" w:type="dxa"/>
        <w:tblLayout w:type="fixed"/>
        <w:tblLook w:val="0000" w:firstRow="0" w:lastRow="0" w:firstColumn="0" w:lastColumn="0" w:noHBand="0" w:noVBand="0"/>
      </w:tblPr>
      <w:tblGrid>
        <w:gridCol w:w="4392"/>
        <w:gridCol w:w="1296"/>
        <w:gridCol w:w="1296"/>
        <w:gridCol w:w="1296"/>
        <w:gridCol w:w="1296"/>
      </w:tblGrid>
      <w:tr w:rsidR="00C202BE" w:rsidRPr="002826D7" w:rsidTr="002826D7">
        <w:tc>
          <w:tcPr>
            <w:tcW w:w="4392" w:type="dxa"/>
            <w:tcBorders>
              <w:top w:val="nil"/>
              <w:left w:val="nil"/>
              <w:bottom w:val="nil"/>
              <w:right w:val="nil"/>
            </w:tcBorders>
            <w:vAlign w:val="center"/>
          </w:tcPr>
          <w:p w:rsidR="003E5855" w:rsidRPr="002826D7" w:rsidRDefault="003E5855" w:rsidP="002826D7">
            <w:pPr>
              <w:ind w:left="540"/>
              <w:rPr>
                <w:rFonts w:ascii="Arial" w:hAnsi="Arial" w:cs="Arial"/>
                <w:color w:val="auto"/>
                <w:sz w:val="18"/>
                <w:szCs w:val="18"/>
              </w:rPr>
            </w:pPr>
          </w:p>
        </w:tc>
        <w:tc>
          <w:tcPr>
            <w:tcW w:w="2592" w:type="dxa"/>
            <w:gridSpan w:val="2"/>
            <w:tcBorders>
              <w:top w:val="single" w:sz="4" w:space="0" w:color="auto"/>
              <w:left w:val="nil"/>
              <w:bottom w:val="single" w:sz="4" w:space="0" w:color="auto"/>
              <w:right w:val="nil"/>
            </w:tcBorders>
            <w:shd w:val="clear" w:color="auto" w:fill="auto"/>
            <w:vAlign w:val="center"/>
          </w:tcPr>
          <w:p w:rsidR="00B4351B" w:rsidRPr="002826D7" w:rsidRDefault="00B4351B" w:rsidP="002826D7">
            <w:pPr>
              <w:pStyle w:val="a"/>
              <w:ind w:right="-72"/>
              <w:jc w:val="center"/>
              <w:rPr>
                <w:rFonts w:ascii="Arial" w:hAnsi="Arial" w:cs="Arial"/>
                <w:b/>
                <w:bCs/>
                <w:color w:val="auto"/>
                <w:sz w:val="18"/>
                <w:szCs w:val="18"/>
              </w:rPr>
            </w:pPr>
            <w:r w:rsidRPr="002826D7">
              <w:rPr>
                <w:rFonts w:ascii="Arial" w:hAnsi="Arial" w:cs="Arial"/>
                <w:b/>
                <w:bCs/>
                <w:color w:val="auto"/>
                <w:sz w:val="18"/>
                <w:szCs w:val="18"/>
              </w:rPr>
              <w:t>Consolidated</w:t>
            </w:r>
          </w:p>
          <w:p w:rsidR="003E5855" w:rsidRPr="002826D7" w:rsidRDefault="004B012F" w:rsidP="002826D7">
            <w:pPr>
              <w:pStyle w:val="a"/>
              <w:ind w:right="-72"/>
              <w:jc w:val="center"/>
              <w:rPr>
                <w:rFonts w:ascii="Arial" w:hAnsi="Arial" w:cs="Arial"/>
                <w:b/>
                <w:bCs/>
                <w:color w:val="auto"/>
                <w:sz w:val="18"/>
                <w:szCs w:val="18"/>
                <w:cs/>
              </w:rPr>
            </w:pPr>
            <w:r w:rsidRPr="002826D7">
              <w:rPr>
                <w:rFonts w:ascii="Arial" w:hAnsi="Arial" w:cs="Arial"/>
                <w:b/>
                <w:bCs/>
                <w:color w:val="auto"/>
                <w:sz w:val="18"/>
                <w:szCs w:val="18"/>
              </w:rPr>
              <w:t>financial statements</w:t>
            </w:r>
          </w:p>
        </w:tc>
        <w:tc>
          <w:tcPr>
            <w:tcW w:w="2592" w:type="dxa"/>
            <w:gridSpan w:val="2"/>
            <w:tcBorders>
              <w:top w:val="single" w:sz="4" w:space="0" w:color="auto"/>
              <w:left w:val="nil"/>
              <w:bottom w:val="single" w:sz="4" w:space="0" w:color="auto"/>
              <w:right w:val="nil"/>
            </w:tcBorders>
            <w:shd w:val="clear" w:color="auto" w:fill="auto"/>
            <w:vAlign w:val="center"/>
          </w:tcPr>
          <w:p w:rsidR="00B4351B" w:rsidRPr="002826D7" w:rsidRDefault="00B4351B" w:rsidP="002826D7">
            <w:pPr>
              <w:pStyle w:val="a"/>
              <w:ind w:right="-72"/>
              <w:jc w:val="center"/>
              <w:rPr>
                <w:rFonts w:ascii="Arial" w:hAnsi="Arial" w:cs="Arial"/>
                <w:b/>
                <w:bCs/>
                <w:color w:val="auto"/>
                <w:sz w:val="18"/>
                <w:szCs w:val="18"/>
              </w:rPr>
            </w:pPr>
            <w:r w:rsidRPr="002826D7">
              <w:rPr>
                <w:rFonts w:ascii="Arial" w:hAnsi="Arial" w:cs="Arial"/>
                <w:b/>
                <w:bCs/>
                <w:color w:val="auto"/>
                <w:sz w:val="18"/>
                <w:szCs w:val="18"/>
              </w:rPr>
              <w:t>Separate</w:t>
            </w:r>
          </w:p>
          <w:p w:rsidR="003E5855" w:rsidRPr="002826D7" w:rsidRDefault="004B012F" w:rsidP="002826D7">
            <w:pPr>
              <w:pStyle w:val="a"/>
              <w:ind w:right="-72"/>
              <w:jc w:val="center"/>
              <w:rPr>
                <w:rFonts w:ascii="Arial" w:hAnsi="Arial" w:cs="Arial"/>
                <w:b/>
                <w:bCs/>
                <w:color w:val="auto"/>
                <w:sz w:val="18"/>
                <w:szCs w:val="18"/>
                <w:cs/>
              </w:rPr>
            </w:pPr>
            <w:r w:rsidRPr="002826D7">
              <w:rPr>
                <w:rFonts w:ascii="Arial" w:hAnsi="Arial" w:cs="Arial"/>
                <w:b/>
                <w:bCs/>
                <w:color w:val="auto"/>
                <w:sz w:val="18"/>
                <w:szCs w:val="18"/>
              </w:rPr>
              <w:t>financial statements</w:t>
            </w:r>
          </w:p>
        </w:tc>
      </w:tr>
      <w:tr w:rsidR="00C202BE" w:rsidRPr="002826D7" w:rsidTr="002826D7">
        <w:tc>
          <w:tcPr>
            <w:tcW w:w="4392" w:type="dxa"/>
            <w:tcBorders>
              <w:top w:val="nil"/>
              <w:left w:val="nil"/>
              <w:bottom w:val="nil"/>
              <w:right w:val="nil"/>
            </w:tcBorders>
            <w:vAlign w:val="center"/>
          </w:tcPr>
          <w:p w:rsidR="003E5855" w:rsidRPr="002826D7" w:rsidRDefault="003E5855" w:rsidP="002826D7">
            <w:pPr>
              <w:ind w:left="540"/>
              <w:rPr>
                <w:rFonts w:ascii="Arial" w:hAnsi="Arial" w:cs="Arial"/>
                <w:color w:val="auto"/>
                <w:sz w:val="18"/>
                <w:szCs w:val="18"/>
              </w:rPr>
            </w:pPr>
          </w:p>
        </w:tc>
        <w:tc>
          <w:tcPr>
            <w:tcW w:w="1296" w:type="dxa"/>
            <w:tcBorders>
              <w:top w:val="single" w:sz="4" w:space="0" w:color="auto"/>
              <w:left w:val="nil"/>
              <w:right w:val="nil"/>
            </w:tcBorders>
            <w:vAlign w:val="center"/>
          </w:tcPr>
          <w:p w:rsidR="003E5855" w:rsidRPr="002826D7" w:rsidRDefault="00C202BE" w:rsidP="002826D7">
            <w:pPr>
              <w:pStyle w:val="a"/>
              <w:ind w:right="-72"/>
              <w:jc w:val="right"/>
              <w:rPr>
                <w:rFonts w:ascii="Arial" w:hAnsi="Arial" w:cs="Arial"/>
                <w:b/>
                <w:bCs/>
                <w:color w:val="auto"/>
                <w:sz w:val="18"/>
                <w:szCs w:val="18"/>
                <w:cs/>
              </w:rPr>
            </w:pPr>
            <w:r w:rsidRPr="002826D7">
              <w:rPr>
                <w:rFonts w:ascii="Arial" w:hAnsi="Arial" w:cs="Arial"/>
                <w:b/>
                <w:bCs/>
                <w:color w:val="auto"/>
                <w:sz w:val="18"/>
                <w:szCs w:val="18"/>
              </w:rPr>
              <w:t>2019</w:t>
            </w:r>
          </w:p>
        </w:tc>
        <w:tc>
          <w:tcPr>
            <w:tcW w:w="1296" w:type="dxa"/>
            <w:tcBorders>
              <w:top w:val="single" w:sz="4" w:space="0" w:color="auto"/>
              <w:left w:val="nil"/>
              <w:right w:val="nil"/>
            </w:tcBorders>
            <w:vAlign w:val="center"/>
          </w:tcPr>
          <w:p w:rsidR="003E5855" w:rsidRPr="002826D7" w:rsidRDefault="00C202BE" w:rsidP="002826D7">
            <w:pPr>
              <w:pStyle w:val="a"/>
              <w:ind w:right="-72"/>
              <w:jc w:val="right"/>
              <w:rPr>
                <w:rFonts w:ascii="Arial" w:hAnsi="Arial" w:cs="Arial"/>
                <w:b/>
                <w:bCs/>
                <w:color w:val="auto"/>
                <w:sz w:val="18"/>
                <w:szCs w:val="18"/>
                <w:cs/>
              </w:rPr>
            </w:pPr>
            <w:r w:rsidRPr="002826D7">
              <w:rPr>
                <w:rFonts w:ascii="Arial" w:hAnsi="Arial" w:cs="Arial"/>
                <w:b/>
                <w:bCs/>
                <w:color w:val="auto"/>
                <w:sz w:val="18"/>
                <w:szCs w:val="18"/>
              </w:rPr>
              <w:t>2018</w:t>
            </w:r>
          </w:p>
        </w:tc>
        <w:tc>
          <w:tcPr>
            <w:tcW w:w="1296" w:type="dxa"/>
            <w:tcBorders>
              <w:top w:val="single" w:sz="4" w:space="0" w:color="auto"/>
              <w:left w:val="nil"/>
              <w:right w:val="nil"/>
            </w:tcBorders>
            <w:vAlign w:val="center"/>
          </w:tcPr>
          <w:p w:rsidR="003E5855" w:rsidRPr="002826D7" w:rsidRDefault="00C202BE" w:rsidP="002826D7">
            <w:pPr>
              <w:pStyle w:val="a"/>
              <w:ind w:right="-72"/>
              <w:jc w:val="right"/>
              <w:rPr>
                <w:rFonts w:ascii="Arial" w:hAnsi="Arial" w:cs="Arial"/>
                <w:b/>
                <w:bCs/>
                <w:color w:val="auto"/>
                <w:sz w:val="18"/>
                <w:szCs w:val="18"/>
                <w:cs/>
              </w:rPr>
            </w:pPr>
            <w:r w:rsidRPr="002826D7">
              <w:rPr>
                <w:rFonts w:ascii="Arial" w:hAnsi="Arial" w:cs="Arial"/>
                <w:b/>
                <w:bCs/>
                <w:color w:val="auto"/>
                <w:sz w:val="18"/>
                <w:szCs w:val="18"/>
              </w:rPr>
              <w:t>2019</w:t>
            </w:r>
          </w:p>
        </w:tc>
        <w:tc>
          <w:tcPr>
            <w:tcW w:w="1296" w:type="dxa"/>
            <w:tcBorders>
              <w:top w:val="single" w:sz="4" w:space="0" w:color="auto"/>
              <w:left w:val="nil"/>
              <w:right w:val="nil"/>
            </w:tcBorders>
            <w:vAlign w:val="center"/>
          </w:tcPr>
          <w:p w:rsidR="003E5855" w:rsidRPr="002826D7" w:rsidRDefault="00C202BE" w:rsidP="002826D7">
            <w:pPr>
              <w:pStyle w:val="a"/>
              <w:ind w:right="-72"/>
              <w:jc w:val="right"/>
              <w:rPr>
                <w:rFonts w:ascii="Arial" w:hAnsi="Arial" w:cs="Arial"/>
                <w:b/>
                <w:bCs/>
                <w:color w:val="auto"/>
                <w:sz w:val="18"/>
                <w:szCs w:val="18"/>
                <w:cs/>
              </w:rPr>
            </w:pPr>
            <w:r w:rsidRPr="002826D7">
              <w:rPr>
                <w:rFonts w:ascii="Arial" w:hAnsi="Arial" w:cs="Arial"/>
                <w:b/>
                <w:bCs/>
                <w:color w:val="auto"/>
                <w:sz w:val="18"/>
                <w:szCs w:val="18"/>
              </w:rPr>
              <w:t>2018</w:t>
            </w:r>
          </w:p>
        </w:tc>
      </w:tr>
      <w:tr w:rsidR="00C202BE" w:rsidRPr="002826D7" w:rsidTr="002826D7">
        <w:tc>
          <w:tcPr>
            <w:tcW w:w="4392" w:type="dxa"/>
            <w:tcBorders>
              <w:top w:val="nil"/>
              <w:left w:val="nil"/>
              <w:bottom w:val="nil"/>
              <w:right w:val="nil"/>
            </w:tcBorders>
            <w:vAlign w:val="center"/>
          </w:tcPr>
          <w:p w:rsidR="003E5855" w:rsidRPr="002826D7" w:rsidRDefault="003E5855" w:rsidP="002826D7">
            <w:pPr>
              <w:ind w:left="540"/>
              <w:rPr>
                <w:rFonts w:ascii="Arial" w:hAnsi="Arial" w:cs="Arial"/>
                <w:color w:val="auto"/>
                <w:sz w:val="18"/>
                <w:szCs w:val="18"/>
              </w:rPr>
            </w:pPr>
          </w:p>
        </w:tc>
        <w:tc>
          <w:tcPr>
            <w:tcW w:w="1296" w:type="dxa"/>
            <w:tcBorders>
              <w:top w:val="nil"/>
              <w:left w:val="nil"/>
              <w:bottom w:val="single" w:sz="4" w:space="0" w:color="auto"/>
              <w:right w:val="nil"/>
            </w:tcBorders>
            <w:vAlign w:val="center"/>
          </w:tcPr>
          <w:p w:rsidR="003E5855" w:rsidRPr="002826D7" w:rsidRDefault="003E5855" w:rsidP="002826D7">
            <w:pPr>
              <w:pStyle w:val="a"/>
              <w:ind w:right="-72"/>
              <w:jc w:val="right"/>
              <w:rPr>
                <w:rFonts w:ascii="Arial" w:hAnsi="Arial" w:cs="Arial"/>
                <w:b/>
                <w:bCs/>
                <w:color w:val="auto"/>
                <w:sz w:val="18"/>
                <w:szCs w:val="18"/>
              </w:rPr>
            </w:pPr>
            <w:r w:rsidRPr="002826D7">
              <w:rPr>
                <w:rFonts w:ascii="Arial" w:hAnsi="Arial" w:cs="Arial"/>
                <w:b/>
                <w:bCs/>
                <w:color w:val="auto"/>
                <w:sz w:val="18"/>
                <w:szCs w:val="18"/>
              </w:rPr>
              <w:t>Baht</w:t>
            </w:r>
          </w:p>
        </w:tc>
        <w:tc>
          <w:tcPr>
            <w:tcW w:w="1296" w:type="dxa"/>
            <w:tcBorders>
              <w:top w:val="nil"/>
              <w:left w:val="nil"/>
              <w:bottom w:val="single" w:sz="4" w:space="0" w:color="auto"/>
              <w:right w:val="nil"/>
            </w:tcBorders>
            <w:vAlign w:val="center"/>
          </w:tcPr>
          <w:p w:rsidR="003E5855" w:rsidRPr="002826D7" w:rsidRDefault="003E5855" w:rsidP="002826D7">
            <w:pPr>
              <w:pStyle w:val="a"/>
              <w:ind w:right="-72"/>
              <w:jc w:val="right"/>
              <w:rPr>
                <w:rFonts w:ascii="Arial" w:hAnsi="Arial" w:cs="Arial"/>
                <w:b/>
                <w:bCs/>
                <w:color w:val="auto"/>
                <w:sz w:val="18"/>
                <w:szCs w:val="18"/>
              </w:rPr>
            </w:pPr>
            <w:r w:rsidRPr="002826D7">
              <w:rPr>
                <w:rFonts w:ascii="Arial" w:hAnsi="Arial" w:cs="Arial"/>
                <w:b/>
                <w:bCs/>
                <w:color w:val="auto"/>
                <w:sz w:val="18"/>
                <w:szCs w:val="18"/>
              </w:rPr>
              <w:t>Baht</w:t>
            </w:r>
          </w:p>
        </w:tc>
        <w:tc>
          <w:tcPr>
            <w:tcW w:w="1296" w:type="dxa"/>
            <w:tcBorders>
              <w:top w:val="nil"/>
              <w:left w:val="nil"/>
              <w:bottom w:val="single" w:sz="4" w:space="0" w:color="auto"/>
              <w:right w:val="nil"/>
            </w:tcBorders>
            <w:vAlign w:val="center"/>
          </w:tcPr>
          <w:p w:rsidR="003E5855" w:rsidRPr="002826D7" w:rsidRDefault="003E5855" w:rsidP="002826D7">
            <w:pPr>
              <w:pStyle w:val="a"/>
              <w:ind w:right="-72"/>
              <w:jc w:val="right"/>
              <w:rPr>
                <w:rFonts w:ascii="Arial" w:hAnsi="Arial" w:cs="Arial"/>
                <w:b/>
                <w:bCs/>
                <w:color w:val="auto"/>
                <w:sz w:val="18"/>
                <w:szCs w:val="18"/>
              </w:rPr>
            </w:pPr>
            <w:r w:rsidRPr="002826D7">
              <w:rPr>
                <w:rFonts w:ascii="Arial" w:hAnsi="Arial" w:cs="Arial"/>
                <w:b/>
                <w:bCs/>
                <w:color w:val="auto"/>
                <w:sz w:val="18"/>
                <w:szCs w:val="18"/>
              </w:rPr>
              <w:t>Baht</w:t>
            </w:r>
          </w:p>
        </w:tc>
        <w:tc>
          <w:tcPr>
            <w:tcW w:w="1296" w:type="dxa"/>
            <w:tcBorders>
              <w:top w:val="nil"/>
              <w:left w:val="nil"/>
              <w:bottom w:val="single" w:sz="4" w:space="0" w:color="auto"/>
              <w:right w:val="nil"/>
            </w:tcBorders>
            <w:vAlign w:val="center"/>
          </w:tcPr>
          <w:p w:rsidR="003E5855" w:rsidRPr="002826D7" w:rsidRDefault="003E5855" w:rsidP="002826D7">
            <w:pPr>
              <w:pStyle w:val="a"/>
              <w:ind w:right="-72"/>
              <w:jc w:val="right"/>
              <w:rPr>
                <w:rFonts w:ascii="Arial" w:hAnsi="Arial" w:cs="Arial"/>
                <w:b/>
                <w:bCs/>
                <w:color w:val="auto"/>
                <w:sz w:val="18"/>
                <w:szCs w:val="18"/>
              </w:rPr>
            </w:pPr>
            <w:r w:rsidRPr="002826D7">
              <w:rPr>
                <w:rFonts w:ascii="Arial" w:hAnsi="Arial" w:cs="Arial"/>
                <w:b/>
                <w:bCs/>
                <w:color w:val="auto"/>
                <w:sz w:val="18"/>
                <w:szCs w:val="18"/>
              </w:rPr>
              <w:t>Baht</w:t>
            </w:r>
          </w:p>
        </w:tc>
      </w:tr>
      <w:tr w:rsidR="00C202BE" w:rsidRPr="002826D7" w:rsidTr="002826D7">
        <w:tc>
          <w:tcPr>
            <w:tcW w:w="4392" w:type="dxa"/>
            <w:tcBorders>
              <w:top w:val="nil"/>
              <w:left w:val="nil"/>
              <w:bottom w:val="nil"/>
              <w:right w:val="nil"/>
            </w:tcBorders>
          </w:tcPr>
          <w:p w:rsidR="003E5855" w:rsidRPr="002826D7" w:rsidRDefault="003E5855" w:rsidP="002826D7">
            <w:pPr>
              <w:ind w:left="540"/>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bottom"/>
          </w:tcPr>
          <w:p w:rsidR="003E5855" w:rsidRPr="002826D7" w:rsidRDefault="003E5855" w:rsidP="002826D7">
            <w:pPr>
              <w:jc w:val="right"/>
              <w:rPr>
                <w:rFonts w:ascii="Arial" w:hAnsi="Arial" w:cs="Arial"/>
                <w:color w:val="auto"/>
                <w:sz w:val="18"/>
                <w:szCs w:val="18"/>
              </w:rPr>
            </w:pPr>
          </w:p>
        </w:tc>
        <w:tc>
          <w:tcPr>
            <w:tcW w:w="1296" w:type="dxa"/>
            <w:tcBorders>
              <w:top w:val="single" w:sz="4" w:space="0" w:color="auto"/>
              <w:left w:val="nil"/>
              <w:bottom w:val="nil"/>
              <w:right w:val="nil"/>
            </w:tcBorders>
            <w:vAlign w:val="bottom"/>
          </w:tcPr>
          <w:p w:rsidR="003E5855" w:rsidRPr="002826D7" w:rsidRDefault="003E5855" w:rsidP="002826D7">
            <w:pPr>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bottom"/>
          </w:tcPr>
          <w:p w:rsidR="003E5855" w:rsidRPr="002826D7" w:rsidRDefault="003E5855" w:rsidP="002826D7">
            <w:pPr>
              <w:jc w:val="right"/>
              <w:rPr>
                <w:rFonts w:ascii="Arial" w:hAnsi="Arial" w:cs="Arial"/>
                <w:color w:val="auto"/>
                <w:sz w:val="18"/>
                <w:szCs w:val="18"/>
              </w:rPr>
            </w:pPr>
          </w:p>
        </w:tc>
        <w:tc>
          <w:tcPr>
            <w:tcW w:w="1296" w:type="dxa"/>
            <w:tcBorders>
              <w:top w:val="single" w:sz="4" w:space="0" w:color="auto"/>
              <w:left w:val="nil"/>
              <w:bottom w:val="nil"/>
              <w:right w:val="nil"/>
            </w:tcBorders>
            <w:vAlign w:val="bottom"/>
          </w:tcPr>
          <w:p w:rsidR="003E5855" w:rsidRPr="002826D7" w:rsidRDefault="003E5855" w:rsidP="002826D7">
            <w:pPr>
              <w:jc w:val="right"/>
              <w:rPr>
                <w:rFonts w:ascii="Arial" w:hAnsi="Arial" w:cs="Arial"/>
                <w:color w:val="auto"/>
                <w:sz w:val="18"/>
                <w:szCs w:val="18"/>
              </w:rPr>
            </w:pPr>
          </w:p>
        </w:tc>
      </w:tr>
      <w:tr w:rsidR="00092D7B" w:rsidRPr="002826D7" w:rsidTr="002826D7">
        <w:tc>
          <w:tcPr>
            <w:tcW w:w="4392" w:type="dxa"/>
            <w:tcBorders>
              <w:top w:val="nil"/>
              <w:left w:val="nil"/>
              <w:bottom w:val="nil"/>
              <w:right w:val="nil"/>
            </w:tcBorders>
          </w:tcPr>
          <w:p w:rsidR="00092D7B" w:rsidRPr="002826D7" w:rsidRDefault="00092D7B" w:rsidP="002826D7">
            <w:pPr>
              <w:ind w:left="540"/>
              <w:rPr>
                <w:rFonts w:ascii="Arial" w:hAnsi="Arial" w:cs="Arial"/>
                <w:color w:val="auto"/>
                <w:sz w:val="18"/>
                <w:szCs w:val="18"/>
              </w:rPr>
            </w:pPr>
            <w:r w:rsidRPr="002826D7">
              <w:rPr>
                <w:rFonts w:ascii="Arial" w:hAnsi="Arial" w:cs="Arial"/>
                <w:color w:val="auto"/>
                <w:sz w:val="18"/>
                <w:szCs w:val="18"/>
              </w:rPr>
              <w:t>Not later than 1 year</w:t>
            </w:r>
            <w:r w:rsidRPr="002826D7">
              <w:rPr>
                <w:rFonts w:ascii="Arial" w:hAnsi="Arial" w:cs="Arial"/>
                <w:color w:val="auto"/>
                <w:sz w:val="18"/>
                <w:szCs w:val="18"/>
                <w:cs/>
              </w:rPr>
              <w:t xml:space="preserve"> </w:t>
            </w:r>
          </w:p>
        </w:tc>
        <w:tc>
          <w:tcPr>
            <w:tcW w:w="1296" w:type="dxa"/>
            <w:tcBorders>
              <w:top w:val="nil"/>
              <w:left w:val="nil"/>
              <w:bottom w:val="nil"/>
              <w:right w:val="nil"/>
            </w:tcBorders>
            <w:shd w:val="clear" w:color="auto" w:fill="FAFAFA"/>
          </w:tcPr>
          <w:p w:rsidR="00092D7B" w:rsidRPr="002826D7" w:rsidRDefault="00092D7B" w:rsidP="002826D7">
            <w:pPr>
              <w:jc w:val="right"/>
              <w:rPr>
                <w:rFonts w:ascii="Arial" w:hAnsi="Arial" w:cs="Arial"/>
                <w:color w:val="auto"/>
                <w:sz w:val="18"/>
                <w:szCs w:val="18"/>
              </w:rPr>
            </w:pPr>
            <w:r w:rsidRPr="002826D7">
              <w:rPr>
                <w:rFonts w:ascii="Arial" w:hAnsi="Arial" w:cs="Arial"/>
                <w:color w:val="auto"/>
                <w:sz w:val="18"/>
                <w:szCs w:val="18"/>
              </w:rPr>
              <w:t>7,571,435</w:t>
            </w:r>
          </w:p>
        </w:tc>
        <w:tc>
          <w:tcPr>
            <w:tcW w:w="1296" w:type="dxa"/>
            <w:tcBorders>
              <w:top w:val="nil"/>
              <w:left w:val="nil"/>
              <w:bottom w:val="nil"/>
              <w:right w:val="nil"/>
            </w:tcBorders>
          </w:tcPr>
          <w:p w:rsidR="00092D7B" w:rsidRPr="002826D7" w:rsidRDefault="00092D7B" w:rsidP="002826D7">
            <w:pPr>
              <w:jc w:val="right"/>
              <w:rPr>
                <w:rFonts w:ascii="Arial" w:hAnsi="Arial" w:cs="Arial"/>
                <w:color w:val="auto"/>
                <w:sz w:val="18"/>
                <w:szCs w:val="18"/>
              </w:rPr>
            </w:pPr>
            <w:r w:rsidRPr="002826D7">
              <w:rPr>
                <w:rFonts w:ascii="Arial" w:hAnsi="Arial" w:cs="Arial"/>
                <w:color w:val="auto"/>
                <w:sz w:val="18"/>
                <w:szCs w:val="18"/>
              </w:rPr>
              <w:t xml:space="preserve">8,719,184 </w:t>
            </w:r>
          </w:p>
        </w:tc>
        <w:tc>
          <w:tcPr>
            <w:tcW w:w="1296" w:type="dxa"/>
            <w:tcBorders>
              <w:top w:val="nil"/>
              <w:left w:val="nil"/>
              <w:bottom w:val="nil"/>
              <w:right w:val="nil"/>
            </w:tcBorders>
            <w:shd w:val="clear" w:color="auto" w:fill="FAFAFA"/>
          </w:tcPr>
          <w:p w:rsidR="00092D7B" w:rsidRPr="002826D7" w:rsidRDefault="00092D7B" w:rsidP="002826D7">
            <w:pPr>
              <w:jc w:val="right"/>
              <w:rPr>
                <w:rFonts w:ascii="Arial" w:hAnsi="Arial" w:cs="Arial"/>
                <w:color w:val="auto"/>
                <w:sz w:val="18"/>
                <w:szCs w:val="18"/>
              </w:rPr>
            </w:pPr>
            <w:r w:rsidRPr="002826D7">
              <w:rPr>
                <w:rFonts w:ascii="Arial" w:hAnsi="Arial" w:cs="Arial"/>
                <w:color w:val="auto"/>
                <w:sz w:val="18"/>
                <w:szCs w:val="18"/>
              </w:rPr>
              <w:t>3,455,960</w:t>
            </w:r>
          </w:p>
        </w:tc>
        <w:tc>
          <w:tcPr>
            <w:tcW w:w="1296" w:type="dxa"/>
            <w:tcBorders>
              <w:top w:val="nil"/>
              <w:left w:val="nil"/>
              <w:bottom w:val="nil"/>
              <w:right w:val="nil"/>
            </w:tcBorders>
          </w:tcPr>
          <w:p w:rsidR="00092D7B" w:rsidRPr="002826D7" w:rsidRDefault="00092D7B" w:rsidP="002826D7">
            <w:pPr>
              <w:jc w:val="right"/>
              <w:rPr>
                <w:rFonts w:ascii="Arial" w:hAnsi="Arial" w:cs="Arial"/>
                <w:color w:val="auto"/>
                <w:sz w:val="18"/>
                <w:szCs w:val="18"/>
              </w:rPr>
            </w:pPr>
            <w:r w:rsidRPr="002826D7">
              <w:rPr>
                <w:rFonts w:ascii="Arial" w:hAnsi="Arial" w:cs="Arial"/>
                <w:color w:val="auto"/>
                <w:sz w:val="18"/>
                <w:szCs w:val="18"/>
              </w:rPr>
              <w:t xml:space="preserve">4,513,320 </w:t>
            </w:r>
          </w:p>
        </w:tc>
      </w:tr>
      <w:tr w:rsidR="00092D7B" w:rsidRPr="002826D7" w:rsidTr="002826D7">
        <w:trPr>
          <w:trHeight w:val="74"/>
        </w:trPr>
        <w:tc>
          <w:tcPr>
            <w:tcW w:w="4392" w:type="dxa"/>
            <w:tcBorders>
              <w:top w:val="nil"/>
              <w:left w:val="nil"/>
              <w:bottom w:val="nil"/>
              <w:right w:val="nil"/>
            </w:tcBorders>
          </w:tcPr>
          <w:p w:rsidR="00092D7B" w:rsidRPr="002826D7" w:rsidRDefault="00092D7B" w:rsidP="002826D7">
            <w:pPr>
              <w:ind w:left="540"/>
              <w:rPr>
                <w:rFonts w:ascii="Arial" w:hAnsi="Arial" w:cs="Arial"/>
                <w:color w:val="auto"/>
                <w:sz w:val="18"/>
                <w:szCs w:val="18"/>
              </w:rPr>
            </w:pPr>
            <w:r w:rsidRPr="002826D7">
              <w:rPr>
                <w:rFonts w:ascii="Arial" w:hAnsi="Arial" w:cs="Arial"/>
                <w:color w:val="auto"/>
                <w:sz w:val="18"/>
                <w:szCs w:val="18"/>
              </w:rPr>
              <w:t>Later than 1 year but not later</w:t>
            </w:r>
            <w:r w:rsidR="0040735A" w:rsidRPr="002826D7">
              <w:rPr>
                <w:rFonts w:ascii="Arial" w:hAnsi="Arial" w:cs="Arial"/>
                <w:color w:val="auto"/>
                <w:sz w:val="18"/>
                <w:szCs w:val="18"/>
              </w:rPr>
              <w:t xml:space="preserve"> than 5 years</w:t>
            </w:r>
          </w:p>
        </w:tc>
        <w:tc>
          <w:tcPr>
            <w:tcW w:w="1296" w:type="dxa"/>
            <w:tcBorders>
              <w:top w:val="nil"/>
              <w:left w:val="nil"/>
              <w:right w:val="nil"/>
            </w:tcBorders>
            <w:shd w:val="clear" w:color="auto" w:fill="FAFAFA"/>
          </w:tcPr>
          <w:p w:rsidR="00092D7B" w:rsidRPr="002826D7" w:rsidRDefault="00092D7B" w:rsidP="002826D7">
            <w:pPr>
              <w:jc w:val="right"/>
              <w:rPr>
                <w:rFonts w:ascii="Arial" w:hAnsi="Arial" w:cs="Arial"/>
                <w:color w:val="auto"/>
                <w:sz w:val="18"/>
                <w:szCs w:val="18"/>
              </w:rPr>
            </w:pPr>
            <w:r w:rsidRPr="002826D7">
              <w:rPr>
                <w:rFonts w:ascii="Arial" w:hAnsi="Arial" w:cs="Arial"/>
                <w:color w:val="auto"/>
                <w:sz w:val="18"/>
                <w:szCs w:val="18"/>
              </w:rPr>
              <w:t xml:space="preserve">25,100,332 </w:t>
            </w:r>
          </w:p>
        </w:tc>
        <w:tc>
          <w:tcPr>
            <w:tcW w:w="1296" w:type="dxa"/>
            <w:tcBorders>
              <w:top w:val="nil"/>
              <w:left w:val="nil"/>
              <w:right w:val="nil"/>
            </w:tcBorders>
          </w:tcPr>
          <w:p w:rsidR="00092D7B" w:rsidRPr="002826D7" w:rsidRDefault="00092D7B" w:rsidP="002826D7">
            <w:pPr>
              <w:jc w:val="right"/>
              <w:rPr>
                <w:rFonts w:ascii="Arial" w:hAnsi="Arial" w:cs="Arial"/>
                <w:color w:val="auto"/>
                <w:sz w:val="18"/>
                <w:szCs w:val="18"/>
              </w:rPr>
            </w:pPr>
            <w:r w:rsidRPr="002826D7">
              <w:rPr>
                <w:rFonts w:ascii="Arial" w:hAnsi="Arial" w:cs="Arial"/>
                <w:color w:val="auto"/>
                <w:sz w:val="18"/>
                <w:szCs w:val="18"/>
              </w:rPr>
              <w:t xml:space="preserve">26,032,407 </w:t>
            </w:r>
          </w:p>
        </w:tc>
        <w:tc>
          <w:tcPr>
            <w:tcW w:w="1296" w:type="dxa"/>
            <w:tcBorders>
              <w:top w:val="nil"/>
              <w:left w:val="nil"/>
              <w:right w:val="nil"/>
            </w:tcBorders>
            <w:shd w:val="clear" w:color="auto" w:fill="FAFAFA"/>
          </w:tcPr>
          <w:p w:rsidR="00092D7B" w:rsidRPr="002826D7" w:rsidRDefault="00092D7B" w:rsidP="002826D7">
            <w:pPr>
              <w:jc w:val="right"/>
              <w:rPr>
                <w:rFonts w:ascii="Arial" w:hAnsi="Arial" w:cs="Arial"/>
                <w:color w:val="auto"/>
                <w:sz w:val="18"/>
                <w:szCs w:val="18"/>
              </w:rPr>
            </w:pPr>
            <w:r w:rsidRPr="002826D7">
              <w:rPr>
                <w:rFonts w:ascii="Arial" w:hAnsi="Arial" w:cs="Arial"/>
                <w:color w:val="auto"/>
                <w:sz w:val="18"/>
                <w:szCs w:val="18"/>
              </w:rPr>
              <w:t xml:space="preserve">6,763,500 </w:t>
            </w:r>
          </w:p>
        </w:tc>
        <w:tc>
          <w:tcPr>
            <w:tcW w:w="1296" w:type="dxa"/>
            <w:tcBorders>
              <w:top w:val="nil"/>
              <w:left w:val="nil"/>
              <w:right w:val="nil"/>
            </w:tcBorders>
          </w:tcPr>
          <w:p w:rsidR="00092D7B" w:rsidRPr="002826D7" w:rsidRDefault="00092D7B" w:rsidP="002826D7">
            <w:pPr>
              <w:jc w:val="right"/>
              <w:rPr>
                <w:rFonts w:ascii="Arial" w:hAnsi="Arial" w:cs="Arial"/>
                <w:color w:val="auto"/>
                <w:sz w:val="18"/>
                <w:szCs w:val="18"/>
              </w:rPr>
            </w:pPr>
            <w:r w:rsidRPr="002826D7">
              <w:rPr>
                <w:rFonts w:ascii="Arial" w:hAnsi="Arial" w:cs="Arial"/>
                <w:color w:val="auto"/>
                <w:sz w:val="18"/>
                <w:szCs w:val="18"/>
              </w:rPr>
              <w:t xml:space="preserve">8,197,380 </w:t>
            </w:r>
          </w:p>
        </w:tc>
      </w:tr>
      <w:tr w:rsidR="0040735A" w:rsidRPr="002826D7" w:rsidTr="002826D7">
        <w:tc>
          <w:tcPr>
            <w:tcW w:w="4392" w:type="dxa"/>
            <w:tcBorders>
              <w:top w:val="nil"/>
              <w:left w:val="nil"/>
              <w:bottom w:val="nil"/>
              <w:right w:val="nil"/>
            </w:tcBorders>
          </w:tcPr>
          <w:p w:rsidR="0040735A" w:rsidRPr="002826D7" w:rsidRDefault="0040735A" w:rsidP="002826D7">
            <w:pPr>
              <w:ind w:left="540"/>
              <w:rPr>
                <w:rFonts w:ascii="Arial" w:hAnsi="Arial" w:cs="Arial"/>
                <w:color w:val="auto"/>
                <w:sz w:val="18"/>
                <w:szCs w:val="18"/>
              </w:rPr>
            </w:pPr>
            <w:r w:rsidRPr="002826D7">
              <w:rPr>
                <w:rFonts w:ascii="Arial" w:hAnsi="Arial" w:cs="Arial"/>
                <w:color w:val="auto"/>
                <w:sz w:val="18"/>
                <w:szCs w:val="18"/>
              </w:rPr>
              <w:t>Later than 5 years</w:t>
            </w:r>
          </w:p>
        </w:tc>
        <w:tc>
          <w:tcPr>
            <w:tcW w:w="1296" w:type="dxa"/>
            <w:tcBorders>
              <w:top w:val="nil"/>
              <w:left w:val="nil"/>
              <w:bottom w:val="single" w:sz="4" w:space="0" w:color="auto"/>
              <w:right w:val="nil"/>
            </w:tcBorders>
            <w:shd w:val="clear" w:color="auto" w:fill="FAFAFA"/>
          </w:tcPr>
          <w:p w:rsidR="0040735A" w:rsidRPr="002826D7" w:rsidRDefault="0040735A" w:rsidP="002826D7">
            <w:pPr>
              <w:jc w:val="right"/>
              <w:rPr>
                <w:rFonts w:ascii="Arial" w:hAnsi="Arial" w:cs="Arial"/>
                <w:color w:val="auto"/>
                <w:sz w:val="18"/>
                <w:szCs w:val="18"/>
              </w:rPr>
            </w:pPr>
            <w:r w:rsidRPr="002826D7">
              <w:rPr>
                <w:rFonts w:ascii="Arial" w:hAnsi="Arial" w:cs="Arial"/>
                <w:color w:val="auto"/>
                <w:sz w:val="18"/>
                <w:szCs w:val="18"/>
              </w:rPr>
              <w:t xml:space="preserve">39,172,750 </w:t>
            </w:r>
          </w:p>
        </w:tc>
        <w:tc>
          <w:tcPr>
            <w:tcW w:w="1296" w:type="dxa"/>
            <w:tcBorders>
              <w:top w:val="nil"/>
              <w:left w:val="nil"/>
              <w:bottom w:val="single" w:sz="4" w:space="0" w:color="auto"/>
              <w:right w:val="nil"/>
            </w:tcBorders>
          </w:tcPr>
          <w:p w:rsidR="0040735A" w:rsidRPr="002826D7" w:rsidRDefault="0040735A" w:rsidP="002826D7">
            <w:pPr>
              <w:jc w:val="right"/>
              <w:rPr>
                <w:rFonts w:ascii="Arial" w:hAnsi="Arial" w:cs="Arial"/>
                <w:color w:val="auto"/>
                <w:sz w:val="18"/>
                <w:szCs w:val="18"/>
              </w:rPr>
            </w:pPr>
            <w:r w:rsidRPr="002826D7">
              <w:rPr>
                <w:rFonts w:ascii="Arial" w:hAnsi="Arial" w:cs="Arial"/>
                <w:color w:val="auto"/>
                <w:sz w:val="18"/>
                <w:szCs w:val="18"/>
              </w:rPr>
              <w:t xml:space="preserve">45,730,212 </w:t>
            </w:r>
          </w:p>
        </w:tc>
        <w:tc>
          <w:tcPr>
            <w:tcW w:w="1296" w:type="dxa"/>
            <w:tcBorders>
              <w:top w:val="nil"/>
              <w:left w:val="nil"/>
              <w:bottom w:val="single" w:sz="4" w:space="0" w:color="auto"/>
              <w:right w:val="nil"/>
            </w:tcBorders>
            <w:shd w:val="clear" w:color="auto" w:fill="FAFAFA"/>
          </w:tcPr>
          <w:p w:rsidR="0040735A" w:rsidRPr="002826D7" w:rsidRDefault="0040735A" w:rsidP="002826D7">
            <w:pPr>
              <w:jc w:val="right"/>
              <w:rPr>
                <w:rFonts w:ascii="Arial" w:hAnsi="Arial" w:cs="Arial"/>
                <w:color w:val="auto"/>
                <w:sz w:val="18"/>
                <w:szCs w:val="18"/>
              </w:rPr>
            </w:pPr>
            <w:r w:rsidRPr="002826D7">
              <w:rPr>
                <w:rFonts w:ascii="Arial" w:hAnsi="Arial" w:cs="Arial"/>
                <w:color w:val="auto"/>
                <w:sz w:val="18"/>
                <w:szCs w:val="18"/>
              </w:rPr>
              <w:t xml:space="preserve">8,059,500 </w:t>
            </w:r>
          </w:p>
        </w:tc>
        <w:tc>
          <w:tcPr>
            <w:tcW w:w="1296" w:type="dxa"/>
            <w:tcBorders>
              <w:top w:val="nil"/>
              <w:left w:val="nil"/>
              <w:bottom w:val="single" w:sz="4" w:space="0" w:color="auto"/>
              <w:right w:val="nil"/>
            </w:tcBorders>
          </w:tcPr>
          <w:p w:rsidR="0040735A" w:rsidRPr="002826D7" w:rsidRDefault="0040735A" w:rsidP="002826D7">
            <w:pPr>
              <w:jc w:val="right"/>
              <w:rPr>
                <w:rFonts w:ascii="Arial" w:hAnsi="Arial" w:cs="Arial"/>
                <w:color w:val="auto"/>
                <w:sz w:val="18"/>
                <w:szCs w:val="18"/>
              </w:rPr>
            </w:pPr>
            <w:r w:rsidRPr="002826D7">
              <w:rPr>
                <w:rFonts w:ascii="Arial" w:hAnsi="Arial" w:cs="Arial"/>
                <w:color w:val="auto"/>
                <w:sz w:val="18"/>
                <w:szCs w:val="18"/>
              </w:rPr>
              <w:t xml:space="preserve">9,841,500 </w:t>
            </w:r>
          </w:p>
        </w:tc>
      </w:tr>
      <w:tr w:rsidR="00C202BE" w:rsidRPr="002826D7" w:rsidTr="002826D7">
        <w:tc>
          <w:tcPr>
            <w:tcW w:w="4392" w:type="dxa"/>
            <w:tcBorders>
              <w:top w:val="nil"/>
              <w:left w:val="nil"/>
              <w:bottom w:val="nil"/>
              <w:right w:val="nil"/>
            </w:tcBorders>
          </w:tcPr>
          <w:p w:rsidR="00FE22BB" w:rsidRPr="002826D7" w:rsidRDefault="00FE22BB" w:rsidP="002826D7">
            <w:pPr>
              <w:ind w:left="540"/>
              <w:rPr>
                <w:rFonts w:ascii="Arial" w:hAnsi="Arial" w:cs="Arial"/>
                <w:color w:val="auto"/>
                <w:sz w:val="18"/>
                <w:szCs w:val="18"/>
              </w:rPr>
            </w:pPr>
          </w:p>
        </w:tc>
        <w:tc>
          <w:tcPr>
            <w:tcW w:w="1296" w:type="dxa"/>
            <w:tcBorders>
              <w:top w:val="single" w:sz="4" w:space="0" w:color="auto"/>
              <w:left w:val="nil"/>
              <w:right w:val="nil"/>
            </w:tcBorders>
            <w:shd w:val="clear" w:color="auto" w:fill="FAFAFA"/>
            <w:vAlign w:val="bottom"/>
          </w:tcPr>
          <w:p w:rsidR="00FE22BB" w:rsidRPr="002826D7" w:rsidRDefault="00FE22BB" w:rsidP="002826D7">
            <w:pPr>
              <w:jc w:val="right"/>
              <w:rPr>
                <w:rFonts w:ascii="Arial" w:hAnsi="Arial" w:cs="Arial"/>
                <w:color w:val="auto"/>
                <w:sz w:val="18"/>
                <w:szCs w:val="18"/>
              </w:rPr>
            </w:pPr>
          </w:p>
        </w:tc>
        <w:tc>
          <w:tcPr>
            <w:tcW w:w="1296" w:type="dxa"/>
            <w:tcBorders>
              <w:top w:val="single" w:sz="4" w:space="0" w:color="auto"/>
              <w:left w:val="nil"/>
              <w:right w:val="nil"/>
            </w:tcBorders>
            <w:vAlign w:val="bottom"/>
          </w:tcPr>
          <w:p w:rsidR="00FE22BB" w:rsidRPr="002826D7" w:rsidRDefault="00FE22BB" w:rsidP="002826D7">
            <w:pPr>
              <w:jc w:val="right"/>
              <w:rPr>
                <w:rFonts w:ascii="Arial" w:hAnsi="Arial" w:cs="Arial"/>
                <w:color w:val="auto"/>
                <w:sz w:val="18"/>
                <w:szCs w:val="18"/>
              </w:rPr>
            </w:pPr>
          </w:p>
        </w:tc>
        <w:tc>
          <w:tcPr>
            <w:tcW w:w="1296" w:type="dxa"/>
            <w:tcBorders>
              <w:top w:val="single" w:sz="4" w:space="0" w:color="auto"/>
              <w:left w:val="nil"/>
              <w:right w:val="nil"/>
            </w:tcBorders>
            <w:shd w:val="clear" w:color="auto" w:fill="FAFAFA"/>
            <w:vAlign w:val="bottom"/>
          </w:tcPr>
          <w:p w:rsidR="00FE22BB" w:rsidRPr="002826D7" w:rsidRDefault="00FE22BB" w:rsidP="002826D7">
            <w:pPr>
              <w:jc w:val="right"/>
              <w:rPr>
                <w:rFonts w:ascii="Arial" w:hAnsi="Arial" w:cs="Arial"/>
                <w:color w:val="auto"/>
                <w:sz w:val="18"/>
                <w:szCs w:val="18"/>
              </w:rPr>
            </w:pPr>
          </w:p>
        </w:tc>
        <w:tc>
          <w:tcPr>
            <w:tcW w:w="1296" w:type="dxa"/>
            <w:tcBorders>
              <w:top w:val="single" w:sz="4" w:space="0" w:color="auto"/>
              <w:left w:val="nil"/>
              <w:right w:val="nil"/>
            </w:tcBorders>
            <w:vAlign w:val="bottom"/>
          </w:tcPr>
          <w:p w:rsidR="00FE22BB" w:rsidRPr="002826D7" w:rsidRDefault="00FE22BB" w:rsidP="002826D7">
            <w:pPr>
              <w:jc w:val="right"/>
              <w:rPr>
                <w:rFonts w:ascii="Arial" w:hAnsi="Arial" w:cs="Arial"/>
                <w:color w:val="auto"/>
                <w:sz w:val="18"/>
                <w:szCs w:val="18"/>
              </w:rPr>
            </w:pPr>
          </w:p>
        </w:tc>
      </w:tr>
      <w:tr w:rsidR="00092D7B" w:rsidRPr="002826D7" w:rsidTr="002826D7">
        <w:tc>
          <w:tcPr>
            <w:tcW w:w="4392" w:type="dxa"/>
            <w:tcBorders>
              <w:top w:val="nil"/>
              <w:left w:val="nil"/>
              <w:bottom w:val="nil"/>
              <w:right w:val="nil"/>
            </w:tcBorders>
          </w:tcPr>
          <w:p w:rsidR="00092D7B" w:rsidRPr="002826D7" w:rsidRDefault="00092D7B" w:rsidP="002826D7">
            <w:pPr>
              <w:ind w:left="540"/>
              <w:rPr>
                <w:rFonts w:ascii="Arial" w:hAnsi="Arial" w:cs="Arial"/>
                <w:color w:val="auto"/>
                <w:sz w:val="18"/>
                <w:szCs w:val="18"/>
                <w:cs/>
              </w:rPr>
            </w:pPr>
            <w:r w:rsidRPr="002826D7">
              <w:rPr>
                <w:rFonts w:ascii="Arial" w:hAnsi="Arial" w:cs="Arial"/>
                <w:color w:val="auto"/>
                <w:sz w:val="18"/>
                <w:szCs w:val="18"/>
              </w:rPr>
              <w:t>Total</w:t>
            </w:r>
          </w:p>
        </w:tc>
        <w:tc>
          <w:tcPr>
            <w:tcW w:w="1296" w:type="dxa"/>
            <w:tcBorders>
              <w:left w:val="nil"/>
              <w:bottom w:val="single" w:sz="4" w:space="0" w:color="auto"/>
              <w:right w:val="nil"/>
            </w:tcBorders>
            <w:shd w:val="clear" w:color="auto" w:fill="FAFAFA"/>
          </w:tcPr>
          <w:p w:rsidR="00092D7B" w:rsidRPr="002826D7" w:rsidRDefault="00092D7B" w:rsidP="002826D7">
            <w:pPr>
              <w:jc w:val="right"/>
              <w:rPr>
                <w:rFonts w:ascii="Arial" w:hAnsi="Arial" w:cs="Arial"/>
                <w:color w:val="auto"/>
                <w:sz w:val="18"/>
                <w:szCs w:val="18"/>
              </w:rPr>
            </w:pPr>
            <w:r w:rsidRPr="002826D7">
              <w:rPr>
                <w:rFonts w:ascii="Arial" w:hAnsi="Arial" w:cs="Arial"/>
                <w:color w:val="auto"/>
                <w:sz w:val="18"/>
                <w:szCs w:val="18"/>
              </w:rPr>
              <w:t>71,844,517</w:t>
            </w:r>
          </w:p>
        </w:tc>
        <w:tc>
          <w:tcPr>
            <w:tcW w:w="1296" w:type="dxa"/>
            <w:tcBorders>
              <w:left w:val="nil"/>
              <w:bottom w:val="single" w:sz="4" w:space="0" w:color="auto"/>
              <w:right w:val="nil"/>
            </w:tcBorders>
          </w:tcPr>
          <w:p w:rsidR="00092D7B" w:rsidRPr="002826D7" w:rsidRDefault="00092D7B" w:rsidP="002826D7">
            <w:pPr>
              <w:jc w:val="right"/>
              <w:rPr>
                <w:rFonts w:ascii="Arial" w:hAnsi="Arial" w:cs="Arial"/>
                <w:color w:val="auto"/>
                <w:sz w:val="18"/>
                <w:szCs w:val="18"/>
              </w:rPr>
            </w:pPr>
            <w:r w:rsidRPr="002826D7">
              <w:rPr>
                <w:rFonts w:ascii="Arial" w:hAnsi="Arial" w:cs="Arial"/>
                <w:color w:val="auto"/>
                <w:sz w:val="18"/>
                <w:szCs w:val="18"/>
              </w:rPr>
              <w:t xml:space="preserve">80,481,803 </w:t>
            </w:r>
          </w:p>
        </w:tc>
        <w:tc>
          <w:tcPr>
            <w:tcW w:w="1296" w:type="dxa"/>
            <w:tcBorders>
              <w:left w:val="nil"/>
              <w:bottom w:val="single" w:sz="4" w:space="0" w:color="auto"/>
              <w:right w:val="nil"/>
            </w:tcBorders>
            <w:shd w:val="clear" w:color="auto" w:fill="FAFAFA"/>
          </w:tcPr>
          <w:p w:rsidR="00092D7B" w:rsidRPr="002826D7" w:rsidRDefault="00092D7B" w:rsidP="002826D7">
            <w:pPr>
              <w:jc w:val="right"/>
              <w:rPr>
                <w:rFonts w:ascii="Arial" w:hAnsi="Arial" w:cs="Arial"/>
                <w:color w:val="auto"/>
                <w:sz w:val="18"/>
                <w:szCs w:val="18"/>
              </w:rPr>
            </w:pPr>
            <w:r w:rsidRPr="002826D7">
              <w:rPr>
                <w:rFonts w:ascii="Arial" w:hAnsi="Arial" w:cs="Arial"/>
                <w:color w:val="auto"/>
                <w:sz w:val="18"/>
                <w:szCs w:val="18"/>
              </w:rPr>
              <w:t>18,278,960</w:t>
            </w:r>
          </w:p>
        </w:tc>
        <w:tc>
          <w:tcPr>
            <w:tcW w:w="1296" w:type="dxa"/>
            <w:tcBorders>
              <w:left w:val="nil"/>
              <w:bottom w:val="single" w:sz="4" w:space="0" w:color="auto"/>
              <w:right w:val="nil"/>
            </w:tcBorders>
          </w:tcPr>
          <w:p w:rsidR="00092D7B" w:rsidRPr="002826D7" w:rsidRDefault="00092D7B" w:rsidP="002826D7">
            <w:pPr>
              <w:jc w:val="right"/>
              <w:rPr>
                <w:rFonts w:ascii="Arial" w:hAnsi="Arial" w:cs="Arial"/>
                <w:color w:val="auto"/>
                <w:sz w:val="18"/>
                <w:szCs w:val="18"/>
              </w:rPr>
            </w:pPr>
            <w:r w:rsidRPr="002826D7">
              <w:rPr>
                <w:rFonts w:ascii="Arial" w:hAnsi="Arial" w:cs="Arial"/>
                <w:color w:val="auto"/>
                <w:sz w:val="18"/>
                <w:szCs w:val="18"/>
              </w:rPr>
              <w:t xml:space="preserve">22,552,200 </w:t>
            </w:r>
          </w:p>
        </w:tc>
      </w:tr>
    </w:tbl>
    <w:p w:rsidR="003E5855" w:rsidRPr="00C202BE" w:rsidRDefault="003E5855" w:rsidP="002C6A52">
      <w:pPr>
        <w:rPr>
          <w:rFonts w:ascii="Arial" w:hAnsi="Arial" w:cs="Arial"/>
          <w:color w:val="auto"/>
          <w:sz w:val="18"/>
          <w:szCs w:val="18"/>
        </w:rPr>
      </w:pPr>
    </w:p>
    <w:p w:rsidR="008001B8" w:rsidRPr="002826D7" w:rsidRDefault="008001B8" w:rsidP="002826D7">
      <w:pPr>
        <w:ind w:left="540" w:right="0" w:hanging="540"/>
        <w:jc w:val="thaiDistribute"/>
        <w:rPr>
          <w:rFonts w:ascii="Arial" w:hAnsi="Arial" w:cs="Arial"/>
          <w:b/>
          <w:bCs/>
          <w:color w:val="CF4A02"/>
          <w:sz w:val="18"/>
          <w:szCs w:val="18"/>
        </w:rPr>
      </w:pPr>
      <w:r w:rsidRPr="002826D7">
        <w:rPr>
          <w:rFonts w:ascii="Arial" w:hAnsi="Arial" w:cs="Arial"/>
          <w:b/>
          <w:bCs/>
          <w:color w:val="CF4A02"/>
          <w:sz w:val="18"/>
          <w:szCs w:val="18"/>
        </w:rPr>
        <w:t>32.2</w:t>
      </w:r>
      <w:r w:rsidRPr="002826D7">
        <w:rPr>
          <w:rFonts w:ascii="Arial" w:hAnsi="Arial" w:cs="Arial"/>
          <w:b/>
          <w:bCs/>
          <w:color w:val="CF4A02"/>
          <w:sz w:val="18"/>
          <w:szCs w:val="18"/>
          <w:cs/>
        </w:rPr>
        <w:tab/>
      </w:r>
      <w:r w:rsidRPr="002826D7">
        <w:rPr>
          <w:rFonts w:ascii="Arial" w:hAnsi="Arial" w:cs="Arial"/>
          <w:b/>
          <w:bCs/>
          <w:color w:val="CF4A02"/>
          <w:sz w:val="18"/>
          <w:szCs w:val="18"/>
        </w:rPr>
        <w:t>Bank guarantees</w:t>
      </w:r>
    </w:p>
    <w:p w:rsidR="00ED7469" w:rsidRPr="00C202BE" w:rsidRDefault="00ED7469" w:rsidP="002826D7">
      <w:pPr>
        <w:ind w:left="540" w:right="0"/>
        <w:jc w:val="both"/>
        <w:rPr>
          <w:rFonts w:ascii="Arial" w:hAnsi="Arial" w:cs="Arial"/>
          <w:color w:val="auto"/>
          <w:sz w:val="18"/>
          <w:szCs w:val="18"/>
        </w:rPr>
      </w:pPr>
    </w:p>
    <w:p w:rsidR="0049447F" w:rsidRPr="00C202BE" w:rsidRDefault="0049447F" w:rsidP="002826D7">
      <w:pPr>
        <w:pStyle w:val="BodyText"/>
        <w:ind w:left="540" w:right="0"/>
        <w:jc w:val="both"/>
        <w:rPr>
          <w:rFonts w:ascii="Arial" w:hAnsi="Arial" w:cs="Arial"/>
          <w:b w:val="0"/>
          <w:bCs w:val="0"/>
          <w:color w:val="auto"/>
          <w:sz w:val="18"/>
          <w:szCs w:val="18"/>
        </w:rPr>
      </w:pPr>
      <w:r w:rsidRPr="00C202BE">
        <w:rPr>
          <w:rFonts w:ascii="Arial" w:hAnsi="Arial" w:cs="Arial"/>
          <w:b w:val="0"/>
          <w:bCs w:val="0"/>
          <w:color w:val="auto"/>
          <w:sz w:val="18"/>
          <w:szCs w:val="18"/>
        </w:rPr>
        <w:t xml:space="preserve">The Group has letters of guarantee issued by banks </w:t>
      </w:r>
      <w:r w:rsidR="00666185" w:rsidRPr="00C202BE">
        <w:rPr>
          <w:rFonts w:ascii="Arial" w:hAnsi="Arial" w:cs="Arial"/>
          <w:b w:val="0"/>
          <w:bCs w:val="0"/>
          <w:color w:val="auto"/>
          <w:sz w:val="18"/>
          <w:szCs w:val="18"/>
        </w:rPr>
        <w:t>for freight charge</w:t>
      </w:r>
      <w:r w:rsidR="005E593B" w:rsidRPr="00C202BE">
        <w:rPr>
          <w:rFonts w:ascii="Arial" w:hAnsi="Arial" w:cs="Arial"/>
          <w:b w:val="0"/>
          <w:bCs w:val="0"/>
          <w:color w:val="auto"/>
          <w:sz w:val="18"/>
          <w:szCs w:val="18"/>
        </w:rPr>
        <w:t>,</w:t>
      </w:r>
      <w:r w:rsidRPr="00C202BE">
        <w:rPr>
          <w:rFonts w:ascii="Arial" w:hAnsi="Arial" w:cs="Arial"/>
          <w:b w:val="0"/>
          <w:bCs w:val="0"/>
          <w:color w:val="auto"/>
          <w:sz w:val="18"/>
          <w:szCs w:val="18"/>
        </w:rPr>
        <w:t xml:space="preserve"> electricity </w:t>
      </w:r>
      <w:r w:rsidR="00666185" w:rsidRPr="00C202BE">
        <w:rPr>
          <w:rFonts w:ascii="Arial" w:hAnsi="Arial" w:cs="Arial"/>
          <w:b w:val="0"/>
          <w:bCs w:val="0"/>
          <w:color w:val="auto"/>
          <w:sz w:val="18"/>
          <w:szCs w:val="18"/>
        </w:rPr>
        <w:t xml:space="preserve">and others </w:t>
      </w:r>
      <w:r w:rsidRPr="00C202BE">
        <w:rPr>
          <w:rFonts w:ascii="Arial" w:hAnsi="Arial" w:cs="Arial"/>
          <w:b w:val="0"/>
          <w:bCs w:val="0"/>
          <w:color w:val="auto"/>
          <w:sz w:val="18"/>
          <w:szCs w:val="18"/>
        </w:rPr>
        <w:t>as follows:</w:t>
      </w:r>
    </w:p>
    <w:p w:rsidR="0049447F" w:rsidRPr="00C202BE" w:rsidRDefault="0049447F" w:rsidP="002826D7">
      <w:pPr>
        <w:pStyle w:val="BodyText"/>
        <w:ind w:left="540" w:right="0"/>
        <w:jc w:val="both"/>
        <w:rPr>
          <w:rFonts w:ascii="Arial" w:hAnsi="Arial" w:cs="Arial"/>
          <w:b w:val="0"/>
          <w:bCs w:val="0"/>
          <w:color w:val="auto"/>
          <w:sz w:val="18"/>
          <w:szCs w:val="18"/>
        </w:rPr>
      </w:pPr>
    </w:p>
    <w:tbl>
      <w:tblPr>
        <w:tblW w:w="9576" w:type="dxa"/>
        <w:tblLayout w:type="fixed"/>
        <w:tblLook w:val="0000" w:firstRow="0" w:lastRow="0" w:firstColumn="0" w:lastColumn="0" w:noHBand="0" w:noVBand="0"/>
      </w:tblPr>
      <w:tblGrid>
        <w:gridCol w:w="4392"/>
        <w:gridCol w:w="1296"/>
        <w:gridCol w:w="1296"/>
        <w:gridCol w:w="1296"/>
        <w:gridCol w:w="1296"/>
      </w:tblGrid>
      <w:tr w:rsidR="00C202BE" w:rsidRPr="002826D7" w:rsidTr="002826D7">
        <w:tc>
          <w:tcPr>
            <w:tcW w:w="4392" w:type="dxa"/>
            <w:tcBorders>
              <w:top w:val="nil"/>
              <w:left w:val="nil"/>
              <w:bottom w:val="nil"/>
              <w:right w:val="nil"/>
            </w:tcBorders>
            <w:vAlign w:val="center"/>
          </w:tcPr>
          <w:p w:rsidR="0049447F" w:rsidRPr="002826D7" w:rsidRDefault="0049447F" w:rsidP="002826D7">
            <w:pPr>
              <w:ind w:left="540"/>
              <w:rPr>
                <w:rFonts w:ascii="Arial" w:hAnsi="Arial" w:cs="Arial"/>
                <w:color w:val="auto"/>
                <w:sz w:val="18"/>
                <w:szCs w:val="18"/>
              </w:rPr>
            </w:pPr>
          </w:p>
        </w:tc>
        <w:tc>
          <w:tcPr>
            <w:tcW w:w="2592" w:type="dxa"/>
            <w:gridSpan w:val="2"/>
            <w:tcBorders>
              <w:top w:val="single" w:sz="4" w:space="0" w:color="auto"/>
              <w:left w:val="nil"/>
              <w:bottom w:val="single" w:sz="4" w:space="0" w:color="auto"/>
              <w:right w:val="nil"/>
            </w:tcBorders>
            <w:shd w:val="clear" w:color="auto" w:fill="auto"/>
            <w:vAlign w:val="center"/>
          </w:tcPr>
          <w:p w:rsidR="00B4351B" w:rsidRPr="002826D7" w:rsidRDefault="00B4351B" w:rsidP="002826D7">
            <w:pPr>
              <w:pStyle w:val="a"/>
              <w:ind w:right="-72"/>
              <w:jc w:val="center"/>
              <w:rPr>
                <w:rFonts w:ascii="Arial" w:hAnsi="Arial" w:cs="Arial"/>
                <w:b/>
                <w:bCs/>
                <w:color w:val="auto"/>
                <w:sz w:val="18"/>
                <w:szCs w:val="18"/>
              </w:rPr>
            </w:pPr>
            <w:r w:rsidRPr="002826D7">
              <w:rPr>
                <w:rFonts w:ascii="Arial" w:hAnsi="Arial" w:cs="Arial"/>
                <w:b/>
                <w:bCs/>
                <w:color w:val="auto"/>
                <w:sz w:val="18"/>
                <w:szCs w:val="18"/>
              </w:rPr>
              <w:t>Consolidated</w:t>
            </w:r>
          </w:p>
          <w:p w:rsidR="0049447F" w:rsidRPr="002826D7" w:rsidRDefault="004B012F" w:rsidP="002826D7">
            <w:pPr>
              <w:pStyle w:val="a"/>
              <w:ind w:right="-72"/>
              <w:jc w:val="center"/>
              <w:rPr>
                <w:rFonts w:ascii="Arial" w:hAnsi="Arial" w:cs="Arial"/>
                <w:b/>
                <w:bCs/>
                <w:color w:val="auto"/>
                <w:sz w:val="18"/>
                <w:szCs w:val="18"/>
                <w:cs/>
              </w:rPr>
            </w:pPr>
            <w:r w:rsidRPr="002826D7">
              <w:rPr>
                <w:rFonts w:ascii="Arial" w:hAnsi="Arial" w:cs="Arial"/>
                <w:b/>
                <w:bCs/>
                <w:color w:val="auto"/>
                <w:sz w:val="18"/>
                <w:szCs w:val="18"/>
              </w:rPr>
              <w:t>financial statements</w:t>
            </w:r>
          </w:p>
        </w:tc>
        <w:tc>
          <w:tcPr>
            <w:tcW w:w="2592" w:type="dxa"/>
            <w:gridSpan w:val="2"/>
            <w:tcBorders>
              <w:top w:val="single" w:sz="4" w:space="0" w:color="auto"/>
              <w:left w:val="nil"/>
              <w:bottom w:val="single" w:sz="4" w:space="0" w:color="auto"/>
              <w:right w:val="nil"/>
            </w:tcBorders>
            <w:shd w:val="clear" w:color="auto" w:fill="auto"/>
            <w:vAlign w:val="center"/>
          </w:tcPr>
          <w:p w:rsidR="00B4351B" w:rsidRPr="002826D7" w:rsidRDefault="00B4351B" w:rsidP="002826D7">
            <w:pPr>
              <w:pStyle w:val="a"/>
              <w:ind w:right="-72"/>
              <w:jc w:val="center"/>
              <w:rPr>
                <w:rFonts w:ascii="Arial" w:hAnsi="Arial" w:cs="Arial"/>
                <w:b/>
                <w:bCs/>
                <w:color w:val="auto"/>
                <w:sz w:val="18"/>
                <w:szCs w:val="18"/>
              </w:rPr>
            </w:pPr>
            <w:r w:rsidRPr="002826D7">
              <w:rPr>
                <w:rFonts w:ascii="Arial" w:hAnsi="Arial" w:cs="Arial"/>
                <w:b/>
                <w:bCs/>
                <w:color w:val="auto"/>
                <w:sz w:val="18"/>
                <w:szCs w:val="18"/>
              </w:rPr>
              <w:t>Separate</w:t>
            </w:r>
          </w:p>
          <w:p w:rsidR="0049447F" w:rsidRPr="002826D7" w:rsidRDefault="004B012F" w:rsidP="002826D7">
            <w:pPr>
              <w:pStyle w:val="a"/>
              <w:ind w:right="-72"/>
              <w:jc w:val="center"/>
              <w:rPr>
                <w:rFonts w:ascii="Arial" w:hAnsi="Arial" w:cs="Arial"/>
                <w:b/>
                <w:bCs/>
                <w:color w:val="auto"/>
                <w:sz w:val="18"/>
                <w:szCs w:val="18"/>
                <w:cs/>
              </w:rPr>
            </w:pPr>
            <w:r w:rsidRPr="002826D7">
              <w:rPr>
                <w:rFonts w:ascii="Arial" w:hAnsi="Arial" w:cs="Arial"/>
                <w:b/>
                <w:bCs/>
                <w:color w:val="auto"/>
                <w:sz w:val="18"/>
                <w:szCs w:val="18"/>
              </w:rPr>
              <w:t>financial statements</w:t>
            </w:r>
          </w:p>
        </w:tc>
      </w:tr>
      <w:tr w:rsidR="00C202BE" w:rsidRPr="002826D7" w:rsidTr="002826D7">
        <w:tc>
          <w:tcPr>
            <w:tcW w:w="4392" w:type="dxa"/>
            <w:tcBorders>
              <w:top w:val="nil"/>
              <w:left w:val="nil"/>
              <w:bottom w:val="nil"/>
              <w:right w:val="nil"/>
            </w:tcBorders>
            <w:vAlign w:val="center"/>
          </w:tcPr>
          <w:p w:rsidR="0049447F" w:rsidRPr="002826D7" w:rsidRDefault="0049447F" w:rsidP="002826D7">
            <w:pPr>
              <w:ind w:left="540"/>
              <w:rPr>
                <w:rFonts w:ascii="Arial" w:hAnsi="Arial" w:cs="Arial"/>
                <w:color w:val="auto"/>
                <w:sz w:val="18"/>
                <w:szCs w:val="18"/>
              </w:rPr>
            </w:pPr>
          </w:p>
        </w:tc>
        <w:tc>
          <w:tcPr>
            <w:tcW w:w="1296" w:type="dxa"/>
            <w:tcBorders>
              <w:top w:val="single" w:sz="4" w:space="0" w:color="auto"/>
              <w:left w:val="nil"/>
              <w:right w:val="nil"/>
            </w:tcBorders>
            <w:vAlign w:val="center"/>
          </w:tcPr>
          <w:p w:rsidR="0049447F" w:rsidRPr="002826D7" w:rsidRDefault="00C202BE" w:rsidP="002826D7">
            <w:pPr>
              <w:pStyle w:val="a"/>
              <w:ind w:right="-72"/>
              <w:jc w:val="right"/>
              <w:rPr>
                <w:rFonts w:ascii="Arial" w:hAnsi="Arial" w:cs="Arial"/>
                <w:b/>
                <w:bCs/>
                <w:color w:val="auto"/>
                <w:sz w:val="18"/>
                <w:szCs w:val="18"/>
                <w:cs/>
              </w:rPr>
            </w:pPr>
            <w:r w:rsidRPr="002826D7">
              <w:rPr>
                <w:rFonts w:ascii="Arial" w:hAnsi="Arial" w:cs="Arial"/>
                <w:b/>
                <w:bCs/>
                <w:color w:val="auto"/>
                <w:sz w:val="18"/>
                <w:szCs w:val="18"/>
              </w:rPr>
              <w:t>2019</w:t>
            </w:r>
          </w:p>
        </w:tc>
        <w:tc>
          <w:tcPr>
            <w:tcW w:w="1296" w:type="dxa"/>
            <w:tcBorders>
              <w:top w:val="single" w:sz="4" w:space="0" w:color="auto"/>
              <w:left w:val="nil"/>
              <w:right w:val="nil"/>
            </w:tcBorders>
            <w:vAlign w:val="center"/>
          </w:tcPr>
          <w:p w:rsidR="0049447F" w:rsidRPr="002826D7" w:rsidRDefault="00C202BE" w:rsidP="002826D7">
            <w:pPr>
              <w:pStyle w:val="a"/>
              <w:ind w:right="-72"/>
              <w:jc w:val="right"/>
              <w:rPr>
                <w:rFonts w:ascii="Arial" w:hAnsi="Arial" w:cs="Arial"/>
                <w:b/>
                <w:bCs/>
                <w:color w:val="auto"/>
                <w:sz w:val="18"/>
                <w:szCs w:val="18"/>
                <w:cs/>
              </w:rPr>
            </w:pPr>
            <w:r w:rsidRPr="002826D7">
              <w:rPr>
                <w:rFonts w:ascii="Arial" w:hAnsi="Arial" w:cs="Arial"/>
                <w:b/>
                <w:bCs/>
                <w:color w:val="auto"/>
                <w:sz w:val="18"/>
                <w:szCs w:val="18"/>
              </w:rPr>
              <w:t>2018</w:t>
            </w:r>
          </w:p>
        </w:tc>
        <w:tc>
          <w:tcPr>
            <w:tcW w:w="1296" w:type="dxa"/>
            <w:tcBorders>
              <w:top w:val="single" w:sz="4" w:space="0" w:color="auto"/>
              <w:left w:val="nil"/>
              <w:right w:val="nil"/>
            </w:tcBorders>
            <w:vAlign w:val="center"/>
          </w:tcPr>
          <w:p w:rsidR="0049447F" w:rsidRPr="002826D7" w:rsidRDefault="00C202BE" w:rsidP="002826D7">
            <w:pPr>
              <w:pStyle w:val="a"/>
              <w:ind w:right="-72"/>
              <w:jc w:val="right"/>
              <w:rPr>
                <w:rFonts w:ascii="Arial" w:hAnsi="Arial" w:cs="Arial"/>
                <w:b/>
                <w:bCs/>
                <w:color w:val="auto"/>
                <w:sz w:val="18"/>
                <w:szCs w:val="18"/>
                <w:cs/>
              </w:rPr>
            </w:pPr>
            <w:r w:rsidRPr="002826D7">
              <w:rPr>
                <w:rFonts w:ascii="Arial" w:hAnsi="Arial" w:cs="Arial"/>
                <w:b/>
                <w:bCs/>
                <w:color w:val="auto"/>
                <w:sz w:val="18"/>
                <w:szCs w:val="18"/>
              </w:rPr>
              <w:t>2019</w:t>
            </w:r>
          </w:p>
        </w:tc>
        <w:tc>
          <w:tcPr>
            <w:tcW w:w="1296" w:type="dxa"/>
            <w:tcBorders>
              <w:top w:val="single" w:sz="4" w:space="0" w:color="auto"/>
              <w:left w:val="nil"/>
              <w:right w:val="nil"/>
            </w:tcBorders>
            <w:vAlign w:val="center"/>
          </w:tcPr>
          <w:p w:rsidR="0049447F" w:rsidRPr="002826D7" w:rsidRDefault="00C202BE" w:rsidP="002826D7">
            <w:pPr>
              <w:pStyle w:val="a"/>
              <w:ind w:right="-72"/>
              <w:jc w:val="right"/>
              <w:rPr>
                <w:rFonts w:ascii="Arial" w:hAnsi="Arial" w:cs="Arial"/>
                <w:b/>
                <w:bCs/>
                <w:color w:val="auto"/>
                <w:sz w:val="18"/>
                <w:szCs w:val="18"/>
                <w:cs/>
              </w:rPr>
            </w:pPr>
            <w:r w:rsidRPr="002826D7">
              <w:rPr>
                <w:rFonts w:ascii="Arial" w:hAnsi="Arial" w:cs="Arial"/>
                <w:b/>
                <w:bCs/>
                <w:color w:val="auto"/>
                <w:sz w:val="18"/>
                <w:szCs w:val="18"/>
              </w:rPr>
              <w:t>2018</w:t>
            </w:r>
          </w:p>
        </w:tc>
      </w:tr>
      <w:tr w:rsidR="00C202BE" w:rsidRPr="002826D7" w:rsidTr="002826D7">
        <w:tc>
          <w:tcPr>
            <w:tcW w:w="4392" w:type="dxa"/>
            <w:tcBorders>
              <w:top w:val="nil"/>
              <w:left w:val="nil"/>
              <w:bottom w:val="nil"/>
              <w:right w:val="nil"/>
            </w:tcBorders>
            <w:vAlign w:val="center"/>
          </w:tcPr>
          <w:p w:rsidR="0049447F" w:rsidRPr="002826D7" w:rsidRDefault="0049447F" w:rsidP="002826D7">
            <w:pPr>
              <w:ind w:left="540"/>
              <w:rPr>
                <w:rFonts w:ascii="Arial" w:hAnsi="Arial" w:cs="Arial"/>
                <w:color w:val="auto"/>
                <w:sz w:val="18"/>
                <w:szCs w:val="18"/>
              </w:rPr>
            </w:pPr>
          </w:p>
        </w:tc>
        <w:tc>
          <w:tcPr>
            <w:tcW w:w="1296" w:type="dxa"/>
            <w:tcBorders>
              <w:top w:val="nil"/>
              <w:left w:val="nil"/>
              <w:bottom w:val="single" w:sz="4" w:space="0" w:color="auto"/>
              <w:right w:val="nil"/>
            </w:tcBorders>
            <w:vAlign w:val="center"/>
          </w:tcPr>
          <w:p w:rsidR="0049447F" w:rsidRPr="002826D7" w:rsidRDefault="0049447F" w:rsidP="002826D7">
            <w:pPr>
              <w:pStyle w:val="a"/>
              <w:ind w:right="-72"/>
              <w:jc w:val="right"/>
              <w:rPr>
                <w:rFonts w:ascii="Arial" w:hAnsi="Arial" w:cs="Arial"/>
                <w:b/>
                <w:bCs/>
                <w:color w:val="auto"/>
                <w:sz w:val="18"/>
                <w:szCs w:val="18"/>
              </w:rPr>
            </w:pPr>
            <w:r w:rsidRPr="002826D7">
              <w:rPr>
                <w:rFonts w:ascii="Arial" w:hAnsi="Arial" w:cs="Arial"/>
                <w:b/>
                <w:bCs/>
                <w:color w:val="auto"/>
                <w:sz w:val="18"/>
                <w:szCs w:val="18"/>
              </w:rPr>
              <w:t>Baht</w:t>
            </w:r>
          </w:p>
        </w:tc>
        <w:tc>
          <w:tcPr>
            <w:tcW w:w="1296" w:type="dxa"/>
            <w:tcBorders>
              <w:top w:val="nil"/>
              <w:left w:val="nil"/>
              <w:bottom w:val="single" w:sz="4" w:space="0" w:color="auto"/>
              <w:right w:val="nil"/>
            </w:tcBorders>
            <w:vAlign w:val="center"/>
          </w:tcPr>
          <w:p w:rsidR="0049447F" w:rsidRPr="002826D7" w:rsidRDefault="0049447F" w:rsidP="002826D7">
            <w:pPr>
              <w:pStyle w:val="a"/>
              <w:ind w:right="-72"/>
              <w:jc w:val="right"/>
              <w:rPr>
                <w:rFonts w:ascii="Arial" w:hAnsi="Arial" w:cs="Arial"/>
                <w:b/>
                <w:bCs/>
                <w:color w:val="auto"/>
                <w:sz w:val="18"/>
                <w:szCs w:val="18"/>
              </w:rPr>
            </w:pPr>
            <w:r w:rsidRPr="002826D7">
              <w:rPr>
                <w:rFonts w:ascii="Arial" w:hAnsi="Arial" w:cs="Arial"/>
                <w:b/>
                <w:bCs/>
                <w:color w:val="auto"/>
                <w:sz w:val="18"/>
                <w:szCs w:val="18"/>
              </w:rPr>
              <w:t>Baht</w:t>
            </w:r>
          </w:p>
        </w:tc>
        <w:tc>
          <w:tcPr>
            <w:tcW w:w="1296" w:type="dxa"/>
            <w:tcBorders>
              <w:top w:val="nil"/>
              <w:left w:val="nil"/>
              <w:bottom w:val="single" w:sz="4" w:space="0" w:color="auto"/>
              <w:right w:val="nil"/>
            </w:tcBorders>
            <w:vAlign w:val="center"/>
          </w:tcPr>
          <w:p w:rsidR="0049447F" w:rsidRPr="002826D7" w:rsidRDefault="0049447F" w:rsidP="002826D7">
            <w:pPr>
              <w:pStyle w:val="a"/>
              <w:ind w:right="-72"/>
              <w:jc w:val="right"/>
              <w:rPr>
                <w:rFonts w:ascii="Arial" w:hAnsi="Arial" w:cs="Arial"/>
                <w:b/>
                <w:bCs/>
                <w:color w:val="auto"/>
                <w:sz w:val="18"/>
                <w:szCs w:val="18"/>
              </w:rPr>
            </w:pPr>
            <w:r w:rsidRPr="002826D7">
              <w:rPr>
                <w:rFonts w:ascii="Arial" w:hAnsi="Arial" w:cs="Arial"/>
                <w:b/>
                <w:bCs/>
                <w:color w:val="auto"/>
                <w:sz w:val="18"/>
                <w:szCs w:val="18"/>
              </w:rPr>
              <w:t>Baht</w:t>
            </w:r>
          </w:p>
        </w:tc>
        <w:tc>
          <w:tcPr>
            <w:tcW w:w="1296" w:type="dxa"/>
            <w:tcBorders>
              <w:top w:val="nil"/>
              <w:left w:val="nil"/>
              <w:bottom w:val="single" w:sz="4" w:space="0" w:color="auto"/>
              <w:right w:val="nil"/>
            </w:tcBorders>
            <w:vAlign w:val="center"/>
          </w:tcPr>
          <w:p w:rsidR="0049447F" w:rsidRPr="002826D7" w:rsidRDefault="0049447F" w:rsidP="002826D7">
            <w:pPr>
              <w:pStyle w:val="a"/>
              <w:ind w:right="-72"/>
              <w:jc w:val="right"/>
              <w:rPr>
                <w:rFonts w:ascii="Arial" w:hAnsi="Arial" w:cs="Arial"/>
                <w:b/>
                <w:bCs/>
                <w:color w:val="auto"/>
                <w:sz w:val="18"/>
                <w:szCs w:val="18"/>
              </w:rPr>
            </w:pPr>
            <w:r w:rsidRPr="002826D7">
              <w:rPr>
                <w:rFonts w:ascii="Arial" w:hAnsi="Arial" w:cs="Arial"/>
                <w:b/>
                <w:bCs/>
                <w:color w:val="auto"/>
                <w:sz w:val="18"/>
                <w:szCs w:val="18"/>
              </w:rPr>
              <w:t>Baht</w:t>
            </w:r>
          </w:p>
        </w:tc>
      </w:tr>
      <w:tr w:rsidR="00C202BE" w:rsidRPr="002826D7" w:rsidTr="002826D7">
        <w:tc>
          <w:tcPr>
            <w:tcW w:w="4392" w:type="dxa"/>
            <w:tcBorders>
              <w:top w:val="nil"/>
              <w:left w:val="nil"/>
              <w:bottom w:val="nil"/>
              <w:right w:val="nil"/>
            </w:tcBorders>
          </w:tcPr>
          <w:p w:rsidR="0049447F" w:rsidRPr="002826D7" w:rsidRDefault="0049447F" w:rsidP="002826D7">
            <w:pPr>
              <w:ind w:left="540"/>
              <w:rPr>
                <w:rFonts w:ascii="Arial" w:hAnsi="Arial" w:cs="Arial"/>
                <w:color w:val="auto"/>
                <w:sz w:val="18"/>
                <w:szCs w:val="18"/>
              </w:rPr>
            </w:pPr>
          </w:p>
        </w:tc>
        <w:tc>
          <w:tcPr>
            <w:tcW w:w="1296" w:type="dxa"/>
            <w:tcBorders>
              <w:top w:val="single" w:sz="4" w:space="0" w:color="auto"/>
              <w:left w:val="nil"/>
              <w:right w:val="nil"/>
            </w:tcBorders>
            <w:shd w:val="clear" w:color="auto" w:fill="FAFAFA"/>
            <w:vAlign w:val="bottom"/>
          </w:tcPr>
          <w:p w:rsidR="0049447F" w:rsidRPr="002826D7" w:rsidRDefault="0049447F" w:rsidP="002826D7">
            <w:pPr>
              <w:jc w:val="right"/>
              <w:rPr>
                <w:rFonts w:ascii="Arial" w:hAnsi="Arial" w:cs="Arial"/>
                <w:color w:val="auto"/>
                <w:sz w:val="18"/>
                <w:szCs w:val="18"/>
              </w:rPr>
            </w:pPr>
          </w:p>
        </w:tc>
        <w:tc>
          <w:tcPr>
            <w:tcW w:w="1296" w:type="dxa"/>
            <w:tcBorders>
              <w:top w:val="single" w:sz="4" w:space="0" w:color="auto"/>
              <w:left w:val="nil"/>
              <w:right w:val="nil"/>
            </w:tcBorders>
            <w:vAlign w:val="bottom"/>
          </w:tcPr>
          <w:p w:rsidR="0049447F" w:rsidRPr="002826D7" w:rsidRDefault="0049447F" w:rsidP="002826D7">
            <w:pPr>
              <w:jc w:val="right"/>
              <w:rPr>
                <w:rFonts w:ascii="Arial" w:hAnsi="Arial" w:cs="Arial"/>
                <w:color w:val="auto"/>
                <w:sz w:val="18"/>
                <w:szCs w:val="18"/>
              </w:rPr>
            </w:pPr>
          </w:p>
        </w:tc>
        <w:tc>
          <w:tcPr>
            <w:tcW w:w="1296" w:type="dxa"/>
            <w:tcBorders>
              <w:top w:val="single" w:sz="4" w:space="0" w:color="auto"/>
              <w:left w:val="nil"/>
              <w:right w:val="nil"/>
            </w:tcBorders>
            <w:shd w:val="clear" w:color="auto" w:fill="FAFAFA"/>
            <w:vAlign w:val="bottom"/>
          </w:tcPr>
          <w:p w:rsidR="0049447F" w:rsidRPr="002826D7" w:rsidRDefault="0049447F" w:rsidP="002826D7">
            <w:pPr>
              <w:jc w:val="right"/>
              <w:rPr>
                <w:rFonts w:ascii="Arial" w:hAnsi="Arial" w:cs="Arial"/>
                <w:color w:val="auto"/>
                <w:sz w:val="18"/>
                <w:szCs w:val="18"/>
              </w:rPr>
            </w:pPr>
          </w:p>
        </w:tc>
        <w:tc>
          <w:tcPr>
            <w:tcW w:w="1296" w:type="dxa"/>
            <w:tcBorders>
              <w:top w:val="single" w:sz="4" w:space="0" w:color="auto"/>
              <w:left w:val="nil"/>
              <w:right w:val="nil"/>
            </w:tcBorders>
            <w:vAlign w:val="bottom"/>
          </w:tcPr>
          <w:p w:rsidR="0049447F" w:rsidRPr="002826D7" w:rsidRDefault="0049447F" w:rsidP="002826D7">
            <w:pPr>
              <w:jc w:val="right"/>
              <w:rPr>
                <w:rFonts w:ascii="Arial" w:hAnsi="Arial" w:cs="Arial"/>
                <w:color w:val="auto"/>
                <w:sz w:val="18"/>
                <w:szCs w:val="18"/>
              </w:rPr>
            </w:pPr>
          </w:p>
        </w:tc>
      </w:tr>
      <w:tr w:rsidR="00092D7B" w:rsidRPr="002826D7" w:rsidTr="002826D7">
        <w:tc>
          <w:tcPr>
            <w:tcW w:w="4392" w:type="dxa"/>
            <w:tcBorders>
              <w:top w:val="nil"/>
              <w:left w:val="nil"/>
              <w:bottom w:val="nil"/>
              <w:right w:val="nil"/>
            </w:tcBorders>
          </w:tcPr>
          <w:p w:rsidR="00092D7B" w:rsidRPr="002826D7" w:rsidRDefault="00092D7B" w:rsidP="002826D7">
            <w:pPr>
              <w:ind w:left="540"/>
              <w:rPr>
                <w:rFonts w:ascii="Arial" w:hAnsi="Arial" w:cs="Arial"/>
                <w:color w:val="auto"/>
                <w:sz w:val="18"/>
                <w:szCs w:val="18"/>
              </w:rPr>
            </w:pPr>
            <w:r w:rsidRPr="002826D7">
              <w:rPr>
                <w:rFonts w:ascii="Arial" w:hAnsi="Arial" w:cs="Arial"/>
                <w:color w:val="auto"/>
                <w:sz w:val="18"/>
                <w:szCs w:val="18"/>
              </w:rPr>
              <w:t xml:space="preserve">Bank guarantees </w:t>
            </w:r>
          </w:p>
        </w:tc>
        <w:tc>
          <w:tcPr>
            <w:tcW w:w="1296" w:type="dxa"/>
            <w:tcBorders>
              <w:top w:val="nil"/>
              <w:left w:val="nil"/>
              <w:right w:val="nil"/>
            </w:tcBorders>
            <w:shd w:val="clear" w:color="auto" w:fill="FAFAFA"/>
          </w:tcPr>
          <w:p w:rsidR="00092D7B" w:rsidRPr="002826D7" w:rsidRDefault="00092D7B" w:rsidP="002826D7">
            <w:pPr>
              <w:jc w:val="right"/>
              <w:rPr>
                <w:rFonts w:ascii="Arial" w:hAnsi="Arial" w:cs="Arial"/>
                <w:color w:val="auto"/>
                <w:sz w:val="18"/>
                <w:szCs w:val="18"/>
              </w:rPr>
            </w:pPr>
            <w:r w:rsidRPr="002826D7">
              <w:rPr>
                <w:rFonts w:ascii="Arial" w:hAnsi="Arial" w:cs="Arial"/>
                <w:color w:val="auto"/>
                <w:sz w:val="18"/>
                <w:szCs w:val="18"/>
              </w:rPr>
              <w:t>45,353,298</w:t>
            </w:r>
          </w:p>
        </w:tc>
        <w:tc>
          <w:tcPr>
            <w:tcW w:w="1296" w:type="dxa"/>
            <w:tcBorders>
              <w:top w:val="nil"/>
              <w:left w:val="nil"/>
              <w:right w:val="nil"/>
            </w:tcBorders>
          </w:tcPr>
          <w:p w:rsidR="00092D7B" w:rsidRPr="002826D7" w:rsidRDefault="00092D7B" w:rsidP="002826D7">
            <w:pPr>
              <w:jc w:val="right"/>
              <w:rPr>
                <w:rFonts w:ascii="Arial" w:hAnsi="Arial" w:cs="Arial"/>
                <w:color w:val="auto"/>
                <w:sz w:val="18"/>
                <w:szCs w:val="18"/>
              </w:rPr>
            </w:pPr>
            <w:r w:rsidRPr="002826D7">
              <w:rPr>
                <w:rFonts w:ascii="Arial" w:hAnsi="Arial" w:cs="Arial"/>
                <w:color w:val="auto"/>
                <w:sz w:val="18"/>
                <w:szCs w:val="18"/>
              </w:rPr>
              <w:t>36,756,453</w:t>
            </w:r>
          </w:p>
        </w:tc>
        <w:tc>
          <w:tcPr>
            <w:tcW w:w="1296" w:type="dxa"/>
            <w:tcBorders>
              <w:top w:val="nil"/>
              <w:left w:val="nil"/>
              <w:right w:val="nil"/>
            </w:tcBorders>
            <w:shd w:val="clear" w:color="auto" w:fill="FAFAFA"/>
          </w:tcPr>
          <w:p w:rsidR="00092D7B" w:rsidRPr="002826D7" w:rsidRDefault="00092D7B" w:rsidP="002826D7">
            <w:pPr>
              <w:jc w:val="right"/>
              <w:rPr>
                <w:rFonts w:ascii="Arial" w:hAnsi="Arial" w:cs="Arial"/>
                <w:color w:val="auto"/>
                <w:sz w:val="18"/>
                <w:szCs w:val="18"/>
              </w:rPr>
            </w:pPr>
            <w:r w:rsidRPr="002826D7">
              <w:rPr>
                <w:rFonts w:ascii="Arial" w:hAnsi="Arial" w:cs="Arial"/>
                <w:color w:val="auto"/>
                <w:sz w:val="18"/>
                <w:szCs w:val="18"/>
              </w:rPr>
              <w:t>45,353,298</w:t>
            </w:r>
          </w:p>
        </w:tc>
        <w:tc>
          <w:tcPr>
            <w:tcW w:w="1296" w:type="dxa"/>
            <w:tcBorders>
              <w:top w:val="nil"/>
              <w:left w:val="nil"/>
              <w:right w:val="nil"/>
            </w:tcBorders>
          </w:tcPr>
          <w:p w:rsidR="00092D7B" w:rsidRPr="002826D7" w:rsidRDefault="00092D7B" w:rsidP="002826D7">
            <w:pPr>
              <w:jc w:val="right"/>
              <w:rPr>
                <w:rFonts w:ascii="Arial" w:hAnsi="Arial" w:cs="Arial"/>
                <w:color w:val="auto"/>
                <w:sz w:val="18"/>
                <w:szCs w:val="18"/>
              </w:rPr>
            </w:pPr>
            <w:r w:rsidRPr="002826D7">
              <w:rPr>
                <w:rFonts w:ascii="Arial" w:hAnsi="Arial" w:cs="Arial"/>
                <w:color w:val="auto"/>
                <w:sz w:val="18"/>
                <w:szCs w:val="18"/>
              </w:rPr>
              <w:t>36,756,453</w:t>
            </w:r>
          </w:p>
        </w:tc>
      </w:tr>
    </w:tbl>
    <w:p w:rsidR="002826D7" w:rsidRDefault="002826D7">
      <w:pPr>
        <w:ind w:right="0"/>
        <w:rPr>
          <w:rFonts w:ascii="Arial" w:hAnsi="Arial" w:cs="Arial"/>
          <w:color w:val="auto"/>
          <w:sz w:val="18"/>
          <w:szCs w:val="18"/>
        </w:rPr>
      </w:pPr>
    </w:p>
    <w:p w:rsidR="001327E6" w:rsidRPr="0061466C" w:rsidRDefault="001327E6">
      <w:pPr>
        <w:ind w:right="0"/>
        <w:rPr>
          <w:rFonts w:ascii="Arial" w:hAnsi="Arial" w:cs="Arial"/>
          <w:color w:val="auto"/>
          <w:sz w:val="18"/>
          <w:szCs w:val="18"/>
        </w:rPr>
      </w:pPr>
    </w:p>
    <w:tbl>
      <w:tblPr>
        <w:tblW w:w="0" w:type="auto"/>
        <w:tblInd w:w="108" w:type="dxa"/>
        <w:shd w:val="clear" w:color="auto" w:fill="FFA543"/>
        <w:tblLook w:val="04A0" w:firstRow="1" w:lastRow="0" w:firstColumn="1" w:lastColumn="0" w:noHBand="0" w:noVBand="1"/>
      </w:tblPr>
      <w:tblGrid>
        <w:gridCol w:w="9461"/>
      </w:tblGrid>
      <w:tr w:rsidR="003425CF" w:rsidRPr="003425CF" w:rsidTr="00693F68">
        <w:trPr>
          <w:trHeight w:val="386"/>
        </w:trPr>
        <w:tc>
          <w:tcPr>
            <w:tcW w:w="9461" w:type="dxa"/>
            <w:shd w:val="clear" w:color="auto" w:fill="FFA543"/>
            <w:vAlign w:val="center"/>
          </w:tcPr>
          <w:p w:rsidR="003425CF" w:rsidRPr="003425CF" w:rsidRDefault="003425CF" w:rsidP="001327E6">
            <w:pPr>
              <w:ind w:left="432" w:right="0" w:hanging="432"/>
              <w:jc w:val="both"/>
              <w:rPr>
                <w:rFonts w:ascii="Browallia New" w:eastAsia="Arial Unicode MS" w:hAnsi="Browallia New" w:cs="Browallia New"/>
                <w:b/>
                <w:bCs/>
                <w:color w:val="FFFFFF"/>
                <w:highlight w:val="cyan"/>
                <w:cs/>
              </w:rPr>
            </w:pPr>
            <w:r w:rsidRPr="00041F60">
              <w:rPr>
                <w:rFonts w:ascii="Arial" w:eastAsia="Arial Unicode MS" w:hAnsi="Arial" w:cs="Arial"/>
                <w:b/>
                <w:bCs/>
                <w:color w:val="FFFFFF"/>
                <w:sz w:val="18"/>
                <w:szCs w:val="18"/>
                <w:lang w:val="en-US"/>
              </w:rPr>
              <w:t>33</w:t>
            </w:r>
            <w:r w:rsidRPr="00041F60">
              <w:rPr>
                <w:rFonts w:ascii="Arial" w:eastAsia="Arial Unicode MS" w:hAnsi="Arial" w:cs="Arial"/>
                <w:b/>
                <w:bCs/>
                <w:color w:val="FFFFFF"/>
                <w:sz w:val="18"/>
                <w:szCs w:val="18"/>
                <w:lang w:val="en-US"/>
              </w:rPr>
              <w:tab/>
            </w:r>
            <w:r w:rsidR="00252517">
              <w:rPr>
                <w:rFonts w:ascii="Arial" w:eastAsia="Arial Unicode MS" w:hAnsi="Arial" w:cs="Arial"/>
                <w:b/>
                <w:bCs/>
                <w:color w:val="FFFFFF"/>
                <w:sz w:val="18"/>
                <w:szCs w:val="18"/>
                <w:lang w:val="en-US"/>
              </w:rPr>
              <w:t>Reissuance of the f</w:t>
            </w:r>
            <w:r w:rsidR="001327E6" w:rsidRPr="00041F60">
              <w:rPr>
                <w:rFonts w:ascii="Arial" w:eastAsia="Arial Unicode MS" w:hAnsi="Arial" w:cs="Arial"/>
                <w:b/>
                <w:bCs/>
                <w:color w:val="FFFFFF"/>
                <w:sz w:val="18"/>
                <w:szCs w:val="18"/>
                <w:lang w:val="en-US"/>
              </w:rPr>
              <w:t xml:space="preserve">inancial statements </w:t>
            </w:r>
          </w:p>
        </w:tc>
      </w:tr>
    </w:tbl>
    <w:p w:rsidR="003425CF" w:rsidRPr="00BE5A0D" w:rsidRDefault="003425CF" w:rsidP="00BE5A0D">
      <w:pPr>
        <w:jc w:val="both"/>
        <w:rPr>
          <w:rFonts w:ascii="Arial" w:hAnsi="Arial" w:cs="Arial"/>
          <w:sz w:val="18"/>
          <w:szCs w:val="18"/>
          <w:highlight w:val="cyan"/>
        </w:rPr>
      </w:pPr>
    </w:p>
    <w:p w:rsidR="003425CF" w:rsidRPr="00BE5A0D" w:rsidRDefault="001327E6" w:rsidP="00BE5A0D">
      <w:pPr>
        <w:pStyle w:val="BodyText"/>
        <w:ind w:right="0"/>
        <w:jc w:val="both"/>
        <w:rPr>
          <w:rFonts w:ascii="Arial" w:hAnsi="Arial" w:cs="Arial"/>
          <w:b w:val="0"/>
          <w:bCs w:val="0"/>
          <w:color w:val="auto"/>
          <w:sz w:val="18"/>
          <w:szCs w:val="18"/>
        </w:rPr>
      </w:pPr>
      <w:r w:rsidRPr="00BE5A0D">
        <w:rPr>
          <w:rFonts w:ascii="Arial" w:hAnsi="Arial" w:cs="Arial"/>
          <w:b w:val="0"/>
          <w:bCs w:val="0"/>
          <w:color w:val="auto"/>
          <w:sz w:val="18"/>
          <w:szCs w:val="18"/>
        </w:rPr>
        <w:t xml:space="preserve">The </w:t>
      </w:r>
      <w:r w:rsidR="00252517">
        <w:rPr>
          <w:rFonts w:ascii="Arial" w:hAnsi="Arial" w:cs="Browallia New"/>
          <w:b w:val="0"/>
          <w:bCs w:val="0"/>
          <w:color w:val="auto"/>
          <w:sz w:val="18"/>
          <w:szCs w:val="22"/>
          <w:lang w:bidi="th-TH"/>
        </w:rPr>
        <w:t>C</w:t>
      </w:r>
      <w:r w:rsidRPr="00BE5A0D">
        <w:rPr>
          <w:rFonts w:ascii="Arial" w:hAnsi="Arial" w:cs="Arial"/>
          <w:b w:val="0"/>
          <w:bCs w:val="0"/>
          <w:color w:val="auto"/>
          <w:sz w:val="18"/>
          <w:szCs w:val="18"/>
        </w:rPr>
        <w:t>ompany</w:t>
      </w:r>
      <w:r w:rsidR="00252517">
        <w:rPr>
          <w:rFonts w:ascii="Arial" w:hAnsi="Arial" w:cs="Arial"/>
          <w:b w:val="0"/>
          <w:bCs w:val="0"/>
          <w:color w:val="auto"/>
          <w:sz w:val="18"/>
          <w:szCs w:val="18"/>
        </w:rPr>
        <w:t xml:space="preserve"> has</w:t>
      </w:r>
      <w:r w:rsidRPr="00BE5A0D">
        <w:rPr>
          <w:rFonts w:ascii="Arial" w:hAnsi="Arial" w:cs="Arial"/>
          <w:b w:val="0"/>
          <w:bCs w:val="0"/>
          <w:color w:val="auto"/>
          <w:sz w:val="18"/>
          <w:szCs w:val="18"/>
        </w:rPr>
        <w:t xml:space="preserve"> </w:t>
      </w:r>
      <w:r w:rsidR="00252517">
        <w:rPr>
          <w:rFonts w:ascii="Arial" w:hAnsi="Arial" w:cs="Arial"/>
          <w:b w:val="0"/>
          <w:bCs w:val="0"/>
          <w:color w:val="auto"/>
          <w:sz w:val="18"/>
          <w:szCs w:val="18"/>
        </w:rPr>
        <w:t>re</w:t>
      </w:r>
      <w:r w:rsidRPr="00BE5A0D">
        <w:rPr>
          <w:rFonts w:ascii="Arial" w:hAnsi="Arial" w:cs="Arial"/>
          <w:b w:val="0"/>
          <w:bCs w:val="0"/>
          <w:color w:val="auto"/>
          <w:sz w:val="18"/>
          <w:szCs w:val="18"/>
        </w:rPr>
        <w:t>issued</w:t>
      </w:r>
      <w:r w:rsidR="00252517">
        <w:rPr>
          <w:rFonts w:ascii="Arial" w:hAnsi="Arial" w:cs="Arial"/>
          <w:b w:val="0"/>
          <w:bCs w:val="0"/>
          <w:color w:val="auto"/>
          <w:sz w:val="18"/>
          <w:szCs w:val="18"/>
        </w:rPr>
        <w:t xml:space="preserve"> the </w:t>
      </w:r>
      <w:r w:rsidRPr="00BE5A0D">
        <w:rPr>
          <w:rFonts w:ascii="Arial" w:hAnsi="Arial" w:cs="Arial"/>
          <w:b w:val="0"/>
          <w:bCs w:val="0"/>
          <w:color w:val="auto"/>
          <w:sz w:val="18"/>
          <w:szCs w:val="18"/>
        </w:rPr>
        <w:t>financial statements for the year ended 31 December 2019</w:t>
      </w:r>
      <w:r w:rsidR="00252517">
        <w:rPr>
          <w:rFonts w:ascii="Arial" w:hAnsi="Arial" w:cs="Arial"/>
          <w:b w:val="0"/>
          <w:bCs w:val="0"/>
          <w:color w:val="auto"/>
          <w:sz w:val="18"/>
          <w:szCs w:val="18"/>
        </w:rPr>
        <w:t>.</w:t>
      </w:r>
      <w:r w:rsidR="00A26B1B" w:rsidRPr="00BE5A0D">
        <w:rPr>
          <w:rFonts w:ascii="Arial" w:hAnsi="Arial" w:cs="Arial"/>
          <w:b w:val="0"/>
          <w:bCs w:val="0"/>
          <w:color w:val="auto"/>
          <w:sz w:val="18"/>
          <w:szCs w:val="18"/>
        </w:rPr>
        <w:t xml:space="preserve"> </w:t>
      </w:r>
      <w:r w:rsidR="00252517">
        <w:rPr>
          <w:rFonts w:ascii="Arial" w:hAnsi="Arial" w:cs="Arial"/>
          <w:b w:val="0"/>
          <w:bCs w:val="0"/>
          <w:color w:val="auto"/>
          <w:sz w:val="18"/>
          <w:szCs w:val="18"/>
        </w:rPr>
        <w:t>The</w:t>
      </w:r>
      <w:r w:rsidR="00A26B1B" w:rsidRPr="00BE5A0D">
        <w:rPr>
          <w:rFonts w:ascii="Arial" w:hAnsi="Arial" w:cs="Arial"/>
          <w:b w:val="0"/>
          <w:bCs w:val="0"/>
          <w:color w:val="auto"/>
          <w:sz w:val="18"/>
          <w:szCs w:val="18"/>
        </w:rPr>
        <w:t xml:space="preserve"> comparative figures</w:t>
      </w:r>
      <w:r w:rsidR="009B232B" w:rsidRPr="009B232B">
        <w:rPr>
          <w:rFonts w:ascii="Arial" w:hAnsi="Arial" w:cs="Arial"/>
          <w:b w:val="0"/>
          <w:bCs w:val="0"/>
          <w:color w:val="auto"/>
          <w:sz w:val="18"/>
          <w:szCs w:val="18"/>
        </w:rPr>
        <w:t xml:space="preserve"> </w:t>
      </w:r>
      <w:r w:rsidR="009B232B" w:rsidRPr="00BE5A0D">
        <w:rPr>
          <w:rFonts w:ascii="Arial" w:hAnsi="Arial" w:cs="Arial"/>
          <w:b w:val="0"/>
          <w:bCs w:val="0"/>
          <w:color w:val="auto"/>
          <w:sz w:val="18"/>
          <w:szCs w:val="18"/>
        </w:rPr>
        <w:t>of 2018</w:t>
      </w:r>
      <w:r w:rsidR="009B232B">
        <w:rPr>
          <w:rFonts w:ascii="Arial" w:hAnsi="Arial" w:cs="Arial"/>
          <w:b w:val="0"/>
          <w:bCs w:val="0"/>
          <w:color w:val="auto"/>
          <w:sz w:val="18"/>
          <w:szCs w:val="18"/>
        </w:rPr>
        <w:t xml:space="preserve"> are </w:t>
      </w:r>
      <w:r w:rsidR="00252517">
        <w:rPr>
          <w:rFonts w:ascii="Arial" w:hAnsi="Arial" w:cs="Arial"/>
          <w:b w:val="0"/>
          <w:bCs w:val="0"/>
          <w:color w:val="auto"/>
          <w:sz w:val="18"/>
          <w:szCs w:val="18"/>
        </w:rPr>
        <w:t>changed</w:t>
      </w:r>
      <w:r w:rsidR="00A26B1B" w:rsidRPr="00BE5A0D">
        <w:rPr>
          <w:rFonts w:ascii="Arial" w:hAnsi="Arial" w:cs="Arial"/>
          <w:b w:val="0"/>
          <w:bCs w:val="0"/>
          <w:color w:val="auto"/>
          <w:sz w:val="18"/>
          <w:szCs w:val="18"/>
        </w:rPr>
        <w:t xml:space="preserve"> for the consolidated and separate statements of comprehensive income due to </w:t>
      </w:r>
      <w:r w:rsidR="00FB6871" w:rsidRPr="00BE5A0D">
        <w:rPr>
          <w:rFonts w:ascii="Arial" w:hAnsi="Arial" w:cs="Arial"/>
          <w:b w:val="0"/>
          <w:bCs w:val="0"/>
          <w:color w:val="auto"/>
          <w:sz w:val="18"/>
          <w:szCs w:val="18"/>
        </w:rPr>
        <w:t xml:space="preserve">the </w:t>
      </w:r>
      <w:r w:rsidR="00A26B1B" w:rsidRPr="00BE5A0D">
        <w:rPr>
          <w:rFonts w:ascii="Arial" w:hAnsi="Arial" w:cs="Arial"/>
          <w:b w:val="0"/>
          <w:bCs w:val="0"/>
          <w:color w:val="auto"/>
          <w:sz w:val="18"/>
          <w:szCs w:val="18"/>
        </w:rPr>
        <w:t>service income and cost of services of air</w:t>
      </w:r>
      <w:r w:rsidR="00BE77CD" w:rsidRPr="00BE5A0D">
        <w:rPr>
          <w:rFonts w:ascii="Arial" w:hAnsi="Arial" w:cs="Arial"/>
          <w:b w:val="0"/>
          <w:bCs w:val="0"/>
          <w:color w:val="auto"/>
          <w:sz w:val="18"/>
          <w:szCs w:val="18"/>
        </w:rPr>
        <w:t xml:space="preserve"> freight</w:t>
      </w:r>
      <w:r w:rsidR="00252517">
        <w:rPr>
          <w:rFonts w:ascii="Arial" w:hAnsi="Arial" w:cs="Arial"/>
          <w:b w:val="0"/>
          <w:bCs w:val="0"/>
          <w:color w:val="auto"/>
          <w:sz w:val="18"/>
          <w:szCs w:val="18"/>
        </w:rPr>
        <w:t xml:space="preserve"> are equally overstate</w:t>
      </w:r>
      <w:r w:rsidR="00F558AE">
        <w:rPr>
          <w:rFonts w:ascii="Arial" w:hAnsi="Arial" w:cs="Arial"/>
          <w:b w:val="0"/>
          <w:bCs w:val="0"/>
          <w:color w:val="auto"/>
          <w:sz w:val="18"/>
          <w:szCs w:val="18"/>
        </w:rPr>
        <w:t>d</w:t>
      </w:r>
      <w:r w:rsidR="00FB6871" w:rsidRPr="00BE5A0D">
        <w:rPr>
          <w:rFonts w:ascii="Arial" w:hAnsi="Arial" w:cs="Arial"/>
          <w:b w:val="0"/>
          <w:bCs w:val="0"/>
          <w:color w:val="auto"/>
          <w:sz w:val="18"/>
          <w:szCs w:val="18"/>
        </w:rPr>
        <w:t xml:space="preserve">. The </w:t>
      </w:r>
      <w:r w:rsidR="00F558AE">
        <w:rPr>
          <w:rFonts w:ascii="Arial" w:hAnsi="Arial" w:cs="Arial"/>
          <w:b w:val="0"/>
          <w:bCs w:val="0"/>
          <w:color w:val="auto"/>
          <w:sz w:val="18"/>
          <w:szCs w:val="18"/>
        </w:rPr>
        <w:t>impact is</w:t>
      </w:r>
      <w:r w:rsidR="00FB6871" w:rsidRPr="00BE5A0D">
        <w:rPr>
          <w:rFonts w:ascii="Arial" w:hAnsi="Arial" w:cs="Arial"/>
          <w:b w:val="0"/>
          <w:bCs w:val="0"/>
          <w:color w:val="auto"/>
          <w:sz w:val="18"/>
          <w:szCs w:val="18"/>
        </w:rPr>
        <w:t xml:space="preserve"> as follows:</w:t>
      </w:r>
      <w:r w:rsidR="003425CF" w:rsidRPr="00BE5A0D">
        <w:rPr>
          <w:rFonts w:ascii="Arial" w:hAnsi="Arial" w:cs="Arial"/>
          <w:b w:val="0"/>
          <w:bCs w:val="0"/>
          <w:color w:val="auto"/>
          <w:sz w:val="18"/>
          <w:szCs w:val="18"/>
          <w:cs/>
        </w:rPr>
        <w:t xml:space="preserve"> </w:t>
      </w:r>
    </w:p>
    <w:p w:rsidR="003425CF" w:rsidRPr="00BE5A0D" w:rsidRDefault="003425CF" w:rsidP="00BE5A0D">
      <w:pPr>
        <w:pStyle w:val="BodyText"/>
        <w:ind w:right="0"/>
        <w:jc w:val="both"/>
        <w:rPr>
          <w:rFonts w:ascii="Arial" w:hAnsi="Arial" w:cs="Arial"/>
          <w:b w:val="0"/>
          <w:bCs w:val="0"/>
          <w:color w:val="auto"/>
          <w:sz w:val="18"/>
          <w:szCs w:val="18"/>
        </w:rPr>
      </w:pPr>
    </w:p>
    <w:p w:rsidR="003425CF" w:rsidRDefault="001327E6" w:rsidP="00BE5A0D">
      <w:pPr>
        <w:pStyle w:val="BodyText"/>
        <w:ind w:right="0"/>
        <w:jc w:val="both"/>
        <w:rPr>
          <w:rFonts w:ascii="Arial" w:hAnsi="Arial" w:cs="Arial"/>
          <w:b w:val="0"/>
          <w:bCs w:val="0"/>
          <w:color w:val="auto"/>
          <w:sz w:val="18"/>
          <w:szCs w:val="18"/>
        </w:rPr>
      </w:pPr>
      <w:r w:rsidRPr="00BE5A0D">
        <w:rPr>
          <w:rFonts w:ascii="Arial" w:hAnsi="Arial" w:cs="Arial"/>
          <w:b w:val="0"/>
          <w:bCs w:val="0"/>
          <w:color w:val="auto"/>
          <w:sz w:val="18"/>
          <w:szCs w:val="18"/>
        </w:rPr>
        <w:t xml:space="preserve">Statement of </w:t>
      </w:r>
      <w:r w:rsidR="009B232B">
        <w:rPr>
          <w:rFonts w:ascii="Arial" w:hAnsi="Arial" w:cs="Arial"/>
          <w:b w:val="0"/>
          <w:bCs w:val="0"/>
          <w:color w:val="auto"/>
          <w:sz w:val="18"/>
          <w:szCs w:val="18"/>
        </w:rPr>
        <w:t>c</w:t>
      </w:r>
      <w:r w:rsidRPr="00BE5A0D">
        <w:rPr>
          <w:rFonts w:ascii="Arial" w:hAnsi="Arial" w:cs="Arial"/>
          <w:b w:val="0"/>
          <w:bCs w:val="0"/>
          <w:color w:val="auto"/>
          <w:sz w:val="18"/>
          <w:szCs w:val="18"/>
        </w:rPr>
        <w:t xml:space="preserve">omprehensive </w:t>
      </w:r>
      <w:r w:rsidR="009B232B">
        <w:rPr>
          <w:rFonts w:ascii="Arial" w:hAnsi="Arial" w:cs="Arial"/>
          <w:b w:val="0"/>
          <w:bCs w:val="0"/>
          <w:color w:val="auto"/>
          <w:sz w:val="18"/>
          <w:szCs w:val="18"/>
        </w:rPr>
        <w:t>i</w:t>
      </w:r>
      <w:r w:rsidRPr="00BE5A0D">
        <w:rPr>
          <w:rFonts w:ascii="Arial" w:hAnsi="Arial" w:cs="Arial"/>
          <w:b w:val="0"/>
          <w:bCs w:val="0"/>
          <w:color w:val="auto"/>
          <w:sz w:val="18"/>
          <w:szCs w:val="18"/>
        </w:rPr>
        <w:t>ncome</w:t>
      </w:r>
    </w:p>
    <w:p w:rsidR="00BE5A0D" w:rsidRPr="00BE5A0D" w:rsidRDefault="00BE5A0D" w:rsidP="00BE5A0D">
      <w:pPr>
        <w:pStyle w:val="BodyText"/>
        <w:ind w:right="0"/>
        <w:jc w:val="both"/>
        <w:rPr>
          <w:rFonts w:ascii="Arial" w:hAnsi="Arial" w:cs="Arial"/>
          <w:b w:val="0"/>
          <w:bCs w:val="0"/>
          <w:color w:val="auto"/>
          <w:sz w:val="18"/>
          <w:szCs w:val="18"/>
        </w:rPr>
      </w:pPr>
    </w:p>
    <w:tbl>
      <w:tblPr>
        <w:tblW w:w="9576" w:type="dxa"/>
        <w:tblLayout w:type="fixed"/>
        <w:tblLook w:val="0000" w:firstRow="0" w:lastRow="0" w:firstColumn="0" w:lastColumn="0" w:noHBand="0" w:noVBand="0"/>
      </w:tblPr>
      <w:tblGrid>
        <w:gridCol w:w="4824"/>
        <w:gridCol w:w="1584"/>
        <w:gridCol w:w="1584"/>
        <w:gridCol w:w="1584"/>
      </w:tblGrid>
      <w:tr w:rsidR="00BE5A0D" w:rsidRPr="00DD5522" w:rsidTr="00BE5A0D">
        <w:trPr>
          <w:trHeight w:val="144"/>
        </w:trPr>
        <w:tc>
          <w:tcPr>
            <w:tcW w:w="4824" w:type="dxa"/>
            <w:vAlign w:val="center"/>
          </w:tcPr>
          <w:p w:rsidR="00BE5A0D" w:rsidRPr="00BE5A0D" w:rsidRDefault="00BE5A0D" w:rsidP="00BE5A0D">
            <w:pPr>
              <w:tabs>
                <w:tab w:val="left" w:pos="1800"/>
              </w:tabs>
              <w:rPr>
                <w:rFonts w:ascii="Arial" w:hAnsi="Arial" w:cs="Arial"/>
                <w:color w:val="auto"/>
                <w:sz w:val="18"/>
                <w:szCs w:val="18"/>
              </w:rPr>
            </w:pPr>
          </w:p>
        </w:tc>
        <w:tc>
          <w:tcPr>
            <w:tcW w:w="4752" w:type="dxa"/>
            <w:gridSpan w:val="3"/>
            <w:tcBorders>
              <w:top w:val="single" w:sz="4" w:space="0" w:color="auto"/>
              <w:bottom w:val="single" w:sz="4" w:space="0" w:color="auto"/>
            </w:tcBorders>
          </w:tcPr>
          <w:p w:rsidR="00BE5A0D" w:rsidRPr="00BE5A0D" w:rsidRDefault="00BE5A0D" w:rsidP="00BE5A0D">
            <w:pPr>
              <w:pStyle w:val="a"/>
              <w:ind w:right="-72"/>
              <w:jc w:val="center"/>
              <w:rPr>
                <w:rFonts w:ascii="Arial" w:hAnsi="Arial" w:cs="Arial"/>
                <w:b/>
                <w:bCs/>
                <w:color w:val="auto"/>
                <w:sz w:val="18"/>
                <w:szCs w:val="18"/>
              </w:rPr>
            </w:pPr>
            <w:r w:rsidRPr="00BE5A0D">
              <w:rPr>
                <w:rFonts w:ascii="Arial" w:hAnsi="Arial" w:cs="Arial"/>
                <w:b/>
                <w:bCs/>
                <w:color w:val="auto"/>
                <w:sz w:val="18"/>
                <w:szCs w:val="18"/>
              </w:rPr>
              <w:t>Consolidated financial statements</w:t>
            </w:r>
          </w:p>
        </w:tc>
      </w:tr>
      <w:tr w:rsidR="00934B92" w:rsidRPr="00DD5522" w:rsidTr="00006E0D">
        <w:trPr>
          <w:trHeight w:val="144"/>
        </w:trPr>
        <w:tc>
          <w:tcPr>
            <w:tcW w:w="4824" w:type="dxa"/>
            <w:vAlign w:val="center"/>
          </w:tcPr>
          <w:p w:rsidR="003425CF" w:rsidRPr="00BE5A0D" w:rsidRDefault="003425CF" w:rsidP="00BE5A0D">
            <w:pPr>
              <w:tabs>
                <w:tab w:val="left" w:pos="1800"/>
              </w:tabs>
              <w:rPr>
                <w:rFonts w:ascii="Arial" w:hAnsi="Arial" w:cs="Arial"/>
                <w:color w:val="auto"/>
                <w:sz w:val="18"/>
                <w:szCs w:val="18"/>
              </w:rPr>
            </w:pPr>
            <w:bookmarkStart w:id="17" w:name="_Hlk40807467"/>
          </w:p>
        </w:tc>
        <w:tc>
          <w:tcPr>
            <w:tcW w:w="1584" w:type="dxa"/>
            <w:tcBorders>
              <w:top w:val="single" w:sz="4" w:space="0" w:color="auto"/>
            </w:tcBorders>
            <w:shd w:val="clear" w:color="auto" w:fill="auto"/>
          </w:tcPr>
          <w:p w:rsidR="00F558AE" w:rsidRDefault="00F558AE" w:rsidP="00F558AE">
            <w:pPr>
              <w:pStyle w:val="a"/>
              <w:ind w:right="-72"/>
              <w:jc w:val="right"/>
              <w:rPr>
                <w:rFonts w:ascii="Arial" w:hAnsi="Arial" w:cs="Arial"/>
                <w:b/>
                <w:bCs/>
                <w:color w:val="auto"/>
                <w:sz w:val="18"/>
                <w:szCs w:val="18"/>
              </w:rPr>
            </w:pPr>
            <w:r>
              <w:rPr>
                <w:rFonts w:ascii="Arial" w:hAnsi="Arial" w:cs="Arial"/>
                <w:b/>
                <w:bCs/>
                <w:color w:val="auto"/>
                <w:sz w:val="18"/>
                <w:szCs w:val="18"/>
              </w:rPr>
              <w:t>Previously</w:t>
            </w:r>
            <w:r w:rsidR="00264C52" w:rsidRPr="00BE5A0D">
              <w:rPr>
                <w:rFonts w:ascii="Arial" w:hAnsi="Arial" w:cs="Arial"/>
                <w:b/>
                <w:bCs/>
                <w:color w:val="auto"/>
                <w:sz w:val="18"/>
                <w:szCs w:val="18"/>
              </w:rPr>
              <w:t xml:space="preserve"> </w:t>
            </w:r>
          </w:p>
          <w:p w:rsidR="003425CF" w:rsidRPr="00BE5A0D" w:rsidRDefault="00F558AE" w:rsidP="00BE5A0D">
            <w:pPr>
              <w:pStyle w:val="a"/>
              <w:ind w:right="-72"/>
              <w:jc w:val="right"/>
              <w:rPr>
                <w:rFonts w:ascii="Arial" w:hAnsi="Arial" w:cs="Arial"/>
                <w:b/>
                <w:bCs/>
                <w:color w:val="auto"/>
                <w:sz w:val="18"/>
                <w:szCs w:val="18"/>
              </w:rPr>
            </w:pPr>
            <w:r>
              <w:rPr>
                <w:rFonts w:ascii="Arial" w:hAnsi="Arial" w:cs="Arial"/>
                <w:b/>
                <w:bCs/>
                <w:color w:val="auto"/>
                <w:sz w:val="18"/>
                <w:szCs w:val="18"/>
              </w:rPr>
              <w:t>reported</w:t>
            </w:r>
            <w:r w:rsidR="00264C52" w:rsidRPr="00BE5A0D">
              <w:rPr>
                <w:rFonts w:ascii="Arial" w:hAnsi="Arial" w:cs="Arial"/>
                <w:b/>
                <w:bCs/>
                <w:color w:val="auto"/>
                <w:sz w:val="18"/>
                <w:szCs w:val="18"/>
              </w:rPr>
              <w:t xml:space="preserve"> </w:t>
            </w:r>
          </w:p>
        </w:tc>
        <w:tc>
          <w:tcPr>
            <w:tcW w:w="1584" w:type="dxa"/>
            <w:tcBorders>
              <w:top w:val="single" w:sz="4" w:space="0" w:color="auto"/>
            </w:tcBorders>
            <w:shd w:val="clear" w:color="auto" w:fill="auto"/>
            <w:vAlign w:val="center"/>
          </w:tcPr>
          <w:p w:rsidR="00BE5A0D" w:rsidRPr="00BE5A0D" w:rsidRDefault="00BE5A0D" w:rsidP="00BE5A0D">
            <w:pPr>
              <w:pStyle w:val="a"/>
              <w:ind w:right="-72"/>
              <w:jc w:val="right"/>
              <w:rPr>
                <w:rFonts w:ascii="Arial" w:hAnsi="Arial" w:cs="Arial"/>
                <w:b/>
                <w:bCs/>
                <w:color w:val="auto"/>
                <w:sz w:val="18"/>
                <w:szCs w:val="18"/>
              </w:rPr>
            </w:pPr>
          </w:p>
          <w:p w:rsidR="003425CF" w:rsidRPr="00BE5A0D" w:rsidRDefault="001327E6" w:rsidP="00BE5A0D">
            <w:pPr>
              <w:pStyle w:val="a"/>
              <w:ind w:right="-72"/>
              <w:jc w:val="right"/>
              <w:rPr>
                <w:rFonts w:ascii="Arial" w:hAnsi="Arial" w:cs="Arial"/>
                <w:b/>
                <w:bCs/>
                <w:color w:val="auto"/>
                <w:sz w:val="18"/>
                <w:szCs w:val="18"/>
                <w:cs/>
              </w:rPr>
            </w:pPr>
            <w:r w:rsidRPr="00BE5A0D">
              <w:rPr>
                <w:rFonts w:ascii="Arial" w:hAnsi="Arial" w:cs="Arial"/>
                <w:b/>
                <w:bCs/>
                <w:color w:val="auto"/>
                <w:sz w:val="18"/>
                <w:szCs w:val="18"/>
              </w:rPr>
              <w:t>Adjustment</w:t>
            </w:r>
          </w:p>
        </w:tc>
        <w:tc>
          <w:tcPr>
            <w:tcW w:w="1584" w:type="dxa"/>
            <w:tcBorders>
              <w:top w:val="single" w:sz="4" w:space="0" w:color="auto"/>
            </w:tcBorders>
            <w:shd w:val="clear" w:color="auto" w:fill="auto"/>
            <w:vAlign w:val="center"/>
          </w:tcPr>
          <w:p w:rsidR="00F558AE" w:rsidRDefault="00F558AE" w:rsidP="00BE5A0D">
            <w:pPr>
              <w:pStyle w:val="a"/>
              <w:ind w:right="-72"/>
              <w:jc w:val="right"/>
              <w:rPr>
                <w:rFonts w:ascii="Arial" w:hAnsi="Arial" w:cs="Arial"/>
                <w:b/>
                <w:bCs/>
                <w:color w:val="auto"/>
                <w:sz w:val="18"/>
                <w:szCs w:val="18"/>
              </w:rPr>
            </w:pPr>
          </w:p>
          <w:p w:rsidR="003425CF" w:rsidRPr="00BE5A0D" w:rsidRDefault="00F558AE" w:rsidP="00BE5A0D">
            <w:pPr>
              <w:pStyle w:val="a"/>
              <w:ind w:right="-72"/>
              <w:jc w:val="right"/>
              <w:rPr>
                <w:rFonts w:ascii="Arial" w:hAnsi="Arial" w:cs="Arial"/>
                <w:b/>
                <w:bCs/>
                <w:color w:val="auto"/>
                <w:sz w:val="18"/>
                <w:szCs w:val="18"/>
              </w:rPr>
            </w:pPr>
            <w:r>
              <w:rPr>
                <w:rFonts w:ascii="Arial" w:hAnsi="Arial" w:cs="Arial"/>
                <w:b/>
                <w:bCs/>
                <w:color w:val="auto"/>
                <w:sz w:val="18"/>
                <w:szCs w:val="18"/>
              </w:rPr>
              <w:t>Restated</w:t>
            </w:r>
          </w:p>
        </w:tc>
      </w:tr>
      <w:tr w:rsidR="00934B92" w:rsidRPr="00DD5522" w:rsidTr="00006E0D">
        <w:trPr>
          <w:trHeight w:val="144"/>
        </w:trPr>
        <w:tc>
          <w:tcPr>
            <w:tcW w:w="4824" w:type="dxa"/>
            <w:vAlign w:val="center"/>
          </w:tcPr>
          <w:p w:rsidR="003425CF" w:rsidRPr="00BE5A0D" w:rsidRDefault="003425CF" w:rsidP="00BE5A0D">
            <w:pPr>
              <w:tabs>
                <w:tab w:val="left" w:pos="1800"/>
              </w:tabs>
              <w:rPr>
                <w:rFonts w:ascii="Arial" w:hAnsi="Arial" w:cs="Arial"/>
                <w:color w:val="auto"/>
                <w:sz w:val="18"/>
                <w:szCs w:val="18"/>
              </w:rPr>
            </w:pPr>
          </w:p>
        </w:tc>
        <w:tc>
          <w:tcPr>
            <w:tcW w:w="1584" w:type="dxa"/>
            <w:tcBorders>
              <w:bottom w:val="single" w:sz="4" w:space="0" w:color="auto"/>
            </w:tcBorders>
            <w:shd w:val="clear" w:color="auto" w:fill="auto"/>
          </w:tcPr>
          <w:p w:rsidR="003425CF" w:rsidRPr="00BE5A0D" w:rsidRDefault="00C7485F" w:rsidP="00BE5A0D">
            <w:pPr>
              <w:pStyle w:val="a"/>
              <w:ind w:right="-72"/>
              <w:jc w:val="right"/>
              <w:rPr>
                <w:rFonts w:ascii="Arial" w:hAnsi="Arial" w:cs="Arial"/>
                <w:b/>
                <w:bCs/>
                <w:color w:val="auto"/>
                <w:sz w:val="18"/>
                <w:szCs w:val="18"/>
                <w:cs/>
              </w:rPr>
            </w:pPr>
            <w:r w:rsidRPr="00BE5A0D">
              <w:rPr>
                <w:rFonts w:ascii="Arial" w:hAnsi="Arial" w:cs="Arial"/>
                <w:b/>
                <w:bCs/>
                <w:color w:val="auto"/>
                <w:sz w:val="18"/>
                <w:szCs w:val="18"/>
              </w:rPr>
              <w:t>Baht</w:t>
            </w:r>
          </w:p>
        </w:tc>
        <w:tc>
          <w:tcPr>
            <w:tcW w:w="1584" w:type="dxa"/>
            <w:tcBorders>
              <w:bottom w:val="single" w:sz="4" w:space="0" w:color="auto"/>
            </w:tcBorders>
            <w:shd w:val="clear" w:color="auto" w:fill="auto"/>
            <w:vAlign w:val="center"/>
          </w:tcPr>
          <w:p w:rsidR="003425CF" w:rsidRPr="00BE5A0D" w:rsidRDefault="001327E6" w:rsidP="00BE5A0D">
            <w:pPr>
              <w:pStyle w:val="a"/>
              <w:ind w:right="-72"/>
              <w:jc w:val="right"/>
              <w:rPr>
                <w:rFonts w:ascii="Arial" w:hAnsi="Arial" w:cs="Arial"/>
                <w:b/>
                <w:bCs/>
                <w:color w:val="auto"/>
                <w:sz w:val="18"/>
                <w:szCs w:val="18"/>
              </w:rPr>
            </w:pPr>
            <w:r w:rsidRPr="00BE5A0D">
              <w:rPr>
                <w:rFonts w:ascii="Arial" w:hAnsi="Arial" w:cs="Arial"/>
                <w:b/>
                <w:bCs/>
                <w:color w:val="auto"/>
                <w:sz w:val="18"/>
                <w:szCs w:val="18"/>
              </w:rPr>
              <w:t>Baht</w:t>
            </w:r>
          </w:p>
        </w:tc>
        <w:tc>
          <w:tcPr>
            <w:tcW w:w="1584" w:type="dxa"/>
            <w:tcBorders>
              <w:bottom w:val="single" w:sz="4" w:space="0" w:color="auto"/>
            </w:tcBorders>
            <w:shd w:val="clear" w:color="auto" w:fill="auto"/>
            <w:vAlign w:val="center"/>
          </w:tcPr>
          <w:p w:rsidR="003425CF" w:rsidRPr="00BE5A0D" w:rsidRDefault="00C7485F" w:rsidP="00BE5A0D">
            <w:pPr>
              <w:pStyle w:val="a"/>
              <w:ind w:right="-72"/>
              <w:jc w:val="right"/>
              <w:rPr>
                <w:rFonts w:ascii="Arial" w:hAnsi="Arial" w:cs="Arial"/>
                <w:b/>
                <w:bCs/>
                <w:color w:val="auto"/>
                <w:sz w:val="18"/>
                <w:szCs w:val="18"/>
              </w:rPr>
            </w:pPr>
            <w:r w:rsidRPr="00BE5A0D">
              <w:rPr>
                <w:rFonts w:ascii="Arial" w:hAnsi="Arial" w:cs="Arial"/>
                <w:b/>
                <w:bCs/>
                <w:color w:val="auto"/>
                <w:sz w:val="18"/>
                <w:szCs w:val="18"/>
              </w:rPr>
              <w:t>Baht</w:t>
            </w:r>
          </w:p>
        </w:tc>
      </w:tr>
      <w:tr w:rsidR="00934B92" w:rsidRPr="00DD5522" w:rsidTr="00006E0D">
        <w:trPr>
          <w:trHeight w:val="144"/>
        </w:trPr>
        <w:tc>
          <w:tcPr>
            <w:tcW w:w="4824" w:type="dxa"/>
            <w:vAlign w:val="center"/>
          </w:tcPr>
          <w:p w:rsidR="003425CF" w:rsidRPr="00BE5A0D" w:rsidRDefault="003425CF" w:rsidP="00BE5A0D">
            <w:pPr>
              <w:tabs>
                <w:tab w:val="left" w:pos="1800"/>
              </w:tabs>
              <w:rPr>
                <w:rFonts w:ascii="Arial" w:hAnsi="Arial" w:cs="Arial"/>
                <w:color w:val="auto"/>
                <w:sz w:val="18"/>
                <w:szCs w:val="18"/>
              </w:rPr>
            </w:pPr>
          </w:p>
        </w:tc>
        <w:tc>
          <w:tcPr>
            <w:tcW w:w="1584" w:type="dxa"/>
            <w:tcBorders>
              <w:top w:val="single" w:sz="4" w:space="0" w:color="auto"/>
            </w:tcBorders>
            <w:shd w:val="clear" w:color="auto" w:fill="auto"/>
          </w:tcPr>
          <w:p w:rsidR="003425CF" w:rsidRPr="00BE5A0D" w:rsidRDefault="003425CF" w:rsidP="00BE5A0D">
            <w:pPr>
              <w:jc w:val="right"/>
              <w:rPr>
                <w:rFonts w:ascii="Arial" w:hAnsi="Arial" w:cs="Arial"/>
                <w:color w:val="auto"/>
                <w:sz w:val="18"/>
                <w:szCs w:val="18"/>
              </w:rPr>
            </w:pPr>
          </w:p>
        </w:tc>
        <w:tc>
          <w:tcPr>
            <w:tcW w:w="1584" w:type="dxa"/>
            <w:tcBorders>
              <w:top w:val="single" w:sz="4" w:space="0" w:color="auto"/>
            </w:tcBorders>
            <w:shd w:val="clear" w:color="auto" w:fill="auto"/>
            <w:vAlign w:val="center"/>
          </w:tcPr>
          <w:p w:rsidR="003425CF" w:rsidRPr="00BE5A0D" w:rsidRDefault="003425CF" w:rsidP="00BE5A0D">
            <w:pPr>
              <w:jc w:val="right"/>
              <w:rPr>
                <w:rFonts w:ascii="Arial" w:hAnsi="Arial" w:cs="Arial"/>
                <w:color w:val="auto"/>
                <w:sz w:val="18"/>
                <w:szCs w:val="18"/>
              </w:rPr>
            </w:pPr>
          </w:p>
        </w:tc>
        <w:tc>
          <w:tcPr>
            <w:tcW w:w="1584" w:type="dxa"/>
            <w:tcBorders>
              <w:top w:val="single" w:sz="4" w:space="0" w:color="auto"/>
            </w:tcBorders>
            <w:shd w:val="clear" w:color="auto" w:fill="auto"/>
            <w:vAlign w:val="center"/>
          </w:tcPr>
          <w:p w:rsidR="003425CF" w:rsidRPr="00BE5A0D" w:rsidRDefault="003425CF" w:rsidP="00BE5A0D">
            <w:pPr>
              <w:jc w:val="right"/>
              <w:rPr>
                <w:rFonts w:ascii="Arial" w:hAnsi="Arial" w:cs="Arial"/>
                <w:color w:val="auto"/>
                <w:sz w:val="18"/>
                <w:szCs w:val="18"/>
              </w:rPr>
            </w:pPr>
          </w:p>
        </w:tc>
      </w:tr>
      <w:tr w:rsidR="00934B92" w:rsidRPr="00DD5522" w:rsidTr="00006E0D">
        <w:trPr>
          <w:trHeight w:val="144"/>
        </w:trPr>
        <w:tc>
          <w:tcPr>
            <w:tcW w:w="4824" w:type="dxa"/>
          </w:tcPr>
          <w:p w:rsidR="003425CF" w:rsidRPr="00BE5A0D" w:rsidRDefault="00264C52" w:rsidP="00BE5A0D">
            <w:pPr>
              <w:tabs>
                <w:tab w:val="left" w:pos="1404"/>
              </w:tabs>
              <w:rPr>
                <w:rFonts w:ascii="Arial" w:hAnsi="Arial" w:cs="Arial"/>
                <w:color w:val="auto"/>
                <w:sz w:val="18"/>
                <w:szCs w:val="18"/>
              </w:rPr>
            </w:pPr>
            <w:r w:rsidRPr="00BE5A0D">
              <w:rPr>
                <w:rFonts w:ascii="Arial" w:hAnsi="Arial" w:cs="Arial"/>
                <w:color w:val="auto"/>
                <w:sz w:val="18"/>
                <w:szCs w:val="18"/>
              </w:rPr>
              <w:t xml:space="preserve">Items in </w:t>
            </w:r>
            <w:r w:rsidR="00F558AE">
              <w:rPr>
                <w:rFonts w:ascii="Arial" w:hAnsi="Arial" w:cs="Arial"/>
                <w:color w:val="auto"/>
                <w:sz w:val="18"/>
                <w:szCs w:val="18"/>
              </w:rPr>
              <w:t xml:space="preserve">the </w:t>
            </w:r>
            <w:r w:rsidR="00A75666" w:rsidRPr="00BE5A0D">
              <w:rPr>
                <w:rFonts w:ascii="Arial" w:hAnsi="Arial" w:cs="Arial"/>
                <w:color w:val="auto"/>
                <w:sz w:val="18"/>
                <w:szCs w:val="18"/>
              </w:rPr>
              <w:t>s</w:t>
            </w:r>
            <w:r w:rsidRPr="00BE5A0D">
              <w:rPr>
                <w:rFonts w:ascii="Arial" w:hAnsi="Arial" w:cs="Arial"/>
                <w:color w:val="auto"/>
                <w:sz w:val="18"/>
                <w:szCs w:val="18"/>
              </w:rPr>
              <w:t xml:space="preserve">tatement of </w:t>
            </w:r>
            <w:r w:rsidR="00A75666" w:rsidRPr="00BE5A0D">
              <w:rPr>
                <w:rFonts w:ascii="Arial" w:hAnsi="Arial" w:cs="Arial"/>
                <w:color w:val="auto"/>
                <w:sz w:val="18"/>
                <w:szCs w:val="18"/>
              </w:rPr>
              <w:t>c</w:t>
            </w:r>
            <w:r w:rsidRPr="00BE5A0D">
              <w:rPr>
                <w:rFonts w:ascii="Arial" w:hAnsi="Arial" w:cs="Arial"/>
                <w:color w:val="auto"/>
                <w:sz w:val="18"/>
                <w:szCs w:val="18"/>
              </w:rPr>
              <w:t xml:space="preserve">omprehensive </w:t>
            </w:r>
            <w:r w:rsidR="00F558AE">
              <w:rPr>
                <w:rFonts w:ascii="Arial" w:hAnsi="Arial" w:cs="Arial"/>
                <w:color w:val="auto"/>
                <w:sz w:val="18"/>
                <w:szCs w:val="18"/>
              </w:rPr>
              <w:t>i</w:t>
            </w:r>
            <w:r w:rsidRPr="00BE5A0D">
              <w:rPr>
                <w:rFonts w:ascii="Arial" w:hAnsi="Arial" w:cs="Arial"/>
                <w:color w:val="auto"/>
                <w:sz w:val="18"/>
                <w:szCs w:val="18"/>
              </w:rPr>
              <w:t xml:space="preserve">ncome </w:t>
            </w:r>
            <w:r w:rsidR="00F558AE">
              <w:rPr>
                <w:rFonts w:ascii="Arial" w:hAnsi="Arial" w:cs="Arial"/>
                <w:color w:val="auto"/>
                <w:sz w:val="18"/>
                <w:szCs w:val="18"/>
              </w:rPr>
              <w:t xml:space="preserve">of </w:t>
            </w:r>
            <w:r w:rsidRPr="00BE5A0D">
              <w:rPr>
                <w:rFonts w:ascii="Arial" w:hAnsi="Arial" w:cs="Arial"/>
                <w:color w:val="auto"/>
                <w:sz w:val="18"/>
                <w:szCs w:val="18"/>
              </w:rPr>
              <w:t>2018</w:t>
            </w:r>
          </w:p>
        </w:tc>
        <w:tc>
          <w:tcPr>
            <w:tcW w:w="1584" w:type="dxa"/>
            <w:shd w:val="clear" w:color="auto" w:fill="auto"/>
          </w:tcPr>
          <w:p w:rsidR="003425CF" w:rsidRPr="00BE5A0D" w:rsidRDefault="003425CF" w:rsidP="00BE5A0D">
            <w:pPr>
              <w:jc w:val="right"/>
              <w:rPr>
                <w:rFonts w:ascii="Arial" w:hAnsi="Arial" w:cs="Arial"/>
                <w:color w:val="auto"/>
                <w:sz w:val="18"/>
                <w:szCs w:val="18"/>
              </w:rPr>
            </w:pPr>
          </w:p>
        </w:tc>
        <w:tc>
          <w:tcPr>
            <w:tcW w:w="1584" w:type="dxa"/>
            <w:shd w:val="clear" w:color="auto" w:fill="auto"/>
            <w:vAlign w:val="bottom"/>
          </w:tcPr>
          <w:p w:rsidR="003425CF" w:rsidRPr="00BE5A0D" w:rsidRDefault="003425CF" w:rsidP="00BE5A0D">
            <w:pPr>
              <w:jc w:val="right"/>
              <w:rPr>
                <w:rFonts w:ascii="Arial" w:hAnsi="Arial" w:cs="Arial"/>
                <w:color w:val="auto"/>
                <w:sz w:val="18"/>
                <w:szCs w:val="18"/>
              </w:rPr>
            </w:pPr>
          </w:p>
        </w:tc>
        <w:tc>
          <w:tcPr>
            <w:tcW w:w="1584" w:type="dxa"/>
            <w:shd w:val="clear" w:color="auto" w:fill="auto"/>
            <w:vAlign w:val="bottom"/>
          </w:tcPr>
          <w:p w:rsidR="003425CF" w:rsidRPr="00BE5A0D" w:rsidRDefault="003425CF" w:rsidP="00BE5A0D">
            <w:pPr>
              <w:jc w:val="right"/>
              <w:rPr>
                <w:rFonts w:ascii="Arial" w:hAnsi="Arial" w:cs="Arial"/>
                <w:color w:val="auto"/>
                <w:sz w:val="18"/>
                <w:szCs w:val="18"/>
              </w:rPr>
            </w:pPr>
          </w:p>
        </w:tc>
      </w:tr>
      <w:tr w:rsidR="00934B92" w:rsidRPr="00DD5522" w:rsidTr="00006E0D">
        <w:trPr>
          <w:trHeight w:val="144"/>
        </w:trPr>
        <w:tc>
          <w:tcPr>
            <w:tcW w:w="4824" w:type="dxa"/>
          </w:tcPr>
          <w:p w:rsidR="003425CF" w:rsidRPr="00BE5A0D" w:rsidRDefault="003425CF" w:rsidP="00BE5A0D">
            <w:pPr>
              <w:tabs>
                <w:tab w:val="left" w:pos="1404"/>
              </w:tabs>
              <w:rPr>
                <w:rFonts w:ascii="Arial" w:hAnsi="Arial" w:cs="Arial"/>
                <w:color w:val="auto"/>
                <w:sz w:val="18"/>
                <w:szCs w:val="18"/>
                <w:cs/>
              </w:rPr>
            </w:pPr>
          </w:p>
        </w:tc>
        <w:tc>
          <w:tcPr>
            <w:tcW w:w="1584" w:type="dxa"/>
            <w:shd w:val="clear" w:color="auto" w:fill="auto"/>
          </w:tcPr>
          <w:p w:rsidR="003425CF" w:rsidRPr="00BE5A0D" w:rsidRDefault="003425CF" w:rsidP="00BE5A0D">
            <w:pPr>
              <w:jc w:val="right"/>
              <w:rPr>
                <w:rFonts w:ascii="Arial" w:hAnsi="Arial" w:cs="Arial"/>
                <w:color w:val="auto"/>
                <w:sz w:val="18"/>
                <w:szCs w:val="18"/>
              </w:rPr>
            </w:pPr>
          </w:p>
        </w:tc>
        <w:tc>
          <w:tcPr>
            <w:tcW w:w="1584" w:type="dxa"/>
            <w:shd w:val="clear" w:color="auto" w:fill="auto"/>
            <w:vAlign w:val="bottom"/>
          </w:tcPr>
          <w:p w:rsidR="003425CF" w:rsidRPr="00BE5A0D" w:rsidRDefault="003425CF" w:rsidP="00BE5A0D">
            <w:pPr>
              <w:jc w:val="right"/>
              <w:rPr>
                <w:rFonts w:ascii="Arial" w:hAnsi="Arial" w:cs="Arial"/>
                <w:color w:val="auto"/>
                <w:sz w:val="18"/>
                <w:szCs w:val="18"/>
              </w:rPr>
            </w:pPr>
          </w:p>
        </w:tc>
        <w:tc>
          <w:tcPr>
            <w:tcW w:w="1584" w:type="dxa"/>
            <w:shd w:val="clear" w:color="auto" w:fill="auto"/>
            <w:vAlign w:val="bottom"/>
          </w:tcPr>
          <w:p w:rsidR="003425CF" w:rsidRPr="00BE5A0D" w:rsidRDefault="003425CF" w:rsidP="00BE5A0D">
            <w:pPr>
              <w:jc w:val="right"/>
              <w:rPr>
                <w:rFonts w:ascii="Arial" w:hAnsi="Arial" w:cs="Arial"/>
                <w:color w:val="auto"/>
                <w:sz w:val="18"/>
                <w:szCs w:val="18"/>
              </w:rPr>
            </w:pPr>
          </w:p>
        </w:tc>
      </w:tr>
      <w:tr w:rsidR="00934B92" w:rsidRPr="00DD5522" w:rsidTr="00006E0D">
        <w:trPr>
          <w:trHeight w:val="144"/>
        </w:trPr>
        <w:tc>
          <w:tcPr>
            <w:tcW w:w="4824" w:type="dxa"/>
          </w:tcPr>
          <w:p w:rsidR="003425CF" w:rsidRPr="00BE5A0D" w:rsidRDefault="00A26B1B" w:rsidP="00BE5A0D">
            <w:pPr>
              <w:rPr>
                <w:rFonts w:ascii="Arial" w:hAnsi="Arial" w:cs="Arial"/>
                <w:color w:val="auto"/>
                <w:sz w:val="18"/>
                <w:szCs w:val="18"/>
                <w:cs/>
              </w:rPr>
            </w:pPr>
            <w:r w:rsidRPr="00BE5A0D">
              <w:rPr>
                <w:rFonts w:ascii="Arial" w:hAnsi="Arial" w:cs="Arial"/>
                <w:color w:val="auto"/>
                <w:sz w:val="18"/>
                <w:szCs w:val="18"/>
              </w:rPr>
              <w:t>Service income</w:t>
            </w:r>
          </w:p>
        </w:tc>
        <w:tc>
          <w:tcPr>
            <w:tcW w:w="1584" w:type="dxa"/>
            <w:shd w:val="clear" w:color="auto" w:fill="auto"/>
          </w:tcPr>
          <w:p w:rsidR="003425CF" w:rsidRPr="00BE5A0D" w:rsidRDefault="003425CF" w:rsidP="00BE5A0D">
            <w:pPr>
              <w:jc w:val="right"/>
              <w:rPr>
                <w:rFonts w:ascii="Arial" w:hAnsi="Arial" w:cs="Arial"/>
                <w:color w:val="auto"/>
                <w:sz w:val="18"/>
                <w:szCs w:val="18"/>
              </w:rPr>
            </w:pPr>
            <w:r w:rsidRPr="00BE5A0D">
              <w:rPr>
                <w:rFonts w:ascii="Arial" w:hAnsi="Arial" w:cs="Arial"/>
                <w:color w:val="auto"/>
                <w:sz w:val="18"/>
                <w:szCs w:val="18"/>
              </w:rPr>
              <w:t>1,115,649,268</w:t>
            </w:r>
          </w:p>
        </w:tc>
        <w:tc>
          <w:tcPr>
            <w:tcW w:w="1584" w:type="dxa"/>
            <w:shd w:val="clear" w:color="auto" w:fill="auto"/>
            <w:vAlign w:val="bottom"/>
          </w:tcPr>
          <w:p w:rsidR="003425CF" w:rsidRPr="00BE5A0D" w:rsidRDefault="003425CF" w:rsidP="00BE5A0D">
            <w:pPr>
              <w:jc w:val="right"/>
              <w:rPr>
                <w:rFonts w:ascii="Arial" w:hAnsi="Arial" w:cs="Arial"/>
                <w:color w:val="auto"/>
                <w:sz w:val="18"/>
                <w:szCs w:val="18"/>
              </w:rPr>
            </w:pPr>
            <w:r w:rsidRPr="00BE5A0D">
              <w:rPr>
                <w:rFonts w:ascii="Arial" w:hAnsi="Arial" w:cs="Arial"/>
                <w:color w:val="auto"/>
                <w:sz w:val="18"/>
                <w:szCs w:val="18"/>
              </w:rPr>
              <w:t>(62,968,492)</w:t>
            </w:r>
          </w:p>
        </w:tc>
        <w:tc>
          <w:tcPr>
            <w:tcW w:w="1584" w:type="dxa"/>
            <w:shd w:val="clear" w:color="auto" w:fill="auto"/>
            <w:vAlign w:val="bottom"/>
          </w:tcPr>
          <w:p w:rsidR="003425CF" w:rsidRPr="00BE5A0D" w:rsidRDefault="003425CF" w:rsidP="00BE5A0D">
            <w:pPr>
              <w:jc w:val="right"/>
              <w:rPr>
                <w:rFonts w:ascii="Arial" w:hAnsi="Arial" w:cs="Arial"/>
                <w:color w:val="auto"/>
                <w:sz w:val="18"/>
                <w:szCs w:val="18"/>
              </w:rPr>
            </w:pPr>
            <w:r w:rsidRPr="00BE5A0D">
              <w:rPr>
                <w:rFonts w:ascii="Arial" w:hAnsi="Arial" w:cs="Arial"/>
                <w:color w:val="auto"/>
                <w:sz w:val="18"/>
                <w:szCs w:val="18"/>
              </w:rPr>
              <w:t>1,052,680,776</w:t>
            </w:r>
          </w:p>
        </w:tc>
      </w:tr>
      <w:tr w:rsidR="00934B92" w:rsidRPr="00DD5522" w:rsidTr="00006E0D">
        <w:trPr>
          <w:trHeight w:val="144"/>
        </w:trPr>
        <w:tc>
          <w:tcPr>
            <w:tcW w:w="4824" w:type="dxa"/>
          </w:tcPr>
          <w:p w:rsidR="003425CF" w:rsidRPr="00BE5A0D" w:rsidRDefault="00A26B1B" w:rsidP="00BE5A0D">
            <w:pPr>
              <w:rPr>
                <w:rFonts w:ascii="Arial" w:hAnsi="Arial" w:cs="Arial"/>
                <w:color w:val="auto"/>
                <w:sz w:val="18"/>
                <w:szCs w:val="18"/>
                <w:cs/>
              </w:rPr>
            </w:pPr>
            <w:r w:rsidRPr="00BE5A0D">
              <w:rPr>
                <w:rFonts w:ascii="Arial" w:hAnsi="Arial" w:cs="Arial"/>
                <w:color w:val="auto"/>
                <w:sz w:val="18"/>
                <w:szCs w:val="18"/>
              </w:rPr>
              <w:t>Cost of services</w:t>
            </w:r>
          </w:p>
        </w:tc>
        <w:tc>
          <w:tcPr>
            <w:tcW w:w="1584" w:type="dxa"/>
            <w:shd w:val="clear" w:color="auto" w:fill="auto"/>
          </w:tcPr>
          <w:p w:rsidR="003425CF" w:rsidRPr="00BE5A0D" w:rsidRDefault="003425CF" w:rsidP="00BE5A0D">
            <w:pPr>
              <w:jc w:val="right"/>
              <w:rPr>
                <w:rFonts w:ascii="Arial" w:hAnsi="Arial" w:cs="Arial"/>
                <w:color w:val="auto"/>
                <w:sz w:val="18"/>
                <w:szCs w:val="18"/>
              </w:rPr>
            </w:pPr>
            <w:r w:rsidRPr="00BE5A0D">
              <w:rPr>
                <w:rFonts w:ascii="Arial" w:hAnsi="Arial" w:cs="Arial"/>
                <w:color w:val="auto"/>
                <w:sz w:val="18"/>
                <w:szCs w:val="18"/>
              </w:rPr>
              <w:t>(832,948,579)</w:t>
            </w:r>
          </w:p>
        </w:tc>
        <w:tc>
          <w:tcPr>
            <w:tcW w:w="1584" w:type="dxa"/>
            <w:shd w:val="clear" w:color="auto" w:fill="auto"/>
            <w:vAlign w:val="bottom"/>
          </w:tcPr>
          <w:p w:rsidR="003425CF" w:rsidRPr="00BE5A0D" w:rsidRDefault="003425CF" w:rsidP="00BE5A0D">
            <w:pPr>
              <w:jc w:val="right"/>
              <w:rPr>
                <w:rFonts w:ascii="Arial" w:hAnsi="Arial" w:cs="Arial"/>
                <w:color w:val="auto"/>
                <w:sz w:val="18"/>
                <w:szCs w:val="18"/>
              </w:rPr>
            </w:pPr>
            <w:r w:rsidRPr="00BE5A0D">
              <w:rPr>
                <w:rFonts w:ascii="Arial" w:hAnsi="Arial" w:cs="Arial"/>
                <w:color w:val="auto"/>
                <w:sz w:val="18"/>
                <w:szCs w:val="18"/>
              </w:rPr>
              <w:t>62,968,492</w:t>
            </w:r>
          </w:p>
        </w:tc>
        <w:tc>
          <w:tcPr>
            <w:tcW w:w="1584" w:type="dxa"/>
            <w:shd w:val="clear" w:color="auto" w:fill="auto"/>
            <w:vAlign w:val="bottom"/>
          </w:tcPr>
          <w:p w:rsidR="003425CF" w:rsidRPr="00BE5A0D" w:rsidRDefault="003425CF" w:rsidP="00BE5A0D">
            <w:pPr>
              <w:jc w:val="right"/>
              <w:rPr>
                <w:rFonts w:ascii="Arial" w:hAnsi="Arial" w:cs="Arial"/>
                <w:color w:val="auto"/>
                <w:sz w:val="18"/>
                <w:szCs w:val="18"/>
              </w:rPr>
            </w:pPr>
            <w:r w:rsidRPr="00BE5A0D">
              <w:rPr>
                <w:rFonts w:ascii="Arial" w:hAnsi="Arial" w:cs="Arial"/>
                <w:color w:val="auto"/>
                <w:sz w:val="18"/>
                <w:szCs w:val="18"/>
              </w:rPr>
              <w:t>(769,980,087)</w:t>
            </w:r>
          </w:p>
        </w:tc>
      </w:tr>
      <w:bookmarkEnd w:id="17"/>
    </w:tbl>
    <w:p w:rsidR="003425CF" w:rsidRPr="00BE5A0D" w:rsidRDefault="003425CF" w:rsidP="00BE5A0D">
      <w:pPr>
        <w:pStyle w:val="BodyText"/>
        <w:ind w:right="0"/>
        <w:jc w:val="both"/>
        <w:rPr>
          <w:rFonts w:ascii="Arial" w:hAnsi="Arial" w:cs="Arial"/>
          <w:b w:val="0"/>
          <w:bCs w:val="0"/>
          <w:color w:val="auto"/>
          <w:sz w:val="18"/>
          <w:szCs w:val="18"/>
        </w:rPr>
      </w:pPr>
    </w:p>
    <w:tbl>
      <w:tblPr>
        <w:tblW w:w="9576" w:type="dxa"/>
        <w:tblLayout w:type="fixed"/>
        <w:tblLook w:val="0000" w:firstRow="0" w:lastRow="0" w:firstColumn="0" w:lastColumn="0" w:noHBand="0" w:noVBand="0"/>
      </w:tblPr>
      <w:tblGrid>
        <w:gridCol w:w="4824"/>
        <w:gridCol w:w="1584"/>
        <w:gridCol w:w="1584"/>
        <w:gridCol w:w="1584"/>
      </w:tblGrid>
      <w:tr w:rsidR="00934B92" w:rsidRPr="00DD5522" w:rsidTr="00BE5A0D">
        <w:tc>
          <w:tcPr>
            <w:tcW w:w="4824" w:type="dxa"/>
            <w:vAlign w:val="center"/>
          </w:tcPr>
          <w:p w:rsidR="003425CF" w:rsidRPr="00BE5A0D" w:rsidRDefault="003425CF" w:rsidP="00BE5A0D">
            <w:pPr>
              <w:tabs>
                <w:tab w:val="left" w:pos="1800"/>
              </w:tabs>
              <w:rPr>
                <w:rFonts w:ascii="Arial" w:hAnsi="Arial" w:cs="Arial"/>
                <w:color w:val="auto"/>
                <w:sz w:val="18"/>
                <w:szCs w:val="18"/>
              </w:rPr>
            </w:pPr>
          </w:p>
        </w:tc>
        <w:tc>
          <w:tcPr>
            <w:tcW w:w="4752" w:type="dxa"/>
            <w:gridSpan w:val="3"/>
            <w:tcBorders>
              <w:top w:val="single" w:sz="4" w:space="0" w:color="auto"/>
              <w:bottom w:val="single" w:sz="4" w:space="0" w:color="auto"/>
            </w:tcBorders>
          </w:tcPr>
          <w:p w:rsidR="003425CF" w:rsidRPr="00BE5A0D" w:rsidRDefault="005254AC" w:rsidP="00BE5A0D">
            <w:pPr>
              <w:pStyle w:val="a"/>
              <w:ind w:right="-72"/>
              <w:jc w:val="center"/>
              <w:rPr>
                <w:rFonts w:ascii="Arial" w:hAnsi="Arial" w:cs="Arial"/>
                <w:b/>
                <w:bCs/>
                <w:color w:val="auto"/>
                <w:sz w:val="18"/>
                <w:szCs w:val="18"/>
                <w:cs/>
              </w:rPr>
            </w:pPr>
            <w:r w:rsidRPr="00BE5A0D">
              <w:rPr>
                <w:rFonts w:ascii="Arial" w:hAnsi="Arial" w:cs="Arial"/>
                <w:b/>
                <w:bCs/>
                <w:color w:val="auto"/>
                <w:sz w:val="18"/>
                <w:szCs w:val="18"/>
              </w:rPr>
              <w:t>Separate financial statements</w:t>
            </w:r>
          </w:p>
        </w:tc>
      </w:tr>
      <w:tr w:rsidR="00F558AE" w:rsidRPr="00DD5522" w:rsidTr="00006E0D">
        <w:tc>
          <w:tcPr>
            <w:tcW w:w="4824" w:type="dxa"/>
            <w:vAlign w:val="center"/>
          </w:tcPr>
          <w:p w:rsidR="00F558AE" w:rsidRPr="00BE5A0D" w:rsidRDefault="00F558AE" w:rsidP="00F558AE">
            <w:pPr>
              <w:tabs>
                <w:tab w:val="left" w:pos="1800"/>
              </w:tabs>
              <w:rPr>
                <w:rFonts w:ascii="Arial" w:hAnsi="Arial" w:cs="Arial"/>
                <w:color w:val="auto"/>
                <w:sz w:val="18"/>
                <w:szCs w:val="18"/>
              </w:rPr>
            </w:pPr>
          </w:p>
        </w:tc>
        <w:tc>
          <w:tcPr>
            <w:tcW w:w="1584" w:type="dxa"/>
            <w:tcBorders>
              <w:top w:val="single" w:sz="4" w:space="0" w:color="auto"/>
            </w:tcBorders>
            <w:shd w:val="clear" w:color="auto" w:fill="auto"/>
          </w:tcPr>
          <w:p w:rsidR="00F558AE" w:rsidRDefault="00F558AE" w:rsidP="00F558AE">
            <w:pPr>
              <w:pStyle w:val="a"/>
              <w:ind w:right="-72"/>
              <w:jc w:val="right"/>
              <w:rPr>
                <w:rFonts w:ascii="Arial" w:hAnsi="Arial" w:cs="Arial"/>
                <w:b/>
                <w:bCs/>
                <w:color w:val="auto"/>
                <w:sz w:val="18"/>
                <w:szCs w:val="18"/>
              </w:rPr>
            </w:pPr>
            <w:r>
              <w:rPr>
                <w:rFonts w:ascii="Arial" w:hAnsi="Arial" w:cs="Arial"/>
                <w:b/>
                <w:bCs/>
                <w:color w:val="auto"/>
                <w:sz w:val="18"/>
                <w:szCs w:val="18"/>
              </w:rPr>
              <w:t>Previously</w:t>
            </w:r>
            <w:r w:rsidRPr="00BE5A0D">
              <w:rPr>
                <w:rFonts w:ascii="Arial" w:hAnsi="Arial" w:cs="Arial"/>
                <w:b/>
                <w:bCs/>
                <w:color w:val="auto"/>
                <w:sz w:val="18"/>
                <w:szCs w:val="18"/>
              </w:rPr>
              <w:t xml:space="preserve"> </w:t>
            </w:r>
          </w:p>
          <w:p w:rsidR="00F558AE" w:rsidRPr="00BE5A0D" w:rsidRDefault="00F558AE" w:rsidP="00F558AE">
            <w:pPr>
              <w:pStyle w:val="a"/>
              <w:ind w:right="-72"/>
              <w:jc w:val="right"/>
              <w:rPr>
                <w:rFonts w:ascii="Arial" w:hAnsi="Arial" w:cs="Arial"/>
                <w:b/>
                <w:bCs/>
                <w:color w:val="auto"/>
                <w:sz w:val="18"/>
                <w:szCs w:val="18"/>
              </w:rPr>
            </w:pPr>
            <w:r>
              <w:rPr>
                <w:rFonts w:ascii="Arial" w:hAnsi="Arial" w:cs="Arial"/>
                <w:b/>
                <w:bCs/>
                <w:color w:val="auto"/>
                <w:sz w:val="18"/>
                <w:szCs w:val="18"/>
              </w:rPr>
              <w:t>reported</w:t>
            </w:r>
            <w:r w:rsidRPr="00BE5A0D">
              <w:rPr>
                <w:rFonts w:ascii="Arial" w:hAnsi="Arial" w:cs="Arial"/>
                <w:b/>
                <w:bCs/>
                <w:color w:val="auto"/>
                <w:sz w:val="18"/>
                <w:szCs w:val="18"/>
              </w:rPr>
              <w:t xml:space="preserve"> </w:t>
            </w:r>
          </w:p>
        </w:tc>
        <w:tc>
          <w:tcPr>
            <w:tcW w:w="1584" w:type="dxa"/>
            <w:tcBorders>
              <w:top w:val="single" w:sz="4" w:space="0" w:color="auto"/>
            </w:tcBorders>
            <w:shd w:val="clear" w:color="auto" w:fill="auto"/>
            <w:vAlign w:val="center"/>
          </w:tcPr>
          <w:p w:rsidR="00F558AE" w:rsidRPr="00BE5A0D" w:rsidRDefault="00F558AE" w:rsidP="00F558AE">
            <w:pPr>
              <w:pStyle w:val="a"/>
              <w:ind w:right="-72"/>
              <w:jc w:val="right"/>
              <w:rPr>
                <w:rFonts w:ascii="Arial" w:hAnsi="Arial" w:cs="Arial"/>
                <w:b/>
                <w:bCs/>
                <w:color w:val="auto"/>
                <w:sz w:val="18"/>
                <w:szCs w:val="18"/>
              </w:rPr>
            </w:pPr>
          </w:p>
          <w:p w:rsidR="00F558AE" w:rsidRPr="00BE5A0D" w:rsidRDefault="00F558AE" w:rsidP="00F558AE">
            <w:pPr>
              <w:pStyle w:val="a"/>
              <w:ind w:right="-72"/>
              <w:jc w:val="right"/>
              <w:rPr>
                <w:rFonts w:ascii="Arial" w:hAnsi="Arial" w:cs="Arial"/>
                <w:b/>
                <w:bCs/>
                <w:color w:val="auto"/>
                <w:sz w:val="18"/>
                <w:szCs w:val="18"/>
                <w:cs/>
              </w:rPr>
            </w:pPr>
            <w:r w:rsidRPr="00BE5A0D">
              <w:rPr>
                <w:rFonts w:ascii="Arial" w:hAnsi="Arial" w:cs="Arial"/>
                <w:b/>
                <w:bCs/>
                <w:color w:val="auto"/>
                <w:sz w:val="18"/>
                <w:szCs w:val="18"/>
              </w:rPr>
              <w:t>Adjustment</w:t>
            </w:r>
          </w:p>
        </w:tc>
        <w:tc>
          <w:tcPr>
            <w:tcW w:w="1584" w:type="dxa"/>
            <w:tcBorders>
              <w:top w:val="single" w:sz="4" w:space="0" w:color="auto"/>
            </w:tcBorders>
            <w:shd w:val="clear" w:color="auto" w:fill="auto"/>
            <w:vAlign w:val="center"/>
          </w:tcPr>
          <w:p w:rsidR="00F558AE" w:rsidRDefault="00F558AE" w:rsidP="00F558AE">
            <w:pPr>
              <w:pStyle w:val="a"/>
              <w:ind w:right="-72"/>
              <w:jc w:val="right"/>
              <w:rPr>
                <w:rFonts w:ascii="Arial" w:hAnsi="Arial" w:cs="Arial"/>
                <w:b/>
                <w:bCs/>
                <w:color w:val="auto"/>
                <w:sz w:val="18"/>
                <w:szCs w:val="18"/>
              </w:rPr>
            </w:pPr>
          </w:p>
          <w:p w:rsidR="00F558AE" w:rsidRPr="00BE5A0D" w:rsidRDefault="00F558AE" w:rsidP="00F558AE">
            <w:pPr>
              <w:pStyle w:val="a"/>
              <w:ind w:right="-72"/>
              <w:jc w:val="right"/>
              <w:rPr>
                <w:rFonts w:ascii="Arial" w:hAnsi="Arial" w:cs="Arial"/>
                <w:b/>
                <w:bCs/>
                <w:color w:val="auto"/>
                <w:sz w:val="18"/>
                <w:szCs w:val="18"/>
              </w:rPr>
            </w:pPr>
            <w:r>
              <w:rPr>
                <w:rFonts w:ascii="Arial" w:hAnsi="Arial" w:cs="Arial"/>
                <w:b/>
                <w:bCs/>
                <w:color w:val="auto"/>
                <w:sz w:val="18"/>
                <w:szCs w:val="18"/>
              </w:rPr>
              <w:t>Restated</w:t>
            </w:r>
          </w:p>
        </w:tc>
      </w:tr>
      <w:tr w:rsidR="00F558AE" w:rsidRPr="00DD5522" w:rsidTr="00006E0D">
        <w:tc>
          <w:tcPr>
            <w:tcW w:w="4824" w:type="dxa"/>
            <w:vAlign w:val="center"/>
          </w:tcPr>
          <w:p w:rsidR="00F558AE" w:rsidRPr="00BE5A0D" w:rsidRDefault="00F558AE" w:rsidP="00F558AE">
            <w:pPr>
              <w:tabs>
                <w:tab w:val="left" w:pos="1800"/>
              </w:tabs>
              <w:rPr>
                <w:rFonts w:ascii="Arial" w:hAnsi="Arial" w:cs="Arial"/>
                <w:color w:val="auto"/>
                <w:sz w:val="18"/>
                <w:szCs w:val="18"/>
              </w:rPr>
            </w:pPr>
          </w:p>
        </w:tc>
        <w:tc>
          <w:tcPr>
            <w:tcW w:w="1584" w:type="dxa"/>
            <w:tcBorders>
              <w:bottom w:val="single" w:sz="4" w:space="0" w:color="auto"/>
            </w:tcBorders>
            <w:shd w:val="clear" w:color="auto" w:fill="auto"/>
          </w:tcPr>
          <w:p w:rsidR="00F558AE" w:rsidRPr="00BE5A0D" w:rsidRDefault="00F558AE" w:rsidP="00F558AE">
            <w:pPr>
              <w:pStyle w:val="a"/>
              <w:ind w:right="-72"/>
              <w:jc w:val="right"/>
              <w:rPr>
                <w:rFonts w:ascii="Arial" w:hAnsi="Arial" w:cs="Arial"/>
                <w:b/>
                <w:bCs/>
                <w:color w:val="auto"/>
                <w:sz w:val="18"/>
                <w:szCs w:val="18"/>
                <w:cs/>
              </w:rPr>
            </w:pPr>
            <w:r w:rsidRPr="00BE5A0D">
              <w:rPr>
                <w:rFonts w:ascii="Arial" w:hAnsi="Arial" w:cs="Arial"/>
                <w:b/>
                <w:bCs/>
                <w:color w:val="auto"/>
                <w:sz w:val="18"/>
                <w:szCs w:val="18"/>
              </w:rPr>
              <w:t>Baht</w:t>
            </w:r>
          </w:p>
        </w:tc>
        <w:tc>
          <w:tcPr>
            <w:tcW w:w="1584" w:type="dxa"/>
            <w:tcBorders>
              <w:bottom w:val="single" w:sz="4" w:space="0" w:color="auto"/>
            </w:tcBorders>
            <w:shd w:val="clear" w:color="auto" w:fill="auto"/>
            <w:vAlign w:val="center"/>
          </w:tcPr>
          <w:p w:rsidR="00F558AE" w:rsidRPr="00BE5A0D" w:rsidRDefault="00F558AE" w:rsidP="00F558AE">
            <w:pPr>
              <w:pStyle w:val="a"/>
              <w:ind w:right="-72"/>
              <w:jc w:val="right"/>
              <w:rPr>
                <w:rFonts w:ascii="Arial" w:hAnsi="Arial" w:cs="Arial"/>
                <w:b/>
                <w:bCs/>
                <w:color w:val="auto"/>
                <w:sz w:val="18"/>
                <w:szCs w:val="18"/>
              </w:rPr>
            </w:pPr>
            <w:r w:rsidRPr="00BE5A0D">
              <w:rPr>
                <w:rFonts w:ascii="Arial" w:hAnsi="Arial" w:cs="Arial"/>
                <w:b/>
                <w:bCs/>
                <w:color w:val="auto"/>
                <w:sz w:val="18"/>
                <w:szCs w:val="18"/>
              </w:rPr>
              <w:t>Baht</w:t>
            </w:r>
          </w:p>
        </w:tc>
        <w:tc>
          <w:tcPr>
            <w:tcW w:w="1584" w:type="dxa"/>
            <w:tcBorders>
              <w:bottom w:val="single" w:sz="4" w:space="0" w:color="auto"/>
            </w:tcBorders>
            <w:shd w:val="clear" w:color="auto" w:fill="auto"/>
            <w:vAlign w:val="center"/>
          </w:tcPr>
          <w:p w:rsidR="00F558AE" w:rsidRPr="00BE5A0D" w:rsidRDefault="00F558AE" w:rsidP="00F558AE">
            <w:pPr>
              <w:pStyle w:val="a"/>
              <w:ind w:right="-72"/>
              <w:jc w:val="right"/>
              <w:rPr>
                <w:rFonts w:ascii="Arial" w:hAnsi="Arial" w:cs="Arial"/>
                <w:b/>
                <w:bCs/>
                <w:color w:val="auto"/>
                <w:sz w:val="18"/>
                <w:szCs w:val="18"/>
              </w:rPr>
            </w:pPr>
            <w:r w:rsidRPr="00BE5A0D">
              <w:rPr>
                <w:rFonts w:ascii="Arial" w:hAnsi="Arial" w:cs="Arial"/>
                <w:b/>
                <w:bCs/>
                <w:color w:val="auto"/>
                <w:sz w:val="18"/>
                <w:szCs w:val="18"/>
              </w:rPr>
              <w:t>Baht</w:t>
            </w:r>
          </w:p>
        </w:tc>
      </w:tr>
      <w:tr w:rsidR="00216F7C" w:rsidRPr="00DD5522" w:rsidTr="00006E0D">
        <w:tc>
          <w:tcPr>
            <w:tcW w:w="4824" w:type="dxa"/>
            <w:vAlign w:val="center"/>
          </w:tcPr>
          <w:p w:rsidR="00216F7C" w:rsidRPr="00BE5A0D" w:rsidRDefault="00216F7C" w:rsidP="00BE5A0D">
            <w:pPr>
              <w:tabs>
                <w:tab w:val="left" w:pos="1800"/>
              </w:tabs>
              <w:rPr>
                <w:rFonts w:ascii="Arial" w:hAnsi="Arial" w:cs="Arial"/>
                <w:color w:val="auto"/>
                <w:sz w:val="18"/>
                <w:szCs w:val="18"/>
              </w:rPr>
            </w:pPr>
          </w:p>
        </w:tc>
        <w:tc>
          <w:tcPr>
            <w:tcW w:w="1584" w:type="dxa"/>
            <w:tcBorders>
              <w:top w:val="single" w:sz="4" w:space="0" w:color="auto"/>
            </w:tcBorders>
            <w:shd w:val="clear" w:color="auto" w:fill="auto"/>
            <w:vAlign w:val="center"/>
          </w:tcPr>
          <w:p w:rsidR="00216F7C" w:rsidRPr="00BE5A0D" w:rsidRDefault="00216F7C" w:rsidP="00BE5A0D">
            <w:pPr>
              <w:jc w:val="right"/>
              <w:rPr>
                <w:rFonts w:ascii="Arial" w:hAnsi="Arial" w:cs="Arial"/>
                <w:color w:val="auto"/>
                <w:sz w:val="18"/>
                <w:szCs w:val="18"/>
              </w:rPr>
            </w:pPr>
          </w:p>
        </w:tc>
        <w:tc>
          <w:tcPr>
            <w:tcW w:w="1584" w:type="dxa"/>
            <w:tcBorders>
              <w:top w:val="single" w:sz="4" w:space="0" w:color="auto"/>
            </w:tcBorders>
            <w:shd w:val="clear" w:color="auto" w:fill="auto"/>
            <w:vAlign w:val="center"/>
          </w:tcPr>
          <w:p w:rsidR="00216F7C" w:rsidRPr="00BE5A0D" w:rsidRDefault="00216F7C" w:rsidP="00BE5A0D">
            <w:pPr>
              <w:jc w:val="right"/>
              <w:rPr>
                <w:rFonts w:ascii="Arial" w:hAnsi="Arial" w:cs="Arial"/>
                <w:color w:val="auto"/>
                <w:sz w:val="18"/>
                <w:szCs w:val="18"/>
              </w:rPr>
            </w:pPr>
          </w:p>
        </w:tc>
        <w:tc>
          <w:tcPr>
            <w:tcW w:w="1584" w:type="dxa"/>
            <w:tcBorders>
              <w:top w:val="single" w:sz="4" w:space="0" w:color="auto"/>
            </w:tcBorders>
            <w:shd w:val="clear" w:color="auto" w:fill="auto"/>
            <w:vAlign w:val="center"/>
          </w:tcPr>
          <w:p w:rsidR="00216F7C" w:rsidRPr="00BE5A0D" w:rsidRDefault="00216F7C" w:rsidP="00BE5A0D">
            <w:pPr>
              <w:jc w:val="right"/>
              <w:rPr>
                <w:rFonts w:ascii="Arial" w:hAnsi="Arial" w:cs="Arial"/>
                <w:color w:val="auto"/>
                <w:sz w:val="18"/>
                <w:szCs w:val="18"/>
              </w:rPr>
            </w:pPr>
          </w:p>
        </w:tc>
      </w:tr>
      <w:tr w:rsidR="00934B92" w:rsidRPr="00DD5522" w:rsidTr="00006E0D">
        <w:tc>
          <w:tcPr>
            <w:tcW w:w="4824" w:type="dxa"/>
          </w:tcPr>
          <w:p w:rsidR="003425CF" w:rsidRPr="00BE5A0D" w:rsidRDefault="00A75666" w:rsidP="00BE5A0D">
            <w:pPr>
              <w:tabs>
                <w:tab w:val="left" w:pos="1404"/>
              </w:tabs>
              <w:rPr>
                <w:rFonts w:ascii="Arial" w:hAnsi="Arial" w:cs="Arial"/>
                <w:color w:val="auto"/>
                <w:sz w:val="18"/>
                <w:szCs w:val="18"/>
                <w:cs/>
              </w:rPr>
            </w:pPr>
            <w:r w:rsidRPr="00BE5A0D">
              <w:rPr>
                <w:rFonts w:ascii="Arial" w:hAnsi="Arial" w:cs="Arial"/>
                <w:color w:val="auto"/>
                <w:sz w:val="18"/>
                <w:szCs w:val="18"/>
              </w:rPr>
              <w:t xml:space="preserve">Items in </w:t>
            </w:r>
            <w:r w:rsidR="00F558AE">
              <w:rPr>
                <w:rFonts w:ascii="Arial" w:hAnsi="Arial" w:cs="Arial"/>
                <w:color w:val="auto"/>
                <w:sz w:val="18"/>
                <w:szCs w:val="18"/>
              </w:rPr>
              <w:t xml:space="preserve">the </w:t>
            </w:r>
            <w:r w:rsidRPr="00BE5A0D">
              <w:rPr>
                <w:rFonts w:ascii="Arial" w:hAnsi="Arial" w:cs="Arial"/>
                <w:color w:val="auto"/>
                <w:sz w:val="18"/>
                <w:szCs w:val="18"/>
              </w:rPr>
              <w:t xml:space="preserve">statement of comprehensive </w:t>
            </w:r>
            <w:r w:rsidR="00F558AE">
              <w:rPr>
                <w:rFonts w:ascii="Arial" w:hAnsi="Arial" w:cs="Arial"/>
                <w:color w:val="auto"/>
                <w:sz w:val="18"/>
                <w:szCs w:val="18"/>
              </w:rPr>
              <w:t>i</w:t>
            </w:r>
            <w:r w:rsidRPr="00BE5A0D">
              <w:rPr>
                <w:rFonts w:ascii="Arial" w:hAnsi="Arial" w:cs="Arial"/>
                <w:color w:val="auto"/>
                <w:sz w:val="18"/>
                <w:szCs w:val="18"/>
              </w:rPr>
              <w:t>ncome</w:t>
            </w:r>
            <w:r w:rsidR="00F558AE">
              <w:rPr>
                <w:rFonts w:ascii="Arial" w:hAnsi="Arial" w:cs="Arial"/>
                <w:color w:val="auto"/>
                <w:sz w:val="18"/>
                <w:szCs w:val="18"/>
              </w:rPr>
              <w:t xml:space="preserve"> of</w:t>
            </w:r>
            <w:r w:rsidRPr="00BE5A0D">
              <w:rPr>
                <w:rFonts w:ascii="Arial" w:hAnsi="Arial" w:cs="Arial"/>
                <w:color w:val="auto"/>
                <w:sz w:val="18"/>
                <w:szCs w:val="18"/>
              </w:rPr>
              <w:t xml:space="preserve"> 2018</w:t>
            </w:r>
          </w:p>
        </w:tc>
        <w:tc>
          <w:tcPr>
            <w:tcW w:w="1584" w:type="dxa"/>
            <w:shd w:val="clear" w:color="auto" w:fill="auto"/>
          </w:tcPr>
          <w:p w:rsidR="003425CF" w:rsidRPr="00BE5A0D" w:rsidRDefault="003425CF" w:rsidP="00BE5A0D">
            <w:pPr>
              <w:jc w:val="right"/>
              <w:rPr>
                <w:rFonts w:ascii="Arial" w:hAnsi="Arial" w:cs="Arial"/>
                <w:color w:val="auto"/>
                <w:sz w:val="18"/>
                <w:szCs w:val="18"/>
              </w:rPr>
            </w:pPr>
          </w:p>
        </w:tc>
        <w:tc>
          <w:tcPr>
            <w:tcW w:w="1584" w:type="dxa"/>
            <w:shd w:val="clear" w:color="auto" w:fill="auto"/>
            <w:vAlign w:val="bottom"/>
          </w:tcPr>
          <w:p w:rsidR="003425CF" w:rsidRPr="00BE5A0D" w:rsidRDefault="003425CF" w:rsidP="00BE5A0D">
            <w:pPr>
              <w:jc w:val="right"/>
              <w:rPr>
                <w:rFonts w:ascii="Arial" w:hAnsi="Arial" w:cs="Arial"/>
                <w:color w:val="auto"/>
                <w:sz w:val="18"/>
                <w:szCs w:val="18"/>
              </w:rPr>
            </w:pPr>
          </w:p>
        </w:tc>
        <w:tc>
          <w:tcPr>
            <w:tcW w:w="1584" w:type="dxa"/>
            <w:shd w:val="clear" w:color="auto" w:fill="auto"/>
            <w:vAlign w:val="bottom"/>
          </w:tcPr>
          <w:p w:rsidR="003425CF" w:rsidRPr="00BE5A0D" w:rsidRDefault="003425CF" w:rsidP="00BE5A0D">
            <w:pPr>
              <w:jc w:val="right"/>
              <w:rPr>
                <w:rFonts w:ascii="Arial" w:hAnsi="Arial" w:cs="Arial"/>
                <w:color w:val="auto"/>
                <w:sz w:val="18"/>
                <w:szCs w:val="18"/>
              </w:rPr>
            </w:pPr>
          </w:p>
        </w:tc>
      </w:tr>
      <w:tr w:rsidR="00934B92" w:rsidRPr="00DD5522" w:rsidTr="00006E0D">
        <w:tc>
          <w:tcPr>
            <w:tcW w:w="4824" w:type="dxa"/>
          </w:tcPr>
          <w:p w:rsidR="003425CF" w:rsidRPr="00BE5A0D" w:rsidRDefault="003425CF" w:rsidP="00BE5A0D">
            <w:pPr>
              <w:tabs>
                <w:tab w:val="left" w:pos="1404"/>
              </w:tabs>
              <w:rPr>
                <w:rFonts w:ascii="Arial" w:hAnsi="Arial" w:cs="Arial"/>
                <w:color w:val="auto"/>
                <w:sz w:val="18"/>
                <w:szCs w:val="18"/>
                <w:cs/>
              </w:rPr>
            </w:pPr>
          </w:p>
        </w:tc>
        <w:tc>
          <w:tcPr>
            <w:tcW w:w="1584" w:type="dxa"/>
            <w:shd w:val="clear" w:color="auto" w:fill="auto"/>
          </w:tcPr>
          <w:p w:rsidR="003425CF" w:rsidRPr="00BE5A0D" w:rsidRDefault="003425CF" w:rsidP="00BE5A0D">
            <w:pPr>
              <w:jc w:val="right"/>
              <w:rPr>
                <w:rFonts w:ascii="Arial" w:hAnsi="Arial" w:cs="Arial"/>
                <w:color w:val="auto"/>
                <w:sz w:val="18"/>
                <w:szCs w:val="18"/>
              </w:rPr>
            </w:pPr>
          </w:p>
        </w:tc>
        <w:tc>
          <w:tcPr>
            <w:tcW w:w="1584" w:type="dxa"/>
            <w:shd w:val="clear" w:color="auto" w:fill="auto"/>
            <w:vAlign w:val="bottom"/>
          </w:tcPr>
          <w:p w:rsidR="003425CF" w:rsidRPr="00BE5A0D" w:rsidRDefault="003425CF" w:rsidP="00BE5A0D">
            <w:pPr>
              <w:jc w:val="right"/>
              <w:rPr>
                <w:rFonts w:ascii="Arial" w:hAnsi="Arial" w:cs="Arial"/>
                <w:color w:val="auto"/>
                <w:sz w:val="18"/>
                <w:szCs w:val="18"/>
              </w:rPr>
            </w:pPr>
          </w:p>
        </w:tc>
        <w:tc>
          <w:tcPr>
            <w:tcW w:w="1584" w:type="dxa"/>
            <w:shd w:val="clear" w:color="auto" w:fill="auto"/>
            <w:vAlign w:val="bottom"/>
          </w:tcPr>
          <w:p w:rsidR="003425CF" w:rsidRPr="00BE5A0D" w:rsidRDefault="003425CF" w:rsidP="00BE5A0D">
            <w:pPr>
              <w:jc w:val="right"/>
              <w:rPr>
                <w:rFonts w:ascii="Arial" w:hAnsi="Arial" w:cs="Arial"/>
                <w:color w:val="auto"/>
                <w:sz w:val="18"/>
                <w:szCs w:val="18"/>
              </w:rPr>
            </w:pPr>
          </w:p>
        </w:tc>
      </w:tr>
      <w:tr w:rsidR="00934B92" w:rsidRPr="00DD5522" w:rsidTr="00006E0D">
        <w:tc>
          <w:tcPr>
            <w:tcW w:w="4824" w:type="dxa"/>
          </w:tcPr>
          <w:p w:rsidR="003425CF" w:rsidRPr="00BE5A0D" w:rsidRDefault="00E706E2" w:rsidP="00BE5A0D">
            <w:pPr>
              <w:rPr>
                <w:rFonts w:ascii="Arial" w:hAnsi="Arial" w:cs="Arial"/>
                <w:color w:val="auto"/>
                <w:sz w:val="18"/>
                <w:szCs w:val="18"/>
                <w:cs/>
              </w:rPr>
            </w:pPr>
            <w:r w:rsidRPr="00BE5A0D">
              <w:rPr>
                <w:rFonts w:ascii="Arial" w:hAnsi="Arial" w:cs="Arial"/>
                <w:color w:val="auto"/>
                <w:sz w:val="18"/>
                <w:szCs w:val="18"/>
              </w:rPr>
              <w:t>Service income</w:t>
            </w:r>
          </w:p>
        </w:tc>
        <w:tc>
          <w:tcPr>
            <w:tcW w:w="1584" w:type="dxa"/>
            <w:shd w:val="clear" w:color="auto" w:fill="auto"/>
          </w:tcPr>
          <w:p w:rsidR="003425CF" w:rsidRPr="00BE5A0D" w:rsidRDefault="003425CF" w:rsidP="00BE5A0D">
            <w:pPr>
              <w:jc w:val="right"/>
              <w:rPr>
                <w:rFonts w:ascii="Arial" w:hAnsi="Arial" w:cs="Arial"/>
                <w:color w:val="auto"/>
                <w:sz w:val="18"/>
                <w:szCs w:val="18"/>
              </w:rPr>
            </w:pPr>
            <w:r w:rsidRPr="00BE5A0D">
              <w:rPr>
                <w:rFonts w:ascii="Arial" w:hAnsi="Arial" w:cs="Arial"/>
                <w:color w:val="auto"/>
                <w:sz w:val="18"/>
                <w:szCs w:val="18"/>
              </w:rPr>
              <w:t>(1,082,650,410)</w:t>
            </w:r>
          </w:p>
        </w:tc>
        <w:tc>
          <w:tcPr>
            <w:tcW w:w="1584" w:type="dxa"/>
            <w:shd w:val="clear" w:color="auto" w:fill="auto"/>
            <w:vAlign w:val="bottom"/>
          </w:tcPr>
          <w:p w:rsidR="003425CF" w:rsidRPr="00BE5A0D" w:rsidRDefault="003425CF" w:rsidP="00BE5A0D">
            <w:pPr>
              <w:jc w:val="right"/>
              <w:rPr>
                <w:rFonts w:ascii="Arial" w:hAnsi="Arial" w:cs="Arial"/>
                <w:color w:val="auto"/>
                <w:sz w:val="18"/>
                <w:szCs w:val="18"/>
              </w:rPr>
            </w:pPr>
            <w:r w:rsidRPr="00BE5A0D">
              <w:rPr>
                <w:rFonts w:ascii="Arial" w:hAnsi="Arial" w:cs="Arial"/>
                <w:color w:val="auto"/>
                <w:sz w:val="18"/>
                <w:szCs w:val="18"/>
              </w:rPr>
              <w:t>(62,968,492)</w:t>
            </w:r>
          </w:p>
        </w:tc>
        <w:tc>
          <w:tcPr>
            <w:tcW w:w="1584" w:type="dxa"/>
            <w:shd w:val="clear" w:color="auto" w:fill="auto"/>
            <w:vAlign w:val="bottom"/>
          </w:tcPr>
          <w:p w:rsidR="003425CF" w:rsidRPr="00BE5A0D" w:rsidRDefault="003425CF" w:rsidP="00BE5A0D">
            <w:pPr>
              <w:jc w:val="right"/>
              <w:rPr>
                <w:rFonts w:ascii="Arial" w:hAnsi="Arial" w:cs="Arial"/>
                <w:color w:val="auto"/>
                <w:sz w:val="18"/>
                <w:szCs w:val="18"/>
              </w:rPr>
            </w:pPr>
            <w:r w:rsidRPr="00BE5A0D">
              <w:rPr>
                <w:rFonts w:ascii="Arial" w:hAnsi="Arial" w:cs="Arial"/>
                <w:color w:val="auto"/>
                <w:sz w:val="18"/>
                <w:szCs w:val="18"/>
              </w:rPr>
              <w:t>1,019,681,918</w:t>
            </w:r>
          </w:p>
        </w:tc>
      </w:tr>
      <w:tr w:rsidR="00934B92" w:rsidRPr="00DD5522" w:rsidTr="00006E0D">
        <w:tc>
          <w:tcPr>
            <w:tcW w:w="4824" w:type="dxa"/>
          </w:tcPr>
          <w:p w:rsidR="003425CF" w:rsidRPr="00BE5A0D" w:rsidRDefault="00E706E2" w:rsidP="00BE5A0D">
            <w:pPr>
              <w:rPr>
                <w:rFonts w:ascii="Arial" w:hAnsi="Arial" w:cs="Arial"/>
                <w:color w:val="auto"/>
                <w:sz w:val="18"/>
                <w:szCs w:val="18"/>
                <w:cs/>
              </w:rPr>
            </w:pPr>
            <w:r w:rsidRPr="00BE5A0D">
              <w:rPr>
                <w:rFonts w:ascii="Arial" w:hAnsi="Arial" w:cs="Arial"/>
                <w:color w:val="auto"/>
                <w:sz w:val="18"/>
                <w:szCs w:val="18"/>
              </w:rPr>
              <w:t>Cost of services</w:t>
            </w:r>
          </w:p>
        </w:tc>
        <w:tc>
          <w:tcPr>
            <w:tcW w:w="1584" w:type="dxa"/>
            <w:shd w:val="clear" w:color="auto" w:fill="auto"/>
          </w:tcPr>
          <w:p w:rsidR="003425CF" w:rsidRPr="00BE5A0D" w:rsidRDefault="003425CF" w:rsidP="00BE5A0D">
            <w:pPr>
              <w:jc w:val="right"/>
              <w:rPr>
                <w:rFonts w:ascii="Arial" w:hAnsi="Arial" w:cs="Arial"/>
                <w:color w:val="auto"/>
                <w:sz w:val="18"/>
                <w:szCs w:val="18"/>
              </w:rPr>
            </w:pPr>
            <w:r w:rsidRPr="00BE5A0D">
              <w:rPr>
                <w:rFonts w:ascii="Arial" w:hAnsi="Arial" w:cs="Arial"/>
                <w:color w:val="auto"/>
                <w:sz w:val="18"/>
                <w:szCs w:val="18"/>
              </w:rPr>
              <w:t>(818,602,840)</w:t>
            </w:r>
          </w:p>
        </w:tc>
        <w:tc>
          <w:tcPr>
            <w:tcW w:w="1584" w:type="dxa"/>
            <w:shd w:val="clear" w:color="auto" w:fill="auto"/>
            <w:vAlign w:val="bottom"/>
          </w:tcPr>
          <w:p w:rsidR="003425CF" w:rsidRPr="00BE5A0D" w:rsidRDefault="003425CF" w:rsidP="00BE5A0D">
            <w:pPr>
              <w:jc w:val="right"/>
              <w:rPr>
                <w:rFonts w:ascii="Arial" w:hAnsi="Arial" w:cs="Arial"/>
                <w:color w:val="auto"/>
                <w:sz w:val="18"/>
                <w:szCs w:val="18"/>
              </w:rPr>
            </w:pPr>
            <w:r w:rsidRPr="00BE5A0D">
              <w:rPr>
                <w:rFonts w:ascii="Arial" w:hAnsi="Arial" w:cs="Arial"/>
                <w:color w:val="auto"/>
                <w:sz w:val="18"/>
                <w:szCs w:val="18"/>
              </w:rPr>
              <w:t>62,968,492</w:t>
            </w:r>
          </w:p>
        </w:tc>
        <w:tc>
          <w:tcPr>
            <w:tcW w:w="1584" w:type="dxa"/>
            <w:shd w:val="clear" w:color="auto" w:fill="auto"/>
            <w:vAlign w:val="bottom"/>
          </w:tcPr>
          <w:p w:rsidR="003425CF" w:rsidRPr="00BE5A0D" w:rsidRDefault="003425CF" w:rsidP="00BE5A0D">
            <w:pPr>
              <w:jc w:val="right"/>
              <w:rPr>
                <w:rFonts w:ascii="Arial" w:hAnsi="Arial" w:cs="Arial"/>
                <w:color w:val="auto"/>
                <w:sz w:val="18"/>
                <w:szCs w:val="18"/>
              </w:rPr>
            </w:pPr>
            <w:r w:rsidRPr="00BE5A0D">
              <w:rPr>
                <w:rFonts w:ascii="Arial" w:hAnsi="Arial" w:cs="Arial"/>
                <w:color w:val="auto"/>
                <w:sz w:val="18"/>
                <w:szCs w:val="18"/>
              </w:rPr>
              <w:t>(755,634,348)</w:t>
            </w:r>
          </w:p>
        </w:tc>
      </w:tr>
    </w:tbl>
    <w:p w:rsidR="003425CF" w:rsidRDefault="003425CF" w:rsidP="00BE5A0D">
      <w:pPr>
        <w:outlineLvl w:val="0"/>
        <w:rPr>
          <w:rFonts w:ascii="Arial" w:hAnsi="Arial" w:cs="Arial"/>
          <w:color w:val="auto"/>
          <w:sz w:val="18"/>
          <w:szCs w:val="18"/>
        </w:rPr>
      </w:pPr>
    </w:p>
    <w:p w:rsidR="00BE5A0D" w:rsidRDefault="00BE5A0D" w:rsidP="00BE5A0D">
      <w:pPr>
        <w:outlineLvl w:val="0"/>
        <w:rPr>
          <w:rFonts w:ascii="Arial" w:hAnsi="Arial" w:cs="Arial"/>
          <w:color w:val="auto"/>
          <w:sz w:val="18"/>
          <w:szCs w:val="18"/>
        </w:rPr>
      </w:pPr>
    </w:p>
    <w:p w:rsidR="00BE5A0D" w:rsidRDefault="00BE5A0D" w:rsidP="00BE5A0D">
      <w:pPr>
        <w:outlineLvl w:val="0"/>
        <w:rPr>
          <w:rFonts w:ascii="Arial" w:hAnsi="Arial" w:cs="Arial"/>
          <w:color w:val="auto"/>
          <w:sz w:val="18"/>
          <w:szCs w:val="18"/>
        </w:rPr>
      </w:pPr>
    </w:p>
    <w:p w:rsidR="00BE5A0D" w:rsidRDefault="00BE5A0D" w:rsidP="00BE5A0D">
      <w:pPr>
        <w:outlineLvl w:val="0"/>
        <w:rPr>
          <w:rFonts w:ascii="Arial" w:hAnsi="Arial" w:cs="Arial"/>
          <w:color w:val="auto"/>
          <w:sz w:val="18"/>
          <w:szCs w:val="18"/>
        </w:rPr>
      </w:pPr>
    </w:p>
    <w:p w:rsidR="00006E0D" w:rsidRDefault="00006E0D">
      <w:pPr>
        <w:ind w:right="0"/>
        <w:rPr>
          <w:rFonts w:ascii="Arial" w:hAnsi="Arial" w:cs="Arial"/>
          <w:color w:val="auto"/>
          <w:sz w:val="18"/>
          <w:szCs w:val="18"/>
        </w:rPr>
      </w:pPr>
      <w:r>
        <w:rPr>
          <w:rFonts w:ascii="Arial" w:hAnsi="Arial" w:cs="Arial"/>
          <w:color w:val="auto"/>
          <w:sz w:val="18"/>
          <w:szCs w:val="18"/>
        </w:rPr>
        <w:br w:type="page"/>
      </w:r>
    </w:p>
    <w:p w:rsidR="00006E0D" w:rsidRDefault="00006E0D" w:rsidP="00BE5A0D">
      <w:pPr>
        <w:outlineLvl w:val="0"/>
        <w:rPr>
          <w:rFonts w:ascii="Arial" w:hAnsi="Arial" w:cs="Arial"/>
          <w:color w:val="auto"/>
          <w:sz w:val="18"/>
          <w:szCs w:val="18"/>
        </w:rPr>
      </w:pPr>
    </w:p>
    <w:p w:rsidR="003425CF" w:rsidRPr="00BE5A0D" w:rsidRDefault="00A0696C" w:rsidP="00BE5A0D">
      <w:pPr>
        <w:outlineLvl w:val="0"/>
        <w:rPr>
          <w:rFonts w:ascii="Arial" w:hAnsi="Arial" w:cs="Arial"/>
          <w:color w:val="auto"/>
          <w:sz w:val="18"/>
          <w:szCs w:val="18"/>
        </w:rPr>
      </w:pPr>
      <w:r>
        <w:rPr>
          <w:rFonts w:ascii="Arial" w:hAnsi="Arial" w:cs="Arial"/>
          <w:color w:val="auto"/>
          <w:sz w:val="18"/>
          <w:szCs w:val="18"/>
        </w:rPr>
        <w:t>Operating s</w:t>
      </w:r>
      <w:r w:rsidR="00E706E2" w:rsidRPr="00BE5A0D">
        <w:rPr>
          <w:rFonts w:ascii="Arial" w:hAnsi="Arial" w:cs="Arial"/>
          <w:color w:val="auto"/>
          <w:sz w:val="18"/>
          <w:szCs w:val="18"/>
        </w:rPr>
        <w:t xml:space="preserve">egment </w:t>
      </w:r>
      <w:r>
        <w:rPr>
          <w:rFonts w:ascii="Arial" w:hAnsi="Arial" w:cs="Arial"/>
          <w:color w:val="auto"/>
          <w:sz w:val="18"/>
          <w:szCs w:val="18"/>
        </w:rPr>
        <w:t>information of</w:t>
      </w:r>
      <w:r w:rsidR="00E706E2" w:rsidRPr="00BE5A0D">
        <w:rPr>
          <w:rFonts w:ascii="Arial" w:hAnsi="Arial" w:cs="Arial"/>
          <w:color w:val="auto"/>
          <w:sz w:val="18"/>
          <w:szCs w:val="18"/>
        </w:rPr>
        <w:t xml:space="preserve"> 2018</w:t>
      </w:r>
      <w:r w:rsidR="00041F60" w:rsidRPr="00BE5A0D">
        <w:rPr>
          <w:rFonts w:ascii="Arial" w:hAnsi="Arial" w:cs="Arial"/>
          <w:color w:val="auto"/>
          <w:sz w:val="18"/>
          <w:szCs w:val="18"/>
          <w:cs/>
        </w:rPr>
        <w:t xml:space="preserve"> </w:t>
      </w:r>
      <w:r w:rsidR="003425CF" w:rsidRPr="00BE5A0D">
        <w:rPr>
          <w:rFonts w:ascii="Arial" w:hAnsi="Arial" w:cs="Arial"/>
          <w:color w:val="auto"/>
          <w:sz w:val="18"/>
          <w:szCs w:val="18"/>
        </w:rPr>
        <w:t xml:space="preserve">- </w:t>
      </w:r>
      <w:r w:rsidR="00E706E2" w:rsidRPr="00BE5A0D">
        <w:rPr>
          <w:rFonts w:ascii="Arial" w:hAnsi="Arial" w:cs="Arial"/>
          <w:color w:val="auto"/>
          <w:sz w:val="18"/>
          <w:szCs w:val="18"/>
        </w:rPr>
        <w:t>Air freight</w:t>
      </w:r>
      <w:r w:rsidR="003425CF" w:rsidRPr="00BE5A0D">
        <w:rPr>
          <w:rFonts w:ascii="Arial" w:hAnsi="Arial" w:cs="Arial"/>
          <w:color w:val="auto"/>
          <w:sz w:val="18"/>
          <w:szCs w:val="18"/>
          <w:cs/>
        </w:rPr>
        <w:t xml:space="preserve"> </w:t>
      </w:r>
    </w:p>
    <w:p w:rsidR="003425CF" w:rsidRPr="00BE5A0D" w:rsidRDefault="003425CF" w:rsidP="00BE5A0D">
      <w:pPr>
        <w:ind w:left="540"/>
        <w:outlineLvl w:val="0"/>
        <w:rPr>
          <w:rFonts w:ascii="Arial" w:hAnsi="Arial" w:cs="Arial"/>
          <w:color w:val="auto"/>
          <w:sz w:val="18"/>
          <w:szCs w:val="18"/>
        </w:rPr>
      </w:pPr>
    </w:p>
    <w:tbl>
      <w:tblPr>
        <w:tblW w:w="9606" w:type="dxa"/>
        <w:tblLayout w:type="fixed"/>
        <w:tblLook w:val="0000" w:firstRow="0" w:lastRow="0" w:firstColumn="0" w:lastColumn="0" w:noHBand="0" w:noVBand="0"/>
      </w:tblPr>
      <w:tblGrid>
        <w:gridCol w:w="4077"/>
        <w:gridCol w:w="1843"/>
        <w:gridCol w:w="1843"/>
        <w:gridCol w:w="1837"/>
        <w:gridCol w:w="6"/>
      </w:tblGrid>
      <w:tr w:rsidR="00934B92" w:rsidRPr="00BE5A0D" w:rsidTr="00E85C8D">
        <w:trPr>
          <w:gridAfter w:val="1"/>
          <w:wAfter w:w="6" w:type="dxa"/>
        </w:trPr>
        <w:tc>
          <w:tcPr>
            <w:tcW w:w="4077" w:type="dxa"/>
            <w:vAlign w:val="center"/>
          </w:tcPr>
          <w:p w:rsidR="003425CF" w:rsidRPr="00BE5A0D" w:rsidRDefault="003425CF" w:rsidP="00BE5A0D">
            <w:pPr>
              <w:tabs>
                <w:tab w:val="left" w:pos="1800"/>
              </w:tabs>
              <w:rPr>
                <w:rFonts w:ascii="Arial" w:hAnsi="Arial" w:cs="Arial"/>
                <w:color w:val="auto"/>
                <w:sz w:val="18"/>
                <w:szCs w:val="18"/>
              </w:rPr>
            </w:pPr>
          </w:p>
        </w:tc>
        <w:tc>
          <w:tcPr>
            <w:tcW w:w="5523" w:type="dxa"/>
            <w:gridSpan w:val="3"/>
            <w:tcBorders>
              <w:top w:val="single" w:sz="4" w:space="0" w:color="auto"/>
              <w:bottom w:val="single" w:sz="4" w:space="0" w:color="auto"/>
            </w:tcBorders>
          </w:tcPr>
          <w:p w:rsidR="003425CF" w:rsidRPr="00BE5A0D" w:rsidRDefault="00E706E2" w:rsidP="00E85C8D">
            <w:pPr>
              <w:pStyle w:val="a"/>
              <w:ind w:right="-72"/>
              <w:jc w:val="center"/>
              <w:rPr>
                <w:rFonts w:ascii="Arial" w:hAnsi="Arial" w:cs="Arial"/>
                <w:b/>
                <w:bCs/>
                <w:color w:val="auto"/>
                <w:sz w:val="18"/>
                <w:szCs w:val="18"/>
                <w:cs/>
              </w:rPr>
            </w:pPr>
            <w:r w:rsidRPr="00BE5A0D">
              <w:rPr>
                <w:rFonts w:ascii="Arial" w:hAnsi="Arial" w:cs="Arial"/>
                <w:b/>
                <w:bCs/>
                <w:color w:val="auto"/>
                <w:sz w:val="18"/>
                <w:szCs w:val="18"/>
              </w:rPr>
              <w:t>Consolidated financial statements</w:t>
            </w:r>
          </w:p>
        </w:tc>
      </w:tr>
      <w:tr w:rsidR="00A0696C" w:rsidRPr="00BE5A0D" w:rsidTr="00E85C8D">
        <w:tc>
          <w:tcPr>
            <w:tcW w:w="4077" w:type="dxa"/>
            <w:vAlign w:val="center"/>
          </w:tcPr>
          <w:p w:rsidR="00A0696C" w:rsidRPr="00BE5A0D" w:rsidRDefault="00A0696C" w:rsidP="00A0696C">
            <w:pPr>
              <w:tabs>
                <w:tab w:val="left" w:pos="1800"/>
              </w:tabs>
              <w:rPr>
                <w:rFonts w:ascii="Arial" w:hAnsi="Arial" w:cs="Arial"/>
                <w:color w:val="auto"/>
                <w:sz w:val="18"/>
                <w:szCs w:val="18"/>
              </w:rPr>
            </w:pPr>
          </w:p>
        </w:tc>
        <w:tc>
          <w:tcPr>
            <w:tcW w:w="1843" w:type="dxa"/>
          </w:tcPr>
          <w:p w:rsidR="00A0696C" w:rsidRDefault="00A0696C" w:rsidP="00A0696C">
            <w:pPr>
              <w:pStyle w:val="a"/>
              <w:ind w:right="-72"/>
              <w:jc w:val="right"/>
              <w:rPr>
                <w:rFonts w:ascii="Arial" w:hAnsi="Arial" w:cs="Arial"/>
                <w:b/>
                <w:bCs/>
                <w:color w:val="auto"/>
                <w:sz w:val="18"/>
                <w:szCs w:val="18"/>
              </w:rPr>
            </w:pPr>
            <w:r>
              <w:rPr>
                <w:rFonts w:ascii="Arial" w:hAnsi="Arial" w:cs="Arial"/>
                <w:b/>
                <w:bCs/>
                <w:color w:val="auto"/>
                <w:sz w:val="18"/>
                <w:szCs w:val="18"/>
              </w:rPr>
              <w:t>Previously</w:t>
            </w:r>
            <w:r w:rsidRPr="00BE5A0D">
              <w:rPr>
                <w:rFonts w:ascii="Arial" w:hAnsi="Arial" w:cs="Arial"/>
                <w:b/>
                <w:bCs/>
                <w:color w:val="auto"/>
                <w:sz w:val="18"/>
                <w:szCs w:val="18"/>
              </w:rPr>
              <w:t xml:space="preserve"> </w:t>
            </w:r>
          </w:p>
          <w:p w:rsidR="00A0696C" w:rsidRPr="00BE5A0D" w:rsidRDefault="00A0696C" w:rsidP="00A0696C">
            <w:pPr>
              <w:pStyle w:val="a"/>
              <w:ind w:right="-72"/>
              <w:jc w:val="right"/>
              <w:rPr>
                <w:rFonts w:ascii="Arial" w:hAnsi="Arial" w:cs="Arial"/>
                <w:b/>
                <w:bCs/>
                <w:color w:val="auto"/>
                <w:sz w:val="18"/>
                <w:szCs w:val="18"/>
              </w:rPr>
            </w:pPr>
            <w:r>
              <w:rPr>
                <w:rFonts w:ascii="Arial" w:hAnsi="Arial" w:cs="Arial"/>
                <w:b/>
                <w:bCs/>
                <w:color w:val="auto"/>
                <w:sz w:val="18"/>
                <w:szCs w:val="18"/>
              </w:rPr>
              <w:t>reported</w:t>
            </w:r>
            <w:r w:rsidRPr="00BE5A0D">
              <w:rPr>
                <w:rFonts w:ascii="Arial" w:hAnsi="Arial" w:cs="Arial"/>
                <w:b/>
                <w:bCs/>
                <w:color w:val="auto"/>
                <w:sz w:val="18"/>
                <w:szCs w:val="18"/>
              </w:rPr>
              <w:t xml:space="preserve"> </w:t>
            </w:r>
          </w:p>
        </w:tc>
        <w:tc>
          <w:tcPr>
            <w:tcW w:w="1843" w:type="dxa"/>
            <w:vAlign w:val="center"/>
          </w:tcPr>
          <w:p w:rsidR="00A0696C" w:rsidRDefault="00A0696C" w:rsidP="00A0696C">
            <w:pPr>
              <w:pStyle w:val="a"/>
              <w:ind w:right="-72"/>
              <w:jc w:val="right"/>
              <w:rPr>
                <w:rFonts w:ascii="Arial" w:hAnsi="Arial" w:cs="Arial"/>
                <w:b/>
                <w:bCs/>
                <w:color w:val="auto"/>
                <w:sz w:val="18"/>
                <w:szCs w:val="18"/>
              </w:rPr>
            </w:pPr>
          </w:p>
          <w:p w:rsidR="00A0696C" w:rsidRPr="00BE5A0D" w:rsidRDefault="00A0696C" w:rsidP="00A0696C">
            <w:pPr>
              <w:pStyle w:val="a"/>
              <w:ind w:right="-72"/>
              <w:jc w:val="right"/>
              <w:rPr>
                <w:rFonts w:ascii="Arial" w:hAnsi="Arial" w:cs="Arial"/>
                <w:b/>
                <w:bCs/>
                <w:color w:val="auto"/>
                <w:sz w:val="18"/>
                <w:szCs w:val="18"/>
                <w:cs/>
              </w:rPr>
            </w:pPr>
            <w:r w:rsidRPr="00BE5A0D">
              <w:rPr>
                <w:rFonts w:ascii="Arial" w:hAnsi="Arial" w:cs="Arial"/>
                <w:b/>
                <w:bCs/>
                <w:color w:val="auto"/>
                <w:sz w:val="18"/>
                <w:szCs w:val="18"/>
              </w:rPr>
              <w:t>Adjustment</w:t>
            </w:r>
          </w:p>
        </w:tc>
        <w:tc>
          <w:tcPr>
            <w:tcW w:w="1843" w:type="dxa"/>
            <w:gridSpan w:val="2"/>
            <w:vAlign w:val="center"/>
          </w:tcPr>
          <w:p w:rsidR="00A0696C" w:rsidRDefault="00A0696C" w:rsidP="00A0696C">
            <w:pPr>
              <w:pStyle w:val="a"/>
              <w:ind w:right="-72"/>
              <w:jc w:val="right"/>
              <w:rPr>
                <w:rFonts w:ascii="Arial" w:hAnsi="Arial" w:cs="Arial"/>
                <w:b/>
                <w:bCs/>
                <w:color w:val="auto"/>
                <w:sz w:val="18"/>
                <w:szCs w:val="18"/>
              </w:rPr>
            </w:pPr>
          </w:p>
          <w:p w:rsidR="00A0696C" w:rsidRPr="00BE5A0D" w:rsidRDefault="00A0696C" w:rsidP="00A0696C">
            <w:pPr>
              <w:pStyle w:val="a"/>
              <w:ind w:right="-72"/>
              <w:jc w:val="right"/>
              <w:rPr>
                <w:rFonts w:ascii="Arial" w:hAnsi="Arial" w:cs="Arial"/>
                <w:b/>
                <w:bCs/>
                <w:color w:val="auto"/>
                <w:sz w:val="18"/>
                <w:szCs w:val="18"/>
              </w:rPr>
            </w:pPr>
            <w:r>
              <w:rPr>
                <w:rFonts w:ascii="Arial" w:hAnsi="Arial" w:cs="Arial"/>
                <w:b/>
                <w:bCs/>
                <w:color w:val="auto"/>
                <w:sz w:val="18"/>
                <w:szCs w:val="18"/>
              </w:rPr>
              <w:t>Restated</w:t>
            </w:r>
          </w:p>
        </w:tc>
      </w:tr>
      <w:tr w:rsidR="00A0696C" w:rsidRPr="00BE5A0D" w:rsidTr="00E85C8D">
        <w:tc>
          <w:tcPr>
            <w:tcW w:w="4077" w:type="dxa"/>
            <w:vAlign w:val="center"/>
          </w:tcPr>
          <w:p w:rsidR="00A0696C" w:rsidRPr="00BE5A0D" w:rsidRDefault="00A0696C" w:rsidP="00A0696C">
            <w:pPr>
              <w:tabs>
                <w:tab w:val="left" w:pos="1800"/>
              </w:tabs>
              <w:rPr>
                <w:rFonts w:ascii="Arial" w:hAnsi="Arial" w:cs="Arial"/>
                <w:color w:val="auto"/>
                <w:sz w:val="18"/>
                <w:szCs w:val="18"/>
              </w:rPr>
            </w:pPr>
          </w:p>
        </w:tc>
        <w:tc>
          <w:tcPr>
            <w:tcW w:w="1843" w:type="dxa"/>
            <w:tcBorders>
              <w:bottom w:val="single" w:sz="4" w:space="0" w:color="auto"/>
            </w:tcBorders>
          </w:tcPr>
          <w:p w:rsidR="00A0696C" w:rsidRPr="00BE5A0D" w:rsidRDefault="00A0696C" w:rsidP="00A0696C">
            <w:pPr>
              <w:pStyle w:val="a"/>
              <w:ind w:right="-72"/>
              <w:jc w:val="right"/>
              <w:rPr>
                <w:rFonts w:ascii="Arial" w:hAnsi="Arial" w:cs="Arial"/>
                <w:b/>
                <w:bCs/>
                <w:color w:val="auto"/>
                <w:sz w:val="18"/>
                <w:szCs w:val="18"/>
                <w:cs/>
              </w:rPr>
            </w:pPr>
            <w:r w:rsidRPr="00BE5A0D">
              <w:rPr>
                <w:rFonts w:ascii="Arial" w:hAnsi="Arial" w:cs="Arial"/>
                <w:b/>
                <w:bCs/>
                <w:color w:val="auto"/>
                <w:sz w:val="18"/>
                <w:szCs w:val="18"/>
              </w:rPr>
              <w:t>Baht</w:t>
            </w:r>
          </w:p>
        </w:tc>
        <w:tc>
          <w:tcPr>
            <w:tcW w:w="1843" w:type="dxa"/>
            <w:tcBorders>
              <w:bottom w:val="single" w:sz="4" w:space="0" w:color="auto"/>
            </w:tcBorders>
            <w:vAlign w:val="center"/>
          </w:tcPr>
          <w:p w:rsidR="00A0696C" w:rsidRPr="00BE5A0D" w:rsidRDefault="00A0696C" w:rsidP="00A0696C">
            <w:pPr>
              <w:pStyle w:val="a"/>
              <w:ind w:right="-72"/>
              <w:jc w:val="right"/>
              <w:rPr>
                <w:rFonts w:ascii="Arial" w:hAnsi="Arial" w:cs="Arial"/>
                <w:b/>
                <w:bCs/>
                <w:color w:val="auto"/>
                <w:sz w:val="18"/>
                <w:szCs w:val="18"/>
              </w:rPr>
            </w:pPr>
            <w:r w:rsidRPr="00BE5A0D">
              <w:rPr>
                <w:rFonts w:ascii="Arial" w:hAnsi="Arial" w:cs="Arial"/>
                <w:b/>
                <w:bCs/>
                <w:color w:val="auto"/>
                <w:sz w:val="18"/>
                <w:szCs w:val="18"/>
              </w:rPr>
              <w:t>Baht</w:t>
            </w:r>
          </w:p>
        </w:tc>
        <w:tc>
          <w:tcPr>
            <w:tcW w:w="1843" w:type="dxa"/>
            <w:gridSpan w:val="2"/>
            <w:tcBorders>
              <w:bottom w:val="single" w:sz="4" w:space="0" w:color="auto"/>
            </w:tcBorders>
            <w:vAlign w:val="center"/>
          </w:tcPr>
          <w:p w:rsidR="00A0696C" w:rsidRPr="00BE5A0D" w:rsidRDefault="00A0696C" w:rsidP="00A0696C">
            <w:pPr>
              <w:pStyle w:val="a"/>
              <w:ind w:right="-72"/>
              <w:jc w:val="right"/>
              <w:rPr>
                <w:rFonts w:ascii="Arial" w:hAnsi="Arial" w:cs="Arial"/>
                <w:b/>
                <w:bCs/>
                <w:color w:val="auto"/>
                <w:sz w:val="18"/>
                <w:szCs w:val="18"/>
              </w:rPr>
            </w:pPr>
            <w:r w:rsidRPr="00BE5A0D">
              <w:rPr>
                <w:rFonts w:ascii="Arial" w:hAnsi="Arial" w:cs="Arial"/>
                <w:b/>
                <w:bCs/>
                <w:color w:val="auto"/>
                <w:sz w:val="18"/>
                <w:szCs w:val="18"/>
              </w:rPr>
              <w:t>Baht</w:t>
            </w:r>
          </w:p>
        </w:tc>
      </w:tr>
      <w:tr w:rsidR="003425CF" w:rsidRPr="00BE5A0D" w:rsidTr="00E85C8D">
        <w:tc>
          <w:tcPr>
            <w:tcW w:w="4077" w:type="dxa"/>
            <w:vAlign w:val="center"/>
          </w:tcPr>
          <w:p w:rsidR="003425CF" w:rsidRPr="00BE5A0D" w:rsidRDefault="003425CF" w:rsidP="00BE5A0D">
            <w:pPr>
              <w:tabs>
                <w:tab w:val="left" w:pos="1800"/>
              </w:tabs>
              <w:rPr>
                <w:rFonts w:ascii="Arial" w:hAnsi="Arial" w:cs="Arial"/>
                <w:sz w:val="18"/>
                <w:szCs w:val="18"/>
              </w:rPr>
            </w:pPr>
          </w:p>
        </w:tc>
        <w:tc>
          <w:tcPr>
            <w:tcW w:w="1843" w:type="dxa"/>
            <w:tcBorders>
              <w:top w:val="single" w:sz="4" w:space="0" w:color="auto"/>
            </w:tcBorders>
          </w:tcPr>
          <w:p w:rsidR="003425CF" w:rsidRPr="00BE5A0D" w:rsidRDefault="003425CF" w:rsidP="00BE5A0D">
            <w:pPr>
              <w:jc w:val="right"/>
              <w:rPr>
                <w:rFonts w:ascii="Arial" w:hAnsi="Arial" w:cs="Arial"/>
                <w:sz w:val="18"/>
                <w:szCs w:val="18"/>
              </w:rPr>
            </w:pPr>
          </w:p>
        </w:tc>
        <w:tc>
          <w:tcPr>
            <w:tcW w:w="1843" w:type="dxa"/>
            <w:tcBorders>
              <w:top w:val="single" w:sz="4" w:space="0" w:color="auto"/>
            </w:tcBorders>
            <w:vAlign w:val="center"/>
          </w:tcPr>
          <w:p w:rsidR="003425CF" w:rsidRPr="00BE5A0D" w:rsidRDefault="003425CF" w:rsidP="00BE5A0D">
            <w:pPr>
              <w:jc w:val="right"/>
              <w:rPr>
                <w:rFonts w:ascii="Arial" w:hAnsi="Arial" w:cs="Arial"/>
                <w:sz w:val="18"/>
                <w:szCs w:val="18"/>
              </w:rPr>
            </w:pPr>
          </w:p>
        </w:tc>
        <w:tc>
          <w:tcPr>
            <w:tcW w:w="1843" w:type="dxa"/>
            <w:gridSpan w:val="2"/>
            <w:tcBorders>
              <w:top w:val="single" w:sz="4" w:space="0" w:color="auto"/>
            </w:tcBorders>
            <w:vAlign w:val="center"/>
          </w:tcPr>
          <w:p w:rsidR="003425CF" w:rsidRPr="00BE5A0D" w:rsidRDefault="003425CF" w:rsidP="00BE5A0D">
            <w:pPr>
              <w:jc w:val="right"/>
              <w:rPr>
                <w:rFonts w:ascii="Arial" w:hAnsi="Arial" w:cs="Arial"/>
                <w:sz w:val="18"/>
                <w:szCs w:val="18"/>
              </w:rPr>
            </w:pPr>
          </w:p>
        </w:tc>
      </w:tr>
      <w:tr w:rsidR="00E706E2" w:rsidRPr="00BE5A0D" w:rsidTr="00FD4C1D">
        <w:tc>
          <w:tcPr>
            <w:tcW w:w="4077" w:type="dxa"/>
          </w:tcPr>
          <w:p w:rsidR="00E706E2" w:rsidRPr="00BE5A0D" w:rsidRDefault="00E706E2" w:rsidP="00BE5A0D">
            <w:pPr>
              <w:rPr>
                <w:rFonts w:ascii="Arial" w:hAnsi="Arial" w:cs="Arial"/>
                <w:color w:val="auto"/>
                <w:sz w:val="18"/>
                <w:szCs w:val="18"/>
                <w:cs/>
              </w:rPr>
            </w:pPr>
            <w:r w:rsidRPr="00BE5A0D">
              <w:rPr>
                <w:rFonts w:ascii="Arial" w:hAnsi="Arial" w:cs="Arial"/>
                <w:color w:val="auto"/>
                <w:sz w:val="18"/>
                <w:szCs w:val="18"/>
              </w:rPr>
              <w:t>Service income</w:t>
            </w:r>
          </w:p>
        </w:tc>
        <w:tc>
          <w:tcPr>
            <w:tcW w:w="1843" w:type="dxa"/>
          </w:tcPr>
          <w:p w:rsidR="00E706E2" w:rsidRPr="00BE5A0D" w:rsidRDefault="00E706E2" w:rsidP="00BE5A0D">
            <w:pPr>
              <w:ind w:left="540"/>
              <w:jc w:val="right"/>
              <w:rPr>
                <w:rFonts w:ascii="Arial" w:hAnsi="Arial" w:cs="Arial"/>
                <w:color w:val="auto"/>
                <w:sz w:val="18"/>
                <w:szCs w:val="18"/>
              </w:rPr>
            </w:pPr>
            <w:r w:rsidRPr="00BE5A0D">
              <w:rPr>
                <w:rFonts w:ascii="Arial" w:hAnsi="Arial" w:cs="Arial"/>
                <w:color w:val="auto"/>
                <w:sz w:val="18"/>
                <w:szCs w:val="18"/>
              </w:rPr>
              <w:t>155,448,532</w:t>
            </w:r>
          </w:p>
        </w:tc>
        <w:tc>
          <w:tcPr>
            <w:tcW w:w="1843" w:type="dxa"/>
            <w:vAlign w:val="bottom"/>
          </w:tcPr>
          <w:p w:rsidR="00E706E2" w:rsidRPr="00BE5A0D" w:rsidRDefault="00E706E2" w:rsidP="00BE5A0D">
            <w:pPr>
              <w:ind w:left="540"/>
              <w:jc w:val="right"/>
              <w:rPr>
                <w:rFonts w:ascii="Arial" w:hAnsi="Arial" w:cs="Arial"/>
                <w:color w:val="auto"/>
                <w:sz w:val="18"/>
                <w:szCs w:val="18"/>
              </w:rPr>
            </w:pPr>
            <w:r w:rsidRPr="00BE5A0D">
              <w:rPr>
                <w:rFonts w:ascii="Arial" w:hAnsi="Arial" w:cs="Arial"/>
                <w:color w:val="auto"/>
                <w:sz w:val="18"/>
                <w:szCs w:val="18"/>
              </w:rPr>
              <w:t>(62,968,492)</w:t>
            </w:r>
          </w:p>
        </w:tc>
        <w:tc>
          <w:tcPr>
            <w:tcW w:w="1843" w:type="dxa"/>
            <w:gridSpan w:val="2"/>
            <w:vAlign w:val="bottom"/>
          </w:tcPr>
          <w:p w:rsidR="00E706E2" w:rsidRPr="00BE5A0D" w:rsidRDefault="00E706E2" w:rsidP="00BE5A0D">
            <w:pPr>
              <w:ind w:left="540"/>
              <w:jc w:val="right"/>
              <w:rPr>
                <w:rFonts w:ascii="Arial" w:hAnsi="Arial" w:cs="Arial"/>
                <w:color w:val="auto"/>
                <w:sz w:val="18"/>
                <w:szCs w:val="18"/>
              </w:rPr>
            </w:pPr>
            <w:r w:rsidRPr="00BE5A0D">
              <w:rPr>
                <w:rFonts w:ascii="Arial" w:hAnsi="Arial" w:cs="Arial"/>
                <w:color w:val="auto"/>
                <w:sz w:val="18"/>
                <w:szCs w:val="18"/>
              </w:rPr>
              <w:t>92,480,040</w:t>
            </w:r>
          </w:p>
        </w:tc>
      </w:tr>
      <w:tr w:rsidR="00E706E2" w:rsidRPr="00BE5A0D" w:rsidTr="00FD4C1D">
        <w:tc>
          <w:tcPr>
            <w:tcW w:w="4077" w:type="dxa"/>
          </w:tcPr>
          <w:p w:rsidR="00E706E2" w:rsidRPr="00BE5A0D" w:rsidRDefault="00E706E2" w:rsidP="00BE5A0D">
            <w:pPr>
              <w:rPr>
                <w:rFonts w:ascii="Arial" w:hAnsi="Arial" w:cs="Arial"/>
                <w:color w:val="auto"/>
                <w:sz w:val="18"/>
                <w:szCs w:val="18"/>
                <w:cs/>
              </w:rPr>
            </w:pPr>
            <w:r w:rsidRPr="00BE5A0D">
              <w:rPr>
                <w:rFonts w:ascii="Arial" w:hAnsi="Arial" w:cs="Arial"/>
                <w:color w:val="auto"/>
                <w:sz w:val="18"/>
                <w:szCs w:val="18"/>
              </w:rPr>
              <w:t>Cost of services</w:t>
            </w:r>
          </w:p>
        </w:tc>
        <w:tc>
          <w:tcPr>
            <w:tcW w:w="1843" w:type="dxa"/>
          </w:tcPr>
          <w:p w:rsidR="00E706E2" w:rsidRPr="00BE5A0D" w:rsidRDefault="00E706E2" w:rsidP="00BE5A0D">
            <w:pPr>
              <w:ind w:left="540"/>
              <w:jc w:val="right"/>
              <w:rPr>
                <w:rFonts w:ascii="Arial" w:hAnsi="Arial" w:cs="Arial"/>
                <w:color w:val="auto"/>
                <w:sz w:val="18"/>
                <w:szCs w:val="18"/>
              </w:rPr>
            </w:pPr>
            <w:r w:rsidRPr="00BE5A0D">
              <w:rPr>
                <w:rFonts w:ascii="Arial" w:hAnsi="Arial" w:cs="Arial"/>
                <w:color w:val="auto"/>
                <w:sz w:val="18"/>
                <w:szCs w:val="18"/>
              </w:rPr>
              <w:t>(89,296,028)</w:t>
            </w:r>
          </w:p>
        </w:tc>
        <w:tc>
          <w:tcPr>
            <w:tcW w:w="1843" w:type="dxa"/>
            <w:vAlign w:val="bottom"/>
          </w:tcPr>
          <w:p w:rsidR="00E706E2" w:rsidRPr="00BE5A0D" w:rsidRDefault="00E706E2" w:rsidP="00BE5A0D">
            <w:pPr>
              <w:ind w:left="540"/>
              <w:jc w:val="right"/>
              <w:rPr>
                <w:rFonts w:ascii="Arial" w:hAnsi="Arial" w:cs="Arial"/>
                <w:color w:val="auto"/>
                <w:sz w:val="18"/>
                <w:szCs w:val="18"/>
              </w:rPr>
            </w:pPr>
            <w:r w:rsidRPr="00BE5A0D">
              <w:rPr>
                <w:rFonts w:ascii="Arial" w:hAnsi="Arial" w:cs="Arial"/>
                <w:color w:val="auto"/>
                <w:sz w:val="18"/>
                <w:szCs w:val="18"/>
              </w:rPr>
              <w:t>62,968,492</w:t>
            </w:r>
          </w:p>
        </w:tc>
        <w:tc>
          <w:tcPr>
            <w:tcW w:w="1843" w:type="dxa"/>
            <w:gridSpan w:val="2"/>
            <w:vAlign w:val="bottom"/>
          </w:tcPr>
          <w:p w:rsidR="00E706E2" w:rsidRPr="00BE5A0D" w:rsidRDefault="00E706E2" w:rsidP="00BE5A0D">
            <w:pPr>
              <w:ind w:left="540"/>
              <w:jc w:val="right"/>
              <w:rPr>
                <w:rFonts w:ascii="Arial" w:hAnsi="Arial" w:cs="Arial"/>
                <w:color w:val="auto"/>
                <w:sz w:val="18"/>
                <w:szCs w:val="18"/>
              </w:rPr>
            </w:pPr>
            <w:r w:rsidRPr="00BE5A0D">
              <w:rPr>
                <w:rFonts w:ascii="Arial" w:hAnsi="Arial" w:cs="Arial"/>
                <w:color w:val="auto"/>
                <w:sz w:val="18"/>
                <w:szCs w:val="18"/>
              </w:rPr>
              <w:t>(26,327,536)</w:t>
            </w:r>
          </w:p>
        </w:tc>
      </w:tr>
    </w:tbl>
    <w:p w:rsidR="003425CF" w:rsidRPr="00DD5522" w:rsidRDefault="003425CF" w:rsidP="00BE5A0D">
      <w:pPr>
        <w:jc w:val="both"/>
        <w:rPr>
          <w:rFonts w:ascii="Arial" w:hAnsi="Arial" w:cs="Arial"/>
          <w:color w:val="auto"/>
          <w:sz w:val="18"/>
          <w:szCs w:val="18"/>
        </w:rPr>
      </w:pPr>
    </w:p>
    <w:p w:rsidR="003425CF" w:rsidRPr="00DD5522" w:rsidRDefault="00E706E2" w:rsidP="00E85C8D">
      <w:pPr>
        <w:jc w:val="both"/>
        <w:rPr>
          <w:rFonts w:ascii="Arial" w:hAnsi="Arial" w:cs="Arial"/>
          <w:color w:val="auto"/>
          <w:sz w:val="18"/>
          <w:szCs w:val="18"/>
        </w:rPr>
      </w:pPr>
      <w:r w:rsidRPr="00DD5522">
        <w:rPr>
          <w:rFonts w:ascii="Arial" w:hAnsi="Arial" w:cs="Arial"/>
          <w:color w:val="auto"/>
          <w:sz w:val="18"/>
          <w:szCs w:val="18"/>
        </w:rPr>
        <w:t>Th</w:t>
      </w:r>
      <w:r w:rsidR="00DD5522" w:rsidRPr="00DD5522">
        <w:rPr>
          <w:rFonts w:ascii="Arial" w:hAnsi="Arial" w:cs="Arial"/>
          <w:color w:val="auto"/>
          <w:sz w:val="18"/>
          <w:szCs w:val="18"/>
        </w:rPr>
        <w:t>is correction</w:t>
      </w:r>
      <w:r w:rsidRPr="00DD5522">
        <w:rPr>
          <w:rFonts w:ascii="Arial" w:hAnsi="Arial" w:cs="Arial"/>
          <w:color w:val="auto"/>
          <w:sz w:val="18"/>
          <w:szCs w:val="18"/>
        </w:rPr>
        <w:t xml:space="preserve"> has no </w:t>
      </w:r>
      <w:r w:rsidR="00DD5522" w:rsidRPr="00DD5522">
        <w:rPr>
          <w:rFonts w:ascii="Arial" w:hAnsi="Arial" w:cs="Arial"/>
          <w:color w:val="auto"/>
          <w:sz w:val="18"/>
          <w:szCs w:val="18"/>
        </w:rPr>
        <w:t xml:space="preserve">impact to </w:t>
      </w:r>
      <w:r w:rsidRPr="00DD5522">
        <w:rPr>
          <w:rFonts w:ascii="Arial" w:hAnsi="Arial" w:cs="Arial"/>
          <w:color w:val="auto"/>
          <w:sz w:val="18"/>
          <w:szCs w:val="18"/>
        </w:rPr>
        <w:t xml:space="preserve">net </w:t>
      </w:r>
      <w:r w:rsidR="00DD5522" w:rsidRPr="00DD5522">
        <w:rPr>
          <w:rFonts w:ascii="Arial" w:hAnsi="Arial" w:cs="Arial"/>
          <w:color w:val="auto"/>
          <w:sz w:val="18"/>
          <w:szCs w:val="18"/>
        </w:rPr>
        <w:t>profit</w:t>
      </w:r>
      <w:r w:rsidRPr="00DD5522">
        <w:rPr>
          <w:rFonts w:ascii="Arial" w:hAnsi="Arial" w:cs="Arial"/>
          <w:color w:val="auto"/>
          <w:sz w:val="18"/>
          <w:szCs w:val="18"/>
        </w:rPr>
        <w:t xml:space="preserve"> and earnings per share </w:t>
      </w:r>
      <w:r w:rsidR="009B232B">
        <w:rPr>
          <w:rFonts w:ascii="Arial" w:hAnsi="Arial" w:cs="Arial"/>
          <w:color w:val="auto"/>
          <w:sz w:val="18"/>
          <w:szCs w:val="18"/>
        </w:rPr>
        <w:t xml:space="preserve">as </w:t>
      </w:r>
      <w:r w:rsidR="00A0696C">
        <w:rPr>
          <w:rFonts w:ascii="Arial" w:hAnsi="Arial" w:cs="Arial"/>
          <w:color w:val="auto"/>
          <w:sz w:val="18"/>
          <w:szCs w:val="18"/>
        </w:rPr>
        <w:t xml:space="preserve">previously </w:t>
      </w:r>
      <w:r w:rsidRPr="00DD5522">
        <w:rPr>
          <w:rFonts w:ascii="Arial" w:hAnsi="Arial" w:cs="Arial"/>
          <w:color w:val="auto"/>
          <w:sz w:val="18"/>
          <w:szCs w:val="18"/>
        </w:rPr>
        <w:t>present</w:t>
      </w:r>
      <w:r w:rsidR="00A0696C">
        <w:rPr>
          <w:rFonts w:ascii="Arial" w:hAnsi="Arial" w:cs="Arial"/>
          <w:color w:val="auto"/>
          <w:sz w:val="18"/>
          <w:szCs w:val="18"/>
        </w:rPr>
        <w:t>ed</w:t>
      </w:r>
      <w:r w:rsidRPr="00DD5522">
        <w:rPr>
          <w:rFonts w:ascii="Arial" w:hAnsi="Arial" w:cs="Arial"/>
          <w:color w:val="auto"/>
          <w:sz w:val="18"/>
          <w:szCs w:val="18"/>
        </w:rPr>
        <w:t>.</w:t>
      </w:r>
    </w:p>
    <w:p w:rsidR="007D2ED5" w:rsidRDefault="007D2ED5" w:rsidP="00E85C8D">
      <w:pPr>
        <w:ind w:right="0"/>
        <w:jc w:val="both"/>
        <w:rPr>
          <w:rFonts w:ascii="Arial" w:hAnsi="Arial" w:cs="Arial"/>
          <w:color w:val="auto"/>
          <w:sz w:val="18"/>
          <w:szCs w:val="18"/>
        </w:rPr>
      </w:pPr>
    </w:p>
    <w:p w:rsidR="003425CF" w:rsidRPr="002826D7" w:rsidRDefault="003425CF" w:rsidP="002826D7">
      <w:pPr>
        <w:ind w:left="432" w:right="0" w:hanging="432"/>
        <w:jc w:val="both"/>
        <w:rPr>
          <w:rFonts w:ascii="Arial" w:hAnsi="Arial" w:cs="Arial"/>
          <w:color w:val="auto"/>
          <w:sz w:val="18"/>
          <w:szCs w:val="18"/>
        </w:rPr>
      </w:pPr>
    </w:p>
    <w:tbl>
      <w:tblPr>
        <w:tblW w:w="0" w:type="auto"/>
        <w:tblInd w:w="108" w:type="dxa"/>
        <w:shd w:val="clear" w:color="auto" w:fill="FFA543"/>
        <w:tblLook w:val="04A0" w:firstRow="1" w:lastRow="0" w:firstColumn="1" w:lastColumn="0" w:noHBand="0" w:noVBand="1"/>
      </w:tblPr>
      <w:tblGrid>
        <w:gridCol w:w="9461"/>
      </w:tblGrid>
      <w:tr w:rsidR="002826D7" w:rsidRPr="005C6611" w:rsidTr="00797F36">
        <w:trPr>
          <w:trHeight w:val="386"/>
        </w:trPr>
        <w:tc>
          <w:tcPr>
            <w:tcW w:w="9461" w:type="dxa"/>
            <w:shd w:val="clear" w:color="auto" w:fill="FFA543"/>
            <w:vAlign w:val="center"/>
            <w:hideMark/>
          </w:tcPr>
          <w:p w:rsidR="002826D7" w:rsidRPr="005C6611" w:rsidRDefault="002826D7" w:rsidP="00797F36">
            <w:pPr>
              <w:ind w:left="432" w:right="0" w:hanging="432"/>
              <w:jc w:val="both"/>
              <w:rPr>
                <w:rFonts w:ascii="Arial" w:eastAsia="Arial Unicode MS" w:hAnsi="Arial" w:cs="Arial"/>
                <w:b/>
                <w:bCs/>
                <w:color w:val="FFFFFF"/>
                <w:sz w:val="18"/>
                <w:szCs w:val="18"/>
                <w:lang w:val="en-US"/>
              </w:rPr>
            </w:pPr>
            <w:r w:rsidRPr="002826D7">
              <w:rPr>
                <w:rFonts w:ascii="Arial" w:eastAsia="Arial Unicode MS" w:hAnsi="Arial" w:cs="Arial"/>
                <w:b/>
                <w:bCs/>
                <w:color w:val="FFFFFF"/>
                <w:sz w:val="18"/>
                <w:szCs w:val="18"/>
                <w:lang w:val="en-US"/>
              </w:rPr>
              <w:t>3</w:t>
            </w:r>
            <w:r w:rsidR="003425CF">
              <w:rPr>
                <w:rFonts w:ascii="Arial" w:eastAsia="Arial Unicode MS" w:hAnsi="Arial" w:cs="Arial"/>
                <w:b/>
                <w:bCs/>
                <w:color w:val="FFFFFF"/>
                <w:sz w:val="18"/>
                <w:szCs w:val="18"/>
              </w:rPr>
              <w:t>4</w:t>
            </w:r>
            <w:r w:rsidRPr="002826D7">
              <w:rPr>
                <w:rFonts w:ascii="Arial" w:eastAsia="Arial Unicode MS" w:hAnsi="Arial" w:cs="Arial"/>
                <w:b/>
                <w:bCs/>
                <w:color w:val="FFFFFF"/>
                <w:sz w:val="18"/>
                <w:szCs w:val="18"/>
                <w:lang w:val="en-US"/>
              </w:rPr>
              <w:tab/>
              <w:t>Events occurring after the statement of financial position</w:t>
            </w:r>
          </w:p>
        </w:tc>
      </w:tr>
    </w:tbl>
    <w:p w:rsidR="002826D7" w:rsidRPr="002826D7" w:rsidRDefault="002826D7" w:rsidP="00E85C8D">
      <w:pPr>
        <w:ind w:right="0"/>
        <w:jc w:val="both"/>
        <w:rPr>
          <w:rFonts w:ascii="Arial" w:hAnsi="Arial" w:cs="Arial"/>
          <w:color w:val="auto"/>
          <w:sz w:val="18"/>
          <w:szCs w:val="18"/>
        </w:rPr>
      </w:pPr>
    </w:p>
    <w:p w:rsidR="006D51E2" w:rsidRPr="00531A43" w:rsidRDefault="006D51E2" w:rsidP="00E85C8D">
      <w:pPr>
        <w:pStyle w:val="ListParagraph"/>
        <w:numPr>
          <w:ilvl w:val="0"/>
          <w:numId w:val="6"/>
        </w:numPr>
        <w:tabs>
          <w:tab w:val="left" w:pos="360"/>
        </w:tabs>
        <w:spacing w:after="0" w:line="240" w:lineRule="auto"/>
        <w:ind w:left="360" w:right="0"/>
        <w:jc w:val="thaiDistribute"/>
        <w:rPr>
          <w:rFonts w:ascii="Arial" w:hAnsi="Arial" w:cs="Arial"/>
          <w:spacing w:val="-2"/>
          <w:sz w:val="18"/>
          <w:szCs w:val="18"/>
        </w:rPr>
      </w:pPr>
      <w:r w:rsidRPr="00531A43">
        <w:rPr>
          <w:rFonts w:ascii="Arial" w:hAnsi="Arial" w:cs="Arial"/>
          <w:spacing w:val="-2"/>
          <w:sz w:val="18"/>
          <w:szCs w:val="18"/>
        </w:rPr>
        <w:t xml:space="preserve">On 20 January 2020, the </w:t>
      </w:r>
      <w:r w:rsidRPr="00531A43">
        <w:rPr>
          <w:rFonts w:ascii="Arial" w:hAnsi="Arial"/>
          <w:spacing w:val="-2"/>
          <w:sz w:val="18"/>
          <w:szCs w:val="22"/>
        </w:rPr>
        <w:t>Executive C</w:t>
      </w:r>
      <w:r w:rsidRPr="00531A43">
        <w:rPr>
          <w:rFonts w:ascii="Arial" w:hAnsi="Arial" w:cs="Arial"/>
          <w:spacing w:val="-2"/>
          <w:sz w:val="18"/>
          <w:szCs w:val="18"/>
        </w:rPr>
        <w:t xml:space="preserve">ommittee’s meeting no.1/2020 approved an additional investment in 8,000 ordinary shares of </w:t>
      </w:r>
      <w:proofErr w:type="spellStart"/>
      <w:r w:rsidRPr="00531A43">
        <w:rPr>
          <w:rFonts w:ascii="Arial" w:hAnsi="Arial" w:cs="Arial"/>
          <w:spacing w:val="-2"/>
          <w:sz w:val="18"/>
          <w:szCs w:val="18"/>
        </w:rPr>
        <w:t>Tafa</w:t>
      </w:r>
      <w:proofErr w:type="spellEnd"/>
      <w:r w:rsidRPr="00531A43">
        <w:rPr>
          <w:rFonts w:ascii="Arial" w:hAnsi="Arial" w:cs="Arial"/>
          <w:spacing w:val="-2"/>
          <w:sz w:val="18"/>
          <w:szCs w:val="18"/>
        </w:rPr>
        <w:t xml:space="preserve"> Consortium Co., Ltd. at Baht 100 per shares, totalling Baht 800,000. This resolution </w:t>
      </w:r>
      <w:r w:rsidR="008F77AA">
        <w:rPr>
          <w:rFonts w:ascii="Arial" w:hAnsi="Arial" w:cs="Arial"/>
          <w:spacing w:val="-2"/>
          <w:sz w:val="18"/>
          <w:szCs w:val="18"/>
        </w:rPr>
        <w:t>follows</w:t>
      </w:r>
      <w:r w:rsidRPr="00531A43">
        <w:rPr>
          <w:rFonts w:ascii="Arial" w:hAnsi="Arial" w:cs="Arial"/>
          <w:spacing w:val="-2"/>
          <w:sz w:val="18"/>
          <w:szCs w:val="18"/>
        </w:rPr>
        <w:t xml:space="preserve"> the approval of the Board of Directors on 19 December 2019</w:t>
      </w:r>
      <w:r w:rsidR="008F77AA">
        <w:rPr>
          <w:rFonts w:ascii="Arial" w:hAnsi="Arial" w:cs="Arial"/>
          <w:spacing w:val="-2"/>
          <w:sz w:val="18"/>
          <w:szCs w:val="18"/>
        </w:rPr>
        <w:t xml:space="preserve">, </w:t>
      </w:r>
      <w:r w:rsidRPr="00531A43">
        <w:rPr>
          <w:rFonts w:ascii="Arial" w:hAnsi="Arial" w:cs="Arial"/>
          <w:spacing w:val="-2"/>
          <w:sz w:val="18"/>
          <w:szCs w:val="18"/>
        </w:rPr>
        <w:t xml:space="preserve">meeting </w:t>
      </w:r>
      <w:r w:rsidR="008F77AA">
        <w:rPr>
          <w:rFonts w:ascii="Arial" w:hAnsi="Arial" w:cs="Arial"/>
          <w:spacing w:val="-2"/>
          <w:sz w:val="18"/>
          <w:szCs w:val="18"/>
        </w:rPr>
        <w:t>n</w:t>
      </w:r>
      <w:r w:rsidRPr="00531A43">
        <w:rPr>
          <w:rFonts w:ascii="Arial" w:hAnsi="Arial" w:cs="Arial"/>
          <w:spacing w:val="-2"/>
          <w:sz w:val="18"/>
          <w:szCs w:val="18"/>
        </w:rPr>
        <w:t>o.6/2019. The shareholding proportion</w:t>
      </w:r>
      <w:r w:rsidR="00BA249A">
        <w:rPr>
          <w:rFonts w:ascii="Arial" w:hAnsi="Arial" w:cs="Arial"/>
          <w:spacing w:val="-2"/>
          <w:sz w:val="18"/>
          <w:szCs w:val="18"/>
        </w:rPr>
        <w:t xml:space="preserve">, </w:t>
      </w:r>
      <w:r w:rsidR="008F77AA">
        <w:rPr>
          <w:rFonts w:ascii="Arial" w:hAnsi="Arial" w:cs="Arial"/>
          <w:spacing w:val="-2"/>
          <w:sz w:val="18"/>
          <w:szCs w:val="18"/>
        </w:rPr>
        <w:t>therefore,</w:t>
      </w:r>
      <w:r w:rsidRPr="00531A43">
        <w:rPr>
          <w:rFonts w:ascii="Arial" w:hAnsi="Arial" w:cs="Arial"/>
          <w:spacing w:val="-2"/>
          <w:sz w:val="18"/>
          <w:szCs w:val="18"/>
        </w:rPr>
        <w:t xml:space="preserve"> changes from 4.73% to 9.34%.</w:t>
      </w:r>
    </w:p>
    <w:p w:rsidR="006D51E2" w:rsidRPr="00531A43" w:rsidRDefault="006D51E2" w:rsidP="00E85C8D">
      <w:pPr>
        <w:pStyle w:val="ListParagraph"/>
        <w:tabs>
          <w:tab w:val="left" w:pos="360"/>
        </w:tabs>
        <w:spacing w:after="0" w:line="240" w:lineRule="auto"/>
        <w:ind w:left="360" w:right="0" w:hanging="360"/>
        <w:jc w:val="thaiDistribute"/>
        <w:rPr>
          <w:rFonts w:ascii="Arial" w:hAnsi="Arial" w:cstheme="minorBidi"/>
          <w:sz w:val="18"/>
          <w:szCs w:val="18"/>
        </w:rPr>
      </w:pPr>
    </w:p>
    <w:p w:rsidR="00283982" w:rsidRPr="00DD5522" w:rsidRDefault="0040735A" w:rsidP="00E85C8D">
      <w:pPr>
        <w:pStyle w:val="ListParagraph"/>
        <w:numPr>
          <w:ilvl w:val="0"/>
          <w:numId w:val="6"/>
        </w:numPr>
        <w:tabs>
          <w:tab w:val="left" w:pos="360"/>
        </w:tabs>
        <w:spacing w:after="0" w:line="240" w:lineRule="auto"/>
        <w:ind w:left="360" w:right="0"/>
        <w:jc w:val="thaiDistribute"/>
        <w:rPr>
          <w:rFonts w:ascii="Arial" w:eastAsia="Arial Unicode MS" w:hAnsi="Arial" w:cs="Arial"/>
          <w:sz w:val="18"/>
          <w:szCs w:val="18"/>
        </w:rPr>
      </w:pPr>
      <w:r w:rsidRPr="00531A43">
        <w:rPr>
          <w:rFonts w:ascii="Arial" w:eastAsia="Arial Unicode MS" w:hAnsi="Arial" w:cs="Arial"/>
          <w:sz w:val="18"/>
          <w:szCs w:val="18"/>
        </w:rPr>
        <w:t xml:space="preserve">On 17 </w:t>
      </w:r>
      <w:r w:rsidR="00986F96" w:rsidRPr="00531A43">
        <w:rPr>
          <w:rFonts w:ascii="Arial" w:eastAsia="Arial Unicode MS" w:hAnsi="Arial" w:cs="Arial"/>
          <w:sz w:val="18"/>
          <w:szCs w:val="18"/>
        </w:rPr>
        <w:t>February</w:t>
      </w:r>
      <w:r w:rsidRPr="00531A43">
        <w:rPr>
          <w:rFonts w:ascii="Arial" w:eastAsia="Arial Unicode MS" w:hAnsi="Arial" w:cs="Arial"/>
          <w:sz w:val="18"/>
          <w:szCs w:val="18"/>
        </w:rPr>
        <w:t xml:space="preserve"> 20</w:t>
      </w:r>
      <w:r w:rsidR="005F1453" w:rsidRPr="00531A43">
        <w:rPr>
          <w:rFonts w:ascii="Arial" w:eastAsia="Arial Unicode MS" w:hAnsi="Arial" w:cs="Arial"/>
          <w:sz w:val="18"/>
          <w:szCs w:val="18"/>
        </w:rPr>
        <w:t>20</w:t>
      </w:r>
      <w:r w:rsidRPr="00531A43">
        <w:rPr>
          <w:rFonts w:ascii="Arial" w:eastAsia="Arial Unicode MS" w:hAnsi="Arial" w:cs="Arial"/>
          <w:sz w:val="18"/>
          <w:szCs w:val="18"/>
        </w:rPr>
        <w:t>, the Board of Directors’ meeting no.1/2020</w:t>
      </w:r>
      <w:r w:rsidRPr="00531A43">
        <w:rPr>
          <w:rFonts w:ascii="Arial" w:eastAsia="Arial Unicode MS" w:hAnsi="Arial"/>
          <w:sz w:val="18"/>
          <w:szCs w:val="18"/>
        </w:rPr>
        <w:t xml:space="preserve"> </w:t>
      </w:r>
      <w:r w:rsidRPr="00531A43">
        <w:rPr>
          <w:rFonts w:ascii="Arial" w:eastAsia="Arial Unicode MS" w:hAnsi="Arial" w:cs="Arial"/>
          <w:sz w:val="18"/>
          <w:szCs w:val="18"/>
        </w:rPr>
        <w:t>approve</w:t>
      </w:r>
      <w:r w:rsidR="002818D1" w:rsidRPr="00531A43">
        <w:rPr>
          <w:rFonts w:ascii="Arial" w:eastAsia="Arial Unicode MS" w:hAnsi="Arial" w:cs="Arial"/>
          <w:sz w:val="18"/>
          <w:szCs w:val="18"/>
        </w:rPr>
        <w:t xml:space="preserve">d the </w:t>
      </w:r>
      <w:r w:rsidRPr="00531A43">
        <w:rPr>
          <w:rFonts w:ascii="Arial" w:eastAsia="Arial Unicode MS" w:hAnsi="Arial" w:cs="Arial"/>
          <w:sz w:val="18"/>
          <w:szCs w:val="18"/>
        </w:rPr>
        <w:t>annual dividend</w:t>
      </w:r>
      <w:r w:rsidR="002818D1" w:rsidRPr="00531A43">
        <w:rPr>
          <w:rFonts w:ascii="Arial" w:eastAsia="Arial Unicode MS" w:hAnsi="Arial" w:cs="Arial"/>
          <w:sz w:val="18"/>
          <w:szCs w:val="18"/>
        </w:rPr>
        <w:t xml:space="preserve"> payment</w:t>
      </w:r>
      <w:r w:rsidRPr="00531A43">
        <w:rPr>
          <w:rFonts w:ascii="Arial" w:eastAsia="Arial Unicode MS" w:hAnsi="Arial" w:cs="Arial"/>
          <w:sz w:val="18"/>
          <w:szCs w:val="18"/>
        </w:rPr>
        <w:t xml:space="preserve"> from net </w:t>
      </w:r>
      <w:r w:rsidRPr="00DD5522">
        <w:rPr>
          <w:rFonts w:ascii="Arial" w:eastAsia="Arial Unicode MS" w:hAnsi="Arial" w:cs="Arial"/>
          <w:sz w:val="18"/>
          <w:szCs w:val="18"/>
        </w:rPr>
        <w:t xml:space="preserve">profit </w:t>
      </w:r>
      <w:r w:rsidR="002818D1" w:rsidRPr="00DD5522">
        <w:rPr>
          <w:rFonts w:ascii="Arial" w:eastAsia="Arial Unicode MS" w:hAnsi="Arial" w:cs="Arial"/>
          <w:sz w:val="18"/>
          <w:szCs w:val="18"/>
        </w:rPr>
        <w:t>in</w:t>
      </w:r>
      <w:r w:rsidRPr="00DD5522">
        <w:rPr>
          <w:rFonts w:ascii="Arial" w:eastAsia="Arial Unicode MS" w:hAnsi="Arial" w:cs="Arial"/>
          <w:sz w:val="18"/>
          <w:szCs w:val="18"/>
        </w:rPr>
        <w:t xml:space="preserve"> 201</w:t>
      </w:r>
      <w:r w:rsidR="00986F96" w:rsidRPr="00DD5522">
        <w:rPr>
          <w:rFonts w:ascii="Arial" w:eastAsia="Arial Unicode MS" w:hAnsi="Arial" w:cs="Arial"/>
          <w:sz w:val="18"/>
          <w:szCs w:val="18"/>
        </w:rPr>
        <w:t>9</w:t>
      </w:r>
      <w:r w:rsidR="002818D1" w:rsidRPr="00DD5522">
        <w:rPr>
          <w:rFonts w:ascii="Arial" w:eastAsia="Arial Unicode MS" w:hAnsi="Arial" w:cs="Arial"/>
          <w:sz w:val="18"/>
          <w:szCs w:val="18"/>
        </w:rPr>
        <w:t xml:space="preserve">. The dividend payment will be </w:t>
      </w:r>
      <w:r w:rsidRPr="00DD5522">
        <w:rPr>
          <w:rFonts w:ascii="Arial" w:eastAsia="Arial Unicode MS" w:hAnsi="Arial" w:cs="Arial"/>
          <w:sz w:val="18"/>
          <w:szCs w:val="18"/>
        </w:rPr>
        <w:t xml:space="preserve">Baht 0.05 per share </w:t>
      </w:r>
      <w:r w:rsidRPr="00DD5522">
        <w:rPr>
          <w:rFonts w:ascii="Arial" w:hAnsi="Arial" w:cs="Arial"/>
          <w:sz w:val="18"/>
          <w:szCs w:val="18"/>
        </w:rPr>
        <w:t>for 200 million shares</w:t>
      </w:r>
      <w:r w:rsidRPr="00DD5522">
        <w:rPr>
          <w:rFonts w:ascii="Arial" w:eastAsia="Arial Unicode MS" w:hAnsi="Arial" w:cs="Arial"/>
          <w:sz w:val="18"/>
          <w:szCs w:val="18"/>
        </w:rPr>
        <w:t>, totalling Baht 10 million. Th</w:t>
      </w:r>
      <w:r w:rsidR="002818D1" w:rsidRPr="00DD5522">
        <w:rPr>
          <w:rFonts w:ascii="Arial" w:eastAsia="Arial Unicode MS" w:hAnsi="Arial" w:cs="Arial"/>
          <w:sz w:val="18"/>
          <w:szCs w:val="18"/>
        </w:rPr>
        <w:t>is matter will</w:t>
      </w:r>
      <w:r w:rsidRPr="00DD5522">
        <w:rPr>
          <w:rFonts w:ascii="Arial" w:eastAsia="Arial Unicode MS" w:hAnsi="Arial" w:cs="Arial"/>
          <w:sz w:val="18"/>
          <w:szCs w:val="18"/>
        </w:rPr>
        <w:t xml:space="preserve"> be</w:t>
      </w:r>
      <w:r w:rsidR="002818D1" w:rsidRPr="00DD5522">
        <w:rPr>
          <w:rFonts w:ascii="Arial" w:eastAsia="Arial Unicode MS" w:hAnsi="Arial" w:cs="Arial"/>
          <w:sz w:val="18"/>
          <w:szCs w:val="18"/>
        </w:rPr>
        <w:t xml:space="preserve"> </w:t>
      </w:r>
      <w:r w:rsidR="006D51E2" w:rsidRPr="00DD5522">
        <w:rPr>
          <w:rFonts w:ascii="Arial" w:eastAsia="Arial Unicode MS" w:hAnsi="Arial" w:cs="Arial"/>
          <w:sz w:val="18"/>
          <w:szCs w:val="18"/>
        </w:rPr>
        <w:t>proposed</w:t>
      </w:r>
      <w:r w:rsidR="002818D1" w:rsidRPr="00DD5522">
        <w:rPr>
          <w:rFonts w:ascii="Arial" w:eastAsia="Arial Unicode MS" w:hAnsi="Arial" w:cs="Arial"/>
          <w:sz w:val="18"/>
          <w:szCs w:val="18"/>
        </w:rPr>
        <w:t xml:space="preserve"> to the </w:t>
      </w:r>
      <w:r w:rsidRPr="00DD5522">
        <w:rPr>
          <w:rFonts w:ascii="Arial" w:eastAsia="Arial Unicode MS" w:hAnsi="Arial" w:cs="Arial"/>
          <w:sz w:val="18"/>
          <w:szCs w:val="18"/>
        </w:rPr>
        <w:t>shareholders</w:t>
      </w:r>
      <w:r w:rsidR="002818D1" w:rsidRPr="00DD5522">
        <w:rPr>
          <w:rFonts w:ascii="Arial" w:eastAsia="Arial Unicode MS" w:hAnsi="Arial" w:cs="Arial"/>
          <w:sz w:val="18"/>
          <w:szCs w:val="18"/>
        </w:rPr>
        <w:t>’</w:t>
      </w:r>
      <w:r w:rsidR="00A62997" w:rsidRPr="00DD5522">
        <w:rPr>
          <w:rFonts w:ascii="Arial" w:eastAsia="Arial Unicode MS" w:hAnsi="Arial" w:cs="Arial"/>
          <w:sz w:val="18"/>
          <w:szCs w:val="18"/>
        </w:rPr>
        <w:t xml:space="preserve"> </w:t>
      </w:r>
      <w:r w:rsidR="009866DA" w:rsidRPr="00DD5522">
        <w:rPr>
          <w:rFonts w:ascii="Arial" w:hAnsi="Arial" w:cs="Arial"/>
          <w:sz w:val="18"/>
          <w:szCs w:val="18"/>
        </w:rPr>
        <w:t>m</w:t>
      </w:r>
      <w:r w:rsidR="00A62997" w:rsidRPr="00DD5522">
        <w:rPr>
          <w:rFonts w:ascii="Arial" w:hAnsi="Arial" w:cs="Arial"/>
          <w:sz w:val="18"/>
          <w:szCs w:val="18"/>
        </w:rPr>
        <w:t>eeting</w:t>
      </w:r>
      <w:r w:rsidR="002818D1" w:rsidRPr="00DD5522">
        <w:rPr>
          <w:rFonts w:ascii="Arial" w:hAnsi="Arial" w:cs="Arial"/>
          <w:sz w:val="18"/>
          <w:szCs w:val="18"/>
        </w:rPr>
        <w:t xml:space="preserve"> for</w:t>
      </w:r>
      <w:r w:rsidR="009B232B">
        <w:rPr>
          <w:rFonts w:ascii="Arial" w:hAnsi="Arial" w:cs="Arial"/>
          <w:sz w:val="18"/>
          <w:szCs w:val="18"/>
        </w:rPr>
        <w:t xml:space="preserve"> </w:t>
      </w:r>
      <w:r w:rsidR="008F77AA" w:rsidRPr="00DD5522">
        <w:rPr>
          <w:rFonts w:ascii="Arial" w:hAnsi="Arial" w:cs="Arial"/>
          <w:sz w:val="18"/>
          <w:szCs w:val="18"/>
        </w:rPr>
        <w:t>further</w:t>
      </w:r>
      <w:r w:rsidR="009B232B">
        <w:rPr>
          <w:rFonts w:ascii="Arial" w:hAnsi="Arial" w:cs="Arial"/>
          <w:sz w:val="18"/>
          <w:szCs w:val="18"/>
        </w:rPr>
        <w:t xml:space="preserve"> </w:t>
      </w:r>
      <w:r w:rsidR="002818D1" w:rsidRPr="00DD5522">
        <w:rPr>
          <w:rFonts w:ascii="Arial" w:hAnsi="Arial" w:cs="Arial"/>
          <w:sz w:val="18"/>
          <w:szCs w:val="18"/>
        </w:rPr>
        <w:t>approval</w:t>
      </w:r>
      <w:r w:rsidR="00986F96" w:rsidRPr="00DD5522">
        <w:rPr>
          <w:rFonts w:ascii="Arial" w:eastAsia="Arial Unicode MS" w:hAnsi="Arial" w:cs="Arial"/>
          <w:sz w:val="18"/>
          <w:szCs w:val="18"/>
        </w:rPr>
        <w:t>.</w:t>
      </w:r>
    </w:p>
    <w:p w:rsidR="00283982" w:rsidRPr="00DD5522" w:rsidRDefault="00283982" w:rsidP="00E85C8D">
      <w:pPr>
        <w:pStyle w:val="ListParagraph"/>
        <w:spacing w:line="240" w:lineRule="auto"/>
        <w:ind w:left="0"/>
        <w:rPr>
          <w:rFonts w:ascii="Arial" w:eastAsia="Arial Unicode MS" w:hAnsi="Arial" w:cs="Arial"/>
          <w:sz w:val="18"/>
          <w:szCs w:val="18"/>
        </w:rPr>
      </w:pPr>
    </w:p>
    <w:p w:rsidR="003425CF" w:rsidRPr="00DD5522" w:rsidRDefault="00283982" w:rsidP="00E85C8D">
      <w:pPr>
        <w:pStyle w:val="ListParagraph"/>
        <w:numPr>
          <w:ilvl w:val="0"/>
          <w:numId w:val="6"/>
        </w:numPr>
        <w:tabs>
          <w:tab w:val="left" w:pos="360"/>
        </w:tabs>
        <w:spacing w:after="0" w:line="240" w:lineRule="auto"/>
        <w:ind w:left="360" w:right="0"/>
        <w:jc w:val="thaiDistribute"/>
        <w:rPr>
          <w:rFonts w:ascii="Arial" w:eastAsia="Arial Unicode MS" w:hAnsi="Arial" w:cs="Arial"/>
          <w:sz w:val="18"/>
          <w:szCs w:val="18"/>
        </w:rPr>
      </w:pPr>
      <w:r w:rsidRPr="00DD5522">
        <w:rPr>
          <w:rFonts w:ascii="Arial" w:eastAsia="Arial Unicode MS" w:hAnsi="Arial" w:cs="Arial"/>
          <w:sz w:val="18"/>
          <w:szCs w:val="18"/>
        </w:rPr>
        <w:t>On 31 March 2020, the Annual Shareholders’ meeting of 2020 approve</w:t>
      </w:r>
      <w:r w:rsidR="00DC1B14">
        <w:rPr>
          <w:rFonts w:ascii="Arial" w:eastAsia="Arial Unicode MS" w:hAnsi="Arial" w:cs="Arial"/>
          <w:sz w:val="18"/>
          <w:szCs w:val="18"/>
        </w:rPr>
        <w:t>d</w:t>
      </w:r>
      <w:r w:rsidRPr="00DD5522">
        <w:rPr>
          <w:rFonts w:ascii="Arial" w:eastAsia="Arial Unicode MS" w:hAnsi="Arial" w:cs="Arial"/>
          <w:sz w:val="18"/>
          <w:szCs w:val="18"/>
        </w:rPr>
        <w:t xml:space="preserve"> the annual dividend payment from net profit for the year ended 31 December 2019 at Baht 0.05 per share, totalling Baht 10 million. The Company set legal reserve at Baht 1.7</w:t>
      </w:r>
      <w:r w:rsidR="00DD5522" w:rsidRPr="00DD5522">
        <w:rPr>
          <w:rFonts w:ascii="Arial" w:eastAsia="Arial Unicode MS" w:hAnsi="Arial" w:cs="Arial"/>
          <w:sz w:val="18"/>
          <w:szCs w:val="18"/>
        </w:rPr>
        <w:t>0</w:t>
      </w:r>
      <w:r w:rsidRPr="00DD5522">
        <w:rPr>
          <w:rFonts w:ascii="Arial" w:eastAsia="Arial Unicode MS" w:hAnsi="Arial" w:cs="Arial"/>
          <w:sz w:val="18"/>
          <w:szCs w:val="18"/>
        </w:rPr>
        <w:t xml:space="preserve"> million. The dividends</w:t>
      </w:r>
      <w:r w:rsidR="00DC1B14">
        <w:rPr>
          <w:rFonts w:ascii="Arial" w:eastAsia="Arial Unicode MS" w:hAnsi="Arial" w:cs="Arial"/>
          <w:sz w:val="18"/>
          <w:szCs w:val="18"/>
        </w:rPr>
        <w:t xml:space="preserve"> </w:t>
      </w:r>
      <w:proofErr w:type="gramStart"/>
      <w:r w:rsidR="00DC1B14">
        <w:rPr>
          <w:rFonts w:ascii="Arial" w:eastAsia="Arial Unicode MS" w:hAnsi="Arial" w:cs="Arial"/>
          <w:sz w:val="18"/>
          <w:szCs w:val="18"/>
        </w:rPr>
        <w:t>was</w:t>
      </w:r>
      <w:proofErr w:type="gramEnd"/>
      <w:r w:rsidR="00DC1B14">
        <w:rPr>
          <w:rFonts w:ascii="Arial" w:eastAsia="Arial Unicode MS" w:hAnsi="Arial" w:cs="Arial"/>
          <w:sz w:val="18"/>
          <w:szCs w:val="18"/>
        </w:rPr>
        <w:t xml:space="preserve"> paid </w:t>
      </w:r>
      <w:r w:rsidRPr="00DD5522">
        <w:rPr>
          <w:rFonts w:ascii="Arial" w:eastAsia="Arial Unicode MS" w:hAnsi="Arial" w:cs="Arial"/>
          <w:sz w:val="18"/>
          <w:szCs w:val="18"/>
        </w:rPr>
        <w:t>on 30 April 2020.</w:t>
      </w:r>
    </w:p>
    <w:p w:rsidR="00AD252F" w:rsidRPr="00DD5522" w:rsidRDefault="00AD252F" w:rsidP="00E85C8D">
      <w:pPr>
        <w:pStyle w:val="ListParagraph"/>
        <w:spacing w:line="240" w:lineRule="auto"/>
        <w:ind w:left="0"/>
        <w:rPr>
          <w:rFonts w:ascii="Arial" w:eastAsia="Arial Unicode MS" w:hAnsi="Arial" w:cs="Arial"/>
          <w:sz w:val="18"/>
          <w:szCs w:val="18"/>
        </w:rPr>
      </w:pPr>
    </w:p>
    <w:p w:rsidR="00AD252F" w:rsidRPr="00DD5522" w:rsidRDefault="00AD252F" w:rsidP="00E85C8D">
      <w:pPr>
        <w:pStyle w:val="ListParagraph"/>
        <w:numPr>
          <w:ilvl w:val="0"/>
          <w:numId w:val="6"/>
        </w:numPr>
        <w:tabs>
          <w:tab w:val="left" w:pos="360"/>
        </w:tabs>
        <w:spacing w:after="0" w:line="240" w:lineRule="auto"/>
        <w:ind w:left="360" w:right="0"/>
        <w:jc w:val="thaiDistribute"/>
        <w:rPr>
          <w:rFonts w:ascii="Arial" w:eastAsia="Arial Unicode MS" w:hAnsi="Arial" w:cs="Arial"/>
          <w:sz w:val="18"/>
          <w:szCs w:val="18"/>
        </w:rPr>
      </w:pPr>
      <w:r w:rsidRPr="00DD5522">
        <w:rPr>
          <w:rFonts w:ascii="Arial" w:hAnsi="Arial" w:cs="Arial"/>
          <w:sz w:val="18"/>
          <w:szCs w:val="18"/>
        </w:rPr>
        <w:t>On 12 May 2020, the Board of Directors’ meeting of YJC Depot Services Co., Ltd.</w:t>
      </w:r>
      <w:r w:rsidR="00DC1B14">
        <w:rPr>
          <w:rFonts w:ascii="Arial" w:hAnsi="Arial" w:cs="Arial"/>
          <w:sz w:val="18"/>
          <w:szCs w:val="18"/>
        </w:rPr>
        <w:t xml:space="preserve">, a subsidiary, </w:t>
      </w:r>
      <w:r w:rsidRPr="00DD5522">
        <w:rPr>
          <w:rFonts w:ascii="Arial" w:hAnsi="Arial" w:cs="Arial"/>
          <w:spacing w:val="-4"/>
          <w:sz w:val="18"/>
          <w:szCs w:val="18"/>
        </w:rPr>
        <w:t>approve</w:t>
      </w:r>
      <w:r w:rsidR="00DC1B14">
        <w:rPr>
          <w:rFonts w:ascii="Arial" w:hAnsi="Arial" w:cs="Arial"/>
          <w:spacing w:val="-4"/>
          <w:sz w:val="18"/>
          <w:szCs w:val="18"/>
        </w:rPr>
        <w:t>d</w:t>
      </w:r>
      <w:r w:rsidRPr="00DD5522">
        <w:rPr>
          <w:rFonts w:ascii="Arial" w:hAnsi="Arial" w:cs="Arial"/>
          <w:spacing w:val="-4"/>
          <w:sz w:val="18"/>
          <w:szCs w:val="18"/>
        </w:rPr>
        <w:t xml:space="preserve"> the interim dividend payment of Baht 33.33 per share for 150,000 shares, totalling</w:t>
      </w:r>
      <w:r w:rsidRPr="00DD5522">
        <w:rPr>
          <w:rFonts w:ascii="Arial" w:hAnsi="Arial" w:cs="Arial"/>
          <w:sz w:val="18"/>
          <w:szCs w:val="18"/>
        </w:rPr>
        <w:t xml:space="preserve"> Baht 5.00 million. The dividend of </w:t>
      </w:r>
      <w:r w:rsidRPr="00DD5522">
        <w:rPr>
          <w:rFonts w:ascii="Arial" w:hAnsi="Arial"/>
          <w:sz w:val="18"/>
          <w:szCs w:val="18"/>
          <w:cs/>
        </w:rPr>
        <w:br/>
      </w:r>
      <w:r w:rsidRPr="00DD5522">
        <w:rPr>
          <w:rFonts w:ascii="Arial" w:hAnsi="Arial" w:cs="Arial"/>
          <w:sz w:val="18"/>
          <w:szCs w:val="18"/>
        </w:rPr>
        <w:t>Baht 2.5</w:t>
      </w:r>
      <w:r w:rsidR="00DD5522" w:rsidRPr="00DD5522">
        <w:rPr>
          <w:rFonts w:ascii="Arial" w:hAnsi="Arial" w:cs="Arial"/>
          <w:sz w:val="18"/>
          <w:szCs w:val="18"/>
        </w:rPr>
        <w:t>0</w:t>
      </w:r>
      <w:r w:rsidRPr="00DD5522">
        <w:rPr>
          <w:rFonts w:ascii="Arial" w:hAnsi="Arial" w:cs="Arial"/>
          <w:sz w:val="18"/>
          <w:szCs w:val="18"/>
        </w:rPr>
        <w:t xml:space="preserve"> million was paid to the Company and of Baht 2.5</w:t>
      </w:r>
      <w:r w:rsidR="00DD5522" w:rsidRPr="00DD5522">
        <w:rPr>
          <w:rFonts w:ascii="Arial" w:hAnsi="Arial" w:cs="Arial"/>
          <w:sz w:val="18"/>
          <w:szCs w:val="18"/>
        </w:rPr>
        <w:t>0</w:t>
      </w:r>
      <w:r w:rsidRPr="00DD5522">
        <w:rPr>
          <w:rFonts w:ascii="Arial" w:hAnsi="Arial" w:cs="Arial"/>
          <w:sz w:val="18"/>
          <w:szCs w:val="18"/>
        </w:rPr>
        <w:t xml:space="preserve"> million was paid to non-controlling interests.  </w:t>
      </w:r>
    </w:p>
    <w:p w:rsidR="003425CF" w:rsidRPr="003425CF" w:rsidRDefault="003425CF" w:rsidP="00E85C8D">
      <w:pPr>
        <w:tabs>
          <w:tab w:val="left" w:pos="360"/>
        </w:tabs>
        <w:ind w:right="0"/>
        <w:jc w:val="thaiDistribute"/>
        <w:rPr>
          <w:rFonts w:ascii="Arial" w:eastAsia="Arial Unicode MS" w:hAnsi="Arial" w:cstheme="minorBidi"/>
          <w:sz w:val="18"/>
          <w:szCs w:val="18"/>
        </w:rPr>
      </w:pPr>
    </w:p>
    <w:p w:rsidR="003425CF" w:rsidRDefault="003425CF" w:rsidP="003425CF">
      <w:pPr>
        <w:tabs>
          <w:tab w:val="left" w:pos="360"/>
        </w:tabs>
        <w:ind w:right="0"/>
        <w:jc w:val="thaiDistribute"/>
        <w:rPr>
          <w:rFonts w:ascii="Arial" w:eastAsia="Arial Unicode MS" w:hAnsi="Arial" w:cstheme="minorBidi"/>
          <w:sz w:val="18"/>
          <w:szCs w:val="18"/>
        </w:rPr>
      </w:pPr>
    </w:p>
    <w:p w:rsidR="003425CF" w:rsidRPr="003425CF" w:rsidRDefault="003425CF" w:rsidP="003425CF">
      <w:pPr>
        <w:tabs>
          <w:tab w:val="left" w:pos="360"/>
        </w:tabs>
        <w:ind w:right="0"/>
        <w:jc w:val="thaiDistribute"/>
        <w:rPr>
          <w:rFonts w:ascii="Arial" w:eastAsia="Arial Unicode MS" w:hAnsi="Arial" w:cstheme="minorBidi"/>
          <w:sz w:val="18"/>
          <w:szCs w:val="18"/>
        </w:rPr>
      </w:pPr>
    </w:p>
    <w:sectPr w:rsidR="003425CF" w:rsidRPr="003425CF" w:rsidSect="00E6170D">
      <w:pgSz w:w="11907" w:h="16840" w:code="9"/>
      <w:pgMar w:top="1440" w:right="702" w:bottom="720" w:left="1728" w:header="706" w:footer="706"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52517" w:rsidRDefault="00252517">
      <w:r>
        <w:separator/>
      </w:r>
    </w:p>
  </w:endnote>
  <w:endnote w:type="continuationSeparator" w:id="0">
    <w:p w:rsidR="00252517" w:rsidRDefault="002525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Map Symbols">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Arial Bold">
    <w:panose1 w:val="020B0704020202020204"/>
    <w:charset w:val="00"/>
    <w:family w:val="roman"/>
    <w:notTrueType/>
    <w:pitch w:val="default"/>
  </w:font>
  <w:font w:name="Wingdings 2">
    <w:panose1 w:val="05020102010507070707"/>
    <w:charset w:val="02"/>
    <w:family w:val="roman"/>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52517" w:rsidRPr="00DD7302" w:rsidRDefault="00252517" w:rsidP="0074113F">
    <w:pPr>
      <w:pStyle w:val="Footer"/>
      <w:pBdr>
        <w:top w:val="single" w:sz="8" w:space="1" w:color="auto"/>
      </w:pBdr>
      <w:tabs>
        <w:tab w:val="clear" w:pos="4153"/>
        <w:tab w:val="clear" w:pos="8306"/>
      </w:tabs>
      <w:ind w:right="0"/>
      <w:jc w:val="right"/>
      <w:rPr>
        <w:rFonts w:ascii="Arial" w:hAnsi="Arial" w:cs="Arial"/>
        <w:sz w:val="18"/>
        <w:szCs w:val="18"/>
      </w:rPr>
    </w:pPr>
    <w:r w:rsidRPr="00DD7302">
      <w:rPr>
        <w:rFonts w:ascii="Arial" w:hAnsi="Arial" w:cs="Arial"/>
        <w:sz w:val="18"/>
        <w:szCs w:val="18"/>
      </w:rPr>
      <w:fldChar w:fldCharType="begin"/>
    </w:r>
    <w:r w:rsidRPr="00DD7302">
      <w:rPr>
        <w:rFonts w:ascii="Arial" w:hAnsi="Arial" w:cs="Arial"/>
        <w:sz w:val="18"/>
        <w:szCs w:val="18"/>
      </w:rPr>
      <w:instrText xml:space="preserve"> PAGE   \* MERGEFORMAT </w:instrText>
    </w:r>
    <w:r w:rsidRPr="00DD7302">
      <w:rPr>
        <w:rFonts w:ascii="Arial" w:hAnsi="Arial" w:cs="Arial"/>
        <w:sz w:val="18"/>
        <w:szCs w:val="18"/>
      </w:rPr>
      <w:fldChar w:fldCharType="separate"/>
    </w:r>
    <w:r>
      <w:rPr>
        <w:rFonts w:ascii="Arial" w:hAnsi="Arial" w:cs="Arial"/>
        <w:noProof/>
        <w:sz w:val="18"/>
        <w:szCs w:val="18"/>
      </w:rPr>
      <w:t>13</w:t>
    </w:r>
    <w:r w:rsidRPr="00DD7302">
      <w:rPr>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52517" w:rsidRDefault="00252517">
      <w:r>
        <w:separator/>
      </w:r>
    </w:p>
  </w:footnote>
  <w:footnote w:type="continuationSeparator" w:id="0">
    <w:p w:rsidR="00252517" w:rsidRDefault="002525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52517" w:rsidRPr="0034636B" w:rsidRDefault="00252517" w:rsidP="005358F4">
    <w:pPr>
      <w:pStyle w:val="Header"/>
      <w:pBdr>
        <w:bottom w:val="single" w:sz="8" w:space="1" w:color="auto"/>
      </w:pBdr>
      <w:ind w:right="0"/>
      <w:rPr>
        <w:rFonts w:cs="Arial"/>
        <w:b/>
        <w:bCs/>
        <w:sz w:val="18"/>
        <w:szCs w:val="18"/>
        <w:lang w:val="en-US"/>
      </w:rPr>
    </w:pPr>
    <w:r w:rsidRPr="0034636B">
      <w:rPr>
        <w:rFonts w:cs="Arial"/>
        <w:b/>
        <w:bCs/>
        <w:sz w:val="18"/>
        <w:szCs w:val="18"/>
        <w:lang w:val="en-US"/>
      </w:rPr>
      <w:t>Leo Global Logistics Public Company Limited</w:t>
    </w:r>
  </w:p>
  <w:p w:rsidR="00252517" w:rsidRPr="0034636B" w:rsidRDefault="00252517" w:rsidP="005358F4">
    <w:pPr>
      <w:pStyle w:val="Header"/>
      <w:pBdr>
        <w:bottom w:val="single" w:sz="8" w:space="1" w:color="auto"/>
      </w:pBdr>
      <w:ind w:right="0"/>
      <w:rPr>
        <w:rFonts w:cs="Arial"/>
        <w:b/>
        <w:bCs/>
        <w:sz w:val="18"/>
        <w:szCs w:val="18"/>
        <w:rtl/>
        <w:cs/>
        <w:lang w:val="en-US"/>
      </w:rPr>
    </w:pPr>
    <w:r w:rsidRPr="0034636B">
      <w:rPr>
        <w:rFonts w:cs="Arial"/>
        <w:b/>
        <w:bCs/>
        <w:sz w:val="18"/>
        <w:szCs w:val="18"/>
        <w:lang w:val="en-US"/>
      </w:rPr>
      <w:t>Notes to the Consolidated and Separate Financial Statements</w:t>
    </w:r>
  </w:p>
  <w:p w:rsidR="00252517" w:rsidRPr="0034636B" w:rsidRDefault="00252517" w:rsidP="0074113F">
    <w:pPr>
      <w:pStyle w:val="Header"/>
      <w:pBdr>
        <w:bottom w:val="single" w:sz="8" w:space="1" w:color="auto"/>
      </w:pBdr>
      <w:ind w:right="0"/>
      <w:rPr>
        <w:rFonts w:cs="Arial"/>
        <w:b/>
        <w:bCs/>
        <w:sz w:val="18"/>
        <w:szCs w:val="18"/>
        <w:lang w:val="en-US" w:bidi="th-TH"/>
      </w:rPr>
    </w:pPr>
    <w:r w:rsidRPr="0034636B">
      <w:rPr>
        <w:rFonts w:cs="Arial"/>
        <w:b/>
        <w:bCs/>
        <w:sz w:val="18"/>
        <w:szCs w:val="18"/>
        <w:lang w:val="en-US"/>
      </w:rPr>
      <w:t>For</w:t>
    </w:r>
    <w:r>
      <w:rPr>
        <w:rFonts w:cs="Arial"/>
        <w:b/>
        <w:bCs/>
        <w:sz w:val="18"/>
        <w:szCs w:val="18"/>
        <w:lang w:val="en-US"/>
      </w:rPr>
      <w:t xml:space="preserve"> the year ended 31 December 2019</w:t>
    </w:r>
  </w:p>
  <w:p w:rsidR="00252517" w:rsidRPr="0034636B" w:rsidRDefault="00252517" w:rsidP="009C7B35">
    <w:pPr>
      <w:rPr>
        <w:rFonts w:ascii="Arial" w:hAnsi="Arial" w:cs="Arial"/>
        <w:color w:val="auto"/>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C94BD5"/>
    <w:multiLevelType w:val="hybridMultilevel"/>
    <w:tmpl w:val="7B3AD6A2"/>
    <w:lvl w:ilvl="0" w:tplc="830E1C84">
      <w:start w:val="1"/>
      <w:numFmt w:val="decimal"/>
      <w:lvlText w:val="%1."/>
      <w:lvlJc w:val="left"/>
      <w:pPr>
        <w:ind w:left="1260" w:hanging="360"/>
      </w:pPr>
      <w:rPr>
        <w:rFonts w:hint="default"/>
      </w:rPr>
    </w:lvl>
    <w:lvl w:ilvl="1" w:tplc="08090019" w:tentative="1">
      <w:start w:val="1"/>
      <w:numFmt w:val="lowerLetter"/>
      <w:lvlText w:val="%2."/>
      <w:lvlJc w:val="left"/>
      <w:pPr>
        <w:ind w:left="1980" w:hanging="360"/>
      </w:pPr>
    </w:lvl>
    <w:lvl w:ilvl="2" w:tplc="0809001B" w:tentative="1">
      <w:start w:val="1"/>
      <w:numFmt w:val="lowerRoman"/>
      <w:lvlText w:val="%3."/>
      <w:lvlJc w:val="right"/>
      <w:pPr>
        <w:ind w:left="2700" w:hanging="180"/>
      </w:pPr>
    </w:lvl>
    <w:lvl w:ilvl="3" w:tplc="0809000F" w:tentative="1">
      <w:start w:val="1"/>
      <w:numFmt w:val="decimal"/>
      <w:lvlText w:val="%4."/>
      <w:lvlJc w:val="left"/>
      <w:pPr>
        <w:ind w:left="3420" w:hanging="360"/>
      </w:pPr>
    </w:lvl>
    <w:lvl w:ilvl="4" w:tplc="08090019" w:tentative="1">
      <w:start w:val="1"/>
      <w:numFmt w:val="lowerLetter"/>
      <w:lvlText w:val="%5."/>
      <w:lvlJc w:val="left"/>
      <w:pPr>
        <w:ind w:left="4140" w:hanging="360"/>
      </w:pPr>
    </w:lvl>
    <w:lvl w:ilvl="5" w:tplc="0809001B" w:tentative="1">
      <w:start w:val="1"/>
      <w:numFmt w:val="lowerRoman"/>
      <w:lvlText w:val="%6."/>
      <w:lvlJc w:val="right"/>
      <w:pPr>
        <w:ind w:left="4860" w:hanging="180"/>
      </w:pPr>
    </w:lvl>
    <w:lvl w:ilvl="6" w:tplc="0809000F" w:tentative="1">
      <w:start w:val="1"/>
      <w:numFmt w:val="decimal"/>
      <w:lvlText w:val="%7."/>
      <w:lvlJc w:val="left"/>
      <w:pPr>
        <w:ind w:left="5580" w:hanging="360"/>
      </w:pPr>
    </w:lvl>
    <w:lvl w:ilvl="7" w:tplc="08090019" w:tentative="1">
      <w:start w:val="1"/>
      <w:numFmt w:val="lowerLetter"/>
      <w:lvlText w:val="%8."/>
      <w:lvlJc w:val="left"/>
      <w:pPr>
        <w:ind w:left="6300" w:hanging="360"/>
      </w:pPr>
    </w:lvl>
    <w:lvl w:ilvl="8" w:tplc="0809001B" w:tentative="1">
      <w:start w:val="1"/>
      <w:numFmt w:val="lowerRoman"/>
      <w:lvlText w:val="%9."/>
      <w:lvlJc w:val="right"/>
      <w:pPr>
        <w:ind w:left="7020" w:hanging="180"/>
      </w:pPr>
    </w:lvl>
  </w:abstractNum>
  <w:abstractNum w:abstractNumId="1" w15:restartNumberingAfterBreak="0">
    <w:nsid w:val="14A23A1B"/>
    <w:multiLevelType w:val="hybridMultilevel"/>
    <w:tmpl w:val="5B4E4D74"/>
    <w:lvl w:ilvl="0" w:tplc="26D04A5E">
      <w:start w:val="1"/>
      <w:numFmt w:val="decimal"/>
      <w:lvlText w:val="%1."/>
      <w:lvlJc w:val="left"/>
      <w:pPr>
        <w:ind w:left="1080" w:hanging="360"/>
      </w:pPr>
      <w:rPr>
        <w:rFonts w:hint="default"/>
        <w:color w:val="auto"/>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 w15:restartNumberingAfterBreak="0">
    <w:nsid w:val="1B791693"/>
    <w:multiLevelType w:val="hybridMultilevel"/>
    <w:tmpl w:val="39CE010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241B4B8B"/>
    <w:multiLevelType w:val="hybridMultilevel"/>
    <w:tmpl w:val="F508CC92"/>
    <w:lvl w:ilvl="0" w:tplc="95A2E3B4">
      <w:start w:val="3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D927074"/>
    <w:multiLevelType w:val="hybridMultilevel"/>
    <w:tmpl w:val="F432A412"/>
    <w:lvl w:ilvl="0" w:tplc="08090001">
      <w:start w:val="1"/>
      <w:numFmt w:val="bullet"/>
      <w:lvlText w:val=""/>
      <w:lvlJc w:val="left"/>
      <w:pPr>
        <w:ind w:left="819" w:hanging="360"/>
      </w:pPr>
      <w:rPr>
        <w:rFonts w:ascii="Symbol" w:hAnsi="Symbol" w:hint="default"/>
      </w:rPr>
    </w:lvl>
    <w:lvl w:ilvl="1" w:tplc="08090003" w:tentative="1">
      <w:start w:val="1"/>
      <w:numFmt w:val="bullet"/>
      <w:lvlText w:val="o"/>
      <w:lvlJc w:val="left"/>
      <w:pPr>
        <w:ind w:left="1539" w:hanging="360"/>
      </w:pPr>
      <w:rPr>
        <w:rFonts w:ascii="Courier New" w:hAnsi="Courier New" w:cs="Courier New" w:hint="default"/>
      </w:rPr>
    </w:lvl>
    <w:lvl w:ilvl="2" w:tplc="08090005" w:tentative="1">
      <w:start w:val="1"/>
      <w:numFmt w:val="bullet"/>
      <w:lvlText w:val=""/>
      <w:lvlJc w:val="left"/>
      <w:pPr>
        <w:ind w:left="2259" w:hanging="360"/>
      </w:pPr>
      <w:rPr>
        <w:rFonts w:ascii="Wingdings" w:hAnsi="Wingdings" w:hint="default"/>
      </w:rPr>
    </w:lvl>
    <w:lvl w:ilvl="3" w:tplc="08090001" w:tentative="1">
      <w:start w:val="1"/>
      <w:numFmt w:val="bullet"/>
      <w:lvlText w:val=""/>
      <w:lvlJc w:val="left"/>
      <w:pPr>
        <w:ind w:left="2979" w:hanging="360"/>
      </w:pPr>
      <w:rPr>
        <w:rFonts w:ascii="Symbol" w:hAnsi="Symbol" w:hint="default"/>
      </w:rPr>
    </w:lvl>
    <w:lvl w:ilvl="4" w:tplc="08090003" w:tentative="1">
      <w:start w:val="1"/>
      <w:numFmt w:val="bullet"/>
      <w:lvlText w:val="o"/>
      <w:lvlJc w:val="left"/>
      <w:pPr>
        <w:ind w:left="3699" w:hanging="360"/>
      </w:pPr>
      <w:rPr>
        <w:rFonts w:ascii="Courier New" w:hAnsi="Courier New" w:cs="Courier New" w:hint="default"/>
      </w:rPr>
    </w:lvl>
    <w:lvl w:ilvl="5" w:tplc="08090005" w:tentative="1">
      <w:start w:val="1"/>
      <w:numFmt w:val="bullet"/>
      <w:lvlText w:val=""/>
      <w:lvlJc w:val="left"/>
      <w:pPr>
        <w:ind w:left="4419" w:hanging="360"/>
      </w:pPr>
      <w:rPr>
        <w:rFonts w:ascii="Wingdings" w:hAnsi="Wingdings" w:hint="default"/>
      </w:rPr>
    </w:lvl>
    <w:lvl w:ilvl="6" w:tplc="08090001" w:tentative="1">
      <w:start w:val="1"/>
      <w:numFmt w:val="bullet"/>
      <w:lvlText w:val=""/>
      <w:lvlJc w:val="left"/>
      <w:pPr>
        <w:ind w:left="5139" w:hanging="360"/>
      </w:pPr>
      <w:rPr>
        <w:rFonts w:ascii="Symbol" w:hAnsi="Symbol" w:hint="default"/>
      </w:rPr>
    </w:lvl>
    <w:lvl w:ilvl="7" w:tplc="08090003" w:tentative="1">
      <w:start w:val="1"/>
      <w:numFmt w:val="bullet"/>
      <w:lvlText w:val="o"/>
      <w:lvlJc w:val="left"/>
      <w:pPr>
        <w:ind w:left="5859" w:hanging="360"/>
      </w:pPr>
      <w:rPr>
        <w:rFonts w:ascii="Courier New" w:hAnsi="Courier New" w:cs="Courier New" w:hint="default"/>
      </w:rPr>
    </w:lvl>
    <w:lvl w:ilvl="8" w:tplc="08090005" w:tentative="1">
      <w:start w:val="1"/>
      <w:numFmt w:val="bullet"/>
      <w:lvlText w:val=""/>
      <w:lvlJc w:val="left"/>
      <w:pPr>
        <w:ind w:left="6579" w:hanging="360"/>
      </w:pPr>
      <w:rPr>
        <w:rFonts w:ascii="Wingdings" w:hAnsi="Wingdings" w:hint="default"/>
      </w:rPr>
    </w:lvl>
  </w:abstractNum>
  <w:abstractNum w:abstractNumId="5" w15:restartNumberingAfterBreak="0">
    <w:nsid w:val="34527A3B"/>
    <w:multiLevelType w:val="hybridMultilevel"/>
    <w:tmpl w:val="258A80F0"/>
    <w:lvl w:ilvl="0" w:tplc="DEEA41F8">
      <w:numFmt w:val="bullet"/>
      <w:lvlText w:val="-"/>
      <w:lvlJc w:val="left"/>
      <w:pPr>
        <w:ind w:left="2629" w:hanging="360"/>
      </w:pPr>
      <w:rPr>
        <w:rFonts w:ascii="Arial" w:eastAsiaTheme="minorHAnsi" w:hAnsi="Arial" w:cs="Arial" w:hint="default"/>
      </w:rPr>
    </w:lvl>
    <w:lvl w:ilvl="1" w:tplc="04090003" w:tentative="1">
      <w:start w:val="1"/>
      <w:numFmt w:val="bullet"/>
      <w:lvlText w:val="o"/>
      <w:lvlJc w:val="left"/>
      <w:pPr>
        <w:ind w:left="2244" w:hanging="360"/>
      </w:pPr>
      <w:rPr>
        <w:rFonts w:ascii="Courier New" w:hAnsi="Courier New" w:cs="Courier New" w:hint="default"/>
      </w:rPr>
    </w:lvl>
    <w:lvl w:ilvl="2" w:tplc="04090005" w:tentative="1">
      <w:start w:val="1"/>
      <w:numFmt w:val="bullet"/>
      <w:lvlText w:val=""/>
      <w:lvlJc w:val="left"/>
      <w:pPr>
        <w:ind w:left="2964" w:hanging="360"/>
      </w:pPr>
      <w:rPr>
        <w:rFonts w:ascii="Wingdings" w:hAnsi="Wingdings" w:hint="default"/>
      </w:rPr>
    </w:lvl>
    <w:lvl w:ilvl="3" w:tplc="04090001" w:tentative="1">
      <w:start w:val="1"/>
      <w:numFmt w:val="bullet"/>
      <w:lvlText w:val=""/>
      <w:lvlJc w:val="left"/>
      <w:pPr>
        <w:ind w:left="3684" w:hanging="360"/>
      </w:pPr>
      <w:rPr>
        <w:rFonts w:ascii="Symbol" w:hAnsi="Symbol" w:hint="default"/>
      </w:rPr>
    </w:lvl>
    <w:lvl w:ilvl="4" w:tplc="04090003" w:tentative="1">
      <w:start w:val="1"/>
      <w:numFmt w:val="bullet"/>
      <w:lvlText w:val="o"/>
      <w:lvlJc w:val="left"/>
      <w:pPr>
        <w:ind w:left="4404" w:hanging="360"/>
      </w:pPr>
      <w:rPr>
        <w:rFonts w:ascii="Courier New" w:hAnsi="Courier New" w:cs="Courier New" w:hint="default"/>
      </w:rPr>
    </w:lvl>
    <w:lvl w:ilvl="5" w:tplc="04090005" w:tentative="1">
      <w:start w:val="1"/>
      <w:numFmt w:val="bullet"/>
      <w:lvlText w:val=""/>
      <w:lvlJc w:val="left"/>
      <w:pPr>
        <w:ind w:left="5124" w:hanging="360"/>
      </w:pPr>
      <w:rPr>
        <w:rFonts w:ascii="Wingdings" w:hAnsi="Wingdings" w:hint="default"/>
      </w:rPr>
    </w:lvl>
    <w:lvl w:ilvl="6" w:tplc="04090001" w:tentative="1">
      <w:start w:val="1"/>
      <w:numFmt w:val="bullet"/>
      <w:lvlText w:val=""/>
      <w:lvlJc w:val="left"/>
      <w:pPr>
        <w:ind w:left="5844" w:hanging="360"/>
      </w:pPr>
      <w:rPr>
        <w:rFonts w:ascii="Symbol" w:hAnsi="Symbol" w:hint="default"/>
      </w:rPr>
    </w:lvl>
    <w:lvl w:ilvl="7" w:tplc="04090003" w:tentative="1">
      <w:start w:val="1"/>
      <w:numFmt w:val="bullet"/>
      <w:lvlText w:val="o"/>
      <w:lvlJc w:val="left"/>
      <w:pPr>
        <w:ind w:left="6564" w:hanging="360"/>
      </w:pPr>
      <w:rPr>
        <w:rFonts w:ascii="Courier New" w:hAnsi="Courier New" w:cs="Courier New" w:hint="default"/>
      </w:rPr>
    </w:lvl>
    <w:lvl w:ilvl="8" w:tplc="04090005" w:tentative="1">
      <w:start w:val="1"/>
      <w:numFmt w:val="bullet"/>
      <w:lvlText w:val=""/>
      <w:lvlJc w:val="left"/>
      <w:pPr>
        <w:ind w:left="7284" w:hanging="360"/>
      </w:pPr>
      <w:rPr>
        <w:rFonts w:ascii="Wingdings" w:hAnsi="Wingdings" w:hint="default"/>
      </w:rPr>
    </w:lvl>
  </w:abstractNum>
  <w:abstractNum w:abstractNumId="6" w15:restartNumberingAfterBreak="0">
    <w:nsid w:val="5B23276D"/>
    <w:multiLevelType w:val="hybridMultilevel"/>
    <w:tmpl w:val="B91ACF50"/>
    <w:lvl w:ilvl="0" w:tplc="B082E990">
      <w:start w:val="1"/>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num w:numId="1">
    <w:abstractNumId w:val="5"/>
  </w:num>
  <w:num w:numId="2">
    <w:abstractNumId w:val="6"/>
  </w:num>
  <w:num w:numId="3">
    <w:abstractNumId w:val="2"/>
  </w:num>
  <w:num w:numId="4">
    <w:abstractNumId w:val="1"/>
  </w:num>
  <w:num w:numId="5">
    <w:abstractNumId w:val="3"/>
  </w:num>
  <w:num w:numId="6">
    <w:abstractNumId w:val="0"/>
  </w:num>
  <w:num w:numId="7">
    <w:abstractNumId w:val="4"/>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0"/>
  <w:displayVerticalDrawingGridEvery w:val="0"/>
  <w:noPunctuationKerning/>
  <w:characterSpacingControl w:val="doNotCompress"/>
  <w:hdrShapeDefaults>
    <o:shapedefaults v:ext="edit" spidmax="18433"/>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A4EC0"/>
    <w:rsid w:val="000004A0"/>
    <w:rsid w:val="00000557"/>
    <w:rsid w:val="0000079C"/>
    <w:rsid w:val="000007FD"/>
    <w:rsid w:val="000009AA"/>
    <w:rsid w:val="00000B9F"/>
    <w:rsid w:val="00001FAB"/>
    <w:rsid w:val="000021C0"/>
    <w:rsid w:val="00002F85"/>
    <w:rsid w:val="000032AB"/>
    <w:rsid w:val="0000335C"/>
    <w:rsid w:val="00003784"/>
    <w:rsid w:val="000037EE"/>
    <w:rsid w:val="00005B42"/>
    <w:rsid w:val="00005BD9"/>
    <w:rsid w:val="00005DFA"/>
    <w:rsid w:val="000062F6"/>
    <w:rsid w:val="000063D8"/>
    <w:rsid w:val="000069E1"/>
    <w:rsid w:val="00006E0D"/>
    <w:rsid w:val="00007C6F"/>
    <w:rsid w:val="00007DE0"/>
    <w:rsid w:val="00007E71"/>
    <w:rsid w:val="00007EE1"/>
    <w:rsid w:val="000108C4"/>
    <w:rsid w:val="00010AD2"/>
    <w:rsid w:val="00011275"/>
    <w:rsid w:val="000112D4"/>
    <w:rsid w:val="000116DA"/>
    <w:rsid w:val="0001205E"/>
    <w:rsid w:val="00012489"/>
    <w:rsid w:val="00013012"/>
    <w:rsid w:val="00014914"/>
    <w:rsid w:val="00014ADC"/>
    <w:rsid w:val="00014EA5"/>
    <w:rsid w:val="00015021"/>
    <w:rsid w:val="0001523F"/>
    <w:rsid w:val="0001597B"/>
    <w:rsid w:val="00015AD9"/>
    <w:rsid w:val="00015C15"/>
    <w:rsid w:val="000160C5"/>
    <w:rsid w:val="00016A32"/>
    <w:rsid w:val="00016E8E"/>
    <w:rsid w:val="00017E8E"/>
    <w:rsid w:val="00020B25"/>
    <w:rsid w:val="00020D48"/>
    <w:rsid w:val="00021828"/>
    <w:rsid w:val="00022599"/>
    <w:rsid w:val="00022E2C"/>
    <w:rsid w:val="0002310D"/>
    <w:rsid w:val="00023729"/>
    <w:rsid w:val="000239D0"/>
    <w:rsid w:val="00024EB2"/>
    <w:rsid w:val="000251F1"/>
    <w:rsid w:val="00025D2A"/>
    <w:rsid w:val="000260D3"/>
    <w:rsid w:val="00026169"/>
    <w:rsid w:val="00026A25"/>
    <w:rsid w:val="000278D3"/>
    <w:rsid w:val="00027C8D"/>
    <w:rsid w:val="00030136"/>
    <w:rsid w:val="000305B1"/>
    <w:rsid w:val="0003101D"/>
    <w:rsid w:val="000311F8"/>
    <w:rsid w:val="00031798"/>
    <w:rsid w:val="00031D30"/>
    <w:rsid w:val="000331E1"/>
    <w:rsid w:val="00033588"/>
    <w:rsid w:val="00033DDC"/>
    <w:rsid w:val="00033F3E"/>
    <w:rsid w:val="00034119"/>
    <w:rsid w:val="000355D8"/>
    <w:rsid w:val="0003586A"/>
    <w:rsid w:val="00035B85"/>
    <w:rsid w:val="00036922"/>
    <w:rsid w:val="00037161"/>
    <w:rsid w:val="00037A48"/>
    <w:rsid w:val="00037DFE"/>
    <w:rsid w:val="0004022F"/>
    <w:rsid w:val="000403FF"/>
    <w:rsid w:val="00041038"/>
    <w:rsid w:val="00041175"/>
    <w:rsid w:val="000414A5"/>
    <w:rsid w:val="00041F60"/>
    <w:rsid w:val="00041F7E"/>
    <w:rsid w:val="000420FD"/>
    <w:rsid w:val="00042760"/>
    <w:rsid w:val="00042A4C"/>
    <w:rsid w:val="00043308"/>
    <w:rsid w:val="0004484E"/>
    <w:rsid w:val="00044BFF"/>
    <w:rsid w:val="0004506E"/>
    <w:rsid w:val="0004570C"/>
    <w:rsid w:val="00046409"/>
    <w:rsid w:val="0004699D"/>
    <w:rsid w:val="0004772D"/>
    <w:rsid w:val="00047EBE"/>
    <w:rsid w:val="00050228"/>
    <w:rsid w:val="00050EFB"/>
    <w:rsid w:val="0005178A"/>
    <w:rsid w:val="000519F6"/>
    <w:rsid w:val="000529FA"/>
    <w:rsid w:val="00053079"/>
    <w:rsid w:val="0005330D"/>
    <w:rsid w:val="00053628"/>
    <w:rsid w:val="000537B0"/>
    <w:rsid w:val="00053A6A"/>
    <w:rsid w:val="00053B12"/>
    <w:rsid w:val="00053C43"/>
    <w:rsid w:val="00053C68"/>
    <w:rsid w:val="000544D7"/>
    <w:rsid w:val="0005505C"/>
    <w:rsid w:val="00055140"/>
    <w:rsid w:val="0005531F"/>
    <w:rsid w:val="000553FD"/>
    <w:rsid w:val="0005561E"/>
    <w:rsid w:val="0005592D"/>
    <w:rsid w:val="00055A36"/>
    <w:rsid w:val="00055A61"/>
    <w:rsid w:val="00056391"/>
    <w:rsid w:val="0005662D"/>
    <w:rsid w:val="00056644"/>
    <w:rsid w:val="00060A88"/>
    <w:rsid w:val="00060D05"/>
    <w:rsid w:val="00060F27"/>
    <w:rsid w:val="00061387"/>
    <w:rsid w:val="000614FB"/>
    <w:rsid w:val="00061DCA"/>
    <w:rsid w:val="00062570"/>
    <w:rsid w:val="00062630"/>
    <w:rsid w:val="0006284F"/>
    <w:rsid w:val="00062E37"/>
    <w:rsid w:val="000635A2"/>
    <w:rsid w:val="00063BF3"/>
    <w:rsid w:val="0006400E"/>
    <w:rsid w:val="00064331"/>
    <w:rsid w:val="00064F19"/>
    <w:rsid w:val="0006512B"/>
    <w:rsid w:val="00065204"/>
    <w:rsid w:val="00065A59"/>
    <w:rsid w:val="00065EF0"/>
    <w:rsid w:val="00066063"/>
    <w:rsid w:val="00066168"/>
    <w:rsid w:val="000668E9"/>
    <w:rsid w:val="00070212"/>
    <w:rsid w:val="000705F8"/>
    <w:rsid w:val="000708E5"/>
    <w:rsid w:val="00071D12"/>
    <w:rsid w:val="00071DA3"/>
    <w:rsid w:val="00071DC8"/>
    <w:rsid w:val="000728C8"/>
    <w:rsid w:val="00072F54"/>
    <w:rsid w:val="000730F9"/>
    <w:rsid w:val="000735C4"/>
    <w:rsid w:val="00073895"/>
    <w:rsid w:val="0007395E"/>
    <w:rsid w:val="000739FE"/>
    <w:rsid w:val="0007404D"/>
    <w:rsid w:val="00075636"/>
    <w:rsid w:val="00075C35"/>
    <w:rsid w:val="00076671"/>
    <w:rsid w:val="00076794"/>
    <w:rsid w:val="00076C21"/>
    <w:rsid w:val="0008089C"/>
    <w:rsid w:val="00081127"/>
    <w:rsid w:val="000811F9"/>
    <w:rsid w:val="0008126C"/>
    <w:rsid w:val="00081777"/>
    <w:rsid w:val="00082C1C"/>
    <w:rsid w:val="00082D17"/>
    <w:rsid w:val="00083062"/>
    <w:rsid w:val="000837B2"/>
    <w:rsid w:val="00085BD4"/>
    <w:rsid w:val="00086C79"/>
    <w:rsid w:val="00087273"/>
    <w:rsid w:val="000874D7"/>
    <w:rsid w:val="00087665"/>
    <w:rsid w:val="0008777B"/>
    <w:rsid w:val="00087814"/>
    <w:rsid w:val="00090814"/>
    <w:rsid w:val="000908CB"/>
    <w:rsid w:val="0009114B"/>
    <w:rsid w:val="000912F5"/>
    <w:rsid w:val="0009217A"/>
    <w:rsid w:val="0009238D"/>
    <w:rsid w:val="0009244E"/>
    <w:rsid w:val="00092472"/>
    <w:rsid w:val="00092C08"/>
    <w:rsid w:val="00092D7B"/>
    <w:rsid w:val="00092D97"/>
    <w:rsid w:val="00093117"/>
    <w:rsid w:val="0009326C"/>
    <w:rsid w:val="000936B7"/>
    <w:rsid w:val="0009418F"/>
    <w:rsid w:val="00094206"/>
    <w:rsid w:val="00094EAA"/>
    <w:rsid w:val="00095A08"/>
    <w:rsid w:val="00096EAA"/>
    <w:rsid w:val="000971BB"/>
    <w:rsid w:val="00097DC6"/>
    <w:rsid w:val="000A01AE"/>
    <w:rsid w:val="000A01DE"/>
    <w:rsid w:val="000A024E"/>
    <w:rsid w:val="000A0EEF"/>
    <w:rsid w:val="000A0FF3"/>
    <w:rsid w:val="000A20E4"/>
    <w:rsid w:val="000A2C48"/>
    <w:rsid w:val="000A2ED2"/>
    <w:rsid w:val="000A2F9B"/>
    <w:rsid w:val="000A3296"/>
    <w:rsid w:val="000A3335"/>
    <w:rsid w:val="000A36C3"/>
    <w:rsid w:val="000A387A"/>
    <w:rsid w:val="000A39B4"/>
    <w:rsid w:val="000A3A16"/>
    <w:rsid w:val="000A3E4A"/>
    <w:rsid w:val="000A3EDE"/>
    <w:rsid w:val="000A4476"/>
    <w:rsid w:val="000A6657"/>
    <w:rsid w:val="000A7356"/>
    <w:rsid w:val="000A7448"/>
    <w:rsid w:val="000A7649"/>
    <w:rsid w:val="000B0617"/>
    <w:rsid w:val="000B175D"/>
    <w:rsid w:val="000B1B7B"/>
    <w:rsid w:val="000B1C29"/>
    <w:rsid w:val="000B1E65"/>
    <w:rsid w:val="000B2525"/>
    <w:rsid w:val="000B2638"/>
    <w:rsid w:val="000B2EE7"/>
    <w:rsid w:val="000B2F5D"/>
    <w:rsid w:val="000B317A"/>
    <w:rsid w:val="000B365D"/>
    <w:rsid w:val="000B3CF3"/>
    <w:rsid w:val="000B3F12"/>
    <w:rsid w:val="000B4BCD"/>
    <w:rsid w:val="000B6335"/>
    <w:rsid w:val="000B6B92"/>
    <w:rsid w:val="000B6DCA"/>
    <w:rsid w:val="000B6E54"/>
    <w:rsid w:val="000B7B90"/>
    <w:rsid w:val="000B7EFC"/>
    <w:rsid w:val="000C00A8"/>
    <w:rsid w:val="000C0941"/>
    <w:rsid w:val="000C0968"/>
    <w:rsid w:val="000C13FE"/>
    <w:rsid w:val="000C247F"/>
    <w:rsid w:val="000C2B94"/>
    <w:rsid w:val="000C31C8"/>
    <w:rsid w:val="000C3506"/>
    <w:rsid w:val="000C35BB"/>
    <w:rsid w:val="000C37D9"/>
    <w:rsid w:val="000C4B8E"/>
    <w:rsid w:val="000C4BC1"/>
    <w:rsid w:val="000C4C10"/>
    <w:rsid w:val="000C5229"/>
    <w:rsid w:val="000C578F"/>
    <w:rsid w:val="000C5BE8"/>
    <w:rsid w:val="000C5ED7"/>
    <w:rsid w:val="000C61D3"/>
    <w:rsid w:val="000C67D9"/>
    <w:rsid w:val="000C7C7C"/>
    <w:rsid w:val="000D0123"/>
    <w:rsid w:val="000D02E5"/>
    <w:rsid w:val="000D074A"/>
    <w:rsid w:val="000D09B8"/>
    <w:rsid w:val="000D16F4"/>
    <w:rsid w:val="000D26B8"/>
    <w:rsid w:val="000D3032"/>
    <w:rsid w:val="000D3194"/>
    <w:rsid w:val="000D393C"/>
    <w:rsid w:val="000D4238"/>
    <w:rsid w:val="000D4CA2"/>
    <w:rsid w:val="000D54C2"/>
    <w:rsid w:val="000D581E"/>
    <w:rsid w:val="000D5913"/>
    <w:rsid w:val="000D598A"/>
    <w:rsid w:val="000D59A3"/>
    <w:rsid w:val="000D5A77"/>
    <w:rsid w:val="000D618A"/>
    <w:rsid w:val="000D6401"/>
    <w:rsid w:val="000D6A97"/>
    <w:rsid w:val="000D76C7"/>
    <w:rsid w:val="000D7741"/>
    <w:rsid w:val="000E04FB"/>
    <w:rsid w:val="000E0868"/>
    <w:rsid w:val="000E1096"/>
    <w:rsid w:val="000E134A"/>
    <w:rsid w:val="000E1411"/>
    <w:rsid w:val="000E1BB4"/>
    <w:rsid w:val="000E1D0B"/>
    <w:rsid w:val="000E257E"/>
    <w:rsid w:val="000E3995"/>
    <w:rsid w:val="000E3AF4"/>
    <w:rsid w:val="000E3DAD"/>
    <w:rsid w:val="000E4606"/>
    <w:rsid w:val="000E4869"/>
    <w:rsid w:val="000E4AD3"/>
    <w:rsid w:val="000E4C83"/>
    <w:rsid w:val="000E4D60"/>
    <w:rsid w:val="000E5ABF"/>
    <w:rsid w:val="000E67E2"/>
    <w:rsid w:val="000E69C8"/>
    <w:rsid w:val="000E6F47"/>
    <w:rsid w:val="000E6FF0"/>
    <w:rsid w:val="000F0D1B"/>
    <w:rsid w:val="000F0F8E"/>
    <w:rsid w:val="000F1CE9"/>
    <w:rsid w:val="000F2470"/>
    <w:rsid w:val="000F27A6"/>
    <w:rsid w:val="000F30C3"/>
    <w:rsid w:val="000F3601"/>
    <w:rsid w:val="000F3BAE"/>
    <w:rsid w:val="000F3F74"/>
    <w:rsid w:val="000F4065"/>
    <w:rsid w:val="000F4614"/>
    <w:rsid w:val="000F46B3"/>
    <w:rsid w:val="000F4B7C"/>
    <w:rsid w:val="000F4F40"/>
    <w:rsid w:val="000F5E79"/>
    <w:rsid w:val="000F6325"/>
    <w:rsid w:val="000F6852"/>
    <w:rsid w:val="000F6ED1"/>
    <w:rsid w:val="000F7042"/>
    <w:rsid w:val="000F7627"/>
    <w:rsid w:val="000F7BBB"/>
    <w:rsid w:val="00101695"/>
    <w:rsid w:val="0010172F"/>
    <w:rsid w:val="00101C31"/>
    <w:rsid w:val="00101EB9"/>
    <w:rsid w:val="00101FA7"/>
    <w:rsid w:val="001020AF"/>
    <w:rsid w:val="00102341"/>
    <w:rsid w:val="0010257F"/>
    <w:rsid w:val="00102856"/>
    <w:rsid w:val="00102AC0"/>
    <w:rsid w:val="0010305D"/>
    <w:rsid w:val="001041B3"/>
    <w:rsid w:val="00104570"/>
    <w:rsid w:val="001062F8"/>
    <w:rsid w:val="0010697E"/>
    <w:rsid w:val="00107060"/>
    <w:rsid w:val="001071DF"/>
    <w:rsid w:val="00110454"/>
    <w:rsid w:val="0011114C"/>
    <w:rsid w:val="0011146F"/>
    <w:rsid w:val="001114E0"/>
    <w:rsid w:val="001118F5"/>
    <w:rsid w:val="00111AC9"/>
    <w:rsid w:val="0011291E"/>
    <w:rsid w:val="00114177"/>
    <w:rsid w:val="0011472B"/>
    <w:rsid w:val="00114CBC"/>
    <w:rsid w:val="001153C7"/>
    <w:rsid w:val="00115649"/>
    <w:rsid w:val="00115898"/>
    <w:rsid w:val="00115D7A"/>
    <w:rsid w:val="00116013"/>
    <w:rsid w:val="0011689E"/>
    <w:rsid w:val="001169AB"/>
    <w:rsid w:val="00116D32"/>
    <w:rsid w:val="00117073"/>
    <w:rsid w:val="00117310"/>
    <w:rsid w:val="00117B97"/>
    <w:rsid w:val="00117C7D"/>
    <w:rsid w:val="00117E25"/>
    <w:rsid w:val="001202E1"/>
    <w:rsid w:val="00121339"/>
    <w:rsid w:val="00121986"/>
    <w:rsid w:val="001219E3"/>
    <w:rsid w:val="00121BB1"/>
    <w:rsid w:val="001220D4"/>
    <w:rsid w:val="00122970"/>
    <w:rsid w:val="0012297B"/>
    <w:rsid w:val="001233C3"/>
    <w:rsid w:val="001237DC"/>
    <w:rsid w:val="00123CC9"/>
    <w:rsid w:val="00124373"/>
    <w:rsid w:val="00124791"/>
    <w:rsid w:val="00125207"/>
    <w:rsid w:val="00125678"/>
    <w:rsid w:val="00125693"/>
    <w:rsid w:val="00125790"/>
    <w:rsid w:val="00125C32"/>
    <w:rsid w:val="00125DE6"/>
    <w:rsid w:val="00127201"/>
    <w:rsid w:val="00127CB5"/>
    <w:rsid w:val="00130B8E"/>
    <w:rsid w:val="00130C5B"/>
    <w:rsid w:val="00130EE8"/>
    <w:rsid w:val="001311F3"/>
    <w:rsid w:val="001316A1"/>
    <w:rsid w:val="00132223"/>
    <w:rsid w:val="00132392"/>
    <w:rsid w:val="001325F9"/>
    <w:rsid w:val="001327E6"/>
    <w:rsid w:val="00132A1A"/>
    <w:rsid w:val="00132CA5"/>
    <w:rsid w:val="001338A0"/>
    <w:rsid w:val="0013399A"/>
    <w:rsid w:val="00133BFF"/>
    <w:rsid w:val="00133E84"/>
    <w:rsid w:val="00134215"/>
    <w:rsid w:val="0013486E"/>
    <w:rsid w:val="00134AB2"/>
    <w:rsid w:val="00136023"/>
    <w:rsid w:val="001367DA"/>
    <w:rsid w:val="00136905"/>
    <w:rsid w:val="00137106"/>
    <w:rsid w:val="0013792E"/>
    <w:rsid w:val="001379CA"/>
    <w:rsid w:val="00140A22"/>
    <w:rsid w:val="00141D9B"/>
    <w:rsid w:val="0014258E"/>
    <w:rsid w:val="00142D0F"/>
    <w:rsid w:val="001434AE"/>
    <w:rsid w:val="001437F3"/>
    <w:rsid w:val="00143A14"/>
    <w:rsid w:val="00143E65"/>
    <w:rsid w:val="00144019"/>
    <w:rsid w:val="00144523"/>
    <w:rsid w:val="00144C0F"/>
    <w:rsid w:val="00144CCD"/>
    <w:rsid w:val="00144F08"/>
    <w:rsid w:val="0014591F"/>
    <w:rsid w:val="00145EC2"/>
    <w:rsid w:val="001466E0"/>
    <w:rsid w:val="00146FDD"/>
    <w:rsid w:val="001471FC"/>
    <w:rsid w:val="00147D16"/>
    <w:rsid w:val="00147FEE"/>
    <w:rsid w:val="00150450"/>
    <w:rsid w:val="001505F1"/>
    <w:rsid w:val="001513FE"/>
    <w:rsid w:val="0015187E"/>
    <w:rsid w:val="0015279B"/>
    <w:rsid w:val="00152B4E"/>
    <w:rsid w:val="00152C89"/>
    <w:rsid w:val="00152EEA"/>
    <w:rsid w:val="001534D0"/>
    <w:rsid w:val="0015491F"/>
    <w:rsid w:val="00154E93"/>
    <w:rsid w:val="00155A6A"/>
    <w:rsid w:val="00155D67"/>
    <w:rsid w:val="0015608A"/>
    <w:rsid w:val="00156922"/>
    <w:rsid w:val="00156DC8"/>
    <w:rsid w:val="0015769C"/>
    <w:rsid w:val="001611D1"/>
    <w:rsid w:val="00161A30"/>
    <w:rsid w:val="001620DC"/>
    <w:rsid w:val="001621FD"/>
    <w:rsid w:val="00162620"/>
    <w:rsid w:val="00162730"/>
    <w:rsid w:val="00162A95"/>
    <w:rsid w:val="00162C5F"/>
    <w:rsid w:val="0016335C"/>
    <w:rsid w:val="001638DB"/>
    <w:rsid w:val="00163BFA"/>
    <w:rsid w:val="00164646"/>
    <w:rsid w:val="0016576B"/>
    <w:rsid w:val="0016579F"/>
    <w:rsid w:val="00165A1B"/>
    <w:rsid w:val="0016606D"/>
    <w:rsid w:val="0016626D"/>
    <w:rsid w:val="00166F0C"/>
    <w:rsid w:val="001672FD"/>
    <w:rsid w:val="001676F6"/>
    <w:rsid w:val="0016776A"/>
    <w:rsid w:val="0016781D"/>
    <w:rsid w:val="00167A14"/>
    <w:rsid w:val="00170B05"/>
    <w:rsid w:val="00170C65"/>
    <w:rsid w:val="00170DB4"/>
    <w:rsid w:val="0017116D"/>
    <w:rsid w:val="001711EC"/>
    <w:rsid w:val="001717C6"/>
    <w:rsid w:val="00171E6F"/>
    <w:rsid w:val="00171F36"/>
    <w:rsid w:val="00172536"/>
    <w:rsid w:val="00172C90"/>
    <w:rsid w:val="00173188"/>
    <w:rsid w:val="001735C2"/>
    <w:rsid w:val="00173935"/>
    <w:rsid w:val="00174004"/>
    <w:rsid w:val="00174055"/>
    <w:rsid w:val="001748E0"/>
    <w:rsid w:val="0017498B"/>
    <w:rsid w:val="001766CC"/>
    <w:rsid w:val="0017756A"/>
    <w:rsid w:val="00177A64"/>
    <w:rsid w:val="00177B16"/>
    <w:rsid w:val="00177F0B"/>
    <w:rsid w:val="0018126F"/>
    <w:rsid w:val="001819B7"/>
    <w:rsid w:val="00182349"/>
    <w:rsid w:val="00182BCC"/>
    <w:rsid w:val="00183195"/>
    <w:rsid w:val="0018371D"/>
    <w:rsid w:val="001845B7"/>
    <w:rsid w:val="00184FAC"/>
    <w:rsid w:val="00185448"/>
    <w:rsid w:val="001859B7"/>
    <w:rsid w:val="00185B94"/>
    <w:rsid w:val="00185FCC"/>
    <w:rsid w:val="00186646"/>
    <w:rsid w:val="0018667D"/>
    <w:rsid w:val="00186A2F"/>
    <w:rsid w:val="001871B3"/>
    <w:rsid w:val="001901F5"/>
    <w:rsid w:val="0019056B"/>
    <w:rsid w:val="001908FC"/>
    <w:rsid w:val="00190D02"/>
    <w:rsid w:val="00190E02"/>
    <w:rsid w:val="00190E0A"/>
    <w:rsid w:val="00190E52"/>
    <w:rsid w:val="00191267"/>
    <w:rsid w:val="00191914"/>
    <w:rsid w:val="00192077"/>
    <w:rsid w:val="00193A2E"/>
    <w:rsid w:val="00194492"/>
    <w:rsid w:val="00194704"/>
    <w:rsid w:val="00194E07"/>
    <w:rsid w:val="0019520F"/>
    <w:rsid w:val="001954AC"/>
    <w:rsid w:val="00195DB5"/>
    <w:rsid w:val="00196250"/>
    <w:rsid w:val="0019665F"/>
    <w:rsid w:val="001967DC"/>
    <w:rsid w:val="00196C10"/>
    <w:rsid w:val="00197798"/>
    <w:rsid w:val="0019785F"/>
    <w:rsid w:val="001A08B0"/>
    <w:rsid w:val="001A0E84"/>
    <w:rsid w:val="001A1254"/>
    <w:rsid w:val="001A1740"/>
    <w:rsid w:val="001A2AB9"/>
    <w:rsid w:val="001A34FE"/>
    <w:rsid w:val="001A3732"/>
    <w:rsid w:val="001A3AF7"/>
    <w:rsid w:val="001A3D9A"/>
    <w:rsid w:val="001A40B0"/>
    <w:rsid w:val="001A4B4F"/>
    <w:rsid w:val="001A4DDA"/>
    <w:rsid w:val="001A5622"/>
    <w:rsid w:val="001A5A13"/>
    <w:rsid w:val="001A5B32"/>
    <w:rsid w:val="001A5C19"/>
    <w:rsid w:val="001A6692"/>
    <w:rsid w:val="001A745F"/>
    <w:rsid w:val="001A7482"/>
    <w:rsid w:val="001A7798"/>
    <w:rsid w:val="001A7976"/>
    <w:rsid w:val="001A7EF1"/>
    <w:rsid w:val="001B030C"/>
    <w:rsid w:val="001B0421"/>
    <w:rsid w:val="001B07EB"/>
    <w:rsid w:val="001B0BB8"/>
    <w:rsid w:val="001B0F41"/>
    <w:rsid w:val="001B14CD"/>
    <w:rsid w:val="001B2503"/>
    <w:rsid w:val="001B2A3B"/>
    <w:rsid w:val="001B393B"/>
    <w:rsid w:val="001B4143"/>
    <w:rsid w:val="001B475F"/>
    <w:rsid w:val="001B531B"/>
    <w:rsid w:val="001B5446"/>
    <w:rsid w:val="001B5849"/>
    <w:rsid w:val="001B5CED"/>
    <w:rsid w:val="001B5F84"/>
    <w:rsid w:val="001B6C9F"/>
    <w:rsid w:val="001B6CB1"/>
    <w:rsid w:val="001B6EB9"/>
    <w:rsid w:val="001B7438"/>
    <w:rsid w:val="001B7810"/>
    <w:rsid w:val="001B79F3"/>
    <w:rsid w:val="001C00A0"/>
    <w:rsid w:val="001C0788"/>
    <w:rsid w:val="001C0C42"/>
    <w:rsid w:val="001C1E61"/>
    <w:rsid w:val="001C2025"/>
    <w:rsid w:val="001C2B71"/>
    <w:rsid w:val="001C2D3D"/>
    <w:rsid w:val="001C2FA7"/>
    <w:rsid w:val="001C34FC"/>
    <w:rsid w:val="001C3782"/>
    <w:rsid w:val="001C3C5C"/>
    <w:rsid w:val="001C3C8E"/>
    <w:rsid w:val="001C3CE8"/>
    <w:rsid w:val="001C3E27"/>
    <w:rsid w:val="001C4692"/>
    <w:rsid w:val="001C515F"/>
    <w:rsid w:val="001C517B"/>
    <w:rsid w:val="001C522F"/>
    <w:rsid w:val="001C553C"/>
    <w:rsid w:val="001C5589"/>
    <w:rsid w:val="001C56BF"/>
    <w:rsid w:val="001C57FE"/>
    <w:rsid w:val="001C5F84"/>
    <w:rsid w:val="001C636E"/>
    <w:rsid w:val="001C6741"/>
    <w:rsid w:val="001C6CB0"/>
    <w:rsid w:val="001C6D58"/>
    <w:rsid w:val="001C6F32"/>
    <w:rsid w:val="001C767F"/>
    <w:rsid w:val="001C78EC"/>
    <w:rsid w:val="001C7ADC"/>
    <w:rsid w:val="001C7CC8"/>
    <w:rsid w:val="001D0195"/>
    <w:rsid w:val="001D01C1"/>
    <w:rsid w:val="001D04CF"/>
    <w:rsid w:val="001D068F"/>
    <w:rsid w:val="001D07A8"/>
    <w:rsid w:val="001D0864"/>
    <w:rsid w:val="001D138B"/>
    <w:rsid w:val="001D16A1"/>
    <w:rsid w:val="001D177F"/>
    <w:rsid w:val="001D201E"/>
    <w:rsid w:val="001D2DFE"/>
    <w:rsid w:val="001D2FD1"/>
    <w:rsid w:val="001D2FD2"/>
    <w:rsid w:val="001D30D9"/>
    <w:rsid w:val="001D3307"/>
    <w:rsid w:val="001D3574"/>
    <w:rsid w:val="001D3FAF"/>
    <w:rsid w:val="001D4069"/>
    <w:rsid w:val="001D470F"/>
    <w:rsid w:val="001D4CA8"/>
    <w:rsid w:val="001D4CFA"/>
    <w:rsid w:val="001D50B6"/>
    <w:rsid w:val="001D59A8"/>
    <w:rsid w:val="001D5C20"/>
    <w:rsid w:val="001D6188"/>
    <w:rsid w:val="001D69C2"/>
    <w:rsid w:val="001D6AF6"/>
    <w:rsid w:val="001D719D"/>
    <w:rsid w:val="001E0BC6"/>
    <w:rsid w:val="001E0E59"/>
    <w:rsid w:val="001E148E"/>
    <w:rsid w:val="001E14A9"/>
    <w:rsid w:val="001E1B5C"/>
    <w:rsid w:val="001E1D10"/>
    <w:rsid w:val="001E23A8"/>
    <w:rsid w:val="001E259D"/>
    <w:rsid w:val="001E4847"/>
    <w:rsid w:val="001E5161"/>
    <w:rsid w:val="001E529E"/>
    <w:rsid w:val="001E574A"/>
    <w:rsid w:val="001E5A05"/>
    <w:rsid w:val="001E6F97"/>
    <w:rsid w:val="001E73C5"/>
    <w:rsid w:val="001E7A8B"/>
    <w:rsid w:val="001E7FCE"/>
    <w:rsid w:val="001F032A"/>
    <w:rsid w:val="001F03E4"/>
    <w:rsid w:val="001F0574"/>
    <w:rsid w:val="001F0925"/>
    <w:rsid w:val="001F0A6E"/>
    <w:rsid w:val="001F0CD3"/>
    <w:rsid w:val="001F0E1A"/>
    <w:rsid w:val="001F15C8"/>
    <w:rsid w:val="001F160B"/>
    <w:rsid w:val="001F1736"/>
    <w:rsid w:val="001F17F0"/>
    <w:rsid w:val="001F1D13"/>
    <w:rsid w:val="001F1DE8"/>
    <w:rsid w:val="001F1F8B"/>
    <w:rsid w:val="001F24A1"/>
    <w:rsid w:val="001F382F"/>
    <w:rsid w:val="001F3B39"/>
    <w:rsid w:val="001F4246"/>
    <w:rsid w:val="001F49C1"/>
    <w:rsid w:val="001F4B96"/>
    <w:rsid w:val="001F4D12"/>
    <w:rsid w:val="001F5281"/>
    <w:rsid w:val="001F59D8"/>
    <w:rsid w:val="001F630A"/>
    <w:rsid w:val="001F656B"/>
    <w:rsid w:val="001F66E1"/>
    <w:rsid w:val="001F6BEC"/>
    <w:rsid w:val="001F7531"/>
    <w:rsid w:val="001F78C6"/>
    <w:rsid w:val="001F7D67"/>
    <w:rsid w:val="0020023F"/>
    <w:rsid w:val="0020072A"/>
    <w:rsid w:val="00200F63"/>
    <w:rsid w:val="00201057"/>
    <w:rsid w:val="002014F5"/>
    <w:rsid w:val="002017E1"/>
    <w:rsid w:val="00202258"/>
    <w:rsid w:val="002025B7"/>
    <w:rsid w:val="0020285B"/>
    <w:rsid w:val="00203022"/>
    <w:rsid w:val="0020384D"/>
    <w:rsid w:val="00204379"/>
    <w:rsid w:val="0020458B"/>
    <w:rsid w:val="00204BED"/>
    <w:rsid w:val="00204ED1"/>
    <w:rsid w:val="0020526A"/>
    <w:rsid w:val="002063E2"/>
    <w:rsid w:val="0020688E"/>
    <w:rsid w:val="00206A14"/>
    <w:rsid w:val="00206CAB"/>
    <w:rsid w:val="00207D18"/>
    <w:rsid w:val="002104E3"/>
    <w:rsid w:val="002105A4"/>
    <w:rsid w:val="002112E8"/>
    <w:rsid w:val="00212DAE"/>
    <w:rsid w:val="002134B7"/>
    <w:rsid w:val="00213543"/>
    <w:rsid w:val="002135EE"/>
    <w:rsid w:val="00213D21"/>
    <w:rsid w:val="00214B2A"/>
    <w:rsid w:val="0021548F"/>
    <w:rsid w:val="00215562"/>
    <w:rsid w:val="00215E7A"/>
    <w:rsid w:val="00215E80"/>
    <w:rsid w:val="00216363"/>
    <w:rsid w:val="002169D0"/>
    <w:rsid w:val="00216D29"/>
    <w:rsid w:val="00216F7C"/>
    <w:rsid w:val="00216FDB"/>
    <w:rsid w:val="00217087"/>
    <w:rsid w:val="00217470"/>
    <w:rsid w:val="0021751E"/>
    <w:rsid w:val="00217AD4"/>
    <w:rsid w:val="00217C3A"/>
    <w:rsid w:val="00217D1F"/>
    <w:rsid w:val="00220A7E"/>
    <w:rsid w:val="0022121B"/>
    <w:rsid w:val="002214CC"/>
    <w:rsid w:val="00221593"/>
    <w:rsid w:val="00221AC0"/>
    <w:rsid w:val="00221BC2"/>
    <w:rsid w:val="00221E96"/>
    <w:rsid w:val="00222315"/>
    <w:rsid w:val="0022263D"/>
    <w:rsid w:val="0022279E"/>
    <w:rsid w:val="00222C95"/>
    <w:rsid w:val="00222FAE"/>
    <w:rsid w:val="00223013"/>
    <w:rsid w:val="002232F0"/>
    <w:rsid w:val="002238D3"/>
    <w:rsid w:val="00223C28"/>
    <w:rsid w:val="00223E7F"/>
    <w:rsid w:val="00224275"/>
    <w:rsid w:val="002245B9"/>
    <w:rsid w:val="002246F6"/>
    <w:rsid w:val="00224C8F"/>
    <w:rsid w:val="00225BF5"/>
    <w:rsid w:val="002260BE"/>
    <w:rsid w:val="002261E2"/>
    <w:rsid w:val="00226D3D"/>
    <w:rsid w:val="00226FF9"/>
    <w:rsid w:val="0022700B"/>
    <w:rsid w:val="002274C8"/>
    <w:rsid w:val="0022789A"/>
    <w:rsid w:val="00230BC3"/>
    <w:rsid w:val="00230FFC"/>
    <w:rsid w:val="00231172"/>
    <w:rsid w:val="00231205"/>
    <w:rsid w:val="002316E9"/>
    <w:rsid w:val="002316FC"/>
    <w:rsid w:val="00231A1C"/>
    <w:rsid w:val="00231A8E"/>
    <w:rsid w:val="00231B53"/>
    <w:rsid w:val="00232CC7"/>
    <w:rsid w:val="00233464"/>
    <w:rsid w:val="00233793"/>
    <w:rsid w:val="002337FF"/>
    <w:rsid w:val="002340B9"/>
    <w:rsid w:val="0023481D"/>
    <w:rsid w:val="00234D2D"/>
    <w:rsid w:val="00235075"/>
    <w:rsid w:val="00235134"/>
    <w:rsid w:val="002374A9"/>
    <w:rsid w:val="002376A2"/>
    <w:rsid w:val="00237929"/>
    <w:rsid w:val="00237AEE"/>
    <w:rsid w:val="00237B97"/>
    <w:rsid w:val="002403A7"/>
    <w:rsid w:val="00240F5A"/>
    <w:rsid w:val="00241167"/>
    <w:rsid w:val="0024134F"/>
    <w:rsid w:val="002414C5"/>
    <w:rsid w:val="00241B2C"/>
    <w:rsid w:val="0024246D"/>
    <w:rsid w:val="00242C04"/>
    <w:rsid w:val="00242F26"/>
    <w:rsid w:val="00243370"/>
    <w:rsid w:val="00243BDB"/>
    <w:rsid w:val="00243EA1"/>
    <w:rsid w:val="002441AA"/>
    <w:rsid w:val="00244B24"/>
    <w:rsid w:val="00244DA7"/>
    <w:rsid w:val="00244DAC"/>
    <w:rsid w:val="00244FCD"/>
    <w:rsid w:val="002452AD"/>
    <w:rsid w:val="00245CEB"/>
    <w:rsid w:val="00246B86"/>
    <w:rsid w:val="00246F79"/>
    <w:rsid w:val="002473F1"/>
    <w:rsid w:val="0024748D"/>
    <w:rsid w:val="00247B43"/>
    <w:rsid w:val="00250A6C"/>
    <w:rsid w:val="00250C13"/>
    <w:rsid w:val="00251197"/>
    <w:rsid w:val="00252517"/>
    <w:rsid w:val="0025276C"/>
    <w:rsid w:val="0025288C"/>
    <w:rsid w:val="00252E3C"/>
    <w:rsid w:val="002533FA"/>
    <w:rsid w:val="00253B4C"/>
    <w:rsid w:val="00254577"/>
    <w:rsid w:val="002546AE"/>
    <w:rsid w:val="002547CE"/>
    <w:rsid w:val="00254812"/>
    <w:rsid w:val="002549B6"/>
    <w:rsid w:val="002549E5"/>
    <w:rsid w:val="00255AEA"/>
    <w:rsid w:val="00255C6F"/>
    <w:rsid w:val="00255E19"/>
    <w:rsid w:val="00255F5E"/>
    <w:rsid w:val="00256696"/>
    <w:rsid w:val="0025708D"/>
    <w:rsid w:val="00257A23"/>
    <w:rsid w:val="00257B78"/>
    <w:rsid w:val="00257ECB"/>
    <w:rsid w:val="0026027F"/>
    <w:rsid w:val="002602F4"/>
    <w:rsid w:val="00260EFE"/>
    <w:rsid w:val="002610B0"/>
    <w:rsid w:val="002615E8"/>
    <w:rsid w:val="00262442"/>
    <w:rsid w:val="00262B2B"/>
    <w:rsid w:val="002631D1"/>
    <w:rsid w:val="00263272"/>
    <w:rsid w:val="00263492"/>
    <w:rsid w:val="002634F0"/>
    <w:rsid w:val="002635D6"/>
    <w:rsid w:val="00263765"/>
    <w:rsid w:val="002638B5"/>
    <w:rsid w:val="00263EBD"/>
    <w:rsid w:val="00263EDC"/>
    <w:rsid w:val="002640E3"/>
    <w:rsid w:val="00264360"/>
    <w:rsid w:val="00264BA6"/>
    <w:rsid w:val="00264C52"/>
    <w:rsid w:val="00264CEA"/>
    <w:rsid w:val="002652B4"/>
    <w:rsid w:val="00265D83"/>
    <w:rsid w:val="00267AF4"/>
    <w:rsid w:val="00267CA3"/>
    <w:rsid w:val="00267CA6"/>
    <w:rsid w:val="00270082"/>
    <w:rsid w:val="002706F0"/>
    <w:rsid w:val="00271795"/>
    <w:rsid w:val="002717EF"/>
    <w:rsid w:val="002718C4"/>
    <w:rsid w:val="00271FE5"/>
    <w:rsid w:val="00272469"/>
    <w:rsid w:val="0027253D"/>
    <w:rsid w:val="002730DE"/>
    <w:rsid w:val="002731E8"/>
    <w:rsid w:val="002731F0"/>
    <w:rsid w:val="00273397"/>
    <w:rsid w:val="00273907"/>
    <w:rsid w:val="00273BB8"/>
    <w:rsid w:val="00273CE4"/>
    <w:rsid w:val="00274626"/>
    <w:rsid w:val="00274C4B"/>
    <w:rsid w:val="00274FC6"/>
    <w:rsid w:val="0027570E"/>
    <w:rsid w:val="00275744"/>
    <w:rsid w:val="00276163"/>
    <w:rsid w:val="00276ECD"/>
    <w:rsid w:val="00276EE1"/>
    <w:rsid w:val="00276FCE"/>
    <w:rsid w:val="002777CD"/>
    <w:rsid w:val="00277C14"/>
    <w:rsid w:val="00280903"/>
    <w:rsid w:val="00280BFE"/>
    <w:rsid w:val="00280C5E"/>
    <w:rsid w:val="00281133"/>
    <w:rsid w:val="002816A2"/>
    <w:rsid w:val="002818D1"/>
    <w:rsid w:val="002824A4"/>
    <w:rsid w:val="002826D7"/>
    <w:rsid w:val="0028338C"/>
    <w:rsid w:val="00283982"/>
    <w:rsid w:val="00285102"/>
    <w:rsid w:val="002853F0"/>
    <w:rsid w:val="00285826"/>
    <w:rsid w:val="00285C47"/>
    <w:rsid w:val="002860AA"/>
    <w:rsid w:val="002866C0"/>
    <w:rsid w:val="002874C9"/>
    <w:rsid w:val="00287517"/>
    <w:rsid w:val="002877D4"/>
    <w:rsid w:val="00287BFC"/>
    <w:rsid w:val="00287E85"/>
    <w:rsid w:val="002906C5"/>
    <w:rsid w:val="0029079B"/>
    <w:rsid w:val="0029162A"/>
    <w:rsid w:val="00291950"/>
    <w:rsid w:val="00291F9E"/>
    <w:rsid w:val="002921C1"/>
    <w:rsid w:val="00292675"/>
    <w:rsid w:val="002928E8"/>
    <w:rsid w:val="00292EF6"/>
    <w:rsid w:val="00293CE7"/>
    <w:rsid w:val="002940C2"/>
    <w:rsid w:val="00294535"/>
    <w:rsid w:val="0029485D"/>
    <w:rsid w:val="00294941"/>
    <w:rsid w:val="00295184"/>
    <w:rsid w:val="002952B2"/>
    <w:rsid w:val="002955EC"/>
    <w:rsid w:val="00295A7F"/>
    <w:rsid w:val="00295C50"/>
    <w:rsid w:val="0029606E"/>
    <w:rsid w:val="0029662D"/>
    <w:rsid w:val="00296CF2"/>
    <w:rsid w:val="00296EED"/>
    <w:rsid w:val="00296F2D"/>
    <w:rsid w:val="0029713F"/>
    <w:rsid w:val="00297480"/>
    <w:rsid w:val="002975FB"/>
    <w:rsid w:val="002A0054"/>
    <w:rsid w:val="002A0296"/>
    <w:rsid w:val="002A0399"/>
    <w:rsid w:val="002A07A5"/>
    <w:rsid w:val="002A102F"/>
    <w:rsid w:val="002A2DFA"/>
    <w:rsid w:val="002A2FF2"/>
    <w:rsid w:val="002A3711"/>
    <w:rsid w:val="002A37C2"/>
    <w:rsid w:val="002A386A"/>
    <w:rsid w:val="002A3A0E"/>
    <w:rsid w:val="002A474F"/>
    <w:rsid w:val="002A491B"/>
    <w:rsid w:val="002A51BE"/>
    <w:rsid w:val="002A5EA8"/>
    <w:rsid w:val="002A6006"/>
    <w:rsid w:val="002A603B"/>
    <w:rsid w:val="002A67FB"/>
    <w:rsid w:val="002A744C"/>
    <w:rsid w:val="002B0E97"/>
    <w:rsid w:val="002B1003"/>
    <w:rsid w:val="002B1018"/>
    <w:rsid w:val="002B122F"/>
    <w:rsid w:val="002B1230"/>
    <w:rsid w:val="002B1923"/>
    <w:rsid w:val="002B2B18"/>
    <w:rsid w:val="002B2FA4"/>
    <w:rsid w:val="002B32BB"/>
    <w:rsid w:val="002B3D93"/>
    <w:rsid w:val="002B3FC7"/>
    <w:rsid w:val="002B48B3"/>
    <w:rsid w:val="002B4CBF"/>
    <w:rsid w:val="002B4EAD"/>
    <w:rsid w:val="002B5384"/>
    <w:rsid w:val="002B5C44"/>
    <w:rsid w:val="002B6761"/>
    <w:rsid w:val="002B7C56"/>
    <w:rsid w:val="002B7EDA"/>
    <w:rsid w:val="002C0180"/>
    <w:rsid w:val="002C1AF2"/>
    <w:rsid w:val="002C1C9D"/>
    <w:rsid w:val="002C1EFC"/>
    <w:rsid w:val="002C1F38"/>
    <w:rsid w:val="002C251D"/>
    <w:rsid w:val="002C3382"/>
    <w:rsid w:val="002C3A12"/>
    <w:rsid w:val="002C3B7E"/>
    <w:rsid w:val="002C3E6B"/>
    <w:rsid w:val="002C3EFC"/>
    <w:rsid w:val="002C4C71"/>
    <w:rsid w:val="002C4E3C"/>
    <w:rsid w:val="002C5243"/>
    <w:rsid w:val="002C568F"/>
    <w:rsid w:val="002C578F"/>
    <w:rsid w:val="002C5B22"/>
    <w:rsid w:val="002C5CA6"/>
    <w:rsid w:val="002C5E56"/>
    <w:rsid w:val="002C5F9C"/>
    <w:rsid w:val="002C666B"/>
    <w:rsid w:val="002C69DE"/>
    <w:rsid w:val="002C6A52"/>
    <w:rsid w:val="002C6B07"/>
    <w:rsid w:val="002C711B"/>
    <w:rsid w:val="002C79CE"/>
    <w:rsid w:val="002C79FF"/>
    <w:rsid w:val="002C7F64"/>
    <w:rsid w:val="002D07E6"/>
    <w:rsid w:val="002D09DC"/>
    <w:rsid w:val="002D0A2D"/>
    <w:rsid w:val="002D0DC8"/>
    <w:rsid w:val="002D117C"/>
    <w:rsid w:val="002D13DA"/>
    <w:rsid w:val="002D1AE9"/>
    <w:rsid w:val="002D22B3"/>
    <w:rsid w:val="002D260A"/>
    <w:rsid w:val="002D280C"/>
    <w:rsid w:val="002D2AF5"/>
    <w:rsid w:val="002D453E"/>
    <w:rsid w:val="002D4E89"/>
    <w:rsid w:val="002D4EA9"/>
    <w:rsid w:val="002D5AC6"/>
    <w:rsid w:val="002D627D"/>
    <w:rsid w:val="002D6AC1"/>
    <w:rsid w:val="002D6C38"/>
    <w:rsid w:val="002D752C"/>
    <w:rsid w:val="002D79B5"/>
    <w:rsid w:val="002D7C2E"/>
    <w:rsid w:val="002D7D1B"/>
    <w:rsid w:val="002E01D7"/>
    <w:rsid w:val="002E06B4"/>
    <w:rsid w:val="002E0BCF"/>
    <w:rsid w:val="002E16FF"/>
    <w:rsid w:val="002E177E"/>
    <w:rsid w:val="002E19E6"/>
    <w:rsid w:val="002E19EF"/>
    <w:rsid w:val="002E1C5E"/>
    <w:rsid w:val="002E1DC8"/>
    <w:rsid w:val="002E2CC0"/>
    <w:rsid w:val="002E2F38"/>
    <w:rsid w:val="002E32C0"/>
    <w:rsid w:val="002E366A"/>
    <w:rsid w:val="002E3F5D"/>
    <w:rsid w:val="002E46AC"/>
    <w:rsid w:val="002E49C6"/>
    <w:rsid w:val="002E578E"/>
    <w:rsid w:val="002E5BA5"/>
    <w:rsid w:val="002E5C6E"/>
    <w:rsid w:val="002E6746"/>
    <w:rsid w:val="002E6888"/>
    <w:rsid w:val="002E6BEE"/>
    <w:rsid w:val="002E6C3C"/>
    <w:rsid w:val="002E6D5D"/>
    <w:rsid w:val="002E6FF3"/>
    <w:rsid w:val="002E70D5"/>
    <w:rsid w:val="002E76E4"/>
    <w:rsid w:val="002E7856"/>
    <w:rsid w:val="002E7F8F"/>
    <w:rsid w:val="002F069F"/>
    <w:rsid w:val="002F06A2"/>
    <w:rsid w:val="002F06A8"/>
    <w:rsid w:val="002F1584"/>
    <w:rsid w:val="002F1A77"/>
    <w:rsid w:val="002F1BA4"/>
    <w:rsid w:val="002F1C4F"/>
    <w:rsid w:val="002F1CAB"/>
    <w:rsid w:val="002F2749"/>
    <w:rsid w:val="002F28EA"/>
    <w:rsid w:val="002F3501"/>
    <w:rsid w:val="002F375B"/>
    <w:rsid w:val="002F3AAF"/>
    <w:rsid w:val="002F3F10"/>
    <w:rsid w:val="002F41F7"/>
    <w:rsid w:val="002F453C"/>
    <w:rsid w:val="002F462F"/>
    <w:rsid w:val="002F4BBA"/>
    <w:rsid w:val="002F58A1"/>
    <w:rsid w:val="002F5912"/>
    <w:rsid w:val="002F594B"/>
    <w:rsid w:val="002F6645"/>
    <w:rsid w:val="002F6A12"/>
    <w:rsid w:val="002F7717"/>
    <w:rsid w:val="002F77F5"/>
    <w:rsid w:val="002F78B5"/>
    <w:rsid w:val="002F79C6"/>
    <w:rsid w:val="002F7A7A"/>
    <w:rsid w:val="002F7E4B"/>
    <w:rsid w:val="003003DE"/>
    <w:rsid w:val="0030080E"/>
    <w:rsid w:val="00300D43"/>
    <w:rsid w:val="00300DED"/>
    <w:rsid w:val="00300FE3"/>
    <w:rsid w:val="00301228"/>
    <w:rsid w:val="0030127D"/>
    <w:rsid w:val="003017C1"/>
    <w:rsid w:val="00301890"/>
    <w:rsid w:val="00301C81"/>
    <w:rsid w:val="00301C85"/>
    <w:rsid w:val="00301D90"/>
    <w:rsid w:val="003028F9"/>
    <w:rsid w:val="00302D27"/>
    <w:rsid w:val="00302FCE"/>
    <w:rsid w:val="0030302F"/>
    <w:rsid w:val="00303AFF"/>
    <w:rsid w:val="00303C2A"/>
    <w:rsid w:val="003042B7"/>
    <w:rsid w:val="00304950"/>
    <w:rsid w:val="00304EEC"/>
    <w:rsid w:val="0030517B"/>
    <w:rsid w:val="00305AA0"/>
    <w:rsid w:val="00305D81"/>
    <w:rsid w:val="0030664B"/>
    <w:rsid w:val="00306C87"/>
    <w:rsid w:val="003103D4"/>
    <w:rsid w:val="00310520"/>
    <w:rsid w:val="003105C1"/>
    <w:rsid w:val="0031155C"/>
    <w:rsid w:val="00311C4D"/>
    <w:rsid w:val="0031203E"/>
    <w:rsid w:val="00312DDC"/>
    <w:rsid w:val="00313339"/>
    <w:rsid w:val="00313503"/>
    <w:rsid w:val="003135BB"/>
    <w:rsid w:val="0031386F"/>
    <w:rsid w:val="00314377"/>
    <w:rsid w:val="0031485A"/>
    <w:rsid w:val="00314D24"/>
    <w:rsid w:val="00314E99"/>
    <w:rsid w:val="003151A2"/>
    <w:rsid w:val="0031595E"/>
    <w:rsid w:val="003159A2"/>
    <w:rsid w:val="0031627E"/>
    <w:rsid w:val="003163C1"/>
    <w:rsid w:val="0031674F"/>
    <w:rsid w:val="00317513"/>
    <w:rsid w:val="0031762A"/>
    <w:rsid w:val="003202D2"/>
    <w:rsid w:val="003205A8"/>
    <w:rsid w:val="00320981"/>
    <w:rsid w:val="003210F8"/>
    <w:rsid w:val="00321353"/>
    <w:rsid w:val="003217C8"/>
    <w:rsid w:val="003219A4"/>
    <w:rsid w:val="0032210A"/>
    <w:rsid w:val="0032355A"/>
    <w:rsid w:val="00323CBC"/>
    <w:rsid w:val="00324179"/>
    <w:rsid w:val="00324799"/>
    <w:rsid w:val="00325021"/>
    <w:rsid w:val="003252E7"/>
    <w:rsid w:val="00325FE8"/>
    <w:rsid w:val="0032609E"/>
    <w:rsid w:val="0032644C"/>
    <w:rsid w:val="00327221"/>
    <w:rsid w:val="00327349"/>
    <w:rsid w:val="00327706"/>
    <w:rsid w:val="003279B7"/>
    <w:rsid w:val="00327ABE"/>
    <w:rsid w:val="003302A7"/>
    <w:rsid w:val="0033052C"/>
    <w:rsid w:val="00330668"/>
    <w:rsid w:val="00330926"/>
    <w:rsid w:val="00330EB7"/>
    <w:rsid w:val="003311A2"/>
    <w:rsid w:val="00331744"/>
    <w:rsid w:val="00332D88"/>
    <w:rsid w:val="0033391B"/>
    <w:rsid w:val="00333F6B"/>
    <w:rsid w:val="0033425B"/>
    <w:rsid w:val="00334426"/>
    <w:rsid w:val="00334879"/>
    <w:rsid w:val="00334D29"/>
    <w:rsid w:val="00335B42"/>
    <w:rsid w:val="00335E7E"/>
    <w:rsid w:val="00336E4F"/>
    <w:rsid w:val="00336F79"/>
    <w:rsid w:val="003376DA"/>
    <w:rsid w:val="003376E0"/>
    <w:rsid w:val="00337730"/>
    <w:rsid w:val="0033786D"/>
    <w:rsid w:val="00337B15"/>
    <w:rsid w:val="00337E00"/>
    <w:rsid w:val="003416B0"/>
    <w:rsid w:val="00341C87"/>
    <w:rsid w:val="003425CF"/>
    <w:rsid w:val="00342865"/>
    <w:rsid w:val="00342EF2"/>
    <w:rsid w:val="003430DD"/>
    <w:rsid w:val="00343102"/>
    <w:rsid w:val="00344691"/>
    <w:rsid w:val="00344DCA"/>
    <w:rsid w:val="00344F42"/>
    <w:rsid w:val="00345118"/>
    <w:rsid w:val="00345862"/>
    <w:rsid w:val="00346043"/>
    <w:rsid w:val="0034636B"/>
    <w:rsid w:val="003463DB"/>
    <w:rsid w:val="00346718"/>
    <w:rsid w:val="00346799"/>
    <w:rsid w:val="00347B74"/>
    <w:rsid w:val="003502B6"/>
    <w:rsid w:val="003503A2"/>
    <w:rsid w:val="00350BB9"/>
    <w:rsid w:val="00350D01"/>
    <w:rsid w:val="00350DBE"/>
    <w:rsid w:val="00351076"/>
    <w:rsid w:val="0035126D"/>
    <w:rsid w:val="00351684"/>
    <w:rsid w:val="003518FB"/>
    <w:rsid w:val="00351996"/>
    <w:rsid w:val="00351CE1"/>
    <w:rsid w:val="00351E33"/>
    <w:rsid w:val="003527D3"/>
    <w:rsid w:val="00352D2B"/>
    <w:rsid w:val="003541A9"/>
    <w:rsid w:val="003541C6"/>
    <w:rsid w:val="003541E3"/>
    <w:rsid w:val="0035463A"/>
    <w:rsid w:val="0035499F"/>
    <w:rsid w:val="00354D10"/>
    <w:rsid w:val="00354D76"/>
    <w:rsid w:val="003550FF"/>
    <w:rsid w:val="0035540E"/>
    <w:rsid w:val="0035549D"/>
    <w:rsid w:val="00355B75"/>
    <w:rsid w:val="003561C6"/>
    <w:rsid w:val="003561F1"/>
    <w:rsid w:val="00356A7E"/>
    <w:rsid w:val="003576FB"/>
    <w:rsid w:val="00357EAA"/>
    <w:rsid w:val="00360459"/>
    <w:rsid w:val="00360BED"/>
    <w:rsid w:val="00360D46"/>
    <w:rsid w:val="003618C6"/>
    <w:rsid w:val="00361E3F"/>
    <w:rsid w:val="003622EB"/>
    <w:rsid w:val="00362A86"/>
    <w:rsid w:val="00362E50"/>
    <w:rsid w:val="003632CE"/>
    <w:rsid w:val="00363707"/>
    <w:rsid w:val="00364070"/>
    <w:rsid w:val="003647CC"/>
    <w:rsid w:val="003648F1"/>
    <w:rsid w:val="00364CDD"/>
    <w:rsid w:val="003664EE"/>
    <w:rsid w:val="0036652B"/>
    <w:rsid w:val="00366AAF"/>
    <w:rsid w:val="00366CBB"/>
    <w:rsid w:val="0037052C"/>
    <w:rsid w:val="00370635"/>
    <w:rsid w:val="0037073E"/>
    <w:rsid w:val="003708EB"/>
    <w:rsid w:val="003712E8"/>
    <w:rsid w:val="00371752"/>
    <w:rsid w:val="00371ACE"/>
    <w:rsid w:val="00371D48"/>
    <w:rsid w:val="00372516"/>
    <w:rsid w:val="00372535"/>
    <w:rsid w:val="0037277C"/>
    <w:rsid w:val="003730C4"/>
    <w:rsid w:val="003730FE"/>
    <w:rsid w:val="0037331B"/>
    <w:rsid w:val="00373442"/>
    <w:rsid w:val="00373733"/>
    <w:rsid w:val="003748CB"/>
    <w:rsid w:val="00374A01"/>
    <w:rsid w:val="00374A4B"/>
    <w:rsid w:val="003750F4"/>
    <w:rsid w:val="00375652"/>
    <w:rsid w:val="0037598C"/>
    <w:rsid w:val="003764ED"/>
    <w:rsid w:val="00376F22"/>
    <w:rsid w:val="00377443"/>
    <w:rsid w:val="00377519"/>
    <w:rsid w:val="00377B1F"/>
    <w:rsid w:val="00377DA0"/>
    <w:rsid w:val="00380B92"/>
    <w:rsid w:val="00380C64"/>
    <w:rsid w:val="00381561"/>
    <w:rsid w:val="00381B2E"/>
    <w:rsid w:val="00382083"/>
    <w:rsid w:val="00382180"/>
    <w:rsid w:val="003824FB"/>
    <w:rsid w:val="00382A3A"/>
    <w:rsid w:val="0038391F"/>
    <w:rsid w:val="00383E79"/>
    <w:rsid w:val="00384479"/>
    <w:rsid w:val="003848CE"/>
    <w:rsid w:val="00384F5D"/>
    <w:rsid w:val="0038598E"/>
    <w:rsid w:val="00385C3E"/>
    <w:rsid w:val="0038655C"/>
    <w:rsid w:val="00386C03"/>
    <w:rsid w:val="00386C54"/>
    <w:rsid w:val="00386D9B"/>
    <w:rsid w:val="0038702A"/>
    <w:rsid w:val="003878B2"/>
    <w:rsid w:val="00390367"/>
    <w:rsid w:val="003904BB"/>
    <w:rsid w:val="00392264"/>
    <w:rsid w:val="00392955"/>
    <w:rsid w:val="00392B1C"/>
    <w:rsid w:val="00392D91"/>
    <w:rsid w:val="003936AE"/>
    <w:rsid w:val="00393BFE"/>
    <w:rsid w:val="00393F3D"/>
    <w:rsid w:val="00394991"/>
    <w:rsid w:val="00394D7A"/>
    <w:rsid w:val="0039506E"/>
    <w:rsid w:val="00395A59"/>
    <w:rsid w:val="00395E39"/>
    <w:rsid w:val="0039603A"/>
    <w:rsid w:val="003A0109"/>
    <w:rsid w:val="003A0323"/>
    <w:rsid w:val="003A044E"/>
    <w:rsid w:val="003A06E4"/>
    <w:rsid w:val="003A0BE5"/>
    <w:rsid w:val="003A139D"/>
    <w:rsid w:val="003A1431"/>
    <w:rsid w:val="003A1EEF"/>
    <w:rsid w:val="003A20AF"/>
    <w:rsid w:val="003A2287"/>
    <w:rsid w:val="003A250A"/>
    <w:rsid w:val="003A2F90"/>
    <w:rsid w:val="003A2F94"/>
    <w:rsid w:val="003A367A"/>
    <w:rsid w:val="003A4E03"/>
    <w:rsid w:val="003A5CE7"/>
    <w:rsid w:val="003A5F07"/>
    <w:rsid w:val="003A6513"/>
    <w:rsid w:val="003A6953"/>
    <w:rsid w:val="003A6AEF"/>
    <w:rsid w:val="003A6DD7"/>
    <w:rsid w:val="003A7437"/>
    <w:rsid w:val="003B0006"/>
    <w:rsid w:val="003B083F"/>
    <w:rsid w:val="003B0AF7"/>
    <w:rsid w:val="003B0C24"/>
    <w:rsid w:val="003B15AB"/>
    <w:rsid w:val="003B15FF"/>
    <w:rsid w:val="003B2458"/>
    <w:rsid w:val="003B2461"/>
    <w:rsid w:val="003B2E45"/>
    <w:rsid w:val="003B2F3B"/>
    <w:rsid w:val="003B3968"/>
    <w:rsid w:val="003B39F5"/>
    <w:rsid w:val="003B3B8E"/>
    <w:rsid w:val="003B3FF3"/>
    <w:rsid w:val="003B45EA"/>
    <w:rsid w:val="003B46B7"/>
    <w:rsid w:val="003B487D"/>
    <w:rsid w:val="003B4BC4"/>
    <w:rsid w:val="003B51C7"/>
    <w:rsid w:val="003B5B20"/>
    <w:rsid w:val="003B62D8"/>
    <w:rsid w:val="003B655D"/>
    <w:rsid w:val="003B6A56"/>
    <w:rsid w:val="003B72BF"/>
    <w:rsid w:val="003B75DC"/>
    <w:rsid w:val="003B77C4"/>
    <w:rsid w:val="003B795A"/>
    <w:rsid w:val="003B7B2E"/>
    <w:rsid w:val="003C0B50"/>
    <w:rsid w:val="003C0D66"/>
    <w:rsid w:val="003C15B8"/>
    <w:rsid w:val="003C1D78"/>
    <w:rsid w:val="003C20DC"/>
    <w:rsid w:val="003C2605"/>
    <w:rsid w:val="003C2856"/>
    <w:rsid w:val="003C293B"/>
    <w:rsid w:val="003C2C7D"/>
    <w:rsid w:val="003C2D9B"/>
    <w:rsid w:val="003C2FA6"/>
    <w:rsid w:val="003C3796"/>
    <w:rsid w:val="003C41AF"/>
    <w:rsid w:val="003C42C6"/>
    <w:rsid w:val="003C4989"/>
    <w:rsid w:val="003C530D"/>
    <w:rsid w:val="003C54B1"/>
    <w:rsid w:val="003C5C99"/>
    <w:rsid w:val="003C5EFD"/>
    <w:rsid w:val="003C6151"/>
    <w:rsid w:val="003C6853"/>
    <w:rsid w:val="003C7AFF"/>
    <w:rsid w:val="003C7B62"/>
    <w:rsid w:val="003C7E3D"/>
    <w:rsid w:val="003D0050"/>
    <w:rsid w:val="003D06B2"/>
    <w:rsid w:val="003D13BA"/>
    <w:rsid w:val="003D15D9"/>
    <w:rsid w:val="003D16B5"/>
    <w:rsid w:val="003D1F40"/>
    <w:rsid w:val="003D20BD"/>
    <w:rsid w:val="003D2152"/>
    <w:rsid w:val="003D2B2B"/>
    <w:rsid w:val="003D2F83"/>
    <w:rsid w:val="003D31B7"/>
    <w:rsid w:val="003D3519"/>
    <w:rsid w:val="003D3C2D"/>
    <w:rsid w:val="003D3DDE"/>
    <w:rsid w:val="003D3EAF"/>
    <w:rsid w:val="003D42B6"/>
    <w:rsid w:val="003D4968"/>
    <w:rsid w:val="003D4FC3"/>
    <w:rsid w:val="003D513C"/>
    <w:rsid w:val="003D534F"/>
    <w:rsid w:val="003D5762"/>
    <w:rsid w:val="003D610C"/>
    <w:rsid w:val="003D6500"/>
    <w:rsid w:val="003D6E26"/>
    <w:rsid w:val="003D6E72"/>
    <w:rsid w:val="003D6EA5"/>
    <w:rsid w:val="003D6EDD"/>
    <w:rsid w:val="003D713D"/>
    <w:rsid w:val="003D7433"/>
    <w:rsid w:val="003D756D"/>
    <w:rsid w:val="003D789C"/>
    <w:rsid w:val="003D7FC3"/>
    <w:rsid w:val="003E029A"/>
    <w:rsid w:val="003E05B3"/>
    <w:rsid w:val="003E0775"/>
    <w:rsid w:val="003E0F18"/>
    <w:rsid w:val="003E0FB4"/>
    <w:rsid w:val="003E104B"/>
    <w:rsid w:val="003E10F2"/>
    <w:rsid w:val="003E117D"/>
    <w:rsid w:val="003E1E08"/>
    <w:rsid w:val="003E23A9"/>
    <w:rsid w:val="003E2E3D"/>
    <w:rsid w:val="003E301D"/>
    <w:rsid w:val="003E3628"/>
    <w:rsid w:val="003E3DF9"/>
    <w:rsid w:val="003E3EFE"/>
    <w:rsid w:val="003E40DA"/>
    <w:rsid w:val="003E411A"/>
    <w:rsid w:val="003E4B48"/>
    <w:rsid w:val="003E4F4E"/>
    <w:rsid w:val="003E4F8C"/>
    <w:rsid w:val="003E4FBB"/>
    <w:rsid w:val="003E5310"/>
    <w:rsid w:val="003E5855"/>
    <w:rsid w:val="003E5CDE"/>
    <w:rsid w:val="003E5D7E"/>
    <w:rsid w:val="003E6418"/>
    <w:rsid w:val="003E691F"/>
    <w:rsid w:val="003E6AD9"/>
    <w:rsid w:val="003E704F"/>
    <w:rsid w:val="003E7B14"/>
    <w:rsid w:val="003E7C3E"/>
    <w:rsid w:val="003E7FB2"/>
    <w:rsid w:val="003F0469"/>
    <w:rsid w:val="003F07A7"/>
    <w:rsid w:val="003F0CFD"/>
    <w:rsid w:val="003F1FB0"/>
    <w:rsid w:val="003F3256"/>
    <w:rsid w:val="003F4C4E"/>
    <w:rsid w:val="003F56E6"/>
    <w:rsid w:val="003F57A5"/>
    <w:rsid w:val="003F57F2"/>
    <w:rsid w:val="003F5E7F"/>
    <w:rsid w:val="003F6386"/>
    <w:rsid w:val="003F6666"/>
    <w:rsid w:val="003F6871"/>
    <w:rsid w:val="003F70E8"/>
    <w:rsid w:val="003F7787"/>
    <w:rsid w:val="003F77B6"/>
    <w:rsid w:val="003F7E33"/>
    <w:rsid w:val="00400345"/>
    <w:rsid w:val="004006E3"/>
    <w:rsid w:val="00400A57"/>
    <w:rsid w:val="00400E40"/>
    <w:rsid w:val="00400FE8"/>
    <w:rsid w:val="0040110C"/>
    <w:rsid w:val="0040120A"/>
    <w:rsid w:val="00401235"/>
    <w:rsid w:val="0040155D"/>
    <w:rsid w:val="004018F0"/>
    <w:rsid w:val="00401A6B"/>
    <w:rsid w:val="00401EEF"/>
    <w:rsid w:val="00401F33"/>
    <w:rsid w:val="00403561"/>
    <w:rsid w:val="0040368C"/>
    <w:rsid w:val="00403BF0"/>
    <w:rsid w:val="00403EA3"/>
    <w:rsid w:val="00404F54"/>
    <w:rsid w:val="00405280"/>
    <w:rsid w:val="00405D0D"/>
    <w:rsid w:val="00405DD6"/>
    <w:rsid w:val="00406672"/>
    <w:rsid w:val="004068CC"/>
    <w:rsid w:val="0040734C"/>
    <w:rsid w:val="0040735A"/>
    <w:rsid w:val="0040748F"/>
    <w:rsid w:val="00410984"/>
    <w:rsid w:val="00410DD7"/>
    <w:rsid w:val="004122C9"/>
    <w:rsid w:val="00412368"/>
    <w:rsid w:val="0041262B"/>
    <w:rsid w:val="00412790"/>
    <w:rsid w:val="00412D8E"/>
    <w:rsid w:val="00412D95"/>
    <w:rsid w:val="00413A48"/>
    <w:rsid w:val="00414252"/>
    <w:rsid w:val="0041430F"/>
    <w:rsid w:val="00415EA9"/>
    <w:rsid w:val="0041676F"/>
    <w:rsid w:val="00416BAD"/>
    <w:rsid w:val="00416FEB"/>
    <w:rsid w:val="00417DE8"/>
    <w:rsid w:val="00420182"/>
    <w:rsid w:val="00420326"/>
    <w:rsid w:val="004207D0"/>
    <w:rsid w:val="00421523"/>
    <w:rsid w:val="004217D3"/>
    <w:rsid w:val="0042187B"/>
    <w:rsid w:val="004221B0"/>
    <w:rsid w:val="004224FC"/>
    <w:rsid w:val="00422D10"/>
    <w:rsid w:val="004233F4"/>
    <w:rsid w:val="00424388"/>
    <w:rsid w:val="00424EF4"/>
    <w:rsid w:val="00424F05"/>
    <w:rsid w:val="0042507C"/>
    <w:rsid w:val="00425C82"/>
    <w:rsid w:val="00426405"/>
    <w:rsid w:val="004269A1"/>
    <w:rsid w:val="0042725C"/>
    <w:rsid w:val="00427430"/>
    <w:rsid w:val="00427634"/>
    <w:rsid w:val="004276C1"/>
    <w:rsid w:val="00427EAF"/>
    <w:rsid w:val="0043048C"/>
    <w:rsid w:val="004306CD"/>
    <w:rsid w:val="00430CC7"/>
    <w:rsid w:val="00431406"/>
    <w:rsid w:val="0043177E"/>
    <w:rsid w:val="00431E79"/>
    <w:rsid w:val="00432CF1"/>
    <w:rsid w:val="00433888"/>
    <w:rsid w:val="00433A4C"/>
    <w:rsid w:val="00434994"/>
    <w:rsid w:val="004349A9"/>
    <w:rsid w:val="004350E4"/>
    <w:rsid w:val="00435147"/>
    <w:rsid w:val="0043543F"/>
    <w:rsid w:val="0043557F"/>
    <w:rsid w:val="004356F8"/>
    <w:rsid w:val="004357D6"/>
    <w:rsid w:val="00435B27"/>
    <w:rsid w:val="00435DDF"/>
    <w:rsid w:val="0043674A"/>
    <w:rsid w:val="00436952"/>
    <w:rsid w:val="00437191"/>
    <w:rsid w:val="004376A4"/>
    <w:rsid w:val="00440BAA"/>
    <w:rsid w:val="004418C5"/>
    <w:rsid w:val="00443CC2"/>
    <w:rsid w:val="00443F6A"/>
    <w:rsid w:val="00444045"/>
    <w:rsid w:val="00444164"/>
    <w:rsid w:val="00444871"/>
    <w:rsid w:val="00444AAA"/>
    <w:rsid w:val="004455CF"/>
    <w:rsid w:val="004462D6"/>
    <w:rsid w:val="0044785C"/>
    <w:rsid w:val="00447A4E"/>
    <w:rsid w:val="00450725"/>
    <w:rsid w:val="00450A03"/>
    <w:rsid w:val="00451569"/>
    <w:rsid w:val="004516C9"/>
    <w:rsid w:val="0045200B"/>
    <w:rsid w:val="004526A4"/>
    <w:rsid w:val="00453842"/>
    <w:rsid w:val="00453A83"/>
    <w:rsid w:val="0045415C"/>
    <w:rsid w:val="004544EA"/>
    <w:rsid w:val="00454F62"/>
    <w:rsid w:val="00455ECE"/>
    <w:rsid w:val="00456124"/>
    <w:rsid w:val="0045624A"/>
    <w:rsid w:val="00456AD0"/>
    <w:rsid w:val="00457767"/>
    <w:rsid w:val="004603DE"/>
    <w:rsid w:val="004614CF"/>
    <w:rsid w:val="00461BAB"/>
    <w:rsid w:val="00461DC4"/>
    <w:rsid w:val="004620AA"/>
    <w:rsid w:val="004624C0"/>
    <w:rsid w:val="0046270F"/>
    <w:rsid w:val="00462B91"/>
    <w:rsid w:val="00463733"/>
    <w:rsid w:val="00463A8B"/>
    <w:rsid w:val="00464001"/>
    <w:rsid w:val="004644C8"/>
    <w:rsid w:val="004646C9"/>
    <w:rsid w:val="004649B9"/>
    <w:rsid w:val="00466648"/>
    <w:rsid w:val="0046750A"/>
    <w:rsid w:val="00467832"/>
    <w:rsid w:val="00467C2E"/>
    <w:rsid w:val="00467FE0"/>
    <w:rsid w:val="0047020D"/>
    <w:rsid w:val="0047024E"/>
    <w:rsid w:val="00471247"/>
    <w:rsid w:val="0047130D"/>
    <w:rsid w:val="00471A36"/>
    <w:rsid w:val="00472047"/>
    <w:rsid w:val="0047270B"/>
    <w:rsid w:val="00472C84"/>
    <w:rsid w:val="00472F7C"/>
    <w:rsid w:val="0047313E"/>
    <w:rsid w:val="004742EF"/>
    <w:rsid w:val="0047488C"/>
    <w:rsid w:val="004752EF"/>
    <w:rsid w:val="00475C52"/>
    <w:rsid w:val="00476652"/>
    <w:rsid w:val="00476973"/>
    <w:rsid w:val="00477592"/>
    <w:rsid w:val="00477B2F"/>
    <w:rsid w:val="00477E72"/>
    <w:rsid w:val="0048016F"/>
    <w:rsid w:val="0048020D"/>
    <w:rsid w:val="0048050B"/>
    <w:rsid w:val="00480600"/>
    <w:rsid w:val="00480F67"/>
    <w:rsid w:val="00480F9B"/>
    <w:rsid w:val="004810FE"/>
    <w:rsid w:val="0048120B"/>
    <w:rsid w:val="00481253"/>
    <w:rsid w:val="00482086"/>
    <w:rsid w:val="00482868"/>
    <w:rsid w:val="00482CFE"/>
    <w:rsid w:val="00482FDD"/>
    <w:rsid w:val="004855D4"/>
    <w:rsid w:val="00487006"/>
    <w:rsid w:val="00487011"/>
    <w:rsid w:val="004870D1"/>
    <w:rsid w:val="0048733F"/>
    <w:rsid w:val="00487B45"/>
    <w:rsid w:val="00487D59"/>
    <w:rsid w:val="004910B3"/>
    <w:rsid w:val="00491773"/>
    <w:rsid w:val="0049181E"/>
    <w:rsid w:val="00491AA7"/>
    <w:rsid w:val="00492B51"/>
    <w:rsid w:val="0049301B"/>
    <w:rsid w:val="00493163"/>
    <w:rsid w:val="00493387"/>
    <w:rsid w:val="0049447F"/>
    <w:rsid w:val="004945D7"/>
    <w:rsid w:val="00494642"/>
    <w:rsid w:val="004947D7"/>
    <w:rsid w:val="00494A0F"/>
    <w:rsid w:val="00494DC5"/>
    <w:rsid w:val="004954A6"/>
    <w:rsid w:val="00496078"/>
    <w:rsid w:val="0049613D"/>
    <w:rsid w:val="004966F6"/>
    <w:rsid w:val="0049694F"/>
    <w:rsid w:val="0049791B"/>
    <w:rsid w:val="00497E26"/>
    <w:rsid w:val="004A019E"/>
    <w:rsid w:val="004A0944"/>
    <w:rsid w:val="004A0C47"/>
    <w:rsid w:val="004A0D64"/>
    <w:rsid w:val="004A15ED"/>
    <w:rsid w:val="004A1B04"/>
    <w:rsid w:val="004A1B6F"/>
    <w:rsid w:val="004A2457"/>
    <w:rsid w:val="004A25AF"/>
    <w:rsid w:val="004A2A98"/>
    <w:rsid w:val="004A2BE5"/>
    <w:rsid w:val="004A3896"/>
    <w:rsid w:val="004A448C"/>
    <w:rsid w:val="004A47B3"/>
    <w:rsid w:val="004A56BA"/>
    <w:rsid w:val="004A6260"/>
    <w:rsid w:val="004A6271"/>
    <w:rsid w:val="004A698F"/>
    <w:rsid w:val="004A6FE9"/>
    <w:rsid w:val="004B012F"/>
    <w:rsid w:val="004B0BA6"/>
    <w:rsid w:val="004B10DB"/>
    <w:rsid w:val="004B156C"/>
    <w:rsid w:val="004B17A6"/>
    <w:rsid w:val="004B212F"/>
    <w:rsid w:val="004B2D3F"/>
    <w:rsid w:val="004B2FF3"/>
    <w:rsid w:val="004B31DF"/>
    <w:rsid w:val="004B553E"/>
    <w:rsid w:val="004B59B7"/>
    <w:rsid w:val="004B5B41"/>
    <w:rsid w:val="004B5D11"/>
    <w:rsid w:val="004B66C7"/>
    <w:rsid w:val="004B6A1E"/>
    <w:rsid w:val="004B6B69"/>
    <w:rsid w:val="004B74D9"/>
    <w:rsid w:val="004B7695"/>
    <w:rsid w:val="004B789C"/>
    <w:rsid w:val="004B7A97"/>
    <w:rsid w:val="004C0534"/>
    <w:rsid w:val="004C0F72"/>
    <w:rsid w:val="004C271F"/>
    <w:rsid w:val="004C279C"/>
    <w:rsid w:val="004C2CA0"/>
    <w:rsid w:val="004C44E7"/>
    <w:rsid w:val="004C4581"/>
    <w:rsid w:val="004C4703"/>
    <w:rsid w:val="004C470F"/>
    <w:rsid w:val="004C47FD"/>
    <w:rsid w:val="004C49F4"/>
    <w:rsid w:val="004C4ED1"/>
    <w:rsid w:val="004C4F41"/>
    <w:rsid w:val="004C5072"/>
    <w:rsid w:val="004C5862"/>
    <w:rsid w:val="004C5D42"/>
    <w:rsid w:val="004C606B"/>
    <w:rsid w:val="004C63A3"/>
    <w:rsid w:val="004C67D2"/>
    <w:rsid w:val="004C6BFE"/>
    <w:rsid w:val="004C6FFD"/>
    <w:rsid w:val="004C7564"/>
    <w:rsid w:val="004C7B9D"/>
    <w:rsid w:val="004C7E81"/>
    <w:rsid w:val="004D01F4"/>
    <w:rsid w:val="004D0280"/>
    <w:rsid w:val="004D02A6"/>
    <w:rsid w:val="004D0628"/>
    <w:rsid w:val="004D06A2"/>
    <w:rsid w:val="004D0A67"/>
    <w:rsid w:val="004D0ECE"/>
    <w:rsid w:val="004D1B90"/>
    <w:rsid w:val="004D2A0D"/>
    <w:rsid w:val="004D30B3"/>
    <w:rsid w:val="004D3485"/>
    <w:rsid w:val="004D3526"/>
    <w:rsid w:val="004D3948"/>
    <w:rsid w:val="004D3C6B"/>
    <w:rsid w:val="004D481E"/>
    <w:rsid w:val="004D487D"/>
    <w:rsid w:val="004D495F"/>
    <w:rsid w:val="004D51C9"/>
    <w:rsid w:val="004D5299"/>
    <w:rsid w:val="004D5FE5"/>
    <w:rsid w:val="004D60FB"/>
    <w:rsid w:val="004D64A8"/>
    <w:rsid w:val="004D667B"/>
    <w:rsid w:val="004D6B8E"/>
    <w:rsid w:val="004D6D0F"/>
    <w:rsid w:val="004D6E56"/>
    <w:rsid w:val="004D7438"/>
    <w:rsid w:val="004D78C9"/>
    <w:rsid w:val="004D7E3D"/>
    <w:rsid w:val="004E0EF4"/>
    <w:rsid w:val="004E14F9"/>
    <w:rsid w:val="004E1D32"/>
    <w:rsid w:val="004E1E60"/>
    <w:rsid w:val="004E22B6"/>
    <w:rsid w:val="004E27EF"/>
    <w:rsid w:val="004E2BE7"/>
    <w:rsid w:val="004E2E3B"/>
    <w:rsid w:val="004E2FB4"/>
    <w:rsid w:val="004E34F8"/>
    <w:rsid w:val="004E406F"/>
    <w:rsid w:val="004E44D8"/>
    <w:rsid w:val="004E46DF"/>
    <w:rsid w:val="004E52CC"/>
    <w:rsid w:val="004E5942"/>
    <w:rsid w:val="004E5C24"/>
    <w:rsid w:val="004E6D30"/>
    <w:rsid w:val="004E710B"/>
    <w:rsid w:val="004E7128"/>
    <w:rsid w:val="004E7EA5"/>
    <w:rsid w:val="004F0359"/>
    <w:rsid w:val="004F0860"/>
    <w:rsid w:val="004F08E8"/>
    <w:rsid w:val="004F0D11"/>
    <w:rsid w:val="004F1A8D"/>
    <w:rsid w:val="004F1B49"/>
    <w:rsid w:val="004F22B0"/>
    <w:rsid w:val="004F283B"/>
    <w:rsid w:val="004F3652"/>
    <w:rsid w:val="004F39EC"/>
    <w:rsid w:val="004F3AB6"/>
    <w:rsid w:val="004F3B1F"/>
    <w:rsid w:val="004F3D49"/>
    <w:rsid w:val="004F4021"/>
    <w:rsid w:val="004F424B"/>
    <w:rsid w:val="004F44E9"/>
    <w:rsid w:val="004F4D5D"/>
    <w:rsid w:val="004F54FE"/>
    <w:rsid w:val="004F5506"/>
    <w:rsid w:val="004F5660"/>
    <w:rsid w:val="004F6134"/>
    <w:rsid w:val="004F6573"/>
    <w:rsid w:val="004F6964"/>
    <w:rsid w:val="004F6C44"/>
    <w:rsid w:val="00500BAC"/>
    <w:rsid w:val="00500DA4"/>
    <w:rsid w:val="005013D4"/>
    <w:rsid w:val="00501E46"/>
    <w:rsid w:val="00502477"/>
    <w:rsid w:val="0050297F"/>
    <w:rsid w:val="00502D99"/>
    <w:rsid w:val="00502F12"/>
    <w:rsid w:val="00502F4D"/>
    <w:rsid w:val="00503439"/>
    <w:rsid w:val="005035F6"/>
    <w:rsid w:val="005036E6"/>
    <w:rsid w:val="0050382E"/>
    <w:rsid w:val="00503F2A"/>
    <w:rsid w:val="00504075"/>
    <w:rsid w:val="00505034"/>
    <w:rsid w:val="00505AC6"/>
    <w:rsid w:val="00505B80"/>
    <w:rsid w:val="00505FB0"/>
    <w:rsid w:val="005062A2"/>
    <w:rsid w:val="005066DD"/>
    <w:rsid w:val="00507136"/>
    <w:rsid w:val="0050741E"/>
    <w:rsid w:val="005076BB"/>
    <w:rsid w:val="0051063C"/>
    <w:rsid w:val="005108CB"/>
    <w:rsid w:val="005108EE"/>
    <w:rsid w:val="00510B37"/>
    <w:rsid w:val="005111A1"/>
    <w:rsid w:val="0051123B"/>
    <w:rsid w:val="0051144E"/>
    <w:rsid w:val="00511974"/>
    <w:rsid w:val="00511AAD"/>
    <w:rsid w:val="00511C5B"/>
    <w:rsid w:val="00512019"/>
    <w:rsid w:val="0051214E"/>
    <w:rsid w:val="005126A3"/>
    <w:rsid w:val="00512712"/>
    <w:rsid w:val="00512A04"/>
    <w:rsid w:val="00512FCE"/>
    <w:rsid w:val="005146FB"/>
    <w:rsid w:val="0051540B"/>
    <w:rsid w:val="00515674"/>
    <w:rsid w:val="00515844"/>
    <w:rsid w:val="00515CF8"/>
    <w:rsid w:val="00516672"/>
    <w:rsid w:val="005176DD"/>
    <w:rsid w:val="00517815"/>
    <w:rsid w:val="00517C2F"/>
    <w:rsid w:val="00521491"/>
    <w:rsid w:val="0052175F"/>
    <w:rsid w:val="00521F3F"/>
    <w:rsid w:val="0052209D"/>
    <w:rsid w:val="005233D1"/>
    <w:rsid w:val="0052353A"/>
    <w:rsid w:val="00523C52"/>
    <w:rsid w:val="00524159"/>
    <w:rsid w:val="00524D77"/>
    <w:rsid w:val="00524E8F"/>
    <w:rsid w:val="0052514A"/>
    <w:rsid w:val="0052523B"/>
    <w:rsid w:val="005254AC"/>
    <w:rsid w:val="005256BA"/>
    <w:rsid w:val="00525DF0"/>
    <w:rsid w:val="00525E41"/>
    <w:rsid w:val="00526065"/>
    <w:rsid w:val="005264AC"/>
    <w:rsid w:val="005266D4"/>
    <w:rsid w:val="005273DF"/>
    <w:rsid w:val="00527484"/>
    <w:rsid w:val="00527A2E"/>
    <w:rsid w:val="00527B39"/>
    <w:rsid w:val="00531250"/>
    <w:rsid w:val="00531514"/>
    <w:rsid w:val="00531A43"/>
    <w:rsid w:val="00531B3A"/>
    <w:rsid w:val="00532A94"/>
    <w:rsid w:val="00532D54"/>
    <w:rsid w:val="00532FD5"/>
    <w:rsid w:val="00533798"/>
    <w:rsid w:val="00533FAF"/>
    <w:rsid w:val="005346A0"/>
    <w:rsid w:val="0053497D"/>
    <w:rsid w:val="00534E9D"/>
    <w:rsid w:val="005356BE"/>
    <w:rsid w:val="005358F4"/>
    <w:rsid w:val="005361D1"/>
    <w:rsid w:val="00536469"/>
    <w:rsid w:val="005369ED"/>
    <w:rsid w:val="00536C10"/>
    <w:rsid w:val="005370D5"/>
    <w:rsid w:val="0054007B"/>
    <w:rsid w:val="00540A34"/>
    <w:rsid w:val="0054126E"/>
    <w:rsid w:val="00541487"/>
    <w:rsid w:val="00542010"/>
    <w:rsid w:val="00542228"/>
    <w:rsid w:val="00542600"/>
    <w:rsid w:val="00542731"/>
    <w:rsid w:val="005429B1"/>
    <w:rsid w:val="00542ADB"/>
    <w:rsid w:val="00542C67"/>
    <w:rsid w:val="00542E2E"/>
    <w:rsid w:val="005437EE"/>
    <w:rsid w:val="00543BF9"/>
    <w:rsid w:val="00543F79"/>
    <w:rsid w:val="0054436C"/>
    <w:rsid w:val="00544B25"/>
    <w:rsid w:val="00544B8A"/>
    <w:rsid w:val="00544CC7"/>
    <w:rsid w:val="00544D4C"/>
    <w:rsid w:val="0054517F"/>
    <w:rsid w:val="0054535F"/>
    <w:rsid w:val="00545725"/>
    <w:rsid w:val="005458CB"/>
    <w:rsid w:val="00546187"/>
    <w:rsid w:val="005464A0"/>
    <w:rsid w:val="00546B52"/>
    <w:rsid w:val="005477CA"/>
    <w:rsid w:val="005477E7"/>
    <w:rsid w:val="00550565"/>
    <w:rsid w:val="005506AE"/>
    <w:rsid w:val="00550A0D"/>
    <w:rsid w:val="00551501"/>
    <w:rsid w:val="00551652"/>
    <w:rsid w:val="0055179E"/>
    <w:rsid w:val="00551805"/>
    <w:rsid w:val="00551D9C"/>
    <w:rsid w:val="005534C0"/>
    <w:rsid w:val="005541EE"/>
    <w:rsid w:val="00554E88"/>
    <w:rsid w:val="00555D24"/>
    <w:rsid w:val="00555FE7"/>
    <w:rsid w:val="005572B5"/>
    <w:rsid w:val="0055791F"/>
    <w:rsid w:val="00557CBF"/>
    <w:rsid w:val="0056014D"/>
    <w:rsid w:val="0056045E"/>
    <w:rsid w:val="0056068A"/>
    <w:rsid w:val="0056079A"/>
    <w:rsid w:val="00561251"/>
    <w:rsid w:val="005619C7"/>
    <w:rsid w:val="00561A49"/>
    <w:rsid w:val="00561C5F"/>
    <w:rsid w:val="0056207C"/>
    <w:rsid w:val="005626A7"/>
    <w:rsid w:val="00562724"/>
    <w:rsid w:val="00562835"/>
    <w:rsid w:val="00563041"/>
    <w:rsid w:val="00563568"/>
    <w:rsid w:val="00563B19"/>
    <w:rsid w:val="00563D96"/>
    <w:rsid w:val="00563F6E"/>
    <w:rsid w:val="00564E26"/>
    <w:rsid w:val="0056539A"/>
    <w:rsid w:val="005654C1"/>
    <w:rsid w:val="0056563F"/>
    <w:rsid w:val="00565966"/>
    <w:rsid w:val="00565BFF"/>
    <w:rsid w:val="00565D63"/>
    <w:rsid w:val="005661A3"/>
    <w:rsid w:val="005666F3"/>
    <w:rsid w:val="005669ED"/>
    <w:rsid w:val="00566B84"/>
    <w:rsid w:val="00566CEB"/>
    <w:rsid w:val="0056722E"/>
    <w:rsid w:val="00567F34"/>
    <w:rsid w:val="005711EE"/>
    <w:rsid w:val="00571B48"/>
    <w:rsid w:val="00571DA1"/>
    <w:rsid w:val="00571E0E"/>
    <w:rsid w:val="00571F57"/>
    <w:rsid w:val="00572C1C"/>
    <w:rsid w:val="00572CA6"/>
    <w:rsid w:val="00573426"/>
    <w:rsid w:val="0057367E"/>
    <w:rsid w:val="00573801"/>
    <w:rsid w:val="00573A93"/>
    <w:rsid w:val="00574259"/>
    <w:rsid w:val="00574364"/>
    <w:rsid w:val="00574A88"/>
    <w:rsid w:val="005755A5"/>
    <w:rsid w:val="00575DB5"/>
    <w:rsid w:val="00576D95"/>
    <w:rsid w:val="00577405"/>
    <w:rsid w:val="005774B1"/>
    <w:rsid w:val="005778BC"/>
    <w:rsid w:val="00577F1D"/>
    <w:rsid w:val="005815ED"/>
    <w:rsid w:val="00581B7A"/>
    <w:rsid w:val="005822FC"/>
    <w:rsid w:val="00582ABB"/>
    <w:rsid w:val="005833C7"/>
    <w:rsid w:val="005837F0"/>
    <w:rsid w:val="00583952"/>
    <w:rsid w:val="0058470F"/>
    <w:rsid w:val="00585C30"/>
    <w:rsid w:val="00585E32"/>
    <w:rsid w:val="00585F94"/>
    <w:rsid w:val="0058633E"/>
    <w:rsid w:val="00586822"/>
    <w:rsid w:val="00586FF8"/>
    <w:rsid w:val="005878B7"/>
    <w:rsid w:val="00587906"/>
    <w:rsid w:val="005901F3"/>
    <w:rsid w:val="005911C6"/>
    <w:rsid w:val="005914AD"/>
    <w:rsid w:val="0059172A"/>
    <w:rsid w:val="005923B8"/>
    <w:rsid w:val="005923D9"/>
    <w:rsid w:val="0059273D"/>
    <w:rsid w:val="005928B9"/>
    <w:rsid w:val="00592CB7"/>
    <w:rsid w:val="00592DB1"/>
    <w:rsid w:val="00592DB5"/>
    <w:rsid w:val="00592DE3"/>
    <w:rsid w:val="00592EF3"/>
    <w:rsid w:val="005935F0"/>
    <w:rsid w:val="00593834"/>
    <w:rsid w:val="0059386B"/>
    <w:rsid w:val="00594698"/>
    <w:rsid w:val="0059472B"/>
    <w:rsid w:val="005947DC"/>
    <w:rsid w:val="00594CA3"/>
    <w:rsid w:val="00594D45"/>
    <w:rsid w:val="0059559B"/>
    <w:rsid w:val="00596135"/>
    <w:rsid w:val="005962C7"/>
    <w:rsid w:val="00596F8A"/>
    <w:rsid w:val="00597724"/>
    <w:rsid w:val="00597AF7"/>
    <w:rsid w:val="00597BE9"/>
    <w:rsid w:val="00597F67"/>
    <w:rsid w:val="005A0629"/>
    <w:rsid w:val="005A1302"/>
    <w:rsid w:val="005A1479"/>
    <w:rsid w:val="005A2572"/>
    <w:rsid w:val="005A25FC"/>
    <w:rsid w:val="005A262A"/>
    <w:rsid w:val="005A3998"/>
    <w:rsid w:val="005A3ED9"/>
    <w:rsid w:val="005A3F08"/>
    <w:rsid w:val="005A4214"/>
    <w:rsid w:val="005A42F8"/>
    <w:rsid w:val="005A4497"/>
    <w:rsid w:val="005A4B19"/>
    <w:rsid w:val="005A4E44"/>
    <w:rsid w:val="005A542E"/>
    <w:rsid w:val="005A55B3"/>
    <w:rsid w:val="005A5633"/>
    <w:rsid w:val="005A5D4C"/>
    <w:rsid w:val="005A6044"/>
    <w:rsid w:val="005A63F2"/>
    <w:rsid w:val="005A6670"/>
    <w:rsid w:val="005A757C"/>
    <w:rsid w:val="005B1DDA"/>
    <w:rsid w:val="005B2209"/>
    <w:rsid w:val="005B2A44"/>
    <w:rsid w:val="005B3018"/>
    <w:rsid w:val="005B3058"/>
    <w:rsid w:val="005B308F"/>
    <w:rsid w:val="005B39B5"/>
    <w:rsid w:val="005B3B04"/>
    <w:rsid w:val="005B3B5F"/>
    <w:rsid w:val="005B47C6"/>
    <w:rsid w:val="005B4A71"/>
    <w:rsid w:val="005B4AFD"/>
    <w:rsid w:val="005B4C12"/>
    <w:rsid w:val="005B5361"/>
    <w:rsid w:val="005B55CE"/>
    <w:rsid w:val="005B5A01"/>
    <w:rsid w:val="005B5BF5"/>
    <w:rsid w:val="005B5CF1"/>
    <w:rsid w:val="005B68CE"/>
    <w:rsid w:val="005B6D18"/>
    <w:rsid w:val="005C09C9"/>
    <w:rsid w:val="005C0B74"/>
    <w:rsid w:val="005C0CEA"/>
    <w:rsid w:val="005C0DCF"/>
    <w:rsid w:val="005C16C3"/>
    <w:rsid w:val="005C16DF"/>
    <w:rsid w:val="005C1CD1"/>
    <w:rsid w:val="005C21A8"/>
    <w:rsid w:val="005C353E"/>
    <w:rsid w:val="005C3894"/>
    <w:rsid w:val="005C46DE"/>
    <w:rsid w:val="005C4FD2"/>
    <w:rsid w:val="005C571C"/>
    <w:rsid w:val="005C6611"/>
    <w:rsid w:val="005C68E1"/>
    <w:rsid w:val="005C6DFF"/>
    <w:rsid w:val="005C70B6"/>
    <w:rsid w:val="005C711C"/>
    <w:rsid w:val="005C7597"/>
    <w:rsid w:val="005C7AAC"/>
    <w:rsid w:val="005C7DEE"/>
    <w:rsid w:val="005D0827"/>
    <w:rsid w:val="005D0AD5"/>
    <w:rsid w:val="005D19E7"/>
    <w:rsid w:val="005D1B80"/>
    <w:rsid w:val="005D2831"/>
    <w:rsid w:val="005D2D2E"/>
    <w:rsid w:val="005D2DBA"/>
    <w:rsid w:val="005D3139"/>
    <w:rsid w:val="005D31D5"/>
    <w:rsid w:val="005D476F"/>
    <w:rsid w:val="005D5AAD"/>
    <w:rsid w:val="005D622D"/>
    <w:rsid w:val="005D62B1"/>
    <w:rsid w:val="005D6749"/>
    <w:rsid w:val="005D6890"/>
    <w:rsid w:val="005D6DD2"/>
    <w:rsid w:val="005D72F8"/>
    <w:rsid w:val="005D740F"/>
    <w:rsid w:val="005D75C3"/>
    <w:rsid w:val="005D7B8B"/>
    <w:rsid w:val="005E041C"/>
    <w:rsid w:val="005E11F6"/>
    <w:rsid w:val="005E2092"/>
    <w:rsid w:val="005E264E"/>
    <w:rsid w:val="005E28DF"/>
    <w:rsid w:val="005E3FFF"/>
    <w:rsid w:val="005E420A"/>
    <w:rsid w:val="005E48A7"/>
    <w:rsid w:val="005E4C5B"/>
    <w:rsid w:val="005E5406"/>
    <w:rsid w:val="005E593B"/>
    <w:rsid w:val="005E5AC5"/>
    <w:rsid w:val="005E5B07"/>
    <w:rsid w:val="005E5C78"/>
    <w:rsid w:val="005E6315"/>
    <w:rsid w:val="005E6775"/>
    <w:rsid w:val="005E67E7"/>
    <w:rsid w:val="005E6876"/>
    <w:rsid w:val="005E6941"/>
    <w:rsid w:val="005E718E"/>
    <w:rsid w:val="005E7E54"/>
    <w:rsid w:val="005F0000"/>
    <w:rsid w:val="005F0566"/>
    <w:rsid w:val="005F0BF3"/>
    <w:rsid w:val="005F1453"/>
    <w:rsid w:val="005F171C"/>
    <w:rsid w:val="005F21D6"/>
    <w:rsid w:val="005F23B2"/>
    <w:rsid w:val="005F24B0"/>
    <w:rsid w:val="005F289B"/>
    <w:rsid w:val="005F2AAF"/>
    <w:rsid w:val="005F334B"/>
    <w:rsid w:val="005F45F3"/>
    <w:rsid w:val="005F5B7D"/>
    <w:rsid w:val="005F64DA"/>
    <w:rsid w:val="005F7576"/>
    <w:rsid w:val="005F775B"/>
    <w:rsid w:val="005F7CC5"/>
    <w:rsid w:val="0060025C"/>
    <w:rsid w:val="006005C0"/>
    <w:rsid w:val="00600825"/>
    <w:rsid w:val="00600927"/>
    <w:rsid w:val="006014DB"/>
    <w:rsid w:val="00601A4D"/>
    <w:rsid w:val="00601CF6"/>
    <w:rsid w:val="00602036"/>
    <w:rsid w:val="0060259C"/>
    <w:rsid w:val="006026EE"/>
    <w:rsid w:val="0060297B"/>
    <w:rsid w:val="006039C3"/>
    <w:rsid w:val="006039C9"/>
    <w:rsid w:val="00603EB0"/>
    <w:rsid w:val="00604708"/>
    <w:rsid w:val="00604B64"/>
    <w:rsid w:val="0060511C"/>
    <w:rsid w:val="006051DA"/>
    <w:rsid w:val="00605220"/>
    <w:rsid w:val="0060572D"/>
    <w:rsid w:val="00605A5C"/>
    <w:rsid w:val="00605BDD"/>
    <w:rsid w:val="00606884"/>
    <w:rsid w:val="006102B7"/>
    <w:rsid w:val="0061031C"/>
    <w:rsid w:val="006104FC"/>
    <w:rsid w:val="00610517"/>
    <w:rsid w:val="006107D0"/>
    <w:rsid w:val="0061196A"/>
    <w:rsid w:val="00612247"/>
    <w:rsid w:val="0061318B"/>
    <w:rsid w:val="00613ABB"/>
    <w:rsid w:val="00614572"/>
    <w:rsid w:val="0061466C"/>
    <w:rsid w:val="006150FF"/>
    <w:rsid w:val="006152CB"/>
    <w:rsid w:val="00616427"/>
    <w:rsid w:val="00616565"/>
    <w:rsid w:val="006166C3"/>
    <w:rsid w:val="006167CE"/>
    <w:rsid w:val="006168E5"/>
    <w:rsid w:val="00617155"/>
    <w:rsid w:val="00617367"/>
    <w:rsid w:val="006174F6"/>
    <w:rsid w:val="0061758F"/>
    <w:rsid w:val="00617B1C"/>
    <w:rsid w:val="006201ED"/>
    <w:rsid w:val="006202DD"/>
    <w:rsid w:val="00620368"/>
    <w:rsid w:val="006208EE"/>
    <w:rsid w:val="006211CD"/>
    <w:rsid w:val="00621918"/>
    <w:rsid w:val="00621E23"/>
    <w:rsid w:val="00622D4F"/>
    <w:rsid w:val="00623065"/>
    <w:rsid w:val="00623FC8"/>
    <w:rsid w:val="00624A5A"/>
    <w:rsid w:val="00624F34"/>
    <w:rsid w:val="006251C4"/>
    <w:rsid w:val="00625538"/>
    <w:rsid w:val="006258B1"/>
    <w:rsid w:val="00625B99"/>
    <w:rsid w:val="00625C67"/>
    <w:rsid w:val="00626194"/>
    <w:rsid w:val="00626665"/>
    <w:rsid w:val="00626E85"/>
    <w:rsid w:val="0062712F"/>
    <w:rsid w:val="00627552"/>
    <w:rsid w:val="00627872"/>
    <w:rsid w:val="006278FB"/>
    <w:rsid w:val="00627CD3"/>
    <w:rsid w:val="00627DA6"/>
    <w:rsid w:val="006302AF"/>
    <w:rsid w:val="006302C3"/>
    <w:rsid w:val="00630477"/>
    <w:rsid w:val="00630CB1"/>
    <w:rsid w:val="00630E11"/>
    <w:rsid w:val="006316E2"/>
    <w:rsid w:val="00631EFA"/>
    <w:rsid w:val="006320D3"/>
    <w:rsid w:val="00632743"/>
    <w:rsid w:val="00632AF9"/>
    <w:rsid w:val="0063308D"/>
    <w:rsid w:val="006330C8"/>
    <w:rsid w:val="006331C6"/>
    <w:rsid w:val="0063349C"/>
    <w:rsid w:val="0063372D"/>
    <w:rsid w:val="00633A04"/>
    <w:rsid w:val="00634067"/>
    <w:rsid w:val="00634F07"/>
    <w:rsid w:val="00635112"/>
    <w:rsid w:val="00636376"/>
    <w:rsid w:val="00636D54"/>
    <w:rsid w:val="00637D1C"/>
    <w:rsid w:val="0064007F"/>
    <w:rsid w:val="00640430"/>
    <w:rsid w:val="00641AA8"/>
    <w:rsid w:val="006429AC"/>
    <w:rsid w:val="00642A2F"/>
    <w:rsid w:val="00642A42"/>
    <w:rsid w:val="0064358D"/>
    <w:rsid w:val="0064452E"/>
    <w:rsid w:val="00645263"/>
    <w:rsid w:val="0064530D"/>
    <w:rsid w:val="00645CB2"/>
    <w:rsid w:val="00647702"/>
    <w:rsid w:val="00650016"/>
    <w:rsid w:val="0065094E"/>
    <w:rsid w:val="0065110F"/>
    <w:rsid w:val="00651DA2"/>
    <w:rsid w:val="006528C8"/>
    <w:rsid w:val="00652C0C"/>
    <w:rsid w:val="00653641"/>
    <w:rsid w:val="0065436A"/>
    <w:rsid w:val="00654423"/>
    <w:rsid w:val="00654DBB"/>
    <w:rsid w:val="00655E44"/>
    <w:rsid w:val="00655FC5"/>
    <w:rsid w:val="006566D2"/>
    <w:rsid w:val="006567FA"/>
    <w:rsid w:val="00656A52"/>
    <w:rsid w:val="00656B28"/>
    <w:rsid w:val="00657575"/>
    <w:rsid w:val="0065758A"/>
    <w:rsid w:val="00657C10"/>
    <w:rsid w:val="0066014F"/>
    <w:rsid w:val="0066028C"/>
    <w:rsid w:val="00660A29"/>
    <w:rsid w:val="00660E9B"/>
    <w:rsid w:val="00661200"/>
    <w:rsid w:val="006612B7"/>
    <w:rsid w:val="00662AA2"/>
    <w:rsid w:val="0066309E"/>
    <w:rsid w:val="00663B5D"/>
    <w:rsid w:val="00663D84"/>
    <w:rsid w:val="00664733"/>
    <w:rsid w:val="00664845"/>
    <w:rsid w:val="00665747"/>
    <w:rsid w:val="00665E10"/>
    <w:rsid w:val="00666185"/>
    <w:rsid w:val="006663FE"/>
    <w:rsid w:val="00666EFC"/>
    <w:rsid w:val="00667761"/>
    <w:rsid w:val="00667AFD"/>
    <w:rsid w:val="00670136"/>
    <w:rsid w:val="00670AC7"/>
    <w:rsid w:val="00671441"/>
    <w:rsid w:val="0067169E"/>
    <w:rsid w:val="00671B40"/>
    <w:rsid w:val="0067218E"/>
    <w:rsid w:val="00672882"/>
    <w:rsid w:val="00672ED0"/>
    <w:rsid w:val="006732EB"/>
    <w:rsid w:val="0067345A"/>
    <w:rsid w:val="00673967"/>
    <w:rsid w:val="00673A11"/>
    <w:rsid w:val="00675706"/>
    <w:rsid w:val="00675833"/>
    <w:rsid w:val="00675CFC"/>
    <w:rsid w:val="00676737"/>
    <w:rsid w:val="006767E3"/>
    <w:rsid w:val="006771A0"/>
    <w:rsid w:val="006775B0"/>
    <w:rsid w:val="00680823"/>
    <w:rsid w:val="00680C08"/>
    <w:rsid w:val="00680D72"/>
    <w:rsid w:val="00680FDA"/>
    <w:rsid w:val="00681902"/>
    <w:rsid w:val="0068198E"/>
    <w:rsid w:val="00682082"/>
    <w:rsid w:val="006823B8"/>
    <w:rsid w:val="006824D6"/>
    <w:rsid w:val="0068277C"/>
    <w:rsid w:val="00682BD4"/>
    <w:rsid w:val="0068343F"/>
    <w:rsid w:val="0068381E"/>
    <w:rsid w:val="006839CD"/>
    <w:rsid w:val="00683FFC"/>
    <w:rsid w:val="00684891"/>
    <w:rsid w:val="0068625A"/>
    <w:rsid w:val="006865AD"/>
    <w:rsid w:val="006869B8"/>
    <w:rsid w:val="00686A4A"/>
    <w:rsid w:val="00686C00"/>
    <w:rsid w:val="00686D62"/>
    <w:rsid w:val="006879DC"/>
    <w:rsid w:val="006909A4"/>
    <w:rsid w:val="00690A2A"/>
    <w:rsid w:val="006910A1"/>
    <w:rsid w:val="00691644"/>
    <w:rsid w:val="00691913"/>
    <w:rsid w:val="00691C8D"/>
    <w:rsid w:val="00692329"/>
    <w:rsid w:val="00692B2A"/>
    <w:rsid w:val="006932B0"/>
    <w:rsid w:val="006937C5"/>
    <w:rsid w:val="00693AD6"/>
    <w:rsid w:val="00693F68"/>
    <w:rsid w:val="00694277"/>
    <w:rsid w:val="006942F7"/>
    <w:rsid w:val="00694F93"/>
    <w:rsid w:val="00695111"/>
    <w:rsid w:val="00695BCA"/>
    <w:rsid w:val="006960D7"/>
    <w:rsid w:val="0069662B"/>
    <w:rsid w:val="00697D68"/>
    <w:rsid w:val="00697E67"/>
    <w:rsid w:val="006A0239"/>
    <w:rsid w:val="006A031A"/>
    <w:rsid w:val="006A0398"/>
    <w:rsid w:val="006A09B4"/>
    <w:rsid w:val="006A09DA"/>
    <w:rsid w:val="006A0B31"/>
    <w:rsid w:val="006A136D"/>
    <w:rsid w:val="006A19A9"/>
    <w:rsid w:val="006A2079"/>
    <w:rsid w:val="006A3098"/>
    <w:rsid w:val="006A309C"/>
    <w:rsid w:val="006A30B8"/>
    <w:rsid w:val="006A3D3B"/>
    <w:rsid w:val="006A4279"/>
    <w:rsid w:val="006A42C5"/>
    <w:rsid w:val="006A50BC"/>
    <w:rsid w:val="006A5BBF"/>
    <w:rsid w:val="006A5C6E"/>
    <w:rsid w:val="006A5DBD"/>
    <w:rsid w:val="006A6735"/>
    <w:rsid w:val="006A70D8"/>
    <w:rsid w:val="006A759B"/>
    <w:rsid w:val="006B1223"/>
    <w:rsid w:val="006B25E3"/>
    <w:rsid w:val="006B2EF6"/>
    <w:rsid w:val="006B4081"/>
    <w:rsid w:val="006B43AD"/>
    <w:rsid w:val="006B4A08"/>
    <w:rsid w:val="006B4E1E"/>
    <w:rsid w:val="006B4EE8"/>
    <w:rsid w:val="006B537B"/>
    <w:rsid w:val="006B574D"/>
    <w:rsid w:val="006B5AC9"/>
    <w:rsid w:val="006B5CA1"/>
    <w:rsid w:val="006B5EA6"/>
    <w:rsid w:val="006B5EB1"/>
    <w:rsid w:val="006B6710"/>
    <w:rsid w:val="006C047E"/>
    <w:rsid w:val="006C0846"/>
    <w:rsid w:val="006C0B48"/>
    <w:rsid w:val="006C0CB2"/>
    <w:rsid w:val="006C1339"/>
    <w:rsid w:val="006C2629"/>
    <w:rsid w:val="006C2EED"/>
    <w:rsid w:val="006C4473"/>
    <w:rsid w:val="006C45D2"/>
    <w:rsid w:val="006C46A5"/>
    <w:rsid w:val="006C47B8"/>
    <w:rsid w:val="006C5134"/>
    <w:rsid w:val="006C5D5E"/>
    <w:rsid w:val="006C630A"/>
    <w:rsid w:val="006C6963"/>
    <w:rsid w:val="006C6B50"/>
    <w:rsid w:val="006C6FBB"/>
    <w:rsid w:val="006C708F"/>
    <w:rsid w:val="006C70A7"/>
    <w:rsid w:val="006C7FCA"/>
    <w:rsid w:val="006D05D8"/>
    <w:rsid w:val="006D09AB"/>
    <w:rsid w:val="006D0C84"/>
    <w:rsid w:val="006D377E"/>
    <w:rsid w:val="006D434A"/>
    <w:rsid w:val="006D44A1"/>
    <w:rsid w:val="006D51E2"/>
    <w:rsid w:val="006D5546"/>
    <w:rsid w:val="006D5887"/>
    <w:rsid w:val="006D6ACC"/>
    <w:rsid w:val="006D6D1B"/>
    <w:rsid w:val="006D6E10"/>
    <w:rsid w:val="006D6FAB"/>
    <w:rsid w:val="006E0601"/>
    <w:rsid w:val="006E0DC5"/>
    <w:rsid w:val="006E1767"/>
    <w:rsid w:val="006E1F6F"/>
    <w:rsid w:val="006E2324"/>
    <w:rsid w:val="006E2F7D"/>
    <w:rsid w:val="006E313D"/>
    <w:rsid w:val="006E34FA"/>
    <w:rsid w:val="006E3ED2"/>
    <w:rsid w:val="006E4498"/>
    <w:rsid w:val="006E4BD9"/>
    <w:rsid w:val="006E4CDB"/>
    <w:rsid w:val="006E5316"/>
    <w:rsid w:val="006E5357"/>
    <w:rsid w:val="006E5704"/>
    <w:rsid w:val="006E6197"/>
    <w:rsid w:val="006E6471"/>
    <w:rsid w:val="006E6A93"/>
    <w:rsid w:val="006E6DBE"/>
    <w:rsid w:val="006E6DE8"/>
    <w:rsid w:val="006E70AA"/>
    <w:rsid w:val="006E70BD"/>
    <w:rsid w:val="006E757B"/>
    <w:rsid w:val="006E7958"/>
    <w:rsid w:val="006F0041"/>
    <w:rsid w:val="006F1111"/>
    <w:rsid w:val="006F16DD"/>
    <w:rsid w:val="006F1706"/>
    <w:rsid w:val="006F174B"/>
    <w:rsid w:val="006F1C00"/>
    <w:rsid w:val="006F234F"/>
    <w:rsid w:val="006F29A1"/>
    <w:rsid w:val="006F29B3"/>
    <w:rsid w:val="006F2B3A"/>
    <w:rsid w:val="006F2BE2"/>
    <w:rsid w:val="006F31F8"/>
    <w:rsid w:val="006F3E62"/>
    <w:rsid w:val="006F419A"/>
    <w:rsid w:val="006F46ED"/>
    <w:rsid w:val="006F56D6"/>
    <w:rsid w:val="006F5B13"/>
    <w:rsid w:val="006F5FCD"/>
    <w:rsid w:val="006F601B"/>
    <w:rsid w:val="006F6331"/>
    <w:rsid w:val="006F69BC"/>
    <w:rsid w:val="006F6D22"/>
    <w:rsid w:val="006F6F8C"/>
    <w:rsid w:val="007003F7"/>
    <w:rsid w:val="00700473"/>
    <w:rsid w:val="00700654"/>
    <w:rsid w:val="00700DC4"/>
    <w:rsid w:val="00701548"/>
    <w:rsid w:val="00701A71"/>
    <w:rsid w:val="00702669"/>
    <w:rsid w:val="00702EA9"/>
    <w:rsid w:val="00703A04"/>
    <w:rsid w:val="00703E9F"/>
    <w:rsid w:val="00704345"/>
    <w:rsid w:val="00704494"/>
    <w:rsid w:val="0070451A"/>
    <w:rsid w:val="00704CAE"/>
    <w:rsid w:val="00705191"/>
    <w:rsid w:val="00705817"/>
    <w:rsid w:val="00705DEC"/>
    <w:rsid w:val="007062D1"/>
    <w:rsid w:val="007067F6"/>
    <w:rsid w:val="00706A48"/>
    <w:rsid w:val="00706F9B"/>
    <w:rsid w:val="00707A19"/>
    <w:rsid w:val="007101BC"/>
    <w:rsid w:val="00710379"/>
    <w:rsid w:val="007116A4"/>
    <w:rsid w:val="00711A33"/>
    <w:rsid w:val="00711E8E"/>
    <w:rsid w:val="0071208E"/>
    <w:rsid w:val="00712135"/>
    <w:rsid w:val="00712726"/>
    <w:rsid w:val="0071302B"/>
    <w:rsid w:val="00713CCA"/>
    <w:rsid w:val="00714897"/>
    <w:rsid w:val="00714A24"/>
    <w:rsid w:val="00716025"/>
    <w:rsid w:val="0071615C"/>
    <w:rsid w:val="007162E5"/>
    <w:rsid w:val="00716C41"/>
    <w:rsid w:val="00716C68"/>
    <w:rsid w:val="00716EF7"/>
    <w:rsid w:val="00716F57"/>
    <w:rsid w:val="007173F8"/>
    <w:rsid w:val="007174E8"/>
    <w:rsid w:val="00717EE9"/>
    <w:rsid w:val="00717FCE"/>
    <w:rsid w:val="00720196"/>
    <w:rsid w:val="007202DD"/>
    <w:rsid w:val="00720585"/>
    <w:rsid w:val="00720DCE"/>
    <w:rsid w:val="00720DF8"/>
    <w:rsid w:val="00720FD2"/>
    <w:rsid w:val="00721515"/>
    <w:rsid w:val="0072153C"/>
    <w:rsid w:val="007218C8"/>
    <w:rsid w:val="00722031"/>
    <w:rsid w:val="00722D59"/>
    <w:rsid w:val="00722E90"/>
    <w:rsid w:val="00723B3F"/>
    <w:rsid w:val="00723F08"/>
    <w:rsid w:val="00723F3C"/>
    <w:rsid w:val="007248F5"/>
    <w:rsid w:val="007249D2"/>
    <w:rsid w:val="00724CBB"/>
    <w:rsid w:val="00724D61"/>
    <w:rsid w:val="00724E60"/>
    <w:rsid w:val="00725397"/>
    <w:rsid w:val="0072575F"/>
    <w:rsid w:val="0072594F"/>
    <w:rsid w:val="007267FD"/>
    <w:rsid w:val="00726F5E"/>
    <w:rsid w:val="00727126"/>
    <w:rsid w:val="007275AC"/>
    <w:rsid w:val="007275C5"/>
    <w:rsid w:val="00727790"/>
    <w:rsid w:val="00727911"/>
    <w:rsid w:val="00727EDD"/>
    <w:rsid w:val="00730D19"/>
    <w:rsid w:val="00730D1A"/>
    <w:rsid w:val="00731BD6"/>
    <w:rsid w:val="0073279E"/>
    <w:rsid w:val="00733118"/>
    <w:rsid w:val="00733370"/>
    <w:rsid w:val="00733396"/>
    <w:rsid w:val="007337DC"/>
    <w:rsid w:val="00733A1B"/>
    <w:rsid w:val="00733CC0"/>
    <w:rsid w:val="00734704"/>
    <w:rsid w:val="00734942"/>
    <w:rsid w:val="00734B75"/>
    <w:rsid w:val="00734EBB"/>
    <w:rsid w:val="00735079"/>
    <w:rsid w:val="007356D6"/>
    <w:rsid w:val="00735951"/>
    <w:rsid w:val="00735C51"/>
    <w:rsid w:val="00735D13"/>
    <w:rsid w:val="007362A5"/>
    <w:rsid w:val="00736CFA"/>
    <w:rsid w:val="00737015"/>
    <w:rsid w:val="0073752F"/>
    <w:rsid w:val="00737758"/>
    <w:rsid w:val="007378BE"/>
    <w:rsid w:val="007408AC"/>
    <w:rsid w:val="0074113F"/>
    <w:rsid w:val="00741208"/>
    <w:rsid w:val="007412A7"/>
    <w:rsid w:val="00741342"/>
    <w:rsid w:val="0074151D"/>
    <w:rsid w:val="0074235C"/>
    <w:rsid w:val="007424C9"/>
    <w:rsid w:val="007427BA"/>
    <w:rsid w:val="00743314"/>
    <w:rsid w:val="00743885"/>
    <w:rsid w:val="007438A6"/>
    <w:rsid w:val="00743A85"/>
    <w:rsid w:val="00744031"/>
    <w:rsid w:val="007442AD"/>
    <w:rsid w:val="007444DC"/>
    <w:rsid w:val="007445C7"/>
    <w:rsid w:val="007453BF"/>
    <w:rsid w:val="007455FF"/>
    <w:rsid w:val="007457EE"/>
    <w:rsid w:val="00745B8E"/>
    <w:rsid w:val="00745DA4"/>
    <w:rsid w:val="00746B86"/>
    <w:rsid w:val="00746D9E"/>
    <w:rsid w:val="00746DE3"/>
    <w:rsid w:val="00747AC6"/>
    <w:rsid w:val="00747D67"/>
    <w:rsid w:val="00750C35"/>
    <w:rsid w:val="0075102A"/>
    <w:rsid w:val="0075108F"/>
    <w:rsid w:val="00751602"/>
    <w:rsid w:val="00752036"/>
    <w:rsid w:val="007524A3"/>
    <w:rsid w:val="007524AE"/>
    <w:rsid w:val="007529D5"/>
    <w:rsid w:val="0075302D"/>
    <w:rsid w:val="00753342"/>
    <w:rsid w:val="00755592"/>
    <w:rsid w:val="00755724"/>
    <w:rsid w:val="007557C2"/>
    <w:rsid w:val="007558FC"/>
    <w:rsid w:val="0075738D"/>
    <w:rsid w:val="0075751C"/>
    <w:rsid w:val="00757A3F"/>
    <w:rsid w:val="00760136"/>
    <w:rsid w:val="00760C3E"/>
    <w:rsid w:val="00762586"/>
    <w:rsid w:val="007632F3"/>
    <w:rsid w:val="00763DB1"/>
    <w:rsid w:val="00763F44"/>
    <w:rsid w:val="00764CCE"/>
    <w:rsid w:val="00765BE2"/>
    <w:rsid w:val="0076651C"/>
    <w:rsid w:val="00766670"/>
    <w:rsid w:val="00766A22"/>
    <w:rsid w:val="00766C9B"/>
    <w:rsid w:val="00766D88"/>
    <w:rsid w:val="00766F68"/>
    <w:rsid w:val="0076706E"/>
    <w:rsid w:val="0076779D"/>
    <w:rsid w:val="007678A1"/>
    <w:rsid w:val="00770546"/>
    <w:rsid w:val="00770580"/>
    <w:rsid w:val="00770AF4"/>
    <w:rsid w:val="00770EFB"/>
    <w:rsid w:val="00771136"/>
    <w:rsid w:val="007717D9"/>
    <w:rsid w:val="007721DE"/>
    <w:rsid w:val="007727DE"/>
    <w:rsid w:val="00773B62"/>
    <w:rsid w:val="00774355"/>
    <w:rsid w:val="0077534E"/>
    <w:rsid w:val="00775489"/>
    <w:rsid w:val="0077577F"/>
    <w:rsid w:val="00775CC0"/>
    <w:rsid w:val="0077622B"/>
    <w:rsid w:val="00776419"/>
    <w:rsid w:val="0077650B"/>
    <w:rsid w:val="00776D68"/>
    <w:rsid w:val="00776F0C"/>
    <w:rsid w:val="00777060"/>
    <w:rsid w:val="0077762C"/>
    <w:rsid w:val="0077780C"/>
    <w:rsid w:val="007779FC"/>
    <w:rsid w:val="00780119"/>
    <w:rsid w:val="00780CD1"/>
    <w:rsid w:val="00780F4E"/>
    <w:rsid w:val="007814BD"/>
    <w:rsid w:val="007815CE"/>
    <w:rsid w:val="0078171D"/>
    <w:rsid w:val="00781CF4"/>
    <w:rsid w:val="00782084"/>
    <w:rsid w:val="0078225F"/>
    <w:rsid w:val="00782678"/>
    <w:rsid w:val="00782782"/>
    <w:rsid w:val="00783279"/>
    <w:rsid w:val="00783A59"/>
    <w:rsid w:val="00783DA5"/>
    <w:rsid w:val="00783F30"/>
    <w:rsid w:val="00783F9A"/>
    <w:rsid w:val="007842F6"/>
    <w:rsid w:val="0078513E"/>
    <w:rsid w:val="007855A9"/>
    <w:rsid w:val="00785CBC"/>
    <w:rsid w:val="00785E11"/>
    <w:rsid w:val="00786D57"/>
    <w:rsid w:val="007875CB"/>
    <w:rsid w:val="007878BB"/>
    <w:rsid w:val="00787AEC"/>
    <w:rsid w:val="00787B3A"/>
    <w:rsid w:val="00787BEB"/>
    <w:rsid w:val="00787E1D"/>
    <w:rsid w:val="0079008C"/>
    <w:rsid w:val="007903A9"/>
    <w:rsid w:val="007910C5"/>
    <w:rsid w:val="00791155"/>
    <w:rsid w:val="0079135F"/>
    <w:rsid w:val="00791369"/>
    <w:rsid w:val="00792498"/>
    <w:rsid w:val="00792B40"/>
    <w:rsid w:val="00792E10"/>
    <w:rsid w:val="00792E27"/>
    <w:rsid w:val="00793828"/>
    <w:rsid w:val="0079416B"/>
    <w:rsid w:val="00794228"/>
    <w:rsid w:val="007947C3"/>
    <w:rsid w:val="00794A9B"/>
    <w:rsid w:val="00795DF2"/>
    <w:rsid w:val="00796932"/>
    <w:rsid w:val="00796B3A"/>
    <w:rsid w:val="0079745F"/>
    <w:rsid w:val="00797B95"/>
    <w:rsid w:val="00797F36"/>
    <w:rsid w:val="007A0392"/>
    <w:rsid w:val="007A086F"/>
    <w:rsid w:val="007A0A0A"/>
    <w:rsid w:val="007A1356"/>
    <w:rsid w:val="007A13C0"/>
    <w:rsid w:val="007A24D5"/>
    <w:rsid w:val="007A2513"/>
    <w:rsid w:val="007A251D"/>
    <w:rsid w:val="007A266E"/>
    <w:rsid w:val="007A3110"/>
    <w:rsid w:val="007A3ECE"/>
    <w:rsid w:val="007A4B5C"/>
    <w:rsid w:val="007A504F"/>
    <w:rsid w:val="007A5617"/>
    <w:rsid w:val="007A5A92"/>
    <w:rsid w:val="007A5C52"/>
    <w:rsid w:val="007A5C75"/>
    <w:rsid w:val="007A621B"/>
    <w:rsid w:val="007A6329"/>
    <w:rsid w:val="007A6515"/>
    <w:rsid w:val="007A67E7"/>
    <w:rsid w:val="007A6906"/>
    <w:rsid w:val="007B01F1"/>
    <w:rsid w:val="007B0C6C"/>
    <w:rsid w:val="007B1D63"/>
    <w:rsid w:val="007B2DC8"/>
    <w:rsid w:val="007B3CEF"/>
    <w:rsid w:val="007B3E2F"/>
    <w:rsid w:val="007B45F4"/>
    <w:rsid w:val="007B617E"/>
    <w:rsid w:val="007B6A0F"/>
    <w:rsid w:val="007B6DF9"/>
    <w:rsid w:val="007B72E7"/>
    <w:rsid w:val="007B7E63"/>
    <w:rsid w:val="007C0294"/>
    <w:rsid w:val="007C0311"/>
    <w:rsid w:val="007C0468"/>
    <w:rsid w:val="007C0CAE"/>
    <w:rsid w:val="007C0DBF"/>
    <w:rsid w:val="007C1897"/>
    <w:rsid w:val="007C22B7"/>
    <w:rsid w:val="007C2945"/>
    <w:rsid w:val="007C2964"/>
    <w:rsid w:val="007C2999"/>
    <w:rsid w:val="007C3B03"/>
    <w:rsid w:val="007C3CBC"/>
    <w:rsid w:val="007C5D30"/>
    <w:rsid w:val="007C6386"/>
    <w:rsid w:val="007C6C03"/>
    <w:rsid w:val="007C6C9D"/>
    <w:rsid w:val="007C6ED9"/>
    <w:rsid w:val="007C76E1"/>
    <w:rsid w:val="007C79CF"/>
    <w:rsid w:val="007C7B86"/>
    <w:rsid w:val="007C7C24"/>
    <w:rsid w:val="007C7F94"/>
    <w:rsid w:val="007D014F"/>
    <w:rsid w:val="007D0B41"/>
    <w:rsid w:val="007D0D50"/>
    <w:rsid w:val="007D12C2"/>
    <w:rsid w:val="007D24DA"/>
    <w:rsid w:val="007D29C3"/>
    <w:rsid w:val="007D2ED5"/>
    <w:rsid w:val="007D3565"/>
    <w:rsid w:val="007D3F0C"/>
    <w:rsid w:val="007D4097"/>
    <w:rsid w:val="007D4303"/>
    <w:rsid w:val="007D43D3"/>
    <w:rsid w:val="007D4786"/>
    <w:rsid w:val="007D497F"/>
    <w:rsid w:val="007D4BF2"/>
    <w:rsid w:val="007D5B24"/>
    <w:rsid w:val="007D5DF6"/>
    <w:rsid w:val="007D5F62"/>
    <w:rsid w:val="007D6170"/>
    <w:rsid w:val="007D6D1D"/>
    <w:rsid w:val="007D7203"/>
    <w:rsid w:val="007D758D"/>
    <w:rsid w:val="007D75D7"/>
    <w:rsid w:val="007D7A7A"/>
    <w:rsid w:val="007D7C8F"/>
    <w:rsid w:val="007D7E7E"/>
    <w:rsid w:val="007E01EC"/>
    <w:rsid w:val="007E070E"/>
    <w:rsid w:val="007E0CF0"/>
    <w:rsid w:val="007E11A3"/>
    <w:rsid w:val="007E1E89"/>
    <w:rsid w:val="007E21CE"/>
    <w:rsid w:val="007E25D9"/>
    <w:rsid w:val="007E2FAF"/>
    <w:rsid w:val="007E3D7A"/>
    <w:rsid w:val="007E427F"/>
    <w:rsid w:val="007E43F9"/>
    <w:rsid w:val="007E4576"/>
    <w:rsid w:val="007E4A86"/>
    <w:rsid w:val="007E5056"/>
    <w:rsid w:val="007E52FE"/>
    <w:rsid w:val="007E57AF"/>
    <w:rsid w:val="007E6036"/>
    <w:rsid w:val="007E6823"/>
    <w:rsid w:val="007E703D"/>
    <w:rsid w:val="007F04B2"/>
    <w:rsid w:val="007F1D8F"/>
    <w:rsid w:val="007F2239"/>
    <w:rsid w:val="007F249C"/>
    <w:rsid w:val="007F2D52"/>
    <w:rsid w:val="007F40C5"/>
    <w:rsid w:val="007F4178"/>
    <w:rsid w:val="007F48CF"/>
    <w:rsid w:val="007F4FF9"/>
    <w:rsid w:val="007F5C7E"/>
    <w:rsid w:val="007F5CCB"/>
    <w:rsid w:val="007F632A"/>
    <w:rsid w:val="007F6E37"/>
    <w:rsid w:val="007F7068"/>
    <w:rsid w:val="008001B8"/>
    <w:rsid w:val="00801424"/>
    <w:rsid w:val="00801BED"/>
    <w:rsid w:val="0080226B"/>
    <w:rsid w:val="008029D1"/>
    <w:rsid w:val="00804428"/>
    <w:rsid w:val="0080445D"/>
    <w:rsid w:val="008046E3"/>
    <w:rsid w:val="00805176"/>
    <w:rsid w:val="00805319"/>
    <w:rsid w:val="0080556C"/>
    <w:rsid w:val="00805E66"/>
    <w:rsid w:val="008061DF"/>
    <w:rsid w:val="0080671E"/>
    <w:rsid w:val="008068DE"/>
    <w:rsid w:val="00806C45"/>
    <w:rsid w:val="00806F10"/>
    <w:rsid w:val="008074F3"/>
    <w:rsid w:val="00807529"/>
    <w:rsid w:val="00807EE9"/>
    <w:rsid w:val="00810512"/>
    <w:rsid w:val="008105B8"/>
    <w:rsid w:val="00811135"/>
    <w:rsid w:val="008115C6"/>
    <w:rsid w:val="008115EC"/>
    <w:rsid w:val="00811621"/>
    <w:rsid w:val="00811E1A"/>
    <w:rsid w:val="00811EA9"/>
    <w:rsid w:val="00812063"/>
    <w:rsid w:val="00812074"/>
    <w:rsid w:val="008121F9"/>
    <w:rsid w:val="00812411"/>
    <w:rsid w:val="0081276A"/>
    <w:rsid w:val="00812897"/>
    <w:rsid w:val="00812F48"/>
    <w:rsid w:val="008131AE"/>
    <w:rsid w:val="008134D8"/>
    <w:rsid w:val="0081368A"/>
    <w:rsid w:val="008138F2"/>
    <w:rsid w:val="00813F17"/>
    <w:rsid w:val="008143BB"/>
    <w:rsid w:val="00814BC0"/>
    <w:rsid w:val="00814C37"/>
    <w:rsid w:val="00814D37"/>
    <w:rsid w:val="00815817"/>
    <w:rsid w:val="008158E1"/>
    <w:rsid w:val="00815A1F"/>
    <w:rsid w:val="00815A75"/>
    <w:rsid w:val="0081641A"/>
    <w:rsid w:val="00816808"/>
    <w:rsid w:val="008168AF"/>
    <w:rsid w:val="00816D4B"/>
    <w:rsid w:val="00816DD0"/>
    <w:rsid w:val="00816E00"/>
    <w:rsid w:val="0081710D"/>
    <w:rsid w:val="00817787"/>
    <w:rsid w:val="00817AE4"/>
    <w:rsid w:val="00817C14"/>
    <w:rsid w:val="0082027E"/>
    <w:rsid w:val="00820962"/>
    <w:rsid w:val="00821E81"/>
    <w:rsid w:val="0082222E"/>
    <w:rsid w:val="00822DF7"/>
    <w:rsid w:val="008232F3"/>
    <w:rsid w:val="00823E12"/>
    <w:rsid w:val="0082425F"/>
    <w:rsid w:val="008245BC"/>
    <w:rsid w:val="00824798"/>
    <w:rsid w:val="0082567B"/>
    <w:rsid w:val="00825880"/>
    <w:rsid w:val="00825A8E"/>
    <w:rsid w:val="00825F3D"/>
    <w:rsid w:val="008268E5"/>
    <w:rsid w:val="00826B49"/>
    <w:rsid w:val="00826B93"/>
    <w:rsid w:val="00827412"/>
    <w:rsid w:val="00827DB9"/>
    <w:rsid w:val="00827FA2"/>
    <w:rsid w:val="0083003C"/>
    <w:rsid w:val="00830963"/>
    <w:rsid w:val="008326C1"/>
    <w:rsid w:val="00832801"/>
    <w:rsid w:val="008328C6"/>
    <w:rsid w:val="008329B3"/>
    <w:rsid w:val="0083317F"/>
    <w:rsid w:val="0083323F"/>
    <w:rsid w:val="00833A14"/>
    <w:rsid w:val="00833F84"/>
    <w:rsid w:val="008349F9"/>
    <w:rsid w:val="00834F49"/>
    <w:rsid w:val="0083579B"/>
    <w:rsid w:val="00835B74"/>
    <w:rsid w:val="00835B97"/>
    <w:rsid w:val="00835C08"/>
    <w:rsid w:val="00836C31"/>
    <w:rsid w:val="00836C67"/>
    <w:rsid w:val="00836D15"/>
    <w:rsid w:val="00837001"/>
    <w:rsid w:val="008370F2"/>
    <w:rsid w:val="00837F3F"/>
    <w:rsid w:val="0084046F"/>
    <w:rsid w:val="00840521"/>
    <w:rsid w:val="00842ED3"/>
    <w:rsid w:val="00843B04"/>
    <w:rsid w:val="0084488A"/>
    <w:rsid w:val="008455FF"/>
    <w:rsid w:val="0084586A"/>
    <w:rsid w:val="00845929"/>
    <w:rsid w:val="0084658E"/>
    <w:rsid w:val="008468F6"/>
    <w:rsid w:val="00846CC4"/>
    <w:rsid w:val="00846FB0"/>
    <w:rsid w:val="00847292"/>
    <w:rsid w:val="00847535"/>
    <w:rsid w:val="00847539"/>
    <w:rsid w:val="0084786D"/>
    <w:rsid w:val="008502C9"/>
    <w:rsid w:val="008503E8"/>
    <w:rsid w:val="00850E64"/>
    <w:rsid w:val="0085101D"/>
    <w:rsid w:val="00851C17"/>
    <w:rsid w:val="00851F18"/>
    <w:rsid w:val="0085249A"/>
    <w:rsid w:val="008526F3"/>
    <w:rsid w:val="00852771"/>
    <w:rsid w:val="00852E66"/>
    <w:rsid w:val="00853BA5"/>
    <w:rsid w:val="00853FCA"/>
    <w:rsid w:val="00854165"/>
    <w:rsid w:val="0085440D"/>
    <w:rsid w:val="00854532"/>
    <w:rsid w:val="008550CE"/>
    <w:rsid w:val="00856A0E"/>
    <w:rsid w:val="00856C68"/>
    <w:rsid w:val="0085797A"/>
    <w:rsid w:val="00857CC0"/>
    <w:rsid w:val="00860337"/>
    <w:rsid w:val="00860A9E"/>
    <w:rsid w:val="00860AEE"/>
    <w:rsid w:val="00861832"/>
    <w:rsid w:val="008622A7"/>
    <w:rsid w:val="0086319E"/>
    <w:rsid w:val="0086326E"/>
    <w:rsid w:val="0086332B"/>
    <w:rsid w:val="008634C7"/>
    <w:rsid w:val="008635BE"/>
    <w:rsid w:val="00863BF8"/>
    <w:rsid w:val="00863ECF"/>
    <w:rsid w:val="00863F47"/>
    <w:rsid w:val="008645F1"/>
    <w:rsid w:val="0086481E"/>
    <w:rsid w:val="00864D0B"/>
    <w:rsid w:val="00865125"/>
    <w:rsid w:val="008654C6"/>
    <w:rsid w:val="00865727"/>
    <w:rsid w:val="00866553"/>
    <w:rsid w:val="0086677C"/>
    <w:rsid w:val="00866A6A"/>
    <w:rsid w:val="00867102"/>
    <w:rsid w:val="008677D1"/>
    <w:rsid w:val="00867BB7"/>
    <w:rsid w:val="00867E95"/>
    <w:rsid w:val="0087034D"/>
    <w:rsid w:val="00871207"/>
    <w:rsid w:val="00873779"/>
    <w:rsid w:val="0087454C"/>
    <w:rsid w:val="00874673"/>
    <w:rsid w:val="00875B04"/>
    <w:rsid w:val="00875D94"/>
    <w:rsid w:val="00875F4E"/>
    <w:rsid w:val="008760AC"/>
    <w:rsid w:val="0087713D"/>
    <w:rsid w:val="008771C4"/>
    <w:rsid w:val="00877769"/>
    <w:rsid w:val="00877CAF"/>
    <w:rsid w:val="0088000C"/>
    <w:rsid w:val="00880E5C"/>
    <w:rsid w:val="00881A38"/>
    <w:rsid w:val="00882501"/>
    <w:rsid w:val="0088268C"/>
    <w:rsid w:val="0088286A"/>
    <w:rsid w:val="00883108"/>
    <w:rsid w:val="0088374E"/>
    <w:rsid w:val="008837E0"/>
    <w:rsid w:val="00884B2E"/>
    <w:rsid w:val="00884DE6"/>
    <w:rsid w:val="008860FB"/>
    <w:rsid w:val="00887A99"/>
    <w:rsid w:val="00887B45"/>
    <w:rsid w:val="00887C6C"/>
    <w:rsid w:val="00890ACD"/>
    <w:rsid w:val="00890FED"/>
    <w:rsid w:val="008912AD"/>
    <w:rsid w:val="008912DA"/>
    <w:rsid w:val="008913CF"/>
    <w:rsid w:val="00891449"/>
    <w:rsid w:val="0089239F"/>
    <w:rsid w:val="008929F2"/>
    <w:rsid w:val="00892B0C"/>
    <w:rsid w:val="008941E7"/>
    <w:rsid w:val="00894432"/>
    <w:rsid w:val="00894B5B"/>
    <w:rsid w:val="00894F80"/>
    <w:rsid w:val="008956E8"/>
    <w:rsid w:val="0089572C"/>
    <w:rsid w:val="00896137"/>
    <w:rsid w:val="00896753"/>
    <w:rsid w:val="00896BB2"/>
    <w:rsid w:val="008970AA"/>
    <w:rsid w:val="00897834"/>
    <w:rsid w:val="00897A04"/>
    <w:rsid w:val="00897A72"/>
    <w:rsid w:val="00897CCA"/>
    <w:rsid w:val="00897CE7"/>
    <w:rsid w:val="008A132C"/>
    <w:rsid w:val="008A356F"/>
    <w:rsid w:val="008A3608"/>
    <w:rsid w:val="008A4810"/>
    <w:rsid w:val="008A5690"/>
    <w:rsid w:val="008A5BCA"/>
    <w:rsid w:val="008A5E50"/>
    <w:rsid w:val="008A62BD"/>
    <w:rsid w:val="008A63E3"/>
    <w:rsid w:val="008A64A7"/>
    <w:rsid w:val="008A67A5"/>
    <w:rsid w:val="008A68EE"/>
    <w:rsid w:val="008A6E30"/>
    <w:rsid w:val="008A7442"/>
    <w:rsid w:val="008A74EF"/>
    <w:rsid w:val="008B0955"/>
    <w:rsid w:val="008B18A8"/>
    <w:rsid w:val="008B190C"/>
    <w:rsid w:val="008B28E1"/>
    <w:rsid w:val="008B292F"/>
    <w:rsid w:val="008B2EA8"/>
    <w:rsid w:val="008B2FB0"/>
    <w:rsid w:val="008B3533"/>
    <w:rsid w:val="008B398E"/>
    <w:rsid w:val="008B3CCB"/>
    <w:rsid w:val="008B3E9D"/>
    <w:rsid w:val="008B41E0"/>
    <w:rsid w:val="008B451F"/>
    <w:rsid w:val="008B4563"/>
    <w:rsid w:val="008B4A1A"/>
    <w:rsid w:val="008B51E4"/>
    <w:rsid w:val="008B5904"/>
    <w:rsid w:val="008B5F16"/>
    <w:rsid w:val="008B6DA3"/>
    <w:rsid w:val="008B76E2"/>
    <w:rsid w:val="008C05B5"/>
    <w:rsid w:val="008C08E9"/>
    <w:rsid w:val="008C08EC"/>
    <w:rsid w:val="008C0BF2"/>
    <w:rsid w:val="008C16D1"/>
    <w:rsid w:val="008C1AFC"/>
    <w:rsid w:val="008C1D49"/>
    <w:rsid w:val="008C3640"/>
    <w:rsid w:val="008C3C10"/>
    <w:rsid w:val="008C40BF"/>
    <w:rsid w:val="008C4C30"/>
    <w:rsid w:val="008C529C"/>
    <w:rsid w:val="008C591C"/>
    <w:rsid w:val="008C59AC"/>
    <w:rsid w:val="008C6651"/>
    <w:rsid w:val="008C6BFA"/>
    <w:rsid w:val="008C7106"/>
    <w:rsid w:val="008C776A"/>
    <w:rsid w:val="008C79F1"/>
    <w:rsid w:val="008C7E5A"/>
    <w:rsid w:val="008C7F33"/>
    <w:rsid w:val="008D0268"/>
    <w:rsid w:val="008D05B5"/>
    <w:rsid w:val="008D0B73"/>
    <w:rsid w:val="008D1E9F"/>
    <w:rsid w:val="008D1FBB"/>
    <w:rsid w:val="008D272A"/>
    <w:rsid w:val="008D3283"/>
    <w:rsid w:val="008D35EF"/>
    <w:rsid w:val="008D3A0B"/>
    <w:rsid w:val="008D4075"/>
    <w:rsid w:val="008D5BEC"/>
    <w:rsid w:val="008D5E3D"/>
    <w:rsid w:val="008D6130"/>
    <w:rsid w:val="008D6980"/>
    <w:rsid w:val="008D69EF"/>
    <w:rsid w:val="008D6BEE"/>
    <w:rsid w:val="008D79B3"/>
    <w:rsid w:val="008D7AE5"/>
    <w:rsid w:val="008D7C75"/>
    <w:rsid w:val="008D7F97"/>
    <w:rsid w:val="008E068A"/>
    <w:rsid w:val="008E124A"/>
    <w:rsid w:val="008E13A7"/>
    <w:rsid w:val="008E218C"/>
    <w:rsid w:val="008E226D"/>
    <w:rsid w:val="008E2BEB"/>
    <w:rsid w:val="008E347A"/>
    <w:rsid w:val="008E350A"/>
    <w:rsid w:val="008E3693"/>
    <w:rsid w:val="008E4091"/>
    <w:rsid w:val="008E47CE"/>
    <w:rsid w:val="008E5323"/>
    <w:rsid w:val="008E5655"/>
    <w:rsid w:val="008E5FC0"/>
    <w:rsid w:val="008E60ED"/>
    <w:rsid w:val="008E6143"/>
    <w:rsid w:val="008E632A"/>
    <w:rsid w:val="008E66DB"/>
    <w:rsid w:val="008E689D"/>
    <w:rsid w:val="008E6AF7"/>
    <w:rsid w:val="008E6B12"/>
    <w:rsid w:val="008E774A"/>
    <w:rsid w:val="008E779D"/>
    <w:rsid w:val="008E7C1D"/>
    <w:rsid w:val="008F0105"/>
    <w:rsid w:val="008F0279"/>
    <w:rsid w:val="008F03FD"/>
    <w:rsid w:val="008F0597"/>
    <w:rsid w:val="008F0979"/>
    <w:rsid w:val="008F1105"/>
    <w:rsid w:val="008F15F7"/>
    <w:rsid w:val="008F1D06"/>
    <w:rsid w:val="008F1F89"/>
    <w:rsid w:val="008F2ADB"/>
    <w:rsid w:val="008F2FB5"/>
    <w:rsid w:val="008F30C9"/>
    <w:rsid w:val="008F332C"/>
    <w:rsid w:val="008F531F"/>
    <w:rsid w:val="008F548E"/>
    <w:rsid w:val="008F5909"/>
    <w:rsid w:val="008F66CD"/>
    <w:rsid w:val="008F67AB"/>
    <w:rsid w:val="008F6CF7"/>
    <w:rsid w:val="008F71FB"/>
    <w:rsid w:val="008F77AA"/>
    <w:rsid w:val="008F7ADB"/>
    <w:rsid w:val="008F7FAF"/>
    <w:rsid w:val="00900076"/>
    <w:rsid w:val="009001F1"/>
    <w:rsid w:val="0090079B"/>
    <w:rsid w:val="00900CA1"/>
    <w:rsid w:val="00901045"/>
    <w:rsid w:val="00901184"/>
    <w:rsid w:val="00901253"/>
    <w:rsid w:val="00901A92"/>
    <w:rsid w:val="00901CC9"/>
    <w:rsid w:val="0090218B"/>
    <w:rsid w:val="00902B18"/>
    <w:rsid w:val="00902CDE"/>
    <w:rsid w:val="009032EA"/>
    <w:rsid w:val="00903A20"/>
    <w:rsid w:val="00904306"/>
    <w:rsid w:val="0090438A"/>
    <w:rsid w:val="009047C8"/>
    <w:rsid w:val="00904852"/>
    <w:rsid w:val="00904B00"/>
    <w:rsid w:val="00904E49"/>
    <w:rsid w:val="00906929"/>
    <w:rsid w:val="00907664"/>
    <w:rsid w:val="00907832"/>
    <w:rsid w:val="00907B25"/>
    <w:rsid w:val="00907CF3"/>
    <w:rsid w:val="00907EF8"/>
    <w:rsid w:val="00910576"/>
    <w:rsid w:val="009107F8"/>
    <w:rsid w:val="00910D00"/>
    <w:rsid w:val="00910E55"/>
    <w:rsid w:val="00911059"/>
    <w:rsid w:val="00911278"/>
    <w:rsid w:val="0091230E"/>
    <w:rsid w:val="009126C8"/>
    <w:rsid w:val="009138F7"/>
    <w:rsid w:val="00913DBC"/>
    <w:rsid w:val="00913E0F"/>
    <w:rsid w:val="00913E99"/>
    <w:rsid w:val="00913F93"/>
    <w:rsid w:val="0091406B"/>
    <w:rsid w:val="0091465B"/>
    <w:rsid w:val="00914801"/>
    <w:rsid w:val="00914969"/>
    <w:rsid w:val="009156ED"/>
    <w:rsid w:val="00916A34"/>
    <w:rsid w:val="00917197"/>
    <w:rsid w:val="0091720D"/>
    <w:rsid w:val="00917728"/>
    <w:rsid w:val="0091791B"/>
    <w:rsid w:val="00920145"/>
    <w:rsid w:val="00920259"/>
    <w:rsid w:val="00920752"/>
    <w:rsid w:val="009212FC"/>
    <w:rsid w:val="00921308"/>
    <w:rsid w:val="00921774"/>
    <w:rsid w:val="00921989"/>
    <w:rsid w:val="009219FD"/>
    <w:rsid w:val="00921C76"/>
    <w:rsid w:val="009225E4"/>
    <w:rsid w:val="009227A1"/>
    <w:rsid w:val="009238F4"/>
    <w:rsid w:val="009238F5"/>
    <w:rsid w:val="00923DE4"/>
    <w:rsid w:val="0092412C"/>
    <w:rsid w:val="00924669"/>
    <w:rsid w:val="0092478D"/>
    <w:rsid w:val="009248F4"/>
    <w:rsid w:val="00924964"/>
    <w:rsid w:val="0092564C"/>
    <w:rsid w:val="00925661"/>
    <w:rsid w:val="00925860"/>
    <w:rsid w:val="00926076"/>
    <w:rsid w:val="00926186"/>
    <w:rsid w:val="00926874"/>
    <w:rsid w:val="00927036"/>
    <w:rsid w:val="009270D4"/>
    <w:rsid w:val="0092797D"/>
    <w:rsid w:val="00927B46"/>
    <w:rsid w:val="00930836"/>
    <w:rsid w:val="00930EF4"/>
    <w:rsid w:val="00931088"/>
    <w:rsid w:val="00931392"/>
    <w:rsid w:val="009314B8"/>
    <w:rsid w:val="00932274"/>
    <w:rsid w:val="0093248E"/>
    <w:rsid w:val="0093287F"/>
    <w:rsid w:val="009328BE"/>
    <w:rsid w:val="00932C41"/>
    <w:rsid w:val="00933B50"/>
    <w:rsid w:val="00933E3F"/>
    <w:rsid w:val="00934015"/>
    <w:rsid w:val="00934B92"/>
    <w:rsid w:val="009357A2"/>
    <w:rsid w:val="009357D1"/>
    <w:rsid w:val="009360E3"/>
    <w:rsid w:val="00936112"/>
    <w:rsid w:val="0093658A"/>
    <w:rsid w:val="009376C0"/>
    <w:rsid w:val="009377A0"/>
    <w:rsid w:val="00940044"/>
    <w:rsid w:val="0094034D"/>
    <w:rsid w:val="009403F2"/>
    <w:rsid w:val="00940B32"/>
    <w:rsid w:val="0094110E"/>
    <w:rsid w:val="00941895"/>
    <w:rsid w:val="00941902"/>
    <w:rsid w:val="00941F2C"/>
    <w:rsid w:val="0094276E"/>
    <w:rsid w:val="00942D81"/>
    <w:rsid w:val="00942ED2"/>
    <w:rsid w:val="00943690"/>
    <w:rsid w:val="009441BB"/>
    <w:rsid w:val="0094424C"/>
    <w:rsid w:val="009445B7"/>
    <w:rsid w:val="0094469F"/>
    <w:rsid w:val="00944968"/>
    <w:rsid w:val="00944ADB"/>
    <w:rsid w:val="00944B5E"/>
    <w:rsid w:val="00944DB6"/>
    <w:rsid w:val="0094517B"/>
    <w:rsid w:val="009451A7"/>
    <w:rsid w:val="009459B3"/>
    <w:rsid w:val="00945D08"/>
    <w:rsid w:val="0094625C"/>
    <w:rsid w:val="00947164"/>
    <w:rsid w:val="0094737E"/>
    <w:rsid w:val="0094773F"/>
    <w:rsid w:val="00950380"/>
    <w:rsid w:val="009503C1"/>
    <w:rsid w:val="009506A2"/>
    <w:rsid w:val="00950787"/>
    <w:rsid w:val="00950C9A"/>
    <w:rsid w:val="00951034"/>
    <w:rsid w:val="00951494"/>
    <w:rsid w:val="009518C6"/>
    <w:rsid w:val="00952570"/>
    <w:rsid w:val="009525A4"/>
    <w:rsid w:val="00952CCE"/>
    <w:rsid w:val="00953A22"/>
    <w:rsid w:val="00953EAE"/>
    <w:rsid w:val="009549E4"/>
    <w:rsid w:val="00954D24"/>
    <w:rsid w:val="00954E2E"/>
    <w:rsid w:val="00954F42"/>
    <w:rsid w:val="00955317"/>
    <w:rsid w:val="00955D0A"/>
    <w:rsid w:val="00955EE2"/>
    <w:rsid w:val="00956234"/>
    <w:rsid w:val="009562A9"/>
    <w:rsid w:val="009562DA"/>
    <w:rsid w:val="00956336"/>
    <w:rsid w:val="00956694"/>
    <w:rsid w:val="00956CA0"/>
    <w:rsid w:val="00957189"/>
    <w:rsid w:val="009572A0"/>
    <w:rsid w:val="00957FA9"/>
    <w:rsid w:val="009608E6"/>
    <w:rsid w:val="0096203C"/>
    <w:rsid w:val="00962630"/>
    <w:rsid w:val="0096264B"/>
    <w:rsid w:val="009629BB"/>
    <w:rsid w:val="0096315A"/>
    <w:rsid w:val="00963AA8"/>
    <w:rsid w:val="00963EC0"/>
    <w:rsid w:val="009640EE"/>
    <w:rsid w:val="009657E7"/>
    <w:rsid w:val="00965FC4"/>
    <w:rsid w:val="00966E41"/>
    <w:rsid w:val="00967760"/>
    <w:rsid w:val="009678F9"/>
    <w:rsid w:val="00967E1D"/>
    <w:rsid w:val="00967E76"/>
    <w:rsid w:val="0097074B"/>
    <w:rsid w:val="0097153B"/>
    <w:rsid w:val="00972434"/>
    <w:rsid w:val="0097265A"/>
    <w:rsid w:val="00972730"/>
    <w:rsid w:val="00972B40"/>
    <w:rsid w:val="0097367F"/>
    <w:rsid w:val="00973754"/>
    <w:rsid w:val="00973805"/>
    <w:rsid w:val="00973933"/>
    <w:rsid w:val="00973ED7"/>
    <w:rsid w:val="00973F16"/>
    <w:rsid w:val="00974172"/>
    <w:rsid w:val="00974EDD"/>
    <w:rsid w:val="009752E0"/>
    <w:rsid w:val="009757DD"/>
    <w:rsid w:val="00975C49"/>
    <w:rsid w:val="00975CB8"/>
    <w:rsid w:val="00975D43"/>
    <w:rsid w:val="009762CA"/>
    <w:rsid w:val="00976445"/>
    <w:rsid w:val="009767BF"/>
    <w:rsid w:val="009767CF"/>
    <w:rsid w:val="00976D4D"/>
    <w:rsid w:val="00977450"/>
    <w:rsid w:val="0097753C"/>
    <w:rsid w:val="009779C4"/>
    <w:rsid w:val="00977D3C"/>
    <w:rsid w:val="00977DC1"/>
    <w:rsid w:val="00980301"/>
    <w:rsid w:val="009804AF"/>
    <w:rsid w:val="0098051E"/>
    <w:rsid w:val="00980811"/>
    <w:rsid w:val="00980C41"/>
    <w:rsid w:val="009832FD"/>
    <w:rsid w:val="0098346A"/>
    <w:rsid w:val="009836C7"/>
    <w:rsid w:val="00983CD5"/>
    <w:rsid w:val="00984273"/>
    <w:rsid w:val="00984472"/>
    <w:rsid w:val="00984934"/>
    <w:rsid w:val="00985609"/>
    <w:rsid w:val="00985E9B"/>
    <w:rsid w:val="009862A9"/>
    <w:rsid w:val="009866DA"/>
    <w:rsid w:val="009867E0"/>
    <w:rsid w:val="00986A7F"/>
    <w:rsid w:val="00986E3B"/>
    <w:rsid w:val="00986F96"/>
    <w:rsid w:val="00987473"/>
    <w:rsid w:val="0098754B"/>
    <w:rsid w:val="00987D37"/>
    <w:rsid w:val="00990345"/>
    <w:rsid w:val="00990CE5"/>
    <w:rsid w:val="00991042"/>
    <w:rsid w:val="009912EA"/>
    <w:rsid w:val="00991574"/>
    <w:rsid w:val="00992264"/>
    <w:rsid w:val="009936F9"/>
    <w:rsid w:val="00994471"/>
    <w:rsid w:val="00994FDA"/>
    <w:rsid w:val="00995CF3"/>
    <w:rsid w:val="0099611C"/>
    <w:rsid w:val="00996B13"/>
    <w:rsid w:val="00996DA8"/>
    <w:rsid w:val="0099710D"/>
    <w:rsid w:val="009977E0"/>
    <w:rsid w:val="00997DDD"/>
    <w:rsid w:val="009A0DD7"/>
    <w:rsid w:val="009A0E1C"/>
    <w:rsid w:val="009A1D31"/>
    <w:rsid w:val="009A26BF"/>
    <w:rsid w:val="009A2800"/>
    <w:rsid w:val="009A286C"/>
    <w:rsid w:val="009A2D2A"/>
    <w:rsid w:val="009A3002"/>
    <w:rsid w:val="009A321A"/>
    <w:rsid w:val="009A3626"/>
    <w:rsid w:val="009A382F"/>
    <w:rsid w:val="009A3950"/>
    <w:rsid w:val="009A40DA"/>
    <w:rsid w:val="009A4E78"/>
    <w:rsid w:val="009A62C8"/>
    <w:rsid w:val="009A649C"/>
    <w:rsid w:val="009A6799"/>
    <w:rsid w:val="009A67D3"/>
    <w:rsid w:val="009A68FC"/>
    <w:rsid w:val="009A7E6B"/>
    <w:rsid w:val="009B0053"/>
    <w:rsid w:val="009B0DBB"/>
    <w:rsid w:val="009B0F04"/>
    <w:rsid w:val="009B1A0C"/>
    <w:rsid w:val="009B1A8C"/>
    <w:rsid w:val="009B1C34"/>
    <w:rsid w:val="009B232B"/>
    <w:rsid w:val="009B2815"/>
    <w:rsid w:val="009B2902"/>
    <w:rsid w:val="009B3087"/>
    <w:rsid w:val="009B315A"/>
    <w:rsid w:val="009B3313"/>
    <w:rsid w:val="009B3ED2"/>
    <w:rsid w:val="009B4144"/>
    <w:rsid w:val="009B41CB"/>
    <w:rsid w:val="009B45BB"/>
    <w:rsid w:val="009B50EB"/>
    <w:rsid w:val="009B5660"/>
    <w:rsid w:val="009B5EE5"/>
    <w:rsid w:val="009C03C5"/>
    <w:rsid w:val="009C0C75"/>
    <w:rsid w:val="009C0D1A"/>
    <w:rsid w:val="009C211B"/>
    <w:rsid w:val="009C21FB"/>
    <w:rsid w:val="009C2CE0"/>
    <w:rsid w:val="009C2CE5"/>
    <w:rsid w:val="009C2EB1"/>
    <w:rsid w:val="009C3007"/>
    <w:rsid w:val="009C3048"/>
    <w:rsid w:val="009C3392"/>
    <w:rsid w:val="009C3534"/>
    <w:rsid w:val="009C35DB"/>
    <w:rsid w:val="009C3F7A"/>
    <w:rsid w:val="009C3FEC"/>
    <w:rsid w:val="009C484F"/>
    <w:rsid w:val="009C4B0E"/>
    <w:rsid w:val="009C4E90"/>
    <w:rsid w:val="009C51E6"/>
    <w:rsid w:val="009C5629"/>
    <w:rsid w:val="009C598C"/>
    <w:rsid w:val="009C5EF2"/>
    <w:rsid w:val="009C6006"/>
    <w:rsid w:val="009C63BE"/>
    <w:rsid w:val="009C647D"/>
    <w:rsid w:val="009C65F6"/>
    <w:rsid w:val="009C774C"/>
    <w:rsid w:val="009C788F"/>
    <w:rsid w:val="009C7B35"/>
    <w:rsid w:val="009D0940"/>
    <w:rsid w:val="009D09C2"/>
    <w:rsid w:val="009D0BC9"/>
    <w:rsid w:val="009D0DE0"/>
    <w:rsid w:val="009D1DD8"/>
    <w:rsid w:val="009D2005"/>
    <w:rsid w:val="009D20A4"/>
    <w:rsid w:val="009D28EE"/>
    <w:rsid w:val="009D2AFC"/>
    <w:rsid w:val="009D3F0F"/>
    <w:rsid w:val="009D4321"/>
    <w:rsid w:val="009D4738"/>
    <w:rsid w:val="009D4BC8"/>
    <w:rsid w:val="009D4D53"/>
    <w:rsid w:val="009D4FB4"/>
    <w:rsid w:val="009D4FC4"/>
    <w:rsid w:val="009D5523"/>
    <w:rsid w:val="009D60F7"/>
    <w:rsid w:val="009D6594"/>
    <w:rsid w:val="009D6988"/>
    <w:rsid w:val="009D6C73"/>
    <w:rsid w:val="009D6E74"/>
    <w:rsid w:val="009D7082"/>
    <w:rsid w:val="009D7DCB"/>
    <w:rsid w:val="009E0B4A"/>
    <w:rsid w:val="009E0F20"/>
    <w:rsid w:val="009E1F09"/>
    <w:rsid w:val="009E2E35"/>
    <w:rsid w:val="009E2FAB"/>
    <w:rsid w:val="009E34CB"/>
    <w:rsid w:val="009E410B"/>
    <w:rsid w:val="009E48AD"/>
    <w:rsid w:val="009E4BAE"/>
    <w:rsid w:val="009E4BEA"/>
    <w:rsid w:val="009E4D7C"/>
    <w:rsid w:val="009E52DA"/>
    <w:rsid w:val="009E5717"/>
    <w:rsid w:val="009E5A26"/>
    <w:rsid w:val="009E6053"/>
    <w:rsid w:val="009E66D1"/>
    <w:rsid w:val="009E6E1C"/>
    <w:rsid w:val="009E6FA8"/>
    <w:rsid w:val="009E70EE"/>
    <w:rsid w:val="009E7400"/>
    <w:rsid w:val="009E741C"/>
    <w:rsid w:val="009E7A82"/>
    <w:rsid w:val="009E7B49"/>
    <w:rsid w:val="009F0FDE"/>
    <w:rsid w:val="009F1522"/>
    <w:rsid w:val="009F15E5"/>
    <w:rsid w:val="009F16E3"/>
    <w:rsid w:val="009F1807"/>
    <w:rsid w:val="009F1ACC"/>
    <w:rsid w:val="009F1B5F"/>
    <w:rsid w:val="009F1D34"/>
    <w:rsid w:val="009F2243"/>
    <w:rsid w:val="009F3DDA"/>
    <w:rsid w:val="009F4219"/>
    <w:rsid w:val="009F471B"/>
    <w:rsid w:val="009F47BF"/>
    <w:rsid w:val="009F4E7B"/>
    <w:rsid w:val="009F5E09"/>
    <w:rsid w:val="009F5EAD"/>
    <w:rsid w:val="009F61FE"/>
    <w:rsid w:val="009F6429"/>
    <w:rsid w:val="009F6FFE"/>
    <w:rsid w:val="009F76C2"/>
    <w:rsid w:val="009F77E3"/>
    <w:rsid w:val="009F7A45"/>
    <w:rsid w:val="009F7D5B"/>
    <w:rsid w:val="00A00237"/>
    <w:rsid w:val="00A003A7"/>
    <w:rsid w:val="00A01391"/>
    <w:rsid w:val="00A01883"/>
    <w:rsid w:val="00A01F78"/>
    <w:rsid w:val="00A0223B"/>
    <w:rsid w:val="00A0234D"/>
    <w:rsid w:val="00A02370"/>
    <w:rsid w:val="00A030DC"/>
    <w:rsid w:val="00A03949"/>
    <w:rsid w:val="00A044DE"/>
    <w:rsid w:val="00A04C70"/>
    <w:rsid w:val="00A0503D"/>
    <w:rsid w:val="00A050D3"/>
    <w:rsid w:val="00A062B4"/>
    <w:rsid w:val="00A0696C"/>
    <w:rsid w:val="00A071C5"/>
    <w:rsid w:val="00A07345"/>
    <w:rsid w:val="00A07394"/>
    <w:rsid w:val="00A07490"/>
    <w:rsid w:val="00A07F54"/>
    <w:rsid w:val="00A110C9"/>
    <w:rsid w:val="00A111F6"/>
    <w:rsid w:val="00A114AB"/>
    <w:rsid w:val="00A117BA"/>
    <w:rsid w:val="00A11AF3"/>
    <w:rsid w:val="00A1240D"/>
    <w:rsid w:val="00A13B7C"/>
    <w:rsid w:val="00A13D95"/>
    <w:rsid w:val="00A13DF0"/>
    <w:rsid w:val="00A14F6B"/>
    <w:rsid w:val="00A15103"/>
    <w:rsid w:val="00A15231"/>
    <w:rsid w:val="00A16385"/>
    <w:rsid w:val="00A1651A"/>
    <w:rsid w:val="00A16868"/>
    <w:rsid w:val="00A16FEF"/>
    <w:rsid w:val="00A17418"/>
    <w:rsid w:val="00A1749C"/>
    <w:rsid w:val="00A175B2"/>
    <w:rsid w:val="00A205BC"/>
    <w:rsid w:val="00A20CE5"/>
    <w:rsid w:val="00A2128D"/>
    <w:rsid w:val="00A21455"/>
    <w:rsid w:val="00A21496"/>
    <w:rsid w:val="00A2176A"/>
    <w:rsid w:val="00A2184E"/>
    <w:rsid w:val="00A21C7A"/>
    <w:rsid w:val="00A2205F"/>
    <w:rsid w:val="00A22807"/>
    <w:rsid w:val="00A22FD9"/>
    <w:rsid w:val="00A230EF"/>
    <w:rsid w:val="00A2374D"/>
    <w:rsid w:val="00A23D45"/>
    <w:rsid w:val="00A23D66"/>
    <w:rsid w:val="00A23DE5"/>
    <w:rsid w:val="00A240DA"/>
    <w:rsid w:val="00A24619"/>
    <w:rsid w:val="00A24B88"/>
    <w:rsid w:val="00A2509A"/>
    <w:rsid w:val="00A250FF"/>
    <w:rsid w:val="00A2523A"/>
    <w:rsid w:val="00A25934"/>
    <w:rsid w:val="00A25EBD"/>
    <w:rsid w:val="00A26090"/>
    <w:rsid w:val="00A2694F"/>
    <w:rsid w:val="00A26B1B"/>
    <w:rsid w:val="00A2770B"/>
    <w:rsid w:val="00A277E6"/>
    <w:rsid w:val="00A27AE3"/>
    <w:rsid w:val="00A27B32"/>
    <w:rsid w:val="00A301BA"/>
    <w:rsid w:val="00A301C6"/>
    <w:rsid w:val="00A3035A"/>
    <w:rsid w:val="00A30F64"/>
    <w:rsid w:val="00A30FB3"/>
    <w:rsid w:val="00A31360"/>
    <w:rsid w:val="00A316AE"/>
    <w:rsid w:val="00A31E64"/>
    <w:rsid w:val="00A325CC"/>
    <w:rsid w:val="00A32803"/>
    <w:rsid w:val="00A32FA6"/>
    <w:rsid w:val="00A33195"/>
    <w:rsid w:val="00A34273"/>
    <w:rsid w:val="00A347C5"/>
    <w:rsid w:val="00A3492B"/>
    <w:rsid w:val="00A34A88"/>
    <w:rsid w:val="00A34DAC"/>
    <w:rsid w:val="00A35108"/>
    <w:rsid w:val="00A35851"/>
    <w:rsid w:val="00A35B73"/>
    <w:rsid w:val="00A35D80"/>
    <w:rsid w:val="00A35EB5"/>
    <w:rsid w:val="00A35EF5"/>
    <w:rsid w:val="00A36253"/>
    <w:rsid w:val="00A3677B"/>
    <w:rsid w:val="00A3732D"/>
    <w:rsid w:val="00A40317"/>
    <w:rsid w:val="00A4091A"/>
    <w:rsid w:val="00A40E09"/>
    <w:rsid w:val="00A40F56"/>
    <w:rsid w:val="00A41091"/>
    <w:rsid w:val="00A4125F"/>
    <w:rsid w:val="00A416B2"/>
    <w:rsid w:val="00A41D75"/>
    <w:rsid w:val="00A42EFE"/>
    <w:rsid w:val="00A4352C"/>
    <w:rsid w:val="00A44052"/>
    <w:rsid w:val="00A44330"/>
    <w:rsid w:val="00A448B8"/>
    <w:rsid w:val="00A46313"/>
    <w:rsid w:val="00A468BE"/>
    <w:rsid w:val="00A46D5B"/>
    <w:rsid w:val="00A478CF"/>
    <w:rsid w:val="00A502E4"/>
    <w:rsid w:val="00A5055D"/>
    <w:rsid w:val="00A50CEB"/>
    <w:rsid w:val="00A50F8E"/>
    <w:rsid w:val="00A51100"/>
    <w:rsid w:val="00A51B1E"/>
    <w:rsid w:val="00A52666"/>
    <w:rsid w:val="00A52CD4"/>
    <w:rsid w:val="00A52D44"/>
    <w:rsid w:val="00A53786"/>
    <w:rsid w:val="00A54356"/>
    <w:rsid w:val="00A54B39"/>
    <w:rsid w:val="00A54C2A"/>
    <w:rsid w:val="00A54CF3"/>
    <w:rsid w:val="00A5598C"/>
    <w:rsid w:val="00A55DB3"/>
    <w:rsid w:val="00A56A11"/>
    <w:rsid w:val="00A56D73"/>
    <w:rsid w:val="00A570BF"/>
    <w:rsid w:val="00A5784F"/>
    <w:rsid w:val="00A57971"/>
    <w:rsid w:val="00A57D40"/>
    <w:rsid w:val="00A602FE"/>
    <w:rsid w:val="00A60F59"/>
    <w:rsid w:val="00A61099"/>
    <w:rsid w:val="00A6122A"/>
    <w:rsid w:val="00A61471"/>
    <w:rsid w:val="00A61504"/>
    <w:rsid w:val="00A616F4"/>
    <w:rsid w:val="00A62485"/>
    <w:rsid w:val="00A6257D"/>
    <w:rsid w:val="00A62997"/>
    <w:rsid w:val="00A62AE0"/>
    <w:rsid w:val="00A62C8A"/>
    <w:rsid w:val="00A63354"/>
    <w:rsid w:val="00A63374"/>
    <w:rsid w:val="00A6347C"/>
    <w:rsid w:val="00A64289"/>
    <w:rsid w:val="00A65251"/>
    <w:rsid w:val="00A65568"/>
    <w:rsid w:val="00A67033"/>
    <w:rsid w:val="00A67098"/>
    <w:rsid w:val="00A6785C"/>
    <w:rsid w:val="00A6793E"/>
    <w:rsid w:val="00A67BDB"/>
    <w:rsid w:val="00A70129"/>
    <w:rsid w:val="00A710FA"/>
    <w:rsid w:val="00A71172"/>
    <w:rsid w:val="00A720B8"/>
    <w:rsid w:val="00A72694"/>
    <w:rsid w:val="00A72751"/>
    <w:rsid w:val="00A732FB"/>
    <w:rsid w:val="00A73345"/>
    <w:rsid w:val="00A73453"/>
    <w:rsid w:val="00A73874"/>
    <w:rsid w:val="00A73DAB"/>
    <w:rsid w:val="00A74079"/>
    <w:rsid w:val="00A75666"/>
    <w:rsid w:val="00A75ABE"/>
    <w:rsid w:val="00A75AFF"/>
    <w:rsid w:val="00A75D77"/>
    <w:rsid w:val="00A7698F"/>
    <w:rsid w:val="00A8029F"/>
    <w:rsid w:val="00A803C6"/>
    <w:rsid w:val="00A8089C"/>
    <w:rsid w:val="00A80FB2"/>
    <w:rsid w:val="00A820FF"/>
    <w:rsid w:val="00A82C9C"/>
    <w:rsid w:val="00A82DA2"/>
    <w:rsid w:val="00A82FD1"/>
    <w:rsid w:val="00A831BF"/>
    <w:rsid w:val="00A833F2"/>
    <w:rsid w:val="00A835F6"/>
    <w:rsid w:val="00A843FD"/>
    <w:rsid w:val="00A84698"/>
    <w:rsid w:val="00A84F6B"/>
    <w:rsid w:val="00A8590E"/>
    <w:rsid w:val="00A85ED8"/>
    <w:rsid w:val="00A86471"/>
    <w:rsid w:val="00A8661A"/>
    <w:rsid w:val="00A87305"/>
    <w:rsid w:val="00A877D3"/>
    <w:rsid w:val="00A8781C"/>
    <w:rsid w:val="00A90671"/>
    <w:rsid w:val="00A909EA"/>
    <w:rsid w:val="00A91329"/>
    <w:rsid w:val="00A914F7"/>
    <w:rsid w:val="00A919D9"/>
    <w:rsid w:val="00A91A2B"/>
    <w:rsid w:val="00A91B06"/>
    <w:rsid w:val="00A922A7"/>
    <w:rsid w:val="00A93236"/>
    <w:rsid w:val="00A933B8"/>
    <w:rsid w:val="00A9392D"/>
    <w:rsid w:val="00A93D21"/>
    <w:rsid w:val="00A95586"/>
    <w:rsid w:val="00A957C7"/>
    <w:rsid w:val="00A957FB"/>
    <w:rsid w:val="00A95B74"/>
    <w:rsid w:val="00A95D9D"/>
    <w:rsid w:val="00A96075"/>
    <w:rsid w:val="00A963E9"/>
    <w:rsid w:val="00A970EF"/>
    <w:rsid w:val="00AA00E0"/>
    <w:rsid w:val="00AA01C8"/>
    <w:rsid w:val="00AA0597"/>
    <w:rsid w:val="00AA1401"/>
    <w:rsid w:val="00AA16FB"/>
    <w:rsid w:val="00AA1871"/>
    <w:rsid w:val="00AA1FEC"/>
    <w:rsid w:val="00AA205E"/>
    <w:rsid w:val="00AA25C0"/>
    <w:rsid w:val="00AA2D2A"/>
    <w:rsid w:val="00AA2E8E"/>
    <w:rsid w:val="00AA4838"/>
    <w:rsid w:val="00AA4CF4"/>
    <w:rsid w:val="00AA5AC1"/>
    <w:rsid w:val="00AA6436"/>
    <w:rsid w:val="00AA64B5"/>
    <w:rsid w:val="00AA6567"/>
    <w:rsid w:val="00AA6839"/>
    <w:rsid w:val="00AA6E31"/>
    <w:rsid w:val="00AA709A"/>
    <w:rsid w:val="00AA72A9"/>
    <w:rsid w:val="00AA7354"/>
    <w:rsid w:val="00AB033F"/>
    <w:rsid w:val="00AB0BE5"/>
    <w:rsid w:val="00AB0CAD"/>
    <w:rsid w:val="00AB0D82"/>
    <w:rsid w:val="00AB0E11"/>
    <w:rsid w:val="00AB0FD1"/>
    <w:rsid w:val="00AB1000"/>
    <w:rsid w:val="00AB12D0"/>
    <w:rsid w:val="00AB1976"/>
    <w:rsid w:val="00AB246F"/>
    <w:rsid w:val="00AB24C3"/>
    <w:rsid w:val="00AB25BF"/>
    <w:rsid w:val="00AB26CE"/>
    <w:rsid w:val="00AB2EC6"/>
    <w:rsid w:val="00AB4150"/>
    <w:rsid w:val="00AB458D"/>
    <w:rsid w:val="00AB4868"/>
    <w:rsid w:val="00AB4946"/>
    <w:rsid w:val="00AB4EF5"/>
    <w:rsid w:val="00AB527F"/>
    <w:rsid w:val="00AB6CB6"/>
    <w:rsid w:val="00AB6FB0"/>
    <w:rsid w:val="00AB71C0"/>
    <w:rsid w:val="00AB7634"/>
    <w:rsid w:val="00AB7B8F"/>
    <w:rsid w:val="00AB7EA8"/>
    <w:rsid w:val="00AC02D8"/>
    <w:rsid w:val="00AC0632"/>
    <w:rsid w:val="00AC085D"/>
    <w:rsid w:val="00AC13C4"/>
    <w:rsid w:val="00AC15F2"/>
    <w:rsid w:val="00AC1789"/>
    <w:rsid w:val="00AC3006"/>
    <w:rsid w:val="00AC3E22"/>
    <w:rsid w:val="00AC41A8"/>
    <w:rsid w:val="00AC4667"/>
    <w:rsid w:val="00AC5072"/>
    <w:rsid w:val="00AC53B3"/>
    <w:rsid w:val="00AC58C5"/>
    <w:rsid w:val="00AC59F9"/>
    <w:rsid w:val="00AC5CAB"/>
    <w:rsid w:val="00AC5FDE"/>
    <w:rsid w:val="00AC6522"/>
    <w:rsid w:val="00AC69CA"/>
    <w:rsid w:val="00AC6ADE"/>
    <w:rsid w:val="00AC6CF2"/>
    <w:rsid w:val="00AC719E"/>
    <w:rsid w:val="00AC7308"/>
    <w:rsid w:val="00AD0699"/>
    <w:rsid w:val="00AD0AEB"/>
    <w:rsid w:val="00AD0BD5"/>
    <w:rsid w:val="00AD12E4"/>
    <w:rsid w:val="00AD1550"/>
    <w:rsid w:val="00AD252F"/>
    <w:rsid w:val="00AD4B49"/>
    <w:rsid w:val="00AD4EC3"/>
    <w:rsid w:val="00AD52B6"/>
    <w:rsid w:val="00AD5A81"/>
    <w:rsid w:val="00AD5BF7"/>
    <w:rsid w:val="00AD5D96"/>
    <w:rsid w:val="00AD64FA"/>
    <w:rsid w:val="00AD6EAA"/>
    <w:rsid w:val="00AD70BE"/>
    <w:rsid w:val="00AD749B"/>
    <w:rsid w:val="00AD7B5D"/>
    <w:rsid w:val="00AD7CD3"/>
    <w:rsid w:val="00AE004F"/>
    <w:rsid w:val="00AE0149"/>
    <w:rsid w:val="00AE0448"/>
    <w:rsid w:val="00AE06F7"/>
    <w:rsid w:val="00AE086C"/>
    <w:rsid w:val="00AE12AE"/>
    <w:rsid w:val="00AE1A8E"/>
    <w:rsid w:val="00AE1B21"/>
    <w:rsid w:val="00AE1F25"/>
    <w:rsid w:val="00AE2901"/>
    <w:rsid w:val="00AE2EBE"/>
    <w:rsid w:val="00AE30DD"/>
    <w:rsid w:val="00AE387B"/>
    <w:rsid w:val="00AE3BFC"/>
    <w:rsid w:val="00AE515D"/>
    <w:rsid w:val="00AE68FF"/>
    <w:rsid w:val="00AE73CF"/>
    <w:rsid w:val="00AE7722"/>
    <w:rsid w:val="00AE7E10"/>
    <w:rsid w:val="00AF0003"/>
    <w:rsid w:val="00AF0118"/>
    <w:rsid w:val="00AF02C3"/>
    <w:rsid w:val="00AF07EF"/>
    <w:rsid w:val="00AF1862"/>
    <w:rsid w:val="00AF275A"/>
    <w:rsid w:val="00AF2A12"/>
    <w:rsid w:val="00AF2B5F"/>
    <w:rsid w:val="00AF33AD"/>
    <w:rsid w:val="00AF356B"/>
    <w:rsid w:val="00AF3BCF"/>
    <w:rsid w:val="00AF4DA8"/>
    <w:rsid w:val="00AF539F"/>
    <w:rsid w:val="00AF54A2"/>
    <w:rsid w:val="00AF5E1B"/>
    <w:rsid w:val="00AF649F"/>
    <w:rsid w:val="00AF746B"/>
    <w:rsid w:val="00AF7544"/>
    <w:rsid w:val="00AF7ECD"/>
    <w:rsid w:val="00B008B3"/>
    <w:rsid w:val="00B00BDC"/>
    <w:rsid w:val="00B00C97"/>
    <w:rsid w:val="00B00E00"/>
    <w:rsid w:val="00B017C7"/>
    <w:rsid w:val="00B0232D"/>
    <w:rsid w:val="00B02E1C"/>
    <w:rsid w:val="00B034AB"/>
    <w:rsid w:val="00B03E5F"/>
    <w:rsid w:val="00B03F2C"/>
    <w:rsid w:val="00B05478"/>
    <w:rsid w:val="00B05936"/>
    <w:rsid w:val="00B05D83"/>
    <w:rsid w:val="00B05D9B"/>
    <w:rsid w:val="00B062FB"/>
    <w:rsid w:val="00B06428"/>
    <w:rsid w:val="00B065B5"/>
    <w:rsid w:val="00B06EA6"/>
    <w:rsid w:val="00B07594"/>
    <w:rsid w:val="00B07C3A"/>
    <w:rsid w:val="00B10003"/>
    <w:rsid w:val="00B10371"/>
    <w:rsid w:val="00B106D8"/>
    <w:rsid w:val="00B10863"/>
    <w:rsid w:val="00B11601"/>
    <w:rsid w:val="00B11BCE"/>
    <w:rsid w:val="00B11D12"/>
    <w:rsid w:val="00B11D26"/>
    <w:rsid w:val="00B12163"/>
    <w:rsid w:val="00B1228E"/>
    <w:rsid w:val="00B12DA7"/>
    <w:rsid w:val="00B12EDF"/>
    <w:rsid w:val="00B140EA"/>
    <w:rsid w:val="00B14961"/>
    <w:rsid w:val="00B15549"/>
    <w:rsid w:val="00B15AE9"/>
    <w:rsid w:val="00B15C8F"/>
    <w:rsid w:val="00B17BD2"/>
    <w:rsid w:val="00B17C75"/>
    <w:rsid w:val="00B2092E"/>
    <w:rsid w:val="00B21828"/>
    <w:rsid w:val="00B22282"/>
    <w:rsid w:val="00B22516"/>
    <w:rsid w:val="00B23184"/>
    <w:rsid w:val="00B238D2"/>
    <w:rsid w:val="00B24051"/>
    <w:rsid w:val="00B24428"/>
    <w:rsid w:val="00B2508D"/>
    <w:rsid w:val="00B254A8"/>
    <w:rsid w:val="00B254AD"/>
    <w:rsid w:val="00B258FA"/>
    <w:rsid w:val="00B26DD0"/>
    <w:rsid w:val="00B277D8"/>
    <w:rsid w:val="00B2796D"/>
    <w:rsid w:val="00B279B0"/>
    <w:rsid w:val="00B27F08"/>
    <w:rsid w:val="00B30F08"/>
    <w:rsid w:val="00B30F75"/>
    <w:rsid w:val="00B333C3"/>
    <w:rsid w:val="00B33986"/>
    <w:rsid w:val="00B33B3B"/>
    <w:rsid w:val="00B3401D"/>
    <w:rsid w:val="00B34A3F"/>
    <w:rsid w:val="00B35199"/>
    <w:rsid w:val="00B35D8E"/>
    <w:rsid w:val="00B3608B"/>
    <w:rsid w:val="00B360CC"/>
    <w:rsid w:val="00B36619"/>
    <w:rsid w:val="00B3678B"/>
    <w:rsid w:val="00B36A22"/>
    <w:rsid w:val="00B36F95"/>
    <w:rsid w:val="00B37A9F"/>
    <w:rsid w:val="00B37F63"/>
    <w:rsid w:val="00B40550"/>
    <w:rsid w:val="00B4189C"/>
    <w:rsid w:val="00B418B7"/>
    <w:rsid w:val="00B41D14"/>
    <w:rsid w:val="00B41FC7"/>
    <w:rsid w:val="00B422EC"/>
    <w:rsid w:val="00B42DCB"/>
    <w:rsid w:val="00B434B9"/>
    <w:rsid w:val="00B4351B"/>
    <w:rsid w:val="00B4390E"/>
    <w:rsid w:val="00B43D09"/>
    <w:rsid w:val="00B442DA"/>
    <w:rsid w:val="00B44F52"/>
    <w:rsid w:val="00B453DD"/>
    <w:rsid w:val="00B453E5"/>
    <w:rsid w:val="00B45A1E"/>
    <w:rsid w:val="00B45DB4"/>
    <w:rsid w:val="00B46346"/>
    <w:rsid w:val="00B475D2"/>
    <w:rsid w:val="00B47FB3"/>
    <w:rsid w:val="00B50488"/>
    <w:rsid w:val="00B507FD"/>
    <w:rsid w:val="00B508FC"/>
    <w:rsid w:val="00B510AF"/>
    <w:rsid w:val="00B517F7"/>
    <w:rsid w:val="00B51801"/>
    <w:rsid w:val="00B51C65"/>
    <w:rsid w:val="00B52669"/>
    <w:rsid w:val="00B53DF1"/>
    <w:rsid w:val="00B54081"/>
    <w:rsid w:val="00B54252"/>
    <w:rsid w:val="00B54434"/>
    <w:rsid w:val="00B547A2"/>
    <w:rsid w:val="00B54AC0"/>
    <w:rsid w:val="00B54DF5"/>
    <w:rsid w:val="00B554E2"/>
    <w:rsid w:val="00B5563C"/>
    <w:rsid w:val="00B55AFA"/>
    <w:rsid w:val="00B55CBA"/>
    <w:rsid w:val="00B55F27"/>
    <w:rsid w:val="00B56360"/>
    <w:rsid w:val="00B569D0"/>
    <w:rsid w:val="00B56AD0"/>
    <w:rsid w:val="00B579E5"/>
    <w:rsid w:val="00B60015"/>
    <w:rsid w:val="00B60137"/>
    <w:rsid w:val="00B60587"/>
    <w:rsid w:val="00B60BE9"/>
    <w:rsid w:val="00B60CE9"/>
    <w:rsid w:val="00B61F7D"/>
    <w:rsid w:val="00B61F8F"/>
    <w:rsid w:val="00B62042"/>
    <w:rsid w:val="00B620DA"/>
    <w:rsid w:val="00B6259A"/>
    <w:rsid w:val="00B6375F"/>
    <w:rsid w:val="00B63D52"/>
    <w:rsid w:val="00B6408A"/>
    <w:rsid w:val="00B6419B"/>
    <w:rsid w:val="00B651F8"/>
    <w:rsid w:val="00B65408"/>
    <w:rsid w:val="00B6577D"/>
    <w:rsid w:val="00B65A66"/>
    <w:rsid w:val="00B66207"/>
    <w:rsid w:val="00B66376"/>
    <w:rsid w:val="00B67A3A"/>
    <w:rsid w:val="00B67D5B"/>
    <w:rsid w:val="00B67F66"/>
    <w:rsid w:val="00B70357"/>
    <w:rsid w:val="00B70F93"/>
    <w:rsid w:val="00B717A4"/>
    <w:rsid w:val="00B71FD3"/>
    <w:rsid w:val="00B7219C"/>
    <w:rsid w:val="00B72349"/>
    <w:rsid w:val="00B72FD7"/>
    <w:rsid w:val="00B7425F"/>
    <w:rsid w:val="00B74696"/>
    <w:rsid w:val="00B74DBD"/>
    <w:rsid w:val="00B75066"/>
    <w:rsid w:val="00B75107"/>
    <w:rsid w:val="00B75D8E"/>
    <w:rsid w:val="00B7731E"/>
    <w:rsid w:val="00B77680"/>
    <w:rsid w:val="00B776CB"/>
    <w:rsid w:val="00B778FF"/>
    <w:rsid w:val="00B77DF7"/>
    <w:rsid w:val="00B8006F"/>
    <w:rsid w:val="00B8011D"/>
    <w:rsid w:val="00B80A12"/>
    <w:rsid w:val="00B80E8B"/>
    <w:rsid w:val="00B81580"/>
    <w:rsid w:val="00B8230E"/>
    <w:rsid w:val="00B823F7"/>
    <w:rsid w:val="00B82DF7"/>
    <w:rsid w:val="00B8333A"/>
    <w:rsid w:val="00B83886"/>
    <w:rsid w:val="00B838CD"/>
    <w:rsid w:val="00B8433A"/>
    <w:rsid w:val="00B84594"/>
    <w:rsid w:val="00B84847"/>
    <w:rsid w:val="00B84BC9"/>
    <w:rsid w:val="00B85988"/>
    <w:rsid w:val="00B85C1C"/>
    <w:rsid w:val="00B85E04"/>
    <w:rsid w:val="00B86440"/>
    <w:rsid w:val="00B86460"/>
    <w:rsid w:val="00B867B1"/>
    <w:rsid w:val="00B8683A"/>
    <w:rsid w:val="00B8696C"/>
    <w:rsid w:val="00B8697B"/>
    <w:rsid w:val="00B86C0A"/>
    <w:rsid w:val="00B86FCE"/>
    <w:rsid w:val="00B87216"/>
    <w:rsid w:val="00B872CE"/>
    <w:rsid w:val="00B874DC"/>
    <w:rsid w:val="00B8778E"/>
    <w:rsid w:val="00B90670"/>
    <w:rsid w:val="00B91953"/>
    <w:rsid w:val="00B91CB3"/>
    <w:rsid w:val="00B91F82"/>
    <w:rsid w:val="00B92153"/>
    <w:rsid w:val="00B921AE"/>
    <w:rsid w:val="00B92E0B"/>
    <w:rsid w:val="00B92ED3"/>
    <w:rsid w:val="00B93364"/>
    <w:rsid w:val="00B934CE"/>
    <w:rsid w:val="00B93B8A"/>
    <w:rsid w:val="00B9495F"/>
    <w:rsid w:val="00B95083"/>
    <w:rsid w:val="00B95CFA"/>
    <w:rsid w:val="00B96909"/>
    <w:rsid w:val="00B96C5A"/>
    <w:rsid w:val="00B96CA3"/>
    <w:rsid w:val="00BA03F1"/>
    <w:rsid w:val="00BA06AD"/>
    <w:rsid w:val="00BA08B4"/>
    <w:rsid w:val="00BA1909"/>
    <w:rsid w:val="00BA1B86"/>
    <w:rsid w:val="00BA210D"/>
    <w:rsid w:val="00BA2284"/>
    <w:rsid w:val="00BA249A"/>
    <w:rsid w:val="00BA33F2"/>
    <w:rsid w:val="00BA3635"/>
    <w:rsid w:val="00BA38E0"/>
    <w:rsid w:val="00BA4AFB"/>
    <w:rsid w:val="00BA4B28"/>
    <w:rsid w:val="00BA4B8F"/>
    <w:rsid w:val="00BA4E63"/>
    <w:rsid w:val="00BA4FD7"/>
    <w:rsid w:val="00BA5268"/>
    <w:rsid w:val="00BA541E"/>
    <w:rsid w:val="00BA545F"/>
    <w:rsid w:val="00BA581B"/>
    <w:rsid w:val="00BA63D2"/>
    <w:rsid w:val="00BA64A4"/>
    <w:rsid w:val="00BA74B7"/>
    <w:rsid w:val="00BA78A3"/>
    <w:rsid w:val="00BA7D74"/>
    <w:rsid w:val="00BB08EA"/>
    <w:rsid w:val="00BB0F63"/>
    <w:rsid w:val="00BB12F1"/>
    <w:rsid w:val="00BB14EF"/>
    <w:rsid w:val="00BB1709"/>
    <w:rsid w:val="00BB1E4B"/>
    <w:rsid w:val="00BB2461"/>
    <w:rsid w:val="00BB286A"/>
    <w:rsid w:val="00BB28C3"/>
    <w:rsid w:val="00BB2D25"/>
    <w:rsid w:val="00BB3926"/>
    <w:rsid w:val="00BB3959"/>
    <w:rsid w:val="00BB39AE"/>
    <w:rsid w:val="00BB5644"/>
    <w:rsid w:val="00BB6337"/>
    <w:rsid w:val="00BB6E73"/>
    <w:rsid w:val="00BC0861"/>
    <w:rsid w:val="00BC0AD5"/>
    <w:rsid w:val="00BC1707"/>
    <w:rsid w:val="00BC1824"/>
    <w:rsid w:val="00BC18C4"/>
    <w:rsid w:val="00BC1CF9"/>
    <w:rsid w:val="00BC1D96"/>
    <w:rsid w:val="00BC1E77"/>
    <w:rsid w:val="00BC238D"/>
    <w:rsid w:val="00BC27CE"/>
    <w:rsid w:val="00BC30C7"/>
    <w:rsid w:val="00BC3430"/>
    <w:rsid w:val="00BC3C36"/>
    <w:rsid w:val="00BC40F0"/>
    <w:rsid w:val="00BC49FF"/>
    <w:rsid w:val="00BC4F3C"/>
    <w:rsid w:val="00BC574A"/>
    <w:rsid w:val="00BC5BBA"/>
    <w:rsid w:val="00BC6100"/>
    <w:rsid w:val="00BC63A5"/>
    <w:rsid w:val="00BC7328"/>
    <w:rsid w:val="00BC77EE"/>
    <w:rsid w:val="00BD0648"/>
    <w:rsid w:val="00BD07F6"/>
    <w:rsid w:val="00BD0DE9"/>
    <w:rsid w:val="00BD1103"/>
    <w:rsid w:val="00BD133C"/>
    <w:rsid w:val="00BD1A64"/>
    <w:rsid w:val="00BD23BB"/>
    <w:rsid w:val="00BD27E6"/>
    <w:rsid w:val="00BD2D20"/>
    <w:rsid w:val="00BD2FFE"/>
    <w:rsid w:val="00BD371D"/>
    <w:rsid w:val="00BD38D2"/>
    <w:rsid w:val="00BD4451"/>
    <w:rsid w:val="00BD45C6"/>
    <w:rsid w:val="00BD4D18"/>
    <w:rsid w:val="00BD4F0D"/>
    <w:rsid w:val="00BD54CC"/>
    <w:rsid w:val="00BD5562"/>
    <w:rsid w:val="00BD561F"/>
    <w:rsid w:val="00BD5DCE"/>
    <w:rsid w:val="00BD756B"/>
    <w:rsid w:val="00BD77AE"/>
    <w:rsid w:val="00BD7D76"/>
    <w:rsid w:val="00BE0DAA"/>
    <w:rsid w:val="00BE1377"/>
    <w:rsid w:val="00BE14CE"/>
    <w:rsid w:val="00BE15BD"/>
    <w:rsid w:val="00BE2280"/>
    <w:rsid w:val="00BE28E6"/>
    <w:rsid w:val="00BE2C7A"/>
    <w:rsid w:val="00BE326A"/>
    <w:rsid w:val="00BE3515"/>
    <w:rsid w:val="00BE356C"/>
    <w:rsid w:val="00BE390E"/>
    <w:rsid w:val="00BE3953"/>
    <w:rsid w:val="00BE3EE8"/>
    <w:rsid w:val="00BE43D2"/>
    <w:rsid w:val="00BE44D6"/>
    <w:rsid w:val="00BE5641"/>
    <w:rsid w:val="00BE5A0D"/>
    <w:rsid w:val="00BE5AA5"/>
    <w:rsid w:val="00BE5F08"/>
    <w:rsid w:val="00BE6201"/>
    <w:rsid w:val="00BE6C87"/>
    <w:rsid w:val="00BE71B7"/>
    <w:rsid w:val="00BE77CD"/>
    <w:rsid w:val="00BE7AF7"/>
    <w:rsid w:val="00BF02BA"/>
    <w:rsid w:val="00BF0864"/>
    <w:rsid w:val="00BF0AE3"/>
    <w:rsid w:val="00BF0B0C"/>
    <w:rsid w:val="00BF110B"/>
    <w:rsid w:val="00BF181C"/>
    <w:rsid w:val="00BF1FAA"/>
    <w:rsid w:val="00BF27AE"/>
    <w:rsid w:val="00BF288E"/>
    <w:rsid w:val="00BF2F10"/>
    <w:rsid w:val="00BF336D"/>
    <w:rsid w:val="00BF347C"/>
    <w:rsid w:val="00BF3D57"/>
    <w:rsid w:val="00BF4033"/>
    <w:rsid w:val="00BF4980"/>
    <w:rsid w:val="00BF4A82"/>
    <w:rsid w:val="00BF5111"/>
    <w:rsid w:val="00BF5707"/>
    <w:rsid w:val="00BF5A1B"/>
    <w:rsid w:val="00BF5A20"/>
    <w:rsid w:val="00BF6849"/>
    <w:rsid w:val="00BF6957"/>
    <w:rsid w:val="00BF6C55"/>
    <w:rsid w:val="00BF6DF9"/>
    <w:rsid w:val="00BF6F55"/>
    <w:rsid w:val="00BF7A63"/>
    <w:rsid w:val="00C0019F"/>
    <w:rsid w:val="00C0058A"/>
    <w:rsid w:val="00C00C75"/>
    <w:rsid w:val="00C02141"/>
    <w:rsid w:val="00C02535"/>
    <w:rsid w:val="00C02E3C"/>
    <w:rsid w:val="00C035CC"/>
    <w:rsid w:val="00C036A3"/>
    <w:rsid w:val="00C04024"/>
    <w:rsid w:val="00C04718"/>
    <w:rsid w:val="00C05126"/>
    <w:rsid w:val="00C064D1"/>
    <w:rsid w:val="00C064E9"/>
    <w:rsid w:val="00C06696"/>
    <w:rsid w:val="00C0677F"/>
    <w:rsid w:val="00C07448"/>
    <w:rsid w:val="00C07A32"/>
    <w:rsid w:val="00C07A62"/>
    <w:rsid w:val="00C101E6"/>
    <w:rsid w:val="00C10EB3"/>
    <w:rsid w:val="00C10F3F"/>
    <w:rsid w:val="00C116F8"/>
    <w:rsid w:val="00C118E5"/>
    <w:rsid w:val="00C12C45"/>
    <w:rsid w:val="00C12EBE"/>
    <w:rsid w:val="00C12F18"/>
    <w:rsid w:val="00C13182"/>
    <w:rsid w:val="00C13A66"/>
    <w:rsid w:val="00C13D6B"/>
    <w:rsid w:val="00C13E12"/>
    <w:rsid w:val="00C1443F"/>
    <w:rsid w:val="00C1491D"/>
    <w:rsid w:val="00C1548A"/>
    <w:rsid w:val="00C15894"/>
    <w:rsid w:val="00C16384"/>
    <w:rsid w:val="00C164DA"/>
    <w:rsid w:val="00C16A36"/>
    <w:rsid w:val="00C16B1F"/>
    <w:rsid w:val="00C17F2B"/>
    <w:rsid w:val="00C202BE"/>
    <w:rsid w:val="00C207C2"/>
    <w:rsid w:val="00C20899"/>
    <w:rsid w:val="00C20A46"/>
    <w:rsid w:val="00C20B58"/>
    <w:rsid w:val="00C21262"/>
    <w:rsid w:val="00C21C63"/>
    <w:rsid w:val="00C221DB"/>
    <w:rsid w:val="00C23C0E"/>
    <w:rsid w:val="00C2406B"/>
    <w:rsid w:val="00C248CF"/>
    <w:rsid w:val="00C24D27"/>
    <w:rsid w:val="00C25129"/>
    <w:rsid w:val="00C25886"/>
    <w:rsid w:val="00C264C8"/>
    <w:rsid w:val="00C267BF"/>
    <w:rsid w:val="00C302FE"/>
    <w:rsid w:val="00C31488"/>
    <w:rsid w:val="00C31525"/>
    <w:rsid w:val="00C31A12"/>
    <w:rsid w:val="00C331A3"/>
    <w:rsid w:val="00C33272"/>
    <w:rsid w:val="00C335C5"/>
    <w:rsid w:val="00C34063"/>
    <w:rsid w:val="00C34402"/>
    <w:rsid w:val="00C345E8"/>
    <w:rsid w:val="00C34A87"/>
    <w:rsid w:val="00C34B12"/>
    <w:rsid w:val="00C34CBD"/>
    <w:rsid w:val="00C34FEA"/>
    <w:rsid w:val="00C36E22"/>
    <w:rsid w:val="00C372FA"/>
    <w:rsid w:val="00C37A13"/>
    <w:rsid w:val="00C37F12"/>
    <w:rsid w:val="00C37FB1"/>
    <w:rsid w:val="00C40FD5"/>
    <w:rsid w:val="00C41641"/>
    <w:rsid w:val="00C41DE3"/>
    <w:rsid w:val="00C42409"/>
    <w:rsid w:val="00C42DD3"/>
    <w:rsid w:val="00C42FD6"/>
    <w:rsid w:val="00C433E0"/>
    <w:rsid w:val="00C43765"/>
    <w:rsid w:val="00C43E15"/>
    <w:rsid w:val="00C44C12"/>
    <w:rsid w:val="00C46940"/>
    <w:rsid w:val="00C4699E"/>
    <w:rsid w:val="00C46E26"/>
    <w:rsid w:val="00C47504"/>
    <w:rsid w:val="00C47EE7"/>
    <w:rsid w:val="00C50485"/>
    <w:rsid w:val="00C504FB"/>
    <w:rsid w:val="00C508B7"/>
    <w:rsid w:val="00C50B86"/>
    <w:rsid w:val="00C50E0E"/>
    <w:rsid w:val="00C50FC3"/>
    <w:rsid w:val="00C52832"/>
    <w:rsid w:val="00C52C8F"/>
    <w:rsid w:val="00C52C9D"/>
    <w:rsid w:val="00C532E4"/>
    <w:rsid w:val="00C53554"/>
    <w:rsid w:val="00C54259"/>
    <w:rsid w:val="00C54519"/>
    <w:rsid w:val="00C54E07"/>
    <w:rsid w:val="00C55455"/>
    <w:rsid w:val="00C55533"/>
    <w:rsid w:val="00C5659D"/>
    <w:rsid w:val="00C565C4"/>
    <w:rsid w:val="00C5686A"/>
    <w:rsid w:val="00C569E6"/>
    <w:rsid w:val="00C56E22"/>
    <w:rsid w:val="00C57636"/>
    <w:rsid w:val="00C601E1"/>
    <w:rsid w:val="00C603C5"/>
    <w:rsid w:val="00C6052A"/>
    <w:rsid w:val="00C608C0"/>
    <w:rsid w:val="00C61446"/>
    <w:rsid w:val="00C61A37"/>
    <w:rsid w:val="00C61D02"/>
    <w:rsid w:val="00C6225A"/>
    <w:rsid w:val="00C6244B"/>
    <w:rsid w:val="00C62C00"/>
    <w:rsid w:val="00C6415F"/>
    <w:rsid w:val="00C641BB"/>
    <w:rsid w:val="00C645A1"/>
    <w:rsid w:val="00C647EC"/>
    <w:rsid w:val="00C64AD8"/>
    <w:rsid w:val="00C65069"/>
    <w:rsid w:val="00C65EEA"/>
    <w:rsid w:val="00C6653A"/>
    <w:rsid w:val="00C66B13"/>
    <w:rsid w:val="00C67BD9"/>
    <w:rsid w:val="00C67C10"/>
    <w:rsid w:val="00C67D9D"/>
    <w:rsid w:val="00C700D8"/>
    <w:rsid w:val="00C70418"/>
    <w:rsid w:val="00C70731"/>
    <w:rsid w:val="00C7082B"/>
    <w:rsid w:val="00C70C5E"/>
    <w:rsid w:val="00C70DC3"/>
    <w:rsid w:val="00C713B2"/>
    <w:rsid w:val="00C71617"/>
    <w:rsid w:val="00C720D3"/>
    <w:rsid w:val="00C727D2"/>
    <w:rsid w:val="00C73171"/>
    <w:rsid w:val="00C73ABA"/>
    <w:rsid w:val="00C7441B"/>
    <w:rsid w:val="00C7485F"/>
    <w:rsid w:val="00C74D3E"/>
    <w:rsid w:val="00C751F0"/>
    <w:rsid w:val="00C7604B"/>
    <w:rsid w:val="00C76EDB"/>
    <w:rsid w:val="00C77473"/>
    <w:rsid w:val="00C77A76"/>
    <w:rsid w:val="00C77CFE"/>
    <w:rsid w:val="00C77FFA"/>
    <w:rsid w:val="00C8003A"/>
    <w:rsid w:val="00C804CF"/>
    <w:rsid w:val="00C807D7"/>
    <w:rsid w:val="00C808FC"/>
    <w:rsid w:val="00C81210"/>
    <w:rsid w:val="00C81510"/>
    <w:rsid w:val="00C81588"/>
    <w:rsid w:val="00C816A8"/>
    <w:rsid w:val="00C817A3"/>
    <w:rsid w:val="00C817E0"/>
    <w:rsid w:val="00C81A78"/>
    <w:rsid w:val="00C8270A"/>
    <w:rsid w:val="00C8316B"/>
    <w:rsid w:val="00C83699"/>
    <w:rsid w:val="00C837A8"/>
    <w:rsid w:val="00C83817"/>
    <w:rsid w:val="00C83C7F"/>
    <w:rsid w:val="00C84724"/>
    <w:rsid w:val="00C84745"/>
    <w:rsid w:val="00C858E7"/>
    <w:rsid w:val="00C85BD7"/>
    <w:rsid w:val="00C85FCD"/>
    <w:rsid w:val="00C864B4"/>
    <w:rsid w:val="00C86865"/>
    <w:rsid w:val="00C86FE2"/>
    <w:rsid w:val="00C87012"/>
    <w:rsid w:val="00C87308"/>
    <w:rsid w:val="00C90B14"/>
    <w:rsid w:val="00C910EF"/>
    <w:rsid w:val="00C911F9"/>
    <w:rsid w:val="00C91369"/>
    <w:rsid w:val="00C91AAD"/>
    <w:rsid w:val="00C9254E"/>
    <w:rsid w:val="00C92A43"/>
    <w:rsid w:val="00C93128"/>
    <w:rsid w:val="00C93465"/>
    <w:rsid w:val="00C93797"/>
    <w:rsid w:val="00C93BF5"/>
    <w:rsid w:val="00C93C0F"/>
    <w:rsid w:val="00C93D59"/>
    <w:rsid w:val="00C95C71"/>
    <w:rsid w:val="00C95C8A"/>
    <w:rsid w:val="00C95D4C"/>
    <w:rsid w:val="00C96B54"/>
    <w:rsid w:val="00C973C3"/>
    <w:rsid w:val="00C976CC"/>
    <w:rsid w:val="00C977B4"/>
    <w:rsid w:val="00C97884"/>
    <w:rsid w:val="00CA16A7"/>
    <w:rsid w:val="00CA1A0B"/>
    <w:rsid w:val="00CA1B3C"/>
    <w:rsid w:val="00CA22D9"/>
    <w:rsid w:val="00CA2754"/>
    <w:rsid w:val="00CA2990"/>
    <w:rsid w:val="00CA2BDF"/>
    <w:rsid w:val="00CA2F02"/>
    <w:rsid w:val="00CA3347"/>
    <w:rsid w:val="00CA398B"/>
    <w:rsid w:val="00CA39CD"/>
    <w:rsid w:val="00CA5E44"/>
    <w:rsid w:val="00CB0728"/>
    <w:rsid w:val="00CB1210"/>
    <w:rsid w:val="00CB137C"/>
    <w:rsid w:val="00CB1528"/>
    <w:rsid w:val="00CB1782"/>
    <w:rsid w:val="00CB197D"/>
    <w:rsid w:val="00CB20E4"/>
    <w:rsid w:val="00CB247C"/>
    <w:rsid w:val="00CB2A18"/>
    <w:rsid w:val="00CB3805"/>
    <w:rsid w:val="00CB380B"/>
    <w:rsid w:val="00CB3A5B"/>
    <w:rsid w:val="00CB53BC"/>
    <w:rsid w:val="00CB5659"/>
    <w:rsid w:val="00CB5A29"/>
    <w:rsid w:val="00CB6CE6"/>
    <w:rsid w:val="00CB7A4A"/>
    <w:rsid w:val="00CB7ACC"/>
    <w:rsid w:val="00CB7CB5"/>
    <w:rsid w:val="00CC0104"/>
    <w:rsid w:val="00CC0307"/>
    <w:rsid w:val="00CC063D"/>
    <w:rsid w:val="00CC0E23"/>
    <w:rsid w:val="00CC1789"/>
    <w:rsid w:val="00CC215F"/>
    <w:rsid w:val="00CC27F5"/>
    <w:rsid w:val="00CC280F"/>
    <w:rsid w:val="00CC2CB7"/>
    <w:rsid w:val="00CC2E16"/>
    <w:rsid w:val="00CC383A"/>
    <w:rsid w:val="00CC3E46"/>
    <w:rsid w:val="00CC42DC"/>
    <w:rsid w:val="00CC55E2"/>
    <w:rsid w:val="00CC5976"/>
    <w:rsid w:val="00CC5D10"/>
    <w:rsid w:val="00CC5F82"/>
    <w:rsid w:val="00CC61BA"/>
    <w:rsid w:val="00CC62C5"/>
    <w:rsid w:val="00CC6661"/>
    <w:rsid w:val="00CC6E12"/>
    <w:rsid w:val="00CC7900"/>
    <w:rsid w:val="00CC7A8F"/>
    <w:rsid w:val="00CC7AC8"/>
    <w:rsid w:val="00CD0101"/>
    <w:rsid w:val="00CD03B1"/>
    <w:rsid w:val="00CD052D"/>
    <w:rsid w:val="00CD0CBF"/>
    <w:rsid w:val="00CD0CF6"/>
    <w:rsid w:val="00CD1044"/>
    <w:rsid w:val="00CD19AC"/>
    <w:rsid w:val="00CD423B"/>
    <w:rsid w:val="00CD4730"/>
    <w:rsid w:val="00CD4809"/>
    <w:rsid w:val="00CD4A50"/>
    <w:rsid w:val="00CD5CFA"/>
    <w:rsid w:val="00CD5F22"/>
    <w:rsid w:val="00CD6E57"/>
    <w:rsid w:val="00CD6F0F"/>
    <w:rsid w:val="00CD6F97"/>
    <w:rsid w:val="00CD778D"/>
    <w:rsid w:val="00CD7DD8"/>
    <w:rsid w:val="00CD7EDB"/>
    <w:rsid w:val="00CE015B"/>
    <w:rsid w:val="00CE030B"/>
    <w:rsid w:val="00CE05C9"/>
    <w:rsid w:val="00CE2233"/>
    <w:rsid w:val="00CE2239"/>
    <w:rsid w:val="00CE2684"/>
    <w:rsid w:val="00CE2689"/>
    <w:rsid w:val="00CE28DB"/>
    <w:rsid w:val="00CE2FC5"/>
    <w:rsid w:val="00CE3205"/>
    <w:rsid w:val="00CE33F3"/>
    <w:rsid w:val="00CE362B"/>
    <w:rsid w:val="00CE400A"/>
    <w:rsid w:val="00CE4321"/>
    <w:rsid w:val="00CE447F"/>
    <w:rsid w:val="00CE47AD"/>
    <w:rsid w:val="00CE50C5"/>
    <w:rsid w:val="00CE54B0"/>
    <w:rsid w:val="00CE60D8"/>
    <w:rsid w:val="00CE61EC"/>
    <w:rsid w:val="00CE68CC"/>
    <w:rsid w:val="00CE6B6F"/>
    <w:rsid w:val="00CE74AA"/>
    <w:rsid w:val="00CE7DED"/>
    <w:rsid w:val="00CE7E2C"/>
    <w:rsid w:val="00CF0452"/>
    <w:rsid w:val="00CF0CC6"/>
    <w:rsid w:val="00CF124F"/>
    <w:rsid w:val="00CF15D7"/>
    <w:rsid w:val="00CF16E7"/>
    <w:rsid w:val="00CF1CA5"/>
    <w:rsid w:val="00CF217F"/>
    <w:rsid w:val="00CF221C"/>
    <w:rsid w:val="00CF25ED"/>
    <w:rsid w:val="00CF2687"/>
    <w:rsid w:val="00CF2954"/>
    <w:rsid w:val="00CF2E21"/>
    <w:rsid w:val="00CF33B0"/>
    <w:rsid w:val="00CF377D"/>
    <w:rsid w:val="00CF3D22"/>
    <w:rsid w:val="00CF4F89"/>
    <w:rsid w:val="00CF5345"/>
    <w:rsid w:val="00CF53AA"/>
    <w:rsid w:val="00CF6013"/>
    <w:rsid w:val="00CF67E8"/>
    <w:rsid w:val="00CF720F"/>
    <w:rsid w:val="00CF7368"/>
    <w:rsid w:val="00D00041"/>
    <w:rsid w:val="00D002C3"/>
    <w:rsid w:val="00D008E9"/>
    <w:rsid w:val="00D00D51"/>
    <w:rsid w:val="00D02495"/>
    <w:rsid w:val="00D0274E"/>
    <w:rsid w:val="00D0310D"/>
    <w:rsid w:val="00D0357F"/>
    <w:rsid w:val="00D03D75"/>
    <w:rsid w:val="00D0471E"/>
    <w:rsid w:val="00D04928"/>
    <w:rsid w:val="00D04DD8"/>
    <w:rsid w:val="00D051DE"/>
    <w:rsid w:val="00D052BE"/>
    <w:rsid w:val="00D0543D"/>
    <w:rsid w:val="00D05561"/>
    <w:rsid w:val="00D05EBB"/>
    <w:rsid w:val="00D06004"/>
    <w:rsid w:val="00D0608A"/>
    <w:rsid w:val="00D07422"/>
    <w:rsid w:val="00D07D63"/>
    <w:rsid w:val="00D101B1"/>
    <w:rsid w:val="00D10323"/>
    <w:rsid w:val="00D10596"/>
    <w:rsid w:val="00D105CF"/>
    <w:rsid w:val="00D10D91"/>
    <w:rsid w:val="00D110C6"/>
    <w:rsid w:val="00D1114A"/>
    <w:rsid w:val="00D11D44"/>
    <w:rsid w:val="00D11F0B"/>
    <w:rsid w:val="00D12580"/>
    <w:rsid w:val="00D12617"/>
    <w:rsid w:val="00D12AE5"/>
    <w:rsid w:val="00D12BC9"/>
    <w:rsid w:val="00D12F72"/>
    <w:rsid w:val="00D12FB8"/>
    <w:rsid w:val="00D130A8"/>
    <w:rsid w:val="00D131C1"/>
    <w:rsid w:val="00D13890"/>
    <w:rsid w:val="00D14206"/>
    <w:rsid w:val="00D14662"/>
    <w:rsid w:val="00D148FD"/>
    <w:rsid w:val="00D1496A"/>
    <w:rsid w:val="00D149B4"/>
    <w:rsid w:val="00D150B0"/>
    <w:rsid w:val="00D150D2"/>
    <w:rsid w:val="00D15572"/>
    <w:rsid w:val="00D15845"/>
    <w:rsid w:val="00D15F96"/>
    <w:rsid w:val="00D16CBE"/>
    <w:rsid w:val="00D16CDF"/>
    <w:rsid w:val="00D16D33"/>
    <w:rsid w:val="00D1746E"/>
    <w:rsid w:val="00D17B01"/>
    <w:rsid w:val="00D20B8D"/>
    <w:rsid w:val="00D21240"/>
    <w:rsid w:val="00D21BAC"/>
    <w:rsid w:val="00D220DB"/>
    <w:rsid w:val="00D222DD"/>
    <w:rsid w:val="00D22850"/>
    <w:rsid w:val="00D23482"/>
    <w:rsid w:val="00D234BD"/>
    <w:rsid w:val="00D2373D"/>
    <w:rsid w:val="00D23CF0"/>
    <w:rsid w:val="00D244E1"/>
    <w:rsid w:val="00D263F0"/>
    <w:rsid w:val="00D266EE"/>
    <w:rsid w:val="00D272DA"/>
    <w:rsid w:val="00D27B4B"/>
    <w:rsid w:val="00D27CAE"/>
    <w:rsid w:val="00D3054F"/>
    <w:rsid w:val="00D30786"/>
    <w:rsid w:val="00D30D19"/>
    <w:rsid w:val="00D30D8B"/>
    <w:rsid w:val="00D30FB3"/>
    <w:rsid w:val="00D31119"/>
    <w:rsid w:val="00D3120F"/>
    <w:rsid w:val="00D312ED"/>
    <w:rsid w:val="00D32388"/>
    <w:rsid w:val="00D32E71"/>
    <w:rsid w:val="00D33B1A"/>
    <w:rsid w:val="00D33E27"/>
    <w:rsid w:val="00D33EAE"/>
    <w:rsid w:val="00D3407D"/>
    <w:rsid w:val="00D34886"/>
    <w:rsid w:val="00D35390"/>
    <w:rsid w:val="00D35B54"/>
    <w:rsid w:val="00D36158"/>
    <w:rsid w:val="00D361BB"/>
    <w:rsid w:val="00D366A0"/>
    <w:rsid w:val="00D36CC7"/>
    <w:rsid w:val="00D36E89"/>
    <w:rsid w:val="00D37C05"/>
    <w:rsid w:val="00D37D34"/>
    <w:rsid w:val="00D37D43"/>
    <w:rsid w:val="00D40ACC"/>
    <w:rsid w:val="00D40F7E"/>
    <w:rsid w:val="00D41720"/>
    <w:rsid w:val="00D41CE7"/>
    <w:rsid w:val="00D41F5E"/>
    <w:rsid w:val="00D425B8"/>
    <w:rsid w:val="00D42646"/>
    <w:rsid w:val="00D42DD9"/>
    <w:rsid w:val="00D43636"/>
    <w:rsid w:val="00D43660"/>
    <w:rsid w:val="00D4409C"/>
    <w:rsid w:val="00D441CB"/>
    <w:rsid w:val="00D446EB"/>
    <w:rsid w:val="00D44818"/>
    <w:rsid w:val="00D448AB"/>
    <w:rsid w:val="00D45175"/>
    <w:rsid w:val="00D456DF"/>
    <w:rsid w:val="00D4582E"/>
    <w:rsid w:val="00D45D0F"/>
    <w:rsid w:val="00D46815"/>
    <w:rsid w:val="00D47335"/>
    <w:rsid w:val="00D50A65"/>
    <w:rsid w:val="00D521F8"/>
    <w:rsid w:val="00D523FD"/>
    <w:rsid w:val="00D5272B"/>
    <w:rsid w:val="00D5305D"/>
    <w:rsid w:val="00D5316B"/>
    <w:rsid w:val="00D531F3"/>
    <w:rsid w:val="00D536A2"/>
    <w:rsid w:val="00D539F8"/>
    <w:rsid w:val="00D53CDF"/>
    <w:rsid w:val="00D54C0C"/>
    <w:rsid w:val="00D54E9C"/>
    <w:rsid w:val="00D556DA"/>
    <w:rsid w:val="00D55866"/>
    <w:rsid w:val="00D55DCB"/>
    <w:rsid w:val="00D562E8"/>
    <w:rsid w:val="00D5664C"/>
    <w:rsid w:val="00D568E1"/>
    <w:rsid w:val="00D56CFD"/>
    <w:rsid w:val="00D57231"/>
    <w:rsid w:val="00D573DA"/>
    <w:rsid w:val="00D5783F"/>
    <w:rsid w:val="00D60535"/>
    <w:rsid w:val="00D607FF"/>
    <w:rsid w:val="00D608BE"/>
    <w:rsid w:val="00D60DB4"/>
    <w:rsid w:val="00D60DCD"/>
    <w:rsid w:val="00D60E9A"/>
    <w:rsid w:val="00D60F10"/>
    <w:rsid w:val="00D6165B"/>
    <w:rsid w:val="00D61F08"/>
    <w:rsid w:val="00D622B5"/>
    <w:rsid w:val="00D62C4E"/>
    <w:rsid w:val="00D62D18"/>
    <w:rsid w:val="00D63823"/>
    <w:rsid w:val="00D639F6"/>
    <w:rsid w:val="00D63C6E"/>
    <w:rsid w:val="00D64004"/>
    <w:rsid w:val="00D6410B"/>
    <w:rsid w:val="00D64D29"/>
    <w:rsid w:val="00D66396"/>
    <w:rsid w:val="00D66895"/>
    <w:rsid w:val="00D66A80"/>
    <w:rsid w:val="00D67209"/>
    <w:rsid w:val="00D67AB0"/>
    <w:rsid w:val="00D67D66"/>
    <w:rsid w:val="00D7003F"/>
    <w:rsid w:val="00D700BC"/>
    <w:rsid w:val="00D70439"/>
    <w:rsid w:val="00D70618"/>
    <w:rsid w:val="00D70B5B"/>
    <w:rsid w:val="00D70B69"/>
    <w:rsid w:val="00D71647"/>
    <w:rsid w:val="00D716DD"/>
    <w:rsid w:val="00D7183A"/>
    <w:rsid w:val="00D71851"/>
    <w:rsid w:val="00D71F45"/>
    <w:rsid w:val="00D73736"/>
    <w:rsid w:val="00D74E8D"/>
    <w:rsid w:val="00D75303"/>
    <w:rsid w:val="00D7586F"/>
    <w:rsid w:val="00D759F6"/>
    <w:rsid w:val="00D75B09"/>
    <w:rsid w:val="00D76057"/>
    <w:rsid w:val="00D7622B"/>
    <w:rsid w:val="00D768E9"/>
    <w:rsid w:val="00D7704E"/>
    <w:rsid w:val="00D808FB"/>
    <w:rsid w:val="00D8156A"/>
    <w:rsid w:val="00D82626"/>
    <w:rsid w:val="00D829E4"/>
    <w:rsid w:val="00D835F4"/>
    <w:rsid w:val="00D83EB6"/>
    <w:rsid w:val="00D83EDB"/>
    <w:rsid w:val="00D85002"/>
    <w:rsid w:val="00D85BDE"/>
    <w:rsid w:val="00D86231"/>
    <w:rsid w:val="00D8702C"/>
    <w:rsid w:val="00D8776B"/>
    <w:rsid w:val="00D878A9"/>
    <w:rsid w:val="00D87BEC"/>
    <w:rsid w:val="00D87F9C"/>
    <w:rsid w:val="00D901DC"/>
    <w:rsid w:val="00D90531"/>
    <w:rsid w:val="00D906C7"/>
    <w:rsid w:val="00D90A91"/>
    <w:rsid w:val="00D911BD"/>
    <w:rsid w:val="00D914B7"/>
    <w:rsid w:val="00D918B3"/>
    <w:rsid w:val="00D92563"/>
    <w:rsid w:val="00D92673"/>
    <w:rsid w:val="00D92E32"/>
    <w:rsid w:val="00D92FCF"/>
    <w:rsid w:val="00D9304E"/>
    <w:rsid w:val="00D938F6"/>
    <w:rsid w:val="00D93AA9"/>
    <w:rsid w:val="00D94464"/>
    <w:rsid w:val="00D945CF"/>
    <w:rsid w:val="00D94833"/>
    <w:rsid w:val="00D949A7"/>
    <w:rsid w:val="00D954E6"/>
    <w:rsid w:val="00D9571E"/>
    <w:rsid w:val="00D95792"/>
    <w:rsid w:val="00D95D2D"/>
    <w:rsid w:val="00D9605E"/>
    <w:rsid w:val="00D96135"/>
    <w:rsid w:val="00D96CEE"/>
    <w:rsid w:val="00D97B9D"/>
    <w:rsid w:val="00DA06C0"/>
    <w:rsid w:val="00DA0CFE"/>
    <w:rsid w:val="00DA1482"/>
    <w:rsid w:val="00DA1637"/>
    <w:rsid w:val="00DA1688"/>
    <w:rsid w:val="00DA2B4E"/>
    <w:rsid w:val="00DA2CB7"/>
    <w:rsid w:val="00DA307D"/>
    <w:rsid w:val="00DA4790"/>
    <w:rsid w:val="00DA4EC0"/>
    <w:rsid w:val="00DA53FB"/>
    <w:rsid w:val="00DA5708"/>
    <w:rsid w:val="00DA5BCD"/>
    <w:rsid w:val="00DA5C62"/>
    <w:rsid w:val="00DA5D53"/>
    <w:rsid w:val="00DA5EF4"/>
    <w:rsid w:val="00DA5F09"/>
    <w:rsid w:val="00DA613A"/>
    <w:rsid w:val="00DA614C"/>
    <w:rsid w:val="00DA6447"/>
    <w:rsid w:val="00DA64D3"/>
    <w:rsid w:val="00DA65CF"/>
    <w:rsid w:val="00DA6C19"/>
    <w:rsid w:val="00DA6CB1"/>
    <w:rsid w:val="00DB0AF0"/>
    <w:rsid w:val="00DB0B30"/>
    <w:rsid w:val="00DB0BFE"/>
    <w:rsid w:val="00DB0F55"/>
    <w:rsid w:val="00DB11FE"/>
    <w:rsid w:val="00DB12EC"/>
    <w:rsid w:val="00DB1521"/>
    <w:rsid w:val="00DB1932"/>
    <w:rsid w:val="00DB1BAB"/>
    <w:rsid w:val="00DB2609"/>
    <w:rsid w:val="00DB2F2D"/>
    <w:rsid w:val="00DB30CC"/>
    <w:rsid w:val="00DB324C"/>
    <w:rsid w:val="00DB38F4"/>
    <w:rsid w:val="00DB48E1"/>
    <w:rsid w:val="00DB5800"/>
    <w:rsid w:val="00DB5EA5"/>
    <w:rsid w:val="00DB5F24"/>
    <w:rsid w:val="00DB60EB"/>
    <w:rsid w:val="00DB615D"/>
    <w:rsid w:val="00DB6465"/>
    <w:rsid w:val="00DB6480"/>
    <w:rsid w:val="00DB67EC"/>
    <w:rsid w:val="00DB68DF"/>
    <w:rsid w:val="00DB6A6D"/>
    <w:rsid w:val="00DB6ED1"/>
    <w:rsid w:val="00DB7D8B"/>
    <w:rsid w:val="00DC15AF"/>
    <w:rsid w:val="00DC1B14"/>
    <w:rsid w:val="00DC1D5F"/>
    <w:rsid w:val="00DC1F90"/>
    <w:rsid w:val="00DC25FD"/>
    <w:rsid w:val="00DC26E4"/>
    <w:rsid w:val="00DC2CAE"/>
    <w:rsid w:val="00DC41FE"/>
    <w:rsid w:val="00DC4645"/>
    <w:rsid w:val="00DC49E8"/>
    <w:rsid w:val="00DC4BA7"/>
    <w:rsid w:val="00DC4BF3"/>
    <w:rsid w:val="00DC56DD"/>
    <w:rsid w:val="00DC5E39"/>
    <w:rsid w:val="00DC66F2"/>
    <w:rsid w:val="00DC6E95"/>
    <w:rsid w:val="00DC7612"/>
    <w:rsid w:val="00DC767F"/>
    <w:rsid w:val="00DC781B"/>
    <w:rsid w:val="00DC7A00"/>
    <w:rsid w:val="00DC7A40"/>
    <w:rsid w:val="00DC7F55"/>
    <w:rsid w:val="00DC7FE7"/>
    <w:rsid w:val="00DD0BE7"/>
    <w:rsid w:val="00DD105E"/>
    <w:rsid w:val="00DD2864"/>
    <w:rsid w:val="00DD29E5"/>
    <w:rsid w:val="00DD2CC1"/>
    <w:rsid w:val="00DD40B4"/>
    <w:rsid w:val="00DD430F"/>
    <w:rsid w:val="00DD4B6A"/>
    <w:rsid w:val="00DD4E28"/>
    <w:rsid w:val="00DD518F"/>
    <w:rsid w:val="00DD5306"/>
    <w:rsid w:val="00DD53EE"/>
    <w:rsid w:val="00DD5522"/>
    <w:rsid w:val="00DD5BCB"/>
    <w:rsid w:val="00DD5FDE"/>
    <w:rsid w:val="00DD6D66"/>
    <w:rsid w:val="00DD6EB4"/>
    <w:rsid w:val="00DD70DD"/>
    <w:rsid w:val="00DD7302"/>
    <w:rsid w:val="00DE0BA5"/>
    <w:rsid w:val="00DE0EAD"/>
    <w:rsid w:val="00DE1616"/>
    <w:rsid w:val="00DE1800"/>
    <w:rsid w:val="00DE1A7A"/>
    <w:rsid w:val="00DE1CC7"/>
    <w:rsid w:val="00DE1EEE"/>
    <w:rsid w:val="00DE2772"/>
    <w:rsid w:val="00DE2AA4"/>
    <w:rsid w:val="00DE2B01"/>
    <w:rsid w:val="00DE2EC5"/>
    <w:rsid w:val="00DE32DB"/>
    <w:rsid w:val="00DE3F08"/>
    <w:rsid w:val="00DE58C8"/>
    <w:rsid w:val="00DE6183"/>
    <w:rsid w:val="00DE69C6"/>
    <w:rsid w:val="00DE73C1"/>
    <w:rsid w:val="00DE7C60"/>
    <w:rsid w:val="00DE7E5B"/>
    <w:rsid w:val="00DF00F2"/>
    <w:rsid w:val="00DF0616"/>
    <w:rsid w:val="00DF0CC1"/>
    <w:rsid w:val="00DF1393"/>
    <w:rsid w:val="00DF13E8"/>
    <w:rsid w:val="00DF14D6"/>
    <w:rsid w:val="00DF1C56"/>
    <w:rsid w:val="00DF1DA1"/>
    <w:rsid w:val="00DF1EA1"/>
    <w:rsid w:val="00DF3B37"/>
    <w:rsid w:val="00DF4A24"/>
    <w:rsid w:val="00DF4AAA"/>
    <w:rsid w:val="00DF52C6"/>
    <w:rsid w:val="00DF5443"/>
    <w:rsid w:val="00DF5887"/>
    <w:rsid w:val="00DF5911"/>
    <w:rsid w:val="00DF69F4"/>
    <w:rsid w:val="00DF6BD7"/>
    <w:rsid w:val="00DF7614"/>
    <w:rsid w:val="00E002EC"/>
    <w:rsid w:val="00E0072F"/>
    <w:rsid w:val="00E00BED"/>
    <w:rsid w:val="00E00CFA"/>
    <w:rsid w:val="00E00EEA"/>
    <w:rsid w:val="00E01AF7"/>
    <w:rsid w:val="00E029D5"/>
    <w:rsid w:val="00E02A19"/>
    <w:rsid w:val="00E02AD2"/>
    <w:rsid w:val="00E02B0E"/>
    <w:rsid w:val="00E02C44"/>
    <w:rsid w:val="00E035D5"/>
    <w:rsid w:val="00E03D23"/>
    <w:rsid w:val="00E04AF6"/>
    <w:rsid w:val="00E05466"/>
    <w:rsid w:val="00E0575C"/>
    <w:rsid w:val="00E05FDE"/>
    <w:rsid w:val="00E06A31"/>
    <w:rsid w:val="00E06BFD"/>
    <w:rsid w:val="00E06E1D"/>
    <w:rsid w:val="00E06F91"/>
    <w:rsid w:val="00E07018"/>
    <w:rsid w:val="00E07477"/>
    <w:rsid w:val="00E075CC"/>
    <w:rsid w:val="00E076A8"/>
    <w:rsid w:val="00E07DA6"/>
    <w:rsid w:val="00E10302"/>
    <w:rsid w:val="00E106BB"/>
    <w:rsid w:val="00E1161B"/>
    <w:rsid w:val="00E11F69"/>
    <w:rsid w:val="00E1226D"/>
    <w:rsid w:val="00E1294D"/>
    <w:rsid w:val="00E129B9"/>
    <w:rsid w:val="00E1300F"/>
    <w:rsid w:val="00E13122"/>
    <w:rsid w:val="00E13733"/>
    <w:rsid w:val="00E13A46"/>
    <w:rsid w:val="00E13ABC"/>
    <w:rsid w:val="00E14344"/>
    <w:rsid w:val="00E14D3B"/>
    <w:rsid w:val="00E15FB4"/>
    <w:rsid w:val="00E1606E"/>
    <w:rsid w:val="00E16481"/>
    <w:rsid w:val="00E1698F"/>
    <w:rsid w:val="00E178F1"/>
    <w:rsid w:val="00E17B38"/>
    <w:rsid w:val="00E17E93"/>
    <w:rsid w:val="00E2025C"/>
    <w:rsid w:val="00E20A8F"/>
    <w:rsid w:val="00E20D6A"/>
    <w:rsid w:val="00E20F49"/>
    <w:rsid w:val="00E21104"/>
    <w:rsid w:val="00E21357"/>
    <w:rsid w:val="00E2199B"/>
    <w:rsid w:val="00E21CD8"/>
    <w:rsid w:val="00E22D32"/>
    <w:rsid w:val="00E22EAA"/>
    <w:rsid w:val="00E2360E"/>
    <w:rsid w:val="00E23A12"/>
    <w:rsid w:val="00E23FCA"/>
    <w:rsid w:val="00E24858"/>
    <w:rsid w:val="00E24B45"/>
    <w:rsid w:val="00E25071"/>
    <w:rsid w:val="00E26413"/>
    <w:rsid w:val="00E26735"/>
    <w:rsid w:val="00E267F9"/>
    <w:rsid w:val="00E26D5F"/>
    <w:rsid w:val="00E26E11"/>
    <w:rsid w:val="00E301C8"/>
    <w:rsid w:val="00E30B0B"/>
    <w:rsid w:val="00E30C6C"/>
    <w:rsid w:val="00E30F1D"/>
    <w:rsid w:val="00E31811"/>
    <w:rsid w:val="00E31909"/>
    <w:rsid w:val="00E31BBD"/>
    <w:rsid w:val="00E3255C"/>
    <w:rsid w:val="00E325FA"/>
    <w:rsid w:val="00E3306B"/>
    <w:rsid w:val="00E332A3"/>
    <w:rsid w:val="00E332D4"/>
    <w:rsid w:val="00E335B9"/>
    <w:rsid w:val="00E33D8E"/>
    <w:rsid w:val="00E34067"/>
    <w:rsid w:val="00E341F8"/>
    <w:rsid w:val="00E34980"/>
    <w:rsid w:val="00E34A4E"/>
    <w:rsid w:val="00E34F8F"/>
    <w:rsid w:val="00E35C81"/>
    <w:rsid w:val="00E36099"/>
    <w:rsid w:val="00E361BA"/>
    <w:rsid w:val="00E36844"/>
    <w:rsid w:val="00E36E3A"/>
    <w:rsid w:val="00E36F60"/>
    <w:rsid w:val="00E37746"/>
    <w:rsid w:val="00E402B3"/>
    <w:rsid w:val="00E403C2"/>
    <w:rsid w:val="00E4046F"/>
    <w:rsid w:val="00E40738"/>
    <w:rsid w:val="00E40976"/>
    <w:rsid w:val="00E40AD6"/>
    <w:rsid w:val="00E41313"/>
    <w:rsid w:val="00E4148E"/>
    <w:rsid w:val="00E41758"/>
    <w:rsid w:val="00E42579"/>
    <w:rsid w:val="00E4276E"/>
    <w:rsid w:val="00E42911"/>
    <w:rsid w:val="00E42F58"/>
    <w:rsid w:val="00E43297"/>
    <w:rsid w:val="00E4393A"/>
    <w:rsid w:val="00E43F86"/>
    <w:rsid w:val="00E4405C"/>
    <w:rsid w:val="00E4481F"/>
    <w:rsid w:val="00E44A86"/>
    <w:rsid w:val="00E45276"/>
    <w:rsid w:val="00E45BE6"/>
    <w:rsid w:val="00E45CEF"/>
    <w:rsid w:val="00E4664E"/>
    <w:rsid w:val="00E467A7"/>
    <w:rsid w:val="00E46F6D"/>
    <w:rsid w:val="00E472A4"/>
    <w:rsid w:val="00E47A54"/>
    <w:rsid w:val="00E50341"/>
    <w:rsid w:val="00E50464"/>
    <w:rsid w:val="00E507B6"/>
    <w:rsid w:val="00E509DD"/>
    <w:rsid w:val="00E50C97"/>
    <w:rsid w:val="00E5142D"/>
    <w:rsid w:val="00E517A3"/>
    <w:rsid w:val="00E51FA7"/>
    <w:rsid w:val="00E53036"/>
    <w:rsid w:val="00E53041"/>
    <w:rsid w:val="00E5316C"/>
    <w:rsid w:val="00E540D6"/>
    <w:rsid w:val="00E552F5"/>
    <w:rsid w:val="00E55B0D"/>
    <w:rsid w:val="00E562EE"/>
    <w:rsid w:val="00E563FA"/>
    <w:rsid w:val="00E5764C"/>
    <w:rsid w:val="00E57AAD"/>
    <w:rsid w:val="00E57F86"/>
    <w:rsid w:val="00E60133"/>
    <w:rsid w:val="00E60844"/>
    <w:rsid w:val="00E60EDF"/>
    <w:rsid w:val="00E61283"/>
    <w:rsid w:val="00E6170D"/>
    <w:rsid w:val="00E61C53"/>
    <w:rsid w:val="00E621BF"/>
    <w:rsid w:val="00E63556"/>
    <w:rsid w:val="00E63640"/>
    <w:rsid w:val="00E63D9C"/>
    <w:rsid w:val="00E6485E"/>
    <w:rsid w:val="00E64991"/>
    <w:rsid w:val="00E64B10"/>
    <w:rsid w:val="00E64EAF"/>
    <w:rsid w:val="00E64F0C"/>
    <w:rsid w:val="00E651A8"/>
    <w:rsid w:val="00E66147"/>
    <w:rsid w:val="00E665D0"/>
    <w:rsid w:val="00E66B2C"/>
    <w:rsid w:val="00E66B71"/>
    <w:rsid w:val="00E670A0"/>
    <w:rsid w:val="00E673B4"/>
    <w:rsid w:val="00E67681"/>
    <w:rsid w:val="00E706E2"/>
    <w:rsid w:val="00E7082F"/>
    <w:rsid w:val="00E7214C"/>
    <w:rsid w:val="00E726F7"/>
    <w:rsid w:val="00E72B91"/>
    <w:rsid w:val="00E73137"/>
    <w:rsid w:val="00E7365E"/>
    <w:rsid w:val="00E75327"/>
    <w:rsid w:val="00E75475"/>
    <w:rsid w:val="00E758EB"/>
    <w:rsid w:val="00E76477"/>
    <w:rsid w:val="00E76E7A"/>
    <w:rsid w:val="00E7792C"/>
    <w:rsid w:val="00E77C17"/>
    <w:rsid w:val="00E77DE1"/>
    <w:rsid w:val="00E80101"/>
    <w:rsid w:val="00E80408"/>
    <w:rsid w:val="00E80939"/>
    <w:rsid w:val="00E80B3D"/>
    <w:rsid w:val="00E80BBC"/>
    <w:rsid w:val="00E813D4"/>
    <w:rsid w:val="00E829D4"/>
    <w:rsid w:val="00E83A09"/>
    <w:rsid w:val="00E83D24"/>
    <w:rsid w:val="00E83E82"/>
    <w:rsid w:val="00E84245"/>
    <w:rsid w:val="00E8466A"/>
    <w:rsid w:val="00E848C1"/>
    <w:rsid w:val="00E851D9"/>
    <w:rsid w:val="00E853C0"/>
    <w:rsid w:val="00E8551F"/>
    <w:rsid w:val="00E85567"/>
    <w:rsid w:val="00E85C8D"/>
    <w:rsid w:val="00E86496"/>
    <w:rsid w:val="00E8651A"/>
    <w:rsid w:val="00E86A01"/>
    <w:rsid w:val="00E86C6F"/>
    <w:rsid w:val="00E873F3"/>
    <w:rsid w:val="00E8748D"/>
    <w:rsid w:val="00E9063E"/>
    <w:rsid w:val="00E91A7C"/>
    <w:rsid w:val="00E91BDA"/>
    <w:rsid w:val="00E92457"/>
    <w:rsid w:val="00E9274D"/>
    <w:rsid w:val="00E92FEA"/>
    <w:rsid w:val="00E93646"/>
    <w:rsid w:val="00E93996"/>
    <w:rsid w:val="00E9482C"/>
    <w:rsid w:val="00E94971"/>
    <w:rsid w:val="00E94B86"/>
    <w:rsid w:val="00E95187"/>
    <w:rsid w:val="00E95D55"/>
    <w:rsid w:val="00E95FE4"/>
    <w:rsid w:val="00E9657A"/>
    <w:rsid w:val="00E969DD"/>
    <w:rsid w:val="00E97D65"/>
    <w:rsid w:val="00EA01DA"/>
    <w:rsid w:val="00EA10F0"/>
    <w:rsid w:val="00EA1113"/>
    <w:rsid w:val="00EA1320"/>
    <w:rsid w:val="00EA196D"/>
    <w:rsid w:val="00EA252F"/>
    <w:rsid w:val="00EA25D7"/>
    <w:rsid w:val="00EA2C68"/>
    <w:rsid w:val="00EA33F7"/>
    <w:rsid w:val="00EA37F9"/>
    <w:rsid w:val="00EA3816"/>
    <w:rsid w:val="00EA38A4"/>
    <w:rsid w:val="00EA3DDA"/>
    <w:rsid w:val="00EA527A"/>
    <w:rsid w:val="00EA52CA"/>
    <w:rsid w:val="00EA530C"/>
    <w:rsid w:val="00EA566E"/>
    <w:rsid w:val="00EA5DD3"/>
    <w:rsid w:val="00EA660F"/>
    <w:rsid w:val="00EA6AA8"/>
    <w:rsid w:val="00EA6AF1"/>
    <w:rsid w:val="00EA7B2D"/>
    <w:rsid w:val="00EB025B"/>
    <w:rsid w:val="00EB050D"/>
    <w:rsid w:val="00EB0603"/>
    <w:rsid w:val="00EB0954"/>
    <w:rsid w:val="00EB0DB8"/>
    <w:rsid w:val="00EB1660"/>
    <w:rsid w:val="00EB1BF4"/>
    <w:rsid w:val="00EB1D43"/>
    <w:rsid w:val="00EB1D88"/>
    <w:rsid w:val="00EB21C3"/>
    <w:rsid w:val="00EB2514"/>
    <w:rsid w:val="00EB272F"/>
    <w:rsid w:val="00EB2D9E"/>
    <w:rsid w:val="00EB30FA"/>
    <w:rsid w:val="00EB37B0"/>
    <w:rsid w:val="00EB3CE1"/>
    <w:rsid w:val="00EB3D68"/>
    <w:rsid w:val="00EB42F5"/>
    <w:rsid w:val="00EB43B6"/>
    <w:rsid w:val="00EB45F2"/>
    <w:rsid w:val="00EB4D20"/>
    <w:rsid w:val="00EB4D54"/>
    <w:rsid w:val="00EB5678"/>
    <w:rsid w:val="00EB5B8A"/>
    <w:rsid w:val="00EB6251"/>
    <w:rsid w:val="00EB647E"/>
    <w:rsid w:val="00EB70C4"/>
    <w:rsid w:val="00EB7346"/>
    <w:rsid w:val="00EB7469"/>
    <w:rsid w:val="00EB7A88"/>
    <w:rsid w:val="00EC01F2"/>
    <w:rsid w:val="00EC0264"/>
    <w:rsid w:val="00EC04A3"/>
    <w:rsid w:val="00EC09D4"/>
    <w:rsid w:val="00EC15AA"/>
    <w:rsid w:val="00EC17DC"/>
    <w:rsid w:val="00EC1896"/>
    <w:rsid w:val="00EC1A3F"/>
    <w:rsid w:val="00EC2419"/>
    <w:rsid w:val="00EC24F1"/>
    <w:rsid w:val="00EC4B8B"/>
    <w:rsid w:val="00EC4CB8"/>
    <w:rsid w:val="00EC4CEC"/>
    <w:rsid w:val="00EC54B9"/>
    <w:rsid w:val="00EC58C9"/>
    <w:rsid w:val="00EC68CA"/>
    <w:rsid w:val="00EC73F0"/>
    <w:rsid w:val="00EC7427"/>
    <w:rsid w:val="00EC7971"/>
    <w:rsid w:val="00ED011A"/>
    <w:rsid w:val="00ED23D9"/>
    <w:rsid w:val="00ED29B0"/>
    <w:rsid w:val="00ED3316"/>
    <w:rsid w:val="00ED3756"/>
    <w:rsid w:val="00ED3F0A"/>
    <w:rsid w:val="00ED453F"/>
    <w:rsid w:val="00ED4B2F"/>
    <w:rsid w:val="00ED4C6C"/>
    <w:rsid w:val="00ED59F6"/>
    <w:rsid w:val="00ED69F4"/>
    <w:rsid w:val="00ED6AAC"/>
    <w:rsid w:val="00ED6C98"/>
    <w:rsid w:val="00ED7469"/>
    <w:rsid w:val="00ED787A"/>
    <w:rsid w:val="00ED79DC"/>
    <w:rsid w:val="00ED7A24"/>
    <w:rsid w:val="00ED7C9F"/>
    <w:rsid w:val="00ED7EE4"/>
    <w:rsid w:val="00EE0313"/>
    <w:rsid w:val="00EE0336"/>
    <w:rsid w:val="00EE03A6"/>
    <w:rsid w:val="00EE0680"/>
    <w:rsid w:val="00EE1278"/>
    <w:rsid w:val="00EE1621"/>
    <w:rsid w:val="00EE1A78"/>
    <w:rsid w:val="00EE27D1"/>
    <w:rsid w:val="00EE2C72"/>
    <w:rsid w:val="00EE3094"/>
    <w:rsid w:val="00EE38F9"/>
    <w:rsid w:val="00EE3B19"/>
    <w:rsid w:val="00EE3E3A"/>
    <w:rsid w:val="00EE4057"/>
    <w:rsid w:val="00EE444E"/>
    <w:rsid w:val="00EE4664"/>
    <w:rsid w:val="00EE473A"/>
    <w:rsid w:val="00EE488D"/>
    <w:rsid w:val="00EE5229"/>
    <w:rsid w:val="00EE53B0"/>
    <w:rsid w:val="00EE54DE"/>
    <w:rsid w:val="00EE570D"/>
    <w:rsid w:val="00EE61B2"/>
    <w:rsid w:val="00EE6476"/>
    <w:rsid w:val="00EE6D02"/>
    <w:rsid w:val="00EE75B9"/>
    <w:rsid w:val="00EE78F6"/>
    <w:rsid w:val="00EE79BB"/>
    <w:rsid w:val="00EE7A5F"/>
    <w:rsid w:val="00EE7BEA"/>
    <w:rsid w:val="00EF01BC"/>
    <w:rsid w:val="00EF0BD1"/>
    <w:rsid w:val="00EF0D54"/>
    <w:rsid w:val="00EF11A2"/>
    <w:rsid w:val="00EF129A"/>
    <w:rsid w:val="00EF1B82"/>
    <w:rsid w:val="00EF262A"/>
    <w:rsid w:val="00EF291F"/>
    <w:rsid w:val="00EF2B25"/>
    <w:rsid w:val="00EF2B47"/>
    <w:rsid w:val="00EF2E3E"/>
    <w:rsid w:val="00EF357F"/>
    <w:rsid w:val="00EF3CBE"/>
    <w:rsid w:val="00EF3E33"/>
    <w:rsid w:val="00EF3EA0"/>
    <w:rsid w:val="00EF40B6"/>
    <w:rsid w:val="00EF42E2"/>
    <w:rsid w:val="00EF46AA"/>
    <w:rsid w:val="00EF4C70"/>
    <w:rsid w:val="00EF5115"/>
    <w:rsid w:val="00EF532F"/>
    <w:rsid w:val="00EF57A6"/>
    <w:rsid w:val="00EF6115"/>
    <w:rsid w:val="00EF6A26"/>
    <w:rsid w:val="00EF6D9D"/>
    <w:rsid w:val="00EF7E04"/>
    <w:rsid w:val="00F00695"/>
    <w:rsid w:val="00F007D3"/>
    <w:rsid w:val="00F0096D"/>
    <w:rsid w:val="00F00D02"/>
    <w:rsid w:val="00F0142B"/>
    <w:rsid w:val="00F014A2"/>
    <w:rsid w:val="00F021AE"/>
    <w:rsid w:val="00F021E4"/>
    <w:rsid w:val="00F02453"/>
    <w:rsid w:val="00F036E1"/>
    <w:rsid w:val="00F03C7C"/>
    <w:rsid w:val="00F043F7"/>
    <w:rsid w:val="00F04BA6"/>
    <w:rsid w:val="00F04F26"/>
    <w:rsid w:val="00F06646"/>
    <w:rsid w:val="00F06817"/>
    <w:rsid w:val="00F06ABE"/>
    <w:rsid w:val="00F070B4"/>
    <w:rsid w:val="00F07389"/>
    <w:rsid w:val="00F0752C"/>
    <w:rsid w:val="00F07B92"/>
    <w:rsid w:val="00F10405"/>
    <w:rsid w:val="00F1066F"/>
    <w:rsid w:val="00F10851"/>
    <w:rsid w:val="00F10A05"/>
    <w:rsid w:val="00F11015"/>
    <w:rsid w:val="00F110CC"/>
    <w:rsid w:val="00F11417"/>
    <w:rsid w:val="00F1156C"/>
    <w:rsid w:val="00F128C8"/>
    <w:rsid w:val="00F12AF4"/>
    <w:rsid w:val="00F13466"/>
    <w:rsid w:val="00F13D2F"/>
    <w:rsid w:val="00F13D8D"/>
    <w:rsid w:val="00F144AC"/>
    <w:rsid w:val="00F14FCD"/>
    <w:rsid w:val="00F15302"/>
    <w:rsid w:val="00F1530D"/>
    <w:rsid w:val="00F163F2"/>
    <w:rsid w:val="00F16696"/>
    <w:rsid w:val="00F17ED5"/>
    <w:rsid w:val="00F17FBF"/>
    <w:rsid w:val="00F2058E"/>
    <w:rsid w:val="00F20E9A"/>
    <w:rsid w:val="00F218B6"/>
    <w:rsid w:val="00F21AD3"/>
    <w:rsid w:val="00F21B1C"/>
    <w:rsid w:val="00F21D93"/>
    <w:rsid w:val="00F229D8"/>
    <w:rsid w:val="00F22FF8"/>
    <w:rsid w:val="00F23789"/>
    <w:rsid w:val="00F237DE"/>
    <w:rsid w:val="00F238AE"/>
    <w:rsid w:val="00F23F27"/>
    <w:rsid w:val="00F246A6"/>
    <w:rsid w:val="00F250C1"/>
    <w:rsid w:val="00F2516F"/>
    <w:rsid w:val="00F25D62"/>
    <w:rsid w:val="00F25D67"/>
    <w:rsid w:val="00F26400"/>
    <w:rsid w:val="00F27100"/>
    <w:rsid w:val="00F2718F"/>
    <w:rsid w:val="00F271CF"/>
    <w:rsid w:val="00F271D6"/>
    <w:rsid w:val="00F27542"/>
    <w:rsid w:val="00F275CC"/>
    <w:rsid w:val="00F27F73"/>
    <w:rsid w:val="00F300E8"/>
    <w:rsid w:val="00F30C5C"/>
    <w:rsid w:val="00F30F3C"/>
    <w:rsid w:val="00F3130E"/>
    <w:rsid w:val="00F31380"/>
    <w:rsid w:val="00F31603"/>
    <w:rsid w:val="00F321E5"/>
    <w:rsid w:val="00F32229"/>
    <w:rsid w:val="00F33263"/>
    <w:rsid w:val="00F33339"/>
    <w:rsid w:val="00F33407"/>
    <w:rsid w:val="00F33494"/>
    <w:rsid w:val="00F34088"/>
    <w:rsid w:val="00F342D5"/>
    <w:rsid w:val="00F3457A"/>
    <w:rsid w:val="00F3458C"/>
    <w:rsid w:val="00F345A4"/>
    <w:rsid w:val="00F34B9F"/>
    <w:rsid w:val="00F36B48"/>
    <w:rsid w:val="00F376FB"/>
    <w:rsid w:val="00F37C29"/>
    <w:rsid w:val="00F37FC6"/>
    <w:rsid w:val="00F40329"/>
    <w:rsid w:val="00F404C3"/>
    <w:rsid w:val="00F40944"/>
    <w:rsid w:val="00F40ABD"/>
    <w:rsid w:val="00F40FB1"/>
    <w:rsid w:val="00F419D9"/>
    <w:rsid w:val="00F41AD3"/>
    <w:rsid w:val="00F4218B"/>
    <w:rsid w:val="00F42313"/>
    <w:rsid w:val="00F42426"/>
    <w:rsid w:val="00F42D5E"/>
    <w:rsid w:val="00F42E66"/>
    <w:rsid w:val="00F43238"/>
    <w:rsid w:val="00F4323A"/>
    <w:rsid w:val="00F4332F"/>
    <w:rsid w:val="00F44BCB"/>
    <w:rsid w:val="00F44C39"/>
    <w:rsid w:val="00F45E5E"/>
    <w:rsid w:val="00F45FAA"/>
    <w:rsid w:val="00F46281"/>
    <w:rsid w:val="00F46494"/>
    <w:rsid w:val="00F47165"/>
    <w:rsid w:val="00F47A1F"/>
    <w:rsid w:val="00F512F7"/>
    <w:rsid w:val="00F51780"/>
    <w:rsid w:val="00F51A41"/>
    <w:rsid w:val="00F51EEE"/>
    <w:rsid w:val="00F51FDE"/>
    <w:rsid w:val="00F52163"/>
    <w:rsid w:val="00F52503"/>
    <w:rsid w:val="00F525CB"/>
    <w:rsid w:val="00F52B7F"/>
    <w:rsid w:val="00F5326F"/>
    <w:rsid w:val="00F54258"/>
    <w:rsid w:val="00F54508"/>
    <w:rsid w:val="00F54760"/>
    <w:rsid w:val="00F54C00"/>
    <w:rsid w:val="00F54E54"/>
    <w:rsid w:val="00F5581E"/>
    <w:rsid w:val="00F558AE"/>
    <w:rsid w:val="00F55CEE"/>
    <w:rsid w:val="00F56269"/>
    <w:rsid w:val="00F56723"/>
    <w:rsid w:val="00F56B72"/>
    <w:rsid w:val="00F56C77"/>
    <w:rsid w:val="00F5799C"/>
    <w:rsid w:val="00F60677"/>
    <w:rsid w:val="00F60A92"/>
    <w:rsid w:val="00F61497"/>
    <w:rsid w:val="00F616FD"/>
    <w:rsid w:val="00F6263E"/>
    <w:rsid w:val="00F63D4E"/>
    <w:rsid w:val="00F65AD3"/>
    <w:rsid w:val="00F660A2"/>
    <w:rsid w:val="00F665CF"/>
    <w:rsid w:val="00F672A4"/>
    <w:rsid w:val="00F676C2"/>
    <w:rsid w:val="00F679C7"/>
    <w:rsid w:val="00F706A1"/>
    <w:rsid w:val="00F707E0"/>
    <w:rsid w:val="00F70B7E"/>
    <w:rsid w:val="00F70C61"/>
    <w:rsid w:val="00F70DFA"/>
    <w:rsid w:val="00F70E7D"/>
    <w:rsid w:val="00F71412"/>
    <w:rsid w:val="00F71684"/>
    <w:rsid w:val="00F7178E"/>
    <w:rsid w:val="00F71C28"/>
    <w:rsid w:val="00F722CF"/>
    <w:rsid w:val="00F7276F"/>
    <w:rsid w:val="00F7357E"/>
    <w:rsid w:val="00F73E31"/>
    <w:rsid w:val="00F744DC"/>
    <w:rsid w:val="00F748A4"/>
    <w:rsid w:val="00F74925"/>
    <w:rsid w:val="00F7533C"/>
    <w:rsid w:val="00F75D23"/>
    <w:rsid w:val="00F7603E"/>
    <w:rsid w:val="00F760EA"/>
    <w:rsid w:val="00F768A4"/>
    <w:rsid w:val="00F77130"/>
    <w:rsid w:val="00F774C4"/>
    <w:rsid w:val="00F77572"/>
    <w:rsid w:val="00F77E8D"/>
    <w:rsid w:val="00F77F93"/>
    <w:rsid w:val="00F80018"/>
    <w:rsid w:val="00F8062A"/>
    <w:rsid w:val="00F80E1D"/>
    <w:rsid w:val="00F81115"/>
    <w:rsid w:val="00F81255"/>
    <w:rsid w:val="00F81938"/>
    <w:rsid w:val="00F819DB"/>
    <w:rsid w:val="00F81C07"/>
    <w:rsid w:val="00F81D65"/>
    <w:rsid w:val="00F82039"/>
    <w:rsid w:val="00F820CC"/>
    <w:rsid w:val="00F8270E"/>
    <w:rsid w:val="00F8441E"/>
    <w:rsid w:val="00F848DC"/>
    <w:rsid w:val="00F84EB3"/>
    <w:rsid w:val="00F85615"/>
    <w:rsid w:val="00F85685"/>
    <w:rsid w:val="00F860E0"/>
    <w:rsid w:val="00F86B47"/>
    <w:rsid w:val="00F87051"/>
    <w:rsid w:val="00F87267"/>
    <w:rsid w:val="00F8782D"/>
    <w:rsid w:val="00F87C15"/>
    <w:rsid w:val="00F90C09"/>
    <w:rsid w:val="00F91BA9"/>
    <w:rsid w:val="00F91D3D"/>
    <w:rsid w:val="00F926C9"/>
    <w:rsid w:val="00F926FA"/>
    <w:rsid w:val="00F92EA3"/>
    <w:rsid w:val="00F92FD1"/>
    <w:rsid w:val="00F9365D"/>
    <w:rsid w:val="00F95B98"/>
    <w:rsid w:val="00F95FDC"/>
    <w:rsid w:val="00F96250"/>
    <w:rsid w:val="00F97680"/>
    <w:rsid w:val="00F9793B"/>
    <w:rsid w:val="00FA001F"/>
    <w:rsid w:val="00FA0753"/>
    <w:rsid w:val="00FA0772"/>
    <w:rsid w:val="00FA0C33"/>
    <w:rsid w:val="00FA0CC0"/>
    <w:rsid w:val="00FA0F1D"/>
    <w:rsid w:val="00FA1022"/>
    <w:rsid w:val="00FA1CCC"/>
    <w:rsid w:val="00FA1FFE"/>
    <w:rsid w:val="00FA28D6"/>
    <w:rsid w:val="00FA2C4E"/>
    <w:rsid w:val="00FA4210"/>
    <w:rsid w:val="00FA493B"/>
    <w:rsid w:val="00FA4A1C"/>
    <w:rsid w:val="00FA56B5"/>
    <w:rsid w:val="00FA5CE9"/>
    <w:rsid w:val="00FA6783"/>
    <w:rsid w:val="00FA6855"/>
    <w:rsid w:val="00FA6F97"/>
    <w:rsid w:val="00FA74E2"/>
    <w:rsid w:val="00FA7A33"/>
    <w:rsid w:val="00FB0466"/>
    <w:rsid w:val="00FB06DC"/>
    <w:rsid w:val="00FB0BC8"/>
    <w:rsid w:val="00FB137C"/>
    <w:rsid w:val="00FB2B80"/>
    <w:rsid w:val="00FB2CBA"/>
    <w:rsid w:val="00FB3A48"/>
    <w:rsid w:val="00FB4274"/>
    <w:rsid w:val="00FB55E6"/>
    <w:rsid w:val="00FB5633"/>
    <w:rsid w:val="00FB615D"/>
    <w:rsid w:val="00FB643C"/>
    <w:rsid w:val="00FB6871"/>
    <w:rsid w:val="00FB6ABA"/>
    <w:rsid w:val="00FB6AE1"/>
    <w:rsid w:val="00FB7030"/>
    <w:rsid w:val="00FB7180"/>
    <w:rsid w:val="00FB73F3"/>
    <w:rsid w:val="00FB74AA"/>
    <w:rsid w:val="00FB7781"/>
    <w:rsid w:val="00FB7856"/>
    <w:rsid w:val="00FC0112"/>
    <w:rsid w:val="00FC0663"/>
    <w:rsid w:val="00FC0880"/>
    <w:rsid w:val="00FC1433"/>
    <w:rsid w:val="00FC1CD9"/>
    <w:rsid w:val="00FC1ED5"/>
    <w:rsid w:val="00FC2BE4"/>
    <w:rsid w:val="00FC3CA5"/>
    <w:rsid w:val="00FC3CDA"/>
    <w:rsid w:val="00FC4121"/>
    <w:rsid w:val="00FC4123"/>
    <w:rsid w:val="00FC420F"/>
    <w:rsid w:val="00FC48C6"/>
    <w:rsid w:val="00FC4E53"/>
    <w:rsid w:val="00FC5857"/>
    <w:rsid w:val="00FC5AA4"/>
    <w:rsid w:val="00FC5E62"/>
    <w:rsid w:val="00FC63F0"/>
    <w:rsid w:val="00FC6540"/>
    <w:rsid w:val="00FC6C7D"/>
    <w:rsid w:val="00FC7B8C"/>
    <w:rsid w:val="00FC7BA9"/>
    <w:rsid w:val="00FC7DCC"/>
    <w:rsid w:val="00FD04E8"/>
    <w:rsid w:val="00FD07B1"/>
    <w:rsid w:val="00FD0FBF"/>
    <w:rsid w:val="00FD1097"/>
    <w:rsid w:val="00FD138D"/>
    <w:rsid w:val="00FD1DD0"/>
    <w:rsid w:val="00FD22F9"/>
    <w:rsid w:val="00FD2440"/>
    <w:rsid w:val="00FD24B5"/>
    <w:rsid w:val="00FD457A"/>
    <w:rsid w:val="00FD45AA"/>
    <w:rsid w:val="00FD4C1D"/>
    <w:rsid w:val="00FD4D26"/>
    <w:rsid w:val="00FD4D86"/>
    <w:rsid w:val="00FD4DA0"/>
    <w:rsid w:val="00FD5B18"/>
    <w:rsid w:val="00FD5C3D"/>
    <w:rsid w:val="00FD6B82"/>
    <w:rsid w:val="00FD7091"/>
    <w:rsid w:val="00FD7262"/>
    <w:rsid w:val="00FD73D1"/>
    <w:rsid w:val="00FD7AFA"/>
    <w:rsid w:val="00FE07DD"/>
    <w:rsid w:val="00FE0A83"/>
    <w:rsid w:val="00FE0AAC"/>
    <w:rsid w:val="00FE0B80"/>
    <w:rsid w:val="00FE22BB"/>
    <w:rsid w:val="00FE2EAF"/>
    <w:rsid w:val="00FE3022"/>
    <w:rsid w:val="00FE352B"/>
    <w:rsid w:val="00FE3778"/>
    <w:rsid w:val="00FE3A84"/>
    <w:rsid w:val="00FE4005"/>
    <w:rsid w:val="00FE4080"/>
    <w:rsid w:val="00FE4607"/>
    <w:rsid w:val="00FE4752"/>
    <w:rsid w:val="00FE4A0D"/>
    <w:rsid w:val="00FE5353"/>
    <w:rsid w:val="00FE54A3"/>
    <w:rsid w:val="00FE5E11"/>
    <w:rsid w:val="00FE5E40"/>
    <w:rsid w:val="00FE69D1"/>
    <w:rsid w:val="00FE7848"/>
    <w:rsid w:val="00FE7EF7"/>
    <w:rsid w:val="00FF0740"/>
    <w:rsid w:val="00FF0F1F"/>
    <w:rsid w:val="00FF1394"/>
    <w:rsid w:val="00FF1864"/>
    <w:rsid w:val="00FF1E48"/>
    <w:rsid w:val="00FF235D"/>
    <w:rsid w:val="00FF2760"/>
    <w:rsid w:val="00FF3A00"/>
    <w:rsid w:val="00FF3A70"/>
    <w:rsid w:val="00FF3B1A"/>
    <w:rsid w:val="00FF4B62"/>
    <w:rsid w:val="00FF4EA5"/>
    <w:rsid w:val="00FF4FE2"/>
    <w:rsid w:val="00FF56AA"/>
    <w:rsid w:val="00FF5884"/>
    <w:rsid w:val="00FF63B6"/>
    <w:rsid w:val="00FF72A2"/>
    <w:rsid w:val="00FF72F6"/>
    <w:rsid w:val="00FF77E1"/>
    <w:rsid w:val="00FF7954"/>
    <w:rsid w:val="00FF7A32"/>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50299E67"/>
  <w15:docId w15:val="{E6F9D9E6-C211-4F3F-960D-1AB3165EEA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8346A"/>
    <w:pPr>
      <w:ind w:right="-72"/>
    </w:pPr>
    <w:rPr>
      <w:rFonts w:ascii="Angsana New" w:hAnsi="Angsana New" w:cs="Cordia New"/>
      <w:color w:val="000000"/>
      <w:sz w:val="24"/>
      <w:szCs w:val="24"/>
      <w:lang w:val="en-GB"/>
    </w:rPr>
  </w:style>
  <w:style w:type="paragraph" w:styleId="Heading1">
    <w:name w:val="heading 1"/>
    <w:basedOn w:val="Normal"/>
    <w:next w:val="Normal"/>
    <w:link w:val="Heading1Char"/>
    <w:qFormat/>
    <w:rsid w:val="00AD5A81"/>
    <w:pPr>
      <w:keepNext/>
      <w:outlineLvl w:val="0"/>
    </w:pPr>
    <w:rPr>
      <w:rFonts w:cs="Times New Roman"/>
      <w:b/>
      <w:bCs/>
      <w:sz w:val="28"/>
      <w:szCs w:val="28"/>
      <w:lang w:val="x-none" w:eastAsia="x-none" w:bidi="ar-SA"/>
    </w:rPr>
  </w:style>
  <w:style w:type="paragraph" w:styleId="Heading2">
    <w:name w:val="heading 2"/>
    <w:basedOn w:val="Normal"/>
    <w:next w:val="Normal"/>
    <w:link w:val="Heading2Char"/>
    <w:qFormat/>
    <w:rsid w:val="001C517B"/>
    <w:pPr>
      <w:keepNext/>
      <w:outlineLvl w:val="1"/>
    </w:pPr>
    <w:rPr>
      <w:rFonts w:cs="Angsana New"/>
      <w:b/>
      <w:bCs/>
      <w:sz w:val="28"/>
      <w:szCs w:val="28"/>
    </w:rPr>
  </w:style>
  <w:style w:type="paragraph" w:styleId="Heading3">
    <w:name w:val="heading 3"/>
    <w:basedOn w:val="Normal"/>
    <w:next w:val="Normal"/>
    <w:link w:val="Heading3Char"/>
    <w:qFormat/>
    <w:rsid w:val="00AB0D82"/>
    <w:pPr>
      <w:keepNext/>
      <w:jc w:val="center"/>
      <w:outlineLvl w:val="2"/>
    </w:pPr>
    <w:rPr>
      <w:rFonts w:cs="Angsana New"/>
      <w:b/>
      <w:bCs/>
      <w:sz w:val="28"/>
      <w:szCs w:val="28"/>
    </w:rPr>
  </w:style>
  <w:style w:type="paragraph" w:styleId="Heading4">
    <w:name w:val="heading 4"/>
    <w:basedOn w:val="Normal"/>
    <w:next w:val="Normal"/>
    <w:link w:val="Heading4Char"/>
    <w:qFormat/>
    <w:rsid w:val="00AB0D82"/>
    <w:pPr>
      <w:keepNext/>
      <w:jc w:val="thaiDistribute"/>
      <w:outlineLvl w:val="3"/>
    </w:pPr>
    <w:rPr>
      <w:rFonts w:cs="Angsana New"/>
      <w:b/>
      <w:bCs/>
      <w:sz w:val="28"/>
      <w:szCs w:val="28"/>
    </w:rPr>
  </w:style>
  <w:style w:type="paragraph" w:styleId="Heading5">
    <w:name w:val="heading 5"/>
    <w:basedOn w:val="Normal"/>
    <w:next w:val="Normal"/>
    <w:link w:val="Heading5Char"/>
    <w:qFormat/>
    <w:rsid w:val="00AB0D82"/>
    <w:pPr>
      <w:keepNext/>
      <w:pBdr>
        <w:bottom w:val="single" w:sz="4" w:space="1" w:color="000000"/>
      </w:pBdr>
      <w:jc w:val="right"/>
      <w:outlineLvl w:val="4"/>
    </w:pPr>
    <w:rPr>
      <w:rFonts w:cs="Angsana New"/>
      <w:b/>
      <w:bCs/>
      <w:sz w:val="28"/>
      <w:szCs w:val="28"/>
    </w:rPr>
  </w:style>
  <w:style w:type="paragraph" w:styleId="Heading6">
    <w:name w:val="heading 6"/>
    <w:basedOn w:val="Normal"/>
    <w:next w:val="Normal"/>
    <w:link w:val="Heading6Char"/>
    <w:qFormat/>
    <w:rsid w:val="00AB0D82"/>
    <w:pPr>
      <w:outlineLvl w:val="5"/>
    </w:pPr>
    <w:rPr>
      <w:rFonts w:ascii="Arial" w:hAnsi="Arial"/>
      <w:b/>
      <w:bCs/>
      <w:snapToGrid w:val="0"/>
      <w:color w:val="auto"/>
      <w:lang w:eastAsia="th-TH"/>
    </w:rPr>
  </w:style>
  <w:style w:type="paragraph" w:styleId="Heading7">
    <w:name w:val="heading 7"/>
    <w:basedOn w:val="Normal"/>
    <w:next w:val="Normal"/>
    <w:link w:val="Heading7Char"/>
    <w:qFormat/>
    <w:rsid w:val="00AB0D82"/>
    <w:pPr>
      <w:keepNext/>
      <w:tabs>
        <w:tab w:val="left" w:pos="567"/>
        <w:tab w:val="center" w:pos="3402"/>
        <w:tab w:val="center" w:pos="4536"/>
        <w:tab w:val="center" w:pos="5670"/>
        <w:tab w:val="center" w:pos="6804"/>
        <w:tab w:val="right" w:pos="7655"/>
      </w:tabs>
      <w:ind w:left="-107"/>
      <w:jc w:val="both"/>
      <w:outlineLvl w:val="6"/>
    </w:pPr>
    <w:rPr>
      <w:rFonts w:cs="Angsana New"/>
      <w:b/>
      <w:bCs/>
      <w:sz w:val="28"/>
      <w:szCs w:val="28"/>
    </w:rPr>
  </w:style>
  <w:style w:type="paragraph" w:styleId="Heading8">
    <w:name w:val="heading 8"/>
    <w:basedOn w:val="Normal"/>
    <w:next w:val="Normal"/>
    <w:link w:val="Heading8Char"/>
    <w:qFormat/>
    <w:rsid w:val="00AB0D82"/>
    <w:pPr>
      <w:outlineLvl w:val="7"/>
    </w:pPr>
    <w:rPr>
      <w:rFonts w:ascii="Arial" w:hAnsi="Arial"/>
      <w:b/>
      <w:bCs/>
      <w:snapToGrid w:val="0"/>
      <w:color w:val="auto"/>
      <w:lang w:eastAsia="th-TH"/>
    </w:rPr>
  </w:style>
  <w:style w:type="paragraph" w:styleId="Heading9">
    <w:name w:val="heading 9"/>
    <w:basedOn w:val="Normal"/>
    <w:next w:val="Normal"/>
    <w:link w:val="Heading9Char"/>
    <w:qFormat/>
    <w:rsid w:val="00AB0D82"/>
    <w:pPr>
      <w:jc w:val="center"/>
      <w:outlineLvl w:val="8"/>
    </w:pPr>
    <w:rPr>
      <w:rFonts w:ascii="Arial" w:hAnsi="Arial"/>
      <w:b/>
      <w:bCs/>
      <w:snapToGrid w:val="0"/>
      <w:color w:val="auto"/>
      <w:lang w:eastAsia="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next w:val="Normal"/>
    <w:link w:val="HeaderChar"/>
    <w:uiPriority w:val="99"/>
    <w:rsid w:val="00AB0D82"/>
    <w:rPr>
      <w:rFonts w:ascii="Arial" w:hAnsi="Arial" w:cs="Times New Roman"/>
      <w:snapToGrid w:val="0"/>
      <w:color w:val="auto"/>
      <w:lang w:val="x-none" w:eastAsia="th-TH" w:bidi="ar-SA"/>
    </w:rPr>
  </w:style>
  <w:style w:type="paragraph" w:styleId="BodyTextIndent">
    <w:name w:val="Body Text Indent"/>
    <w:basedOn w:val="Normal"/>
    <w:next w:val="Normal"/>
    <w:link w:val="BodyTextIndentChar"/>
    <w:rsid w:val="00AB0D82"/>
    <w:pPr>
      <w:jc w:val="both"/>
    </w:pPr>
    <w:rPr>
      <w:rFonts w:ascii="Arial" w:hAnsi="Arial"/>
      <w:snapToGrid w:val="0"/>
      <w:color w:val="auto"/>
      <w:lang w:eastAsia="th-TH"/>
    </w:rPr>
  </w:style>
  <w:style w:type="paragraph" w:styleId="BodyText3">
    <w:name w:val="Body Text 3"/>
    <w:basedOn w:val="Normal"/>
    <w:next w:val="Normal"/>
    <w:link w:val="BodyText3Char"/>
    <w:rsid w:val="00AB0D82"/>
    <w:pPr>
      <w:jc w:val="both"/>
    </w:pPr>
    <w:rPr>
      <w:rFonts w:ascii="Arial" w:hAnsi="Arial"/>
      <w:snapToGrid w:val="0"/>
      <w:color w:val="auto"/>
      <w:lang w:eastAsia="th-TH"/>
    </w:rPr>
  </w:style>
  <w:style w:type="paragraph" w:customStyle="1" w:styleId="7I-7H-">
    <w:name w:val="@7I-@#7H-"/>
    <w:basedOn w:val="Normal"/>
    <w:next w:val="Normal"/>
    <w:rsid w:val="00AB0D82"/>
    <w:rPr>
      <w:rFonts w:ascii="Arial" w:hAnsi="Arial"/>
      <w:b/>
      <w:bCs/>
      <w:snapToGrid w:val="0"/>
      <w:color w:val="auto"/>
      <w:lang w:eastAsia="th-TH"/>
    </w:rPr>
  </w:style>
  <w:style w:type="paragraph" w:styleId="Footer">
    <w:name w:val="footer"/>
    <w:basedOn w:val="Normal"/>
    <w:link w:val="FooterChar"/>
    <w:uiPriority w:val="99"/>
    <w:rsid w:val="00AB0D82"/>
    <w:pPr>
      <w:tabs>
        <w:tab w:val="center" w:pos="4153"/>
        <w:tab w:val="right" w:pos="8306"/>
      </w:tabs>
    </w:pPr>
    <w:rPr>
      <w:rFonts w:cs="Times New Roman"/>
      <w:lang w:val="x-none" w:eastAsia="x-none" w:bidi="ar-SA"/>
    </w:rPr>
  </w:style>
  <w:style w:type="character" w:styleId="PageNumber">
    <w:name w:val="page number"/>
    <w:basedOn w:val="DefaultParagraphFont"/>
    <w:rsid w:val="00AB0D82"/>
  </w:style>
  <w:style w:type="paragraph" w:styleId="BodyTextIndent2">
    <w:name w:val="Body Text Indent 2"/>
    <w:basedOn w:val="Normal"/>
    <w:link w:val="BodyTextIndent2Char"/>
    <w:rsid w:val="00AB0D82"/>
    <w:pPr>
      <w:ind w:left="135"/>
      <w:jc w:val="right"/>
    </w:pPr>
    <w:rPr>
      <w:rFonts w:cs="Angsana New"/>
      <w:b/>
      <w:bCs/>
      <w:sz w:val="28"/>
      <w:szCs w:val="28"/>
    </w:rPr>
  </w:style>
  <w:style w:type="paragraph" w:styleId="BodyText">
    <w:name w:val="Body Text"/>
    <w:basedOn w:val="Normal"/>
    <w:link w:val="BodyTextChar"/>
    <w:rsid w:val="00AB0D82"/>
    <w:rPr>
      <w:rFonts w:cs="Times New Roman"/>
      <w:b/>
      <w:bCs/>
      <w:sz w:val="28"/>
      <w:szCs w:val="28"/>
      <w:lang w:eastAsia="x-none" w:bidi="ar-SA"/>
    </w:rPr>
  </w:style>
  <w:style w:type="paragraph" w:styleId="BodyText2">
    <w:name w:val="Body Text 2"/>
    <w:basedOn w:val="Normal"/>
    <w:link w:val="BodyText2Char"/>
    <w:rsid w:val="00AB0D82"/>
    <w:pPr>
      <w:jc w:val="both"/>
    </w:pPr>
    <w:rPr>
      <w:rFonts w:ascii="Tms Rmn" w:eastAsia="Times New Roman" w:hAnsi="Tms Rmn"/>
      <w:color w:val="auto"/>
      <w:sz w:val="32"/>
      <w:szCs w:val="32"/>
    </w:rPr>
  </w:style>
  <w:style w:type="character" w:styleId="Hyperlink">
    <w:name w:val="Hyperlink"/>
    <w:uiPriority w:val="99"/>
    <w:rsid w:val="00AB0D82"/>
    <w:rPr>
      <w:color w:val="0000FF"/>
      <w:u w:val="single"/>
    </w:rPr>
  </w:style>
  <w:style w:type="character" w:styleId="FollowedHyperlink">
    <w:name w:val="FollowedHyperlink"/>
    <w:rsid w:val="00AB0D82"/>
    <w:rPr>
      <w:color w:val="800080"/>
      <w:u w:val="single"/>
    </w:rPr>
  </w:style>
  <w:style w:type="paragraph" w:styleId="BalloonText">
    <w:name w:val="Balloon Text"/>
    <w:basedOn w:val="Normal"/>
    <w:link w:val="BalloonTextChar"/>
    <w:semiHidden/>
    <w:rsid w:val="00AB0D82"/>
    <w:rPr>
      <w:rFonts w:ascii="Tahoma" w:hAnsi="Tahoma" w:cs="Angsana New"/>
      <w:sz w:val="16"/>
      <w:szCs w:val="18"/>
    </w:rPr>
  </w:style>
  <w:style w:type="character" w:styleId="CommentReference">
    <w:name w:val="annotation reference"/>
    <w:semiHidden/>
    <w:rsid w:val="00AB0D82"/>
    <w:rPr>
      <w:sz w:val="16"/>
      <w:szCs w:val="18"/>
    </w:rPr>
  </w:style>
  <w:style w:type="paragraph" w:styleId="CommentText">
    <w:name w:val="annotation text"/>
    <w:basedOn w:val="Normal"/>
    <w:link w:val="CommentTextChar"/>
    <w:semiHidden/>
    <w:rsid w:val="00AB0D82"/>
    <w:rPr>
      <w:sz w:val="20"/>
      <w:szCs w:val="23"/>
    </w:rPr>
  </w:style>
  <w:style w:type="paragraph" w:styleId="CommentSubject">
    <w:name w:val="annotation subject"/>
    <w:basedOn w:val="CommentText"/>
    <w:next w:val="CommentText"/>
    <w:link w:val="CommentSubjectChar"/>
    <w:semiHidden/>
    <w:rsid w:val="00AB0D82"/>
    <w:rPr>
      <w:b/>
      <w:bCs/>
    </w:rPr>
  </w:style>
  <w:style w:type="paragraph" w:styleId="FootnoteText">
    <w:name w:val="footnote text"/>
    <w:basedOn w:val="Normal"/>
    <w:link w:val="FootnoteTextChar"/>
    <w:semiHidden/>
    <w:rsid w:val="00825F3D"/>
    <w:rPr>
      <w:sz w:val="20"/>
      <w:szCs w:val="23"/>
    </w:rPr>
  </w:style>
  <w:style w:type="character" w:styleId="FootnoteReference">
    <w:name w:val="footnote reference"/>
    <w:semiHidden/>
    <w:rsid w:val="00825F3D"/>
    <w:rPr>
      <w:sz w:val="32"/>
      <w:szCs w:val="32"/>
      <w:vertAlign w:val="superscript"/>
    </w:rPr>
  </w:style>
  <w:style w:type="table" w:styleId="TableGrid">
    <w:name w:val="Table Grid"/>
    <w:basedOn w:val="TableNormal"/>
    <w:uiPriority w:val="39"/>
    <w:rsid w:val="002B5384"/>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rsid w:val="009D0940"/>
    <w:pPr>
      <w:ind w:left="480"/>
    </w:pPr>
    <w:rPr>
      <w:szCs w:val="28"/>
    </w:rPr>
  </w:style>
  <w:style w:type="paragraph" w:styleId="TOC2">
    <w:name w:val="toc 2"/>
    <w:basedOn w:val="Normal"/>
    <w:next w:val="Normal"/>
    <w:autoRedefine/>
    <w:uiPriority w:val="39"/>
    <w:rsid w:val="009D0940"/>
    <w:pPr>
      <w:ind w:left="240"/>
    </w:pPr>
    <w:rPr>
      <w:szCs w:val="28"/>
    </w:rPr>
  </w:style>
  <w:style w:type="paragraph" w:styleId="TOC1">
    <w:name w:val="toc 1"/>
    <w:basedOn w:val="Normal"/>
    <w:next w:val="Normal"/>
    <w:autoRedefine/>
    <w:uiPriority w:val="39"/>
    <w:rsid w:val="00AB4868"/>
    <w:pPr>
      <w:tabs>
        <w:tab w:val="right" w:leader="dot" w:pos="9737"/>
      </w:tabs>
    </w:pPr>
    <w:rPr>
      <w:rFonts w:cs="Angsana New"/>
      <w:noProof/>
    </w:rPr>
  </w:style>
  <w:style w:type="paragraph" w:styleId="TOC4">
    <w:name w:val="toc 4"/>
    <w:basedOn w:val="Normal"/>
    <w:next w:val="Normal"/>
    <w:autoRedefine/>
    <w:uiPriority w:val="39"/>
    <w:rsid w:val="006E6197"/>
    <w:pPr>
      <w:ind w:left="720"/>
    </w:pPr>
    <w:rPr>
      <w:rFonts w:ascii="Times New Roman" w:eastAsia="Times New Roman" w:hAnsi="Times New Roman" w:cs="Angsana New"/>
      <w:color w:val="auto"/>
      <w:szCs w:val="28"/>
    </w:rPr>
  </w:style>
  <w:style w:type="paragraph" w:styleId="TOC5">
    <w:name w:val="toc 5"/>
    <w:basedOn w:val="Normal"/>
    <w:next w:val="Normal"/>
    <w:autoRedefine/>
    <w:uiPriority w:val="39"/>
    <w:rsid w:val="006E6197"/>
    <w:pPr>
      <w:ind w:left="960"/>
    </w:pPr>
    <w:rPr>
      <w:rFonts w:ascii="Times New Roman" w:eastAsia="Times New Roman" w:hAnsi="Times New Roman" w:cs="Angsana New"/>
      <w:color w:val="auto"/>
      <w:szCs w:val="28"/>
    </w:rPr>
  </w:style>
  <w:style w:type="paragraph" w:styleId="TOC6">
    <w:name w:val="toc 6"/>
    <w:basedOn w:val="Normal"/>
    <w:next w:val="Normal"/>
    <w:autoRedefine/>
    <w:uiPriority w:val="39"/>
    <w:rsid w:val="006E6197"/>
    <w:pPr>
      <w:ind w:left="1200"/>
    </w:pPr>
    <w:rPr>
      <w:rFonts w:ascii="Times New Roman" w:eastAsia="Times New Roman" w:hAnsi="Times New Roman" w:cs="Angsana New"/>
      <w:color w:val="auto"/>
      <w:szCs w:val="28"/>
    </w:rPr>
  </w:style>
  <w:style w:type="paragraph" w:styleId="TOC7">
    <w:name w:val="toc 7"/>
    <w:basedOn w:val="Normal"/>
    <w:next w:val="Normal"/>
    <w:autoRedefine/>
    <w:uiPriority w:val="39"/>
    <w:rsid w:val="006E6197"/>
    <w:pPr>
      <w:ind w:left="1440"/>
    </w:pPr>
    <w:rPr>
      <w:rFonts w:ascii="Times New Roman" w:eastAsia="Times New Roman" w:hAnsi="Times New Roman" w:cs="Angsana New"/>
      <w:color w:val="auto"/>
      <w:szCs w:val="28"/>
    </w:rPr>
  </w:style>
  <w:style w:type="paragraph" w:styleId="TOC8">
    <w:name w:val="toc 8"/>
    <w:basedOn w:val="Normal"/>
    <w:next w:val="Normal"/>
    <w:autoRedefine/>
    <w:uiPriority w:val="39"/>
    <w:rsid w:val="006E6197"/>
    <w:pPr>
      <w:ind w:left="1680"/>
    </w:pPr>
    <w:rPr>
      <w:rFonts w:ascii="Times New Roman" w:eastAsia="Times New Roman" w:hAnsi="Times New Roman" w:cs="Angsana New"/>
      <w:color w:val="auto"/>
      <w:szCs w:val="28"/>
    </w:rPr>
  </w:style>
  <w:style w:type="paragraph" w:styleId="TOC9">
    <w:name w:val="toc 9"/>
    <w:basedOn w:val="Normal"/>
    <w:next w:val="Normal"/>
    <w:autoRedefine/>
    <w:uiPriority w:val="39"/>
    <w:rsid w:val="006E6197"/>
    <w:pPr>
      <w:ind w:left="1920"/>
    </w:pPr>
    <w:rPr>
      <w:rFonts w:ascii="Times New Roman" w:eastAsia="Times New Roman" w:hAnsi="Times New Roman" w:cs="Angsana New"/>
      <w:color w:val="auto"/>
      <w:szCs w:val="28"/>
    </w:rPr>
  </w:style>
  <w:style w:type="paragraph" w:styleId="DocumentMap">
    <w:name w:val="Document Map"/>
    <w:basedOn w:val="Normal"/>
    <w:link w:val="DocumentMapChar"/>
    <w:semiHidden/>
    <w:rsid w:val="00DB2F2D"/>
    <w:pPr>
      <w:shd w:val="clear" w:color="auto" w:fill="000080"/>
    </w:pPr>
    <w:rPr>
      <w:rFonts w:ascii="Tahoma" w:hAnsi="Tahoma" w:cs="Angsana New"/>
      <w:szCs w:val="28"/>
    </w:rPr>
  </w:style>
  <w:style w:type="paragraph" w:styleId="ListParagraph">
    <w:name w:val="List Paragraph"/>
    <w:basedOn w:val="Normal"/>
    <w:uiPriority w:val="34"/>
    <w:qFormat/>
    <w:rsid w:val="00980C41"/>
    <w:pPr>
      <w:spacing w:after="200" w:line="276" w:lineRule="auto"/>
      <w:ind w:left="720"/>
      <w:contextualSpacing/>
    </w:pPr>
    <w:rPr>
      <w:rFonts w:ascii="Calibri" w:eastAsia="Calibri" w:hAnsi="Calibri"/>
      <w:color w:val="auto"/>
      <w:sz w:val="22"/>
      <w:szCs w:val="28"/>
    </w:rPr>
  </w:style>
  <w:style w:type="paragraph" w:styleId="MacroText">
    <w:name w:val="macro"/>
    <w:link w:val="MacroTextChar"/>
    <w:rsid w:val="000B317A"/>
    <w:pPr>
      <w:tabs>
        <w:tab w:val="left" w:pos="480"/>
        <w:tab w:val="left" w:pos="960"/>
        <w:tab w:val="left" w:pos="1440"/>
        <w:tab w:val="left" w:pos="1920"/>
        <w:tab w:val="left" w:pos="2400"/>
        <w:tab w:val="left" w:pos="2880"/>
        <w:tab w:val="left" w:pos="3360"/>
        <w:tab w:val="left" w:pos="3840"/>
        <w:tab w:val="left" w:pos="4320"/>
      </w:tabs>
      <w:ind w:right="-72"/>
    </w:pPr>
    <w:rPr>
      <w:rFonts w:ascii="Arial" w:eastAsia="Times New Roman" w:hAnsi="Arial"/>
      <w:lang w:val="en-GB"/>
    </w:rPr>
  </w:style>
  <w:style w:type="character" w:customStyle="1" w:styleId="MacroTextChar">
    <w:name w:val="Macro Text Char"/>
    <w:link w:val="MacroText"/>
    <w:rsid w:val="000B317A"/>
    <w:rPr>
      <w:rFonts w:ascii="Arial" w:eastAsia="Times New Roman" w:hAnsi="Arial"/>
      <w:lang w:val="en-GB" w:eastAsia="en-US" w:bidi="th-TH"/>
    </w:rPr>
  </w:style>
  <w:style w:type="paragraph" w:customStyle="1" w:styleId="Style2">
    <w:name w:val="Style2"/>
    <w:basedOn w:val="Normal"/>
    <w:rsid w:val="000B317A"/>
    <w:pPr>
      <w:tabs>
        <w:tab w:val="left" w:pos="1134"/>
        <w:tab w:val="left" w:pos="1276"/>
        <w:tab w:val="center" w:pos="3402"/>
        <w:tab w:val="center" w:pos="4536"/>
        <w:tab w:val="center" w:pos="5670"/>
        <w:tab w:val="center" w:pos="6804"/>
        <w:tab w:val="right" w:pos="7655"/>
      </w:tabs>
      <w:spacing w:line="240" w:lineRule="exact"/>
      <w:ind w:hanging="567"/>
    </w:pPr>
    <w:rPr>
      <w:rFonts w:ascii="Arial" w:eastAsia="Times New Roman" w:hAnsi="Arial" w:cs="Times New Roman"/>
      <w:b/>
      <w:bCs/>
      <w:caps/>
      <w:color w:val="auto"/>
      <w:sz w:val="18"/>
      <w:szCs w:val="18"/>
    </w:rPr>
  </w:style>
  <w:style w:type="paragraph" w:customStyle="1" w:styleId="Style3">
    <w:name w:val="Style3"/>
    <w:basedOn w:val="Normal"/>
    <w:rsid w:val="000B317A"/>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eastAsia="Times New Roman" w:hAnsi="Arial" w:cs="Times New Roman"/>
      <w:color w:val="auto"/>
      <w:sz w:val="16"/>
      <w:szCs w:val="16"/>
    </w:rPr>
  </w:style>
  <w:style w:type="paragraph" w:styleId="Caption">
    <w:name w:val="caption"/>
    <w:basedOn w:val="Normal"/>
    <w:next w:val="Normal"/>
    <w:qFormat/>
    <w:rsid w:val="000B317A"/>
    <w:pPr>
      <w:spacing w:line="240" w:lineRule="exact"/>
    </w:pPr>
    <w:rPr>
      <w:rFonts w:ascii="Times New Roman" w:eastAsia="Times New Roman" w:hAnsi="Times New Roman" w:cs="Angsana New"/>
      <w:b/>
      <w:bCs/>
      <w:color w:val="auto"/>
      <w:sz w:val="16"/>
      <w:szCs w:val="16"/>
    </w:rPr>
  </w:style>
  <w:style w:type="paragraph" w:customStyle="1" w:styleId="7I-7H-4">
    <w:name w:val="@7I-@#7H-4"/>
    <w:basedOn w:val="Normal"/>
    <w:next w:val="Normal"/>
    <w:rsid w:val="000B317A"/>
    <w:rPr>
      <w:rFonts w:ascii="Arial" w:hAnsi="Arial" w:cs="Times New Roman"/>
      <w:b/>
      <w:bCs/>
      <w:snapToGrid w:val="0"/>
      <w:color w:val="auto"/>
      <w:lang w:val="th-TH" w:eastAsia="th-TH"/>
    </w:rPr>
  </w:style>
  <w:style w:type="paragraph" w:styleId="BodyTextIndent3">
    <w:name w:val="Body Text Indent 3"/>
    <w:basedOn w:val="Normal"/>
    <w:link w:val="BodyTextIndent3Char"/>
    <w:rsid w:val="000B317A"/>
    <w:pPr>
      <w:ind w:left="1440"/>
    </w:pPr>
    <w:rPr>
      <w:rFonts w:ascii="Arial" w:eastAsia="Times New Roman" w:hAnsi="Arial" w:cs="Times New Roman"/>
      <w:color w:val="auto"/>
      <w:sz w:val="40"/>
      <w:szCs w:val="40"/>
      <w:lang w:val="x-none" w:eastAsia="x-none" w:bidi="ar-SA"/>
    </w:rPr>
  </w:style>
  <w:style w:type="character" w:customStyle="1" w:styleId="BodyTextIndent3Char">
    <w:name w:val="Body Text Indent 3 Char"/>
    <w:link w:val="BodyTextIndent3"/>
    <w:rsid w:val="000B317A"/>
    <w:rPr>
      <w:rFonts w:ascii="Arial" w:eastAsia="Times New Roman" w:hAnsi="Arial"/>
      <w:sz w:val="40"/>
      <w:szCs w:val="40"/>
    </w:rPr>
  </w:style>
  <w:style w:type="paragraph" w:customStyle="1" w:styleId="Hang9">
    <w:name w:val="Hang9"/>
    <w:basedOn w:val="Normal"/>
    <w:rsid w:val="000B317A"/>
    <w:pPr>
      <w:spacing w:before="40" w:after="60" w:line="200" w:lineRule="exact"/>
      <w:ind w:left="284" w:hanging="284"/>
    </w:pPr>
    <w:rPr>
      <w:rFonts w:ascii="Times" w:eastAsia="Times" w:hAnsi="Times" w:cs="Times New Roman"/>
      <w:color w:val="auto"/>
      <w:sz w:val="18"/>
      <w:szCs w:val="20"/>
      <w:lang w:bidi="ar-SA"/>
    </w:rPr>
  </w:style>
  <w:style w:type="paragraph" w:styleId="BlockText">
    <w:name w:val="Block Text"/>
    <w:basedOn w:val="Normal"/>
    <w:rsid w:val="000B317A"/>
    <w:pPr>
      <w:tabs>
        <w:tab w:val="left" w:pos="1418"/>
        <w:tab w:val="center" w:pos="3402"/>
        <w:tab w:val="center" w:pos="4536"/>
        <w:tab w:val="center" w:pos="5670"/>
        <w:tab w:val="center" w:pos="6804"/>
        <w:tab w:val="right" w:pos="7655"/>
      </w:tabs>
      <w:spacing w:line="240" w:lineRule="exact"/>
      <w:ind w:left="-108" w:right="-250"/>
    </w:pPr>
    <w:rPr>
      <w:rFonts w:ascii="Times New Roman" w:eastAsia="Times New Roman" w:hAnsi="Times New Roman" w:cs="Angsana New"/>
      <w:color w:val="auto"/>
      <w:sz w:val="20"/>
      <w:szCs w:val="20"/>
    </w:rPr>
  </w:style>
  <w:style w:type="paragraph" w:customStyle="1" w:styleId="7I-7H-1">
    <w:name w:val="@7I-@#7H-1"/>
    <w:basedOn w:val="Normal"/>
    <w:next w:val="Normal"/>
    <w:rsid w:val="000B317A"/>
    <w:rPr>
      <w:rFonts w:ascii="Arial" w:hAnsi="Arial" w:cs="Times New Roman"/>
      <w:b/>
      <w:bCs/>
      <w:snapToGrid w:val="0"/>
      <w:color w:val="auto"/>
      <w:lang w:val="th-TH" w:eastAsia="th-TH"/>
    </w:rPr>
  </w:style>
  <w:style w:type="paragraph" w:customStyle="1" w:styleId="Style1">
    <w:name w:val="Style 1"/>
    <w:basedOn w:val="Normal"/>
    <w:rsid w:val="000B317A"/>
    <w:pPr>
      <w:widowControl w:val="0"/>
      <w:autoSpaceDE w:val="0"/>
      <w:autoSpaceDN w:val="0"/>
      <w:adjustRightInd w:val="0"/>
    </w:pPr>
    <w:rPr>
      <w:rFonts w:ascii="Times New Roman" w:eastAsia="Times New Roman" w:hAnsi="Times New Roman" w:cs="Angsana New"/>
      <w:color w:val="auto"/>
      <w:sz w:val="20"/>
      <w:lang w:bidi="ar-SA"/>
    </w:rPr>
  </w:style>
  <w:style w:type="paragraph" w:customStyle="1" w:styleId="BodySingle">
    <w:name w:val="Body Single"/>
    <w:rsid w:val="000B317A"/>
    <w:pPr>
      <w:ind w:right="-72"/>
    </w:pPr>
    <w:rPr>
      <w:rFonts w:ascii="Times New Roman" w:eastAsia="Times New Roman" w:hAnsi="Times New Roman" w:cs="Times New Roman"/>
      <w:snapToGrid w:val="0"/>
      <w:color w:val="000000"/>
      <w:lang w:val="en-GB"/>
    </w:rPr>
  </w:style>
  <w:style w:type="paragraph" w:customStyle="1" w:styleId="Text">
    <w:name w:val="Text"/>
    <w:basedOn w:val="Normal"/>
    <w:rsid w:val="000B317A"/>
    <w:pPr>
      <w:spacing w:before="120" w:after="120"/>
      <w:ind w:firstLine="709"/>
    </w:pPr>
    <w:rPr>
      <w:rFonts w:ascii="Times New Roman" w:eastAsia="Times New Roman" w:hAnsi="Times New Roman" w:cs="Times New Roman"/>
      <w:color w:val="auto"/>
      <w:sz w:val="20"/>
      <w:szCs w:val="20"/>
      <w:lang w:bidi="ar-SA"/>
    </w:rPr>
  </w:style>
  <w:style w:type="paragraph" w:styleId="TOCHeading">
    <w:name w:val="TOC Heading"/>
    <w:basedOn w:val="Heading1"/>
    <w:next w:val="Normal"/>
    <w:uiPriority w:val="39"/>
    <w:unhideWhenUsed/>
    <w:qFormat/>
    <w:rsid w:val="00A03949"/>
    <w:pPr>
      <w:keepLines/>
      <w:spacing w:before="480" w:line="276" w:lineRule="auto"/>
      <w:outlineLvl w:val="9"/>
    </w:pPr>
    <w:rPr>
      <w:rFonts w:ascii="Cambria" w:eastAsia="Times New Roman" w:hAnsi="Cambria"/>
      <w:color w:val="4F81BD"/>
    </w:rPr>
  </w:style>
  <w:style w:type="character" w:customStyle="1" w:styleId="HeaderChar">
    <w:name w:val="Header Char"/>
    <w:link w:val="Header"/>
    <w:uiPriority w:val="99"/>
    <w:rsid w:val="00132A1A"/>
    <w:rPr>
      <w:rFonts w:ascii="Arial" w:hAnsi="Arial" w:cs="Cordia New"/>
      <w:snapToGrid w:val="0"/>
      <w:sz w:val="24"/>
      <w:szCs w:val="24"/>
      <w:lang w:eastAsia="th-TH"/>
    </w:rPr>
  </w:style>
  <w:style w:type="paragraph" w:customStyle="1" w:styleId="7I-7H-3">
    <w:name w:val="@7I-@#7H-3"/>
    <w:basedOn w:val="Normal"/>
    <w:next w:val="Normal"/>
    <w:rsid w:val="00532FD5"/>
    <w:rPr>
      <w:rFonts w:ascii="Arial" w:hAnsi="Arial"/>
      <w:b/>
      <w:bCs/>
      <w:snapToGrid w:val="0"/>
      <w:color w:val="auto"/>
      <w:lang w:eastAsia="th-TH"/>
    </w:rPr>
  </w:style>
  <w:style w:type="paragraph" w:customStyle="1" w:styleId="7I-7H-2">
    <w:name w:val="@7I-@#7H-2"/>
    <w:basedOn w:val="Normal"/>
    <w:next w:val="Normal"/>
    <w:rsid w:val="00C83817"/>
    <w:rPr>
      <w:rFonts w:ascii="Arial" w:hAnsi="Arial"/>
      <w:b/>
      <w:bCs/>
      <w:snapToGrid w:val="0"/>
      <w:color w:val="auto"/>
      <w:lang w:eastAsia="th-TH"/>
    </w:rPr>
  </w:style>
  <w:style w:type="table" w:customStyle="1" w:styleId="PwCTableText">
    <w:name w:val="PwC Table Text"/>
    <w:basedOn w:val="TableNormal"/>
    <w:uiPriority w:val="99"/>
    <w:qFormat/>
    <w:rsid w:val="00CA3347"/>
    <w:pPr>
      <w:spacing w:before="60" w:after="60"/>
    </w:pPr>
    <w:rPr>
      <w:rFonts w:ascii="Georgia" w:eastAsia="Calibri" w:hAnsi="Georgia" w:cs="Cordia New"/>
      <w:lang w:val="en-GB"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character" w:customStyle="1" w:styleId="Heading1Char">
    <w:name w:val="Heading 1 Char"/>
    <w:link w:val="Heading1"/>
    <w:rsid w:val="00B92E0B"/>
    <w:rPr>
      <w:rFonts w:ascii="Angsana New" w:hAnsi="Angsana New"/>
      <w:b/>
      <w:bCs/>
      <w:color w:val="000000"/>
      <w:sz w:val="28"/>
      <w:szCs w:val="28"/>
    </w:rPr>
  </w:style>
  <w:style w:type="character" w:customStyle="1" w:styleId="FooterChar">
    <w:name w:val="Footer Char"/>
    <w:link w:val="Footer"/>
    <w:uiPriority w:val="99"/>
    <w:rsid w:val="00C973C3"/>
    <w:rPr>
      <w:rFonts w:ascii="Angsana New" w:hAnsi="Angsana New" w:cs="Cordia New"/>
      <w:color w:val="000000"/>
      <w:sz w:val="24"/>
      <w:szCs w:val="24"/>
    </w:rPr>
  </w:style>
  <w:style w:type="paragraph" w:customStyle="1" w:styleId="a">
    <w:name w:val="เนื้อเรื่อง"/>
    <w:basedOn w:val="Normal"/>
    <w:rsid w:val="002E3F5D"/>
    <w:pPr>
      <w:ind w:right="386"/>
    </w:pPr>
    <w:rPr>
      <w:rFonts w:ascii="Map Symbols" w:eastAsia="Map Symbols" w:hAnsi="Map Symbols" w:cs="Map Symbols"/>
      <w:color w:val="800080"/>
      <w:sz w:val="28"/>
      <w:szCs w:val="28"/>
    </w:rPr>
  </w:style>
  <w:style w:type="character" w:styleId="Emphasis">
    <w:name w:val="Emphasis"/>
    <w:uiPriority w:val="20"/>
    <w:qFormat/>
    <w:rsid w:val="00E562EE"/>
    <w:rPr>
      <w:b/>
      <w:bCs/>
      <w:i w:val="0"/>
      <w:iCs w:val="0"/>
    </w:rPr>
  </w:style>
  <w:style w:type="character" w:customStyle="1" w:styleId="st">
    <w:name w:val="st"/>
    <w:basedOn w:val="DefaultParagraphFont"/>
    <w:rsid w:val="00E562EE"/>
  </w:style>
  <w:style w:type="character" w:customStyle="1" w:styleId="shorttext">
    <w:name w:val="short_text"/>
    <w:basedOn w:val="DefaultParagraphFont"/>
    <w:rsid w:val="00E562EE"/>
  </w:style>
  <w:style w:type="character" w:customStyle="1" w:styleId="hps">
    <w:name w:val="hps"/>
    <w:basedOn w:val="DefaultParagraphFont"/>
    <w:rsid w:val="00E562EE"/>
  </w:style>
  <w:style w:type="character" w:customStyle="1" w:styleId="gt-baf-back1">
    <w:name w:val="gt-baf-back1"/>
    <w:basedOn w:val="DefaultParagraphFont"/>
    <w:rsid w:val="00CA398B"/>
  </w:style>
  <w:style w:type="character" w:customStyle="1" w:styleId="left">
    <w:name w:val="left"/>
    <w:basedOn w:val="DefaultParagraphFont"/>
    <w:rsid w:val="00A24B88"/>
  </w:style>
  <w:style w:type="character" w:customStyle="1" w:styleId="BodyTextChar">
    <w:name w:val="Body Text Char"/>
    <w:link w:val="BodyText"/>
    <w:rsid w:val="00735C51"/>
    <w:rPr>
      <w:rFonts w:ascii="Angsana New" w:hAnsi="Angsana New"/>
      <w:b/>
      <w:bCs/>
      <w:color w:val="000000"/>
      <w:sz w:val="28"/>
      <w:szCs w:val="28"/>
      <w:lang w:val="en-GB"/>
    </w:rPr>
  </w:style>
  <w:style w:type="paragraph" w:customStyle="1" w:styleId="a0">
    <w:name w:val="à¹×éÍàÃ×èÍ§"/>
    <w:basedOn w:val="Normal"/>
    <w:rsid w:val="006E2324"/>
    <w:pPr>
      <w:ind w:right="386"/>
    </w:pPr>
    <w:rPr>
      <w:rFonts w:ascii="Times New Roman" w:eastAsia="Times New Roman" w:hAnsi="Times New Roman" w:cs="Times New Roman"/>
      <w:color w:val="auto"/>
      <w:sz w:val="28"/>
      <w:szCs w:val="28"/>
    </w:rPr>
  </w:style>
  <w:style w:type="character" w:customStyle="1" w:styleId="BodyText3Char">
    <w:name w:val="Body Text 3 Char"/>
    <w:link w:val="BodyText3"/>
    <w:rsid w:val="006E2324"/>
    <w:rPr>
      <w:rFonts w:ascii="Arial" w:hAnsi="Arial" w:cs="Cordia New"/>
      <w:snapToGrid w:val="0"/>
      <w:sz w:val="24"/>
      <w:szCs w:val="24"/>
      <w:lang w:eastAsia="th-TH"/>
    </w:rPr>
  </w:style>
  <w:style w:type="character" w:customStyle="1" w:styleId="s10">
    <w:name w:val="s10"/>
    <w:rsid w:val="006E2324"/>
  </w:style>
  <w:style w:type="character" w:customStyle="1" w:styleId="s117">
    <w:name w:val="s117"/>
    <w:rsid w:val="006E2324"/>
  </w:style>
  <w:style w:type="paragraph" w:customStyle="1" w:styleId="s119">
    <w:name w:val="s119"/>
    <w:basedOn w:val="Normal"/>
    <w:rsid w:val="006E2324"/>
    <w:pPr>
      <w:spacing w:before="100" w:beforeAutospacing="1" w:after="100" w:afterAutospacing="1"/>
      <w:ind w:right="0"/>
    </w:pPr>
    <w:rPr>
      <w:rFonts w:ascii="Times New Roman" w:eastAsia="Times New Roman" w:hAnsi="Times New Roman" w:cs="Times New Roman"/>
      <w:color w:val="auto"/>
      <w:lang w:val="en-US"/>
    </w:rPr>
  </w:style>
  <w:style w:type="character" w:customStyle="1" w:styleId="Heading2Char">
    <w:name w:val="Heading 2 Char"/>
    <w:link w:val="Heading2"/>
    <w:rsid w:val="006E2324"/>
    <w:rPr>
      <w:rFonts w:ascii="Angsana New" w:hAnsi="Angsana New"/>
      <w:b/>
      <w:bCs/>
      <w:color w:val="000000"/>
      <w:sz w:val="28"/>
      <w:szCs w:val="28"/>
      <w:lang w:eastAsia="en-US"/>
    </w:rPr>
  </w:style>
  <w:style w:type="character" w:customStyle="1" w:styleId="Heading3Char">
    <w:name w:val="Heading 3 Char"/>
    <w:link w:val="Heading3"/>
    <w:rsid w:val="006E2324"/>
    <w:rPr>
      <w:rFonts w:ascii="Angsana New" w:hAnsi="Angsana New"/>
      <w:b/>
      <w:bCs/>
      <w:color w:val="000000"/>
      <w:sz w:val="28"/>
      <w:szCs w:val="28"/>
      <w:lang w:eastAsia="en-US"/>
    </w:rPr>
  </w:style>
  <w:style w:type="character" w:customStyle="1" w:styleId="Heading4Char">
    <w:name w:val="Heading 4 Char"/>
    <w:link w:val="Heading4"/>
    <w:rsid w:val="006E2324"/>
    <w:rPr>
      <w:rFonts w:ascii="Angsana New" w:hAnsi="Angsana New"/>
      <w:b/>
      <w:bCs/>
      <w:color w:val="000000"/>
      <w:sz w:val="28"/>
      <w:szCs w:val="28"/>
      <w:lang w:eastAsia="en-US"/>
    </w:rPr>
  </w:style>
  <w:style w:type="character" w:customStyle="1" w:styleId="Heading5Char">
    <w:name w:val="Heading 5 Char"/>
    <w:link w:val="Heading5"/>
    <w:rsid w:val="006E2324"/>
    <w:rPr>
      <w:rFonts w:ascii="Angsana New" w:hAnsi="Angsana New"/>
      <w:b/>
      <w:bCs/>
      <w:color w:val="000000"/>
      <w:sz w:val="28"/>
      <w:szCs w:val="28"/>
      <w:lang w:eastAsia="en-US"/>
    </w:rPr>
  </w:style>
  <w:style w:type="character" w:customStyle="1" w:styleId="Heading6Char">
    <w:name w:val="Heading 6 Char"/>
    <w:link w:val="Heading6"/>
    <w:rsid w:val="006E2324"/>
    <w:rPr>
      <w:rFonts w:ascii="Arial" w:hAnsi="Arial" w:cs="Cordia New"/>
      <w:b/>
      <w:bCs/>
      <w:snapToGrid w:val="0"/>
      <w:sz w:val="24"/>
      <w:szCs w:val="24"/>
      <w:lang w:eastAsia="th-TH"/>
    </w:rPr>
  </w:style>
  <w:style w:type="character" w:customStyle="1" w:styleId="Heading7Char">
    <w:name w:val="Heading 7 Char"/>
    <w:link w:val="Heading7"/>
    <w:rsid w:val="006E2324"/>
    <w:rPr>
      <w:rFonts w:ascii="Angsana New" w:hAnsi="Angsana New"/>
      <w:b/>
      <w:bCs/>
      <w:color w:val="000000"/>
      <w:sz w:val="28"/>
      <w:szCs w:val="28"/>
      <w:lang w:eastAsia="en-US"/>
    </w:rPr>
  </w:style>
  <w:style w:type="character" w:customStyle="1" w:styleId="Heading8Char">
    <w:name w:val="Heading 8 Char"/>
    <w:link w:val="Heading8"/>
    <w:rsid w:val="006E2324"/>
    <w:rPr>
      <w:rFonts w:ascii="Arial" w:hAnsi="Arial" w:cs="Cordia New"/>
      <w:b/>
      <w:bCs/>
      <w:snapToGrid w:val="0"/>
      <w:sz w:val="24"/>
      <w:szCs w:val="24"/>
      <w:lang w:eastAsia="th-TH"/>
    </w:rPr>
  </w:style>
  <w:style w:type="character" w:customStyle="1" w:styleId="Heading9Char">
    <w:name w:val="Heading 9 Char"/>
    <w:link w:val="Heading9"/>
    <w:rsid w:val="006E2324"/>
    <w:rPr>
      <w:rFonts w:ascii="Arial" w:hAnsi="Arial" w:cs="Cordia New"/>
      <w:b/>
      <w:bCs/>
      <w:snapToGrid w:val="0"/>
      <w:sz w:val="24"/>
      <w:szCs w:val="24"/>
      <w:lang w:eastAsia="th-TH"/>
    </w:rPr>
  </w:style>
  <w:style w:type="character" w:customStyle="1" w:styleId="BodyTextIndentChar">
    <w:name w:val="Body Text Indent Char"/>
    <w:link w:val="BodyTextIndent"/>
    <w:rsid w:val="006E2324"/>
    <w:rPr>
      <w:rFonts w:ascii="Arial" w:hAnsi="Arial" w:cs="Cordia New"/>
      <w:snapToGrid w:val="0"/>
      <w:sz w:val="24"/>
      <w:szCs w:val="24"/>
      <w:lang w:eastAsia="th-TH"/>
    </w:rPr>
  </w:style>
  <w:style w:type="character" w:customStyle="1" w:styleId="BodyTextIndent2Char">
    <w:name w:val="Body Text Indent 2 Char"/>
    <w:link w:val="BodyTextIndent2"/>
    <w:rsid w:val="006E2324"/>
    <w:rPr>
      <w:rFonts w:ascii="Angsana New" w:hAnsi="Angsana New"/>
      <w:b/>
      <w:bCs/>
      <w:color w:val="000000"/>
      <w:sz w:val="28"/>
      <w:szCs w:val="28"/>
      <w:lang w:eastAsia="en-US"/>
    </w:rPr>
  </w:style>
  <w:style w:type="character" w:customStyle="1" w:styleId="BalloonTextChar">
    <w:name w:val="Balloon Text Char"/>
    <w:link w:val="BalloonText"/>
    <w:semiHidden/>
    <w:rsid w:val="006E2324"/>
    <w:rPr>
      <w:rFonts w:ascii="Tahoma" w:hAnsi="Tahoma"/>
      <w:color w:val="000000"/>
      <w:sz w:val="16"/>
      <w:szCs w:val="18"/>
      <w:lang w:eastAsia="en-US"/>
    </w:rPr>
  </w:style>
  <w:style w:type="paragraph" w:customStyle="1" w:styleId="IndexHeading1">
    <w:name w:val="Index Heading1"/>
    <w:aliases w:val="ixh,index heading"/>
    <w:basedOn w:val="BodyText"/>
    <w:rsid w:val="006E2324"/>
    <w:pPr>
      <w:spacing w:after="130" w:line="260" w:lineRule="atLeast"/>
      <w:ind w:left="1134" w:right="0" w:hanging="1134"/>
    </w:pPr>
    <w:rPr>
      <w:rFonts w:ascii="Times New Roman" w:eastAsia="MS Mincho" w:hAnsi="Times New Roman" w:cs="Angsana New"/>
      <w:bCs w:val="0"/>
      <w:color w:val="auto"/>
      <w:sz w:val="22"/>
      <w:szCs w:val="20"/>
      <w:lang w:eastAsia="en-US"/>
    </w:rPr>
  </w:style>
  <w:style w:type="paragraph" w:customStyle="1" w:styleId="acctfourfigures">
    <w:name w:val="acct four figures"/>
    <w:aliases w:val="a4,a4 + 8 pt,(Complex) + 8 pt,(Complex),Thai Distribute..."/>
    <w:basedOn w:val="Normal"/>
    <w:rsid w:val="006E2324"/>
    <w:pPr>
      <w:tabs>
        <w:tab w:val="decimal" w:pos="765"/>
      </w:tabs>
      <w:spacing w:line="260" w:lineRule="atLeast"/>
      <w:ind w:right="0"/>
    </w:pPr>
    <w:rPr>
      <w:rFonts w:ascii="Times New Roman" w:eastAsia="MS Mincho" w:hAnsi="Times New Roman" w:cs="Angsana New"/>
      <w:color w:val="auto"/>
      <w:sz w:val="22"/>
      <w:szCs w:val="20"/>
      <w:lang w:bidi="ar-SA"/>
    </w:rPr>
  </w:style>
  <w:style w:type="character" w:customStyle="1" w:styleId="BodyText2Char">
    <w:name w:val="Body Text 2 Char"/>
    <w:link w:val="BodyText2"/>
    <w:rsid w:val="006E2324"/>
    <w:rPr>
      <w:rFonts w:ascii="Tms Rmn" w:eastAsia="Times New Roman" w:hAnsi="Tms Rmn" w:cs="Cordia New"/>
      <w:sz w:val="32"/>
      <w:szCs w:val="32"/>
      <w:lang w:eastAsia="en-US"/>
    </w:rPr>
  </w:style>
  <w:style w:type="character" w:customStyle="1" w:styleId="CommentTextChar">
    <w:name w:val="Comment Text Char"/>
    <w:link w:val="CommentText"/>
    <w:semiHidden/>
    <w:rsid w:val="006E2324"/>
    <w:rPr>
      <w:rFonts w:ascii="Angsana New" w:hAnsi="Angsana New" w:cs="Cordia New"/>
      <w:color w:val="000000"/>
      <w:szCs w:val="23"/>
      <w:lang w:eastAsia="en-US"/>
    </w:rPr>
  </w:style>
  <w:style w:type="character" w:customStyle="1" w:styleId="CommentSubjectChar">
    <w:name w:val="Comment Subject Char"/>
    <w:link w:val="CommentSubject"/>
    <w:semiHidden/>
    <w:rsid w:val="006E2324"/>
    <w:rPr>
      <w:rFonts w:ascii="Angsana New" w:hAnsi="Angsana New" w:cs="Cordia New"/>
      <w:b/>
      <w:bCs/>
      <w:color w:val="000000"/>
      <w:szCs w:val="23"/>
      <w:lang w:eastAsia="en-US"/>
    </w:rPr>
  </w:style>
  <w:style w:type="character" w:customStyle="1" w:styleId="FootnoteTextChar">
    <w:name w:val="Footnote Text Char"/>
    <w:link w:val="FootnoteText"/>
    <w:semiHidden/>
    <w:rsid w:val="006E2324"/>
    <w:rPr>
      <w:rFonts w:ascii="Angsana New" w:hAnsi="Angsana New" w:cs="Cordia New"/>
      <w:color w:val="000000"/>
      <w:szCs w:val="23"/>
      <w:lang w:eastAsia="en-US"/>
    </w:rPr>
  </w:style>
  <w:style w:type="character" w:customStyle="1" w:styleId="DocumentMapChar">
    <w:name w:val="Document Map Char"/>
    <w:link w:val="DocumentMap"/>
    <w:semiHidden/>
    <w:rsid w:val="006E2324"/>
    <w:rPr>
      <w:rFonts w:ascii="Tahoma" w:hAnsi="Tahoma"/>
      <w:color w:val="000000"/>
      <w:sz w:val="24"/>
      <w:szCs w:val="28"/>
      <w:shd w:val="clear" w:color="auto" w:fill="000080"/>
      <w:lang w:eastAsia="en-US"/>
    </w:rPr>
  </w:style>
  <w:style w:type="paragraph" w:styleId="Index1">
    <w:name w:val="index 1"/>
    <w:basedOn w:val="Normal"/>
    <w:next w:val="Normal"/>
    <w:autoRedefine/>
    <w:semiHidden/>
    <w:unhideWhenUsed/>
    <w:rsid w:val="001A1254"/>
    <w:pPr>
      <w:ind w:left="240" w:hanging="240"/>
    </w:pPr>
    <w:rPr>
      <w:szCs w:val="30"/>
    </w:rPr>
  </w:style>
  <w:style w:type="paragraph" w:styleId="IndexHeading">
    <w:name w:val="index heading"/>
    <w:basedOn w:val="Normal"/>
    <w:next w:val="Index1"/>
    <w:semiHidden/>
    <w:rsid w:val="001A1254"/>
    <w:pPr>
      <w:ind w:right="0"/>
      <w:jc w:val="both"/>
    </w:pPr>
    <w:rPr>
      <w:rFonts w:ascii="Cordia New" w:eastAsia="MS Mincho" w:hAnsi="Cordia New"/>
      <w:b/>
      <w:bCs/>
      <w:color w:val="auto"/>
      <w:sz w:val="28"/>
      <w:szCs w:val="28"/>
    </w:rPr>
  </w:style>
  <w:style w:type="numbering" w:customStyle="1" w:styleId="NoList1">
    <w:name w:val="No List1"/>
    <w:next w:val="NoList"/>
    <w:uiPriority w:val="99"/>
    <w:semiHidden/>
    <w:unhideWhenUsed/>
    <w:rsid w:val="00F748A4"/>
  </w:style>
  <w:style w:type="table" w:customStyle="1" w:styleId="TableGrid1">
    <w:name w:val="Table Grid1"/>
    <w:basedOn w:val="TableNormal"/>
    <w:next w:val="TableGrid"/>
    <w:uiPriority w:val="39"/>
    <w:rsid w:val="00F748A4"/>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1">
    <w:name w:val="PwC Table Text1"/>
    <w:basedOn w:val="TableNormal"/>
    <w:uiPriority w:val="99"/>
    <w:qFormat/>
    <w:rsid w:val="00F748A4"/>
    <w:pPr>
      <w:spacing w:before="60" w:after="60"/>
    </w:pPr>
    <w:rPr>
      <w:rFonts w:ascii="Georgia" w:eastAsia="Calibri" w:hAnsi="Georgia" w:cs="Cordia New"/>
      <w:lang w:val="en-GB"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paragraph" w:customStyle="1" w:styleId="Default">
    <w:name w:val="Default"/>
    <w:rsid w:val="001D30D9"/>
    <w:pPr>
      <w:autoSpaceDE w:val="0"/>
      <w:autoSpaceDN w:val="0"/>
      <w:adjustRightInd w:val="0"/>
    </w:pPr>
    <w:rPr>
      <w:rFonts w:ascii="Arial" w:eastAsia="Calibri" w:hAnsi="Arial" w:cs="Arial"/>
      <w:color w:val="000000"/>
      <w:sz w:val="24"/>
      <w:szCs w:val="24"/>
      <w:lang w:val="en-GB"/>
    </w:rPr>
  </w:style>
  <w:style w:type="paragraph" w:styleId="HTMLPreformatted">
    <w:name w:val="HTML Preformatted"/>
    <w:basedOn w:val="Normal"/>
    <w:link w:val="HTMLPreformattedChar"/>
    <w:uiPriority w:val="99"/>
    <w:unhideWhenUsed/>
    <w:rsid w:val="003219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0"/>
    </w:pPr>
    <w:rPr>
      <w:rFonts w:ascii="Courier New" w:eastAsia="Times New Roman" w:hAnsi="Courier New" w:cs="Courier New"/>
      <w:color w:val="auto"/>
      <w:sz w:val="20"/>
      <w:szCs w:val="20"/>
      <w:lang w:eastAsia="en-GB"/>
    </w:rPr>
  </w:style>
  <w:style w:type="character" w:customStyle="1" w:styleId="HTMLPreformattedChar">
    <w:name w:val="HTML Preformatted Char"/>
    <w:basedOn w:val="DefaultParagraphFont"/>
    <w:link w:val="HTMLPreformatted"/>
    <w:uiPriority w:val="99"/>
    <w:rsid w:val="003219A4"/>
    <w:rPr>
      <w:rFonts w:ascii="Courier New" w:eastAsia="Times New Roman" w:hAnsi="Courier New" w:cs="Courier New"/>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95861">
      <w:bodyDiv w:val="1"/>
      <w:marLeft w:val="0"/>
      <w:marRight w:val="0"/>
      <w:marTop w:val="0"/>
      <w:marBottom w:val="0"/>
      <w:divBdr>
        <w:top w:val="none" w:sz="0" w:space="0" w:color="auto"/>
        <w:left w:val="none" w:sz="0" w:space="0" w:color="auto"/>
        <w:bottom w:val="none" w:sz="0" w:space="0" w:color="auto"/>
        <w:right w:val="none" w:sz="0" w:space="0" w:color="auto"/>
      </w:divBdr>
    </w:div>
    <w:div w:id="13116626">
      <w:bodyDiv w:val="1"/>
      <w:marLeft w:val="0"/>
      <w:marRight w:val="0"/>
      <w:marTop w:val="0"/>
      <w:marBottom w:val="0"/>
      <w:divBdr>
        <w:top w:val="none" w:sz="0" w:space="0" w:color="auto"/>
        <w:left w:val="none" w:sz="0" w:space="0" w:color="auto"/>
        <w:bottom w:val="none" w:sz="0" w:space="0" w:color="auto"/>
        <w:right w:val="none" w:sz="0" w:space="0" w:color="auto"/>
      </w:divBdr>
    </w:div>
    <w:div w:id="19748609">
      <w:bodyDiv w:val="1"/>
      <w:marLeft w:val="0"/>
      <w:marRight w:val="0"/>
      <w:marTop w:val="0"/>
      <w:marBottom w:val="0"/>
      <w:divBdr>
        <w:top w:val="none" w:sz="0" w:space="0" w:color="auto"/>
        <w:left w:val="none" w:sz="0" w:space="0" w:color="auto"/>
        <w:bottom w:val="none" w:sz="0" w:space="0" w:color="auto"/>
        <w:right w:val="none" w:sz="0" w:space="0" w:color="auto"/>
      </w:divBdr>
    </w:div>
    <w:div w:id="54473846">
      <w:bodyDiv w:val="1"/>
      <w:marLeft w:val="0"/>
      <w:marRight w:val="0"/>
      <w:marTop w:val="0"/>
      <w:marBottom w:val="0"/>
      <w:divBdr>
        <w:top w:val="none" w:sz="0" w:space="0" w:color="auto"/>
        <w:left w:val="none" w:sz="0" w:space="0" w:color="auto"/>
        <w:bottom w:val="none" w:sz="0" w:space="0" w:color="auto"/>
        <w:right w:val="none" w:sz="0" w:space="0" w:color="auto"/>
      </w:divBdr>
    </w:div>
    <w:div w:id="118493556">
      <w:bodyDiv w:val="1"/>
      <w:marLeft w:val="0"/>
      <w:marRight w:val="0"/>
      <w:marTop w:val="0"/>
      <w:marBottom w:val="0"/>
      <w:divBdr>
        <w:top w:val="none" w:sz="0" w:space="0" w:color="auto"/>
        <w:left w:val="none" w:sz="0" w:space="0" w:color="auto"/>
        <w:bottom w:val="none" w:sz="0" w:space="0" w:color="auto"/>
        <w:right w:val="none" w:sz="0" w:space="0" w:color="auto"/>
      </w:divBdr>
    </w:div>
    <w:div w:id="144664809">
      <w:bodyDiv w:val="1"/>
      <w:marLeft w:val="0"/>
      <w:marRight w:val="0"/>
      <w:marTop w:val="0"/>
      <w:marBottom w:val="0"/>
      <w:divBdr>
        <w:top w:val="none" w:sz="0" w:space="0" w:color="auto"/>
        <w:left w:val="none" w:sz="0" w:space="0" w:color="auto"/>
        <w:bottom w:val="none" w:sz="0" w:space="0" w:color="auto"/>
        <w:right w:val="none" w:sz="0" w:space="0" w:color="auto"/>
      </w:divBdr>
    </w:div>
    <w:div w:id="167718051">
      <w:bodyDiv w:val="1"/>
      <w:marLeft w:val="0"/>
      <w:marRight w:val="0"/>
      <w:marTop w:val="0"/>
      <w:marBottom w:val="0"/>
      <w:divBdr>
        <w:top w:val="none" w:sz="0" w:space="0" w:color="auto"/>
        <w:left w:val="none" w:sz="0" w:space="0" w:color="auto"/>
        <w:bottom w:val="none" w:sz="0" w:space="0" w:color="auto"/>
        <w:right w:val="none" w:sz="0" w:space="0" w:color="auto"/>
      </w:divBdr>
    </w:div>
    <w:div w:id="178004809">
      <w:bodyDiv w:val="1"/>
      <w:marLeft w:val="0"/>
      <w:marRight w:val="0"/>
      <w:marTop w:val="0"/>
      <w:marBottom w:val="0"/>
      <w:divBdr>
        <w:top w:val="none" w:sz="0" w:space="0" w:color="auto"/>
        <w:left w:val="none" w:sz="0" w:space="0" w:color="auto"/>
        <w:bottom w:val="none" w:sz="0" w:space="0" w:color="auto"/>
        <w:right w:val="none" w:sz="0" w:space="0" w:color="auto"/>
      </w:divBdr>
    </w:div>
    <w:div w:id="273026220">
      <w:bodyDiv w:val="1"/>
      <w:marLeft w:val="0"/>
      <w:marRight w:val="0"/>
      <w:marTop w:val="0"/>
      <w:marBottom w:val="0"/>
      <w:divBdr>
        <w:top w:val="none" w:sz="0" w:space="0" w:color="auto"/>
        <w:left w:val="none" w:sz="0" w:space="0" w:color="auto"/>
        <w:bottom w:val="none" w:sz="0" w:space="0" w:color="auto"/>
        <w:right w:val="none" w:sz="0" w:space="0" w:color="auto"/>
      </w:divBdr>
    </w:div>
    <w:div w:id="312176764">
      <w:bodyDiv w:val="1"/>
      <w:marLeft w:val="0"/>
      <w:marRight w:val="0"/>
      <w:marTop w:val="0"/>
      <w:marBottom w:val="0"/>
      <w:divBdr>
        <w:top w:val="none" w:sz="0" w:space="0" w:color="auto"/>
        <w:left w:val="none" w:sz="0" w:space="0" w:color="auto"/>
        <w:bottom w:val="none" w:sz="0" w:space="0" w:color="auto"/>
        <w:right w:val="none" w:sz="0" w:space="0" w:color="auto"/>
      </w:divBdr>
    </w:div>
    <w:div w:id="324289209">
      <w:bodyDiv w:val="1"/>
      <w:marLeft w:val="0"/>
      <w:marRight w:val="0"/>
      <w:marTop w:val="0"/>
      <w:marBottom w:val="0"/>
      <w:divBdr>
        <w:top w:val="none" w:sz="0" w:space="0" w:color="auto"/>
        <w:left w:val="none" w:sz="0" w:space="0" w:color="auto"/>
        <w:bottom w:val="none" w:sz="0" w:space="0" w:color="auto"/>
        <w:right w:val="none" w:sz="0" w:space="0" w:color="auto"/>
      </w:divBdr>
    </w:div>
    <w:div w:id="395249558">
      <w:bodyDiv w:val="1"/>
      <w:marLeft w:val="0"/>
      <w:marRight w:val="0"/>
      <w:marTop w:val="0"/>
      <w:marBottom w:val="0"/>
      <w:divBdr>
        <w:top w:val="none" w:sz="0" w:space="0" w:color="auto"/>
        <w:left w:val="none" w:sz="0" w:space="0" w:color="auto"/>
        <w:bottom w:val="none" w:sz="0" w:space="0" w:color="auto"/>
        <w:right w:val="none" w:sz="0" w:space="0" w:color="auto"/>
      </w:divBdr>
    </w:div>
    <w:div w:id="457722888">
      <w:bodyDiv w:val="1"/>
      <w:marLeft w:val="0"/>
      <w:marRight w:val="0"/>
      <w:marTop w:val="0"/>
      <w:marBottom w:val="0"/>
      <w:divBdr>
        <w:top w:val="none" w:sz="0" w:space="0" w:color="auto"/>
        <w:left w:val="none" w:sz="0" w:space="0" w:color="auto"/>
        <w:bottom w:val="none" w:sz="0" w:space="0" w:color="auto"/>
        <w:right w:val="none" w:sz="0" w:space="0" w:color="auto"/>
      </w:divBdr>
    </w:div>
    <w:div w:id="503710048">
      <w:bodyDiv w:val="1"/>
      <w:marLeft w:val="0"/>
      <w:marRight w:val="0"/>
      <w:marTop w:val="0"/>
      <w:marBottom w:val="0"/>
      <w:divBdr>
        <w:top w:val="none" w:sz="0" w:space="0" w:color="auto"/>
        <w:left w:val="none" w:sz="0" w:space="0" w:color="auto"/>
        <w:bottom w:val="none" w:sz="0" w:space="0" w:color="auto"/>
        <w:right w:val="none" w:sz="0" w:space="0" w:color="auto"/>
      </w:divBdr>
    </w:div>
    <w:div w:id="577402718">
      <w:bodyDiv w:val="1"/>
      <w:marLeft w:val="0"/>
      <w:marRight w:val="0"/>
      <w:marTop w:val="0"/>
      <w:marBottom w:val="0"/>
      <w:divBdr>
        <w:top w:val="none" w:sz="0" w:space="0" w:color="auto"/>
        <w:left w:val="none" w:sz="0" w:space="0" w:color="auto"/>
        <w:bottom w:val="none" w:sz="0" w:space="0" w:color="auto"/>
        <w:right w:val="none" w:sz="0" w:space="0" w:color="auto"/>
      </w:divBdr>
    </w:div>
    <w:div w:id="635835000">
      <w:bodyDiv w:val="1"/>
      <w:marLeft w:val="0"/>
      <w:marRight w:val="0"/>
      <w:marTop w:val="0"/>
      <w:marBottom w:val="0"/>
      <w:divBdr>
        <w:top w:val="none" w:sz="0" w:space="0" w:color="auto"/>
        <w:left w:val="none" w:sz="0" w:space="0" w:color="auto"/>
        <w:bottom w:val="none" w:sz="0" w:space="0" w:color="auto"/>
        <w:right w:val="none" w:sz="0" w:space="0" w:color="auto"/>
      </w:divBdr>
    </w:div>
    <w:div w:id="708722013">
      <w:bodyDiv w:val="1"/>
      <w:marLeft w:val="0"/>
      <w:marRight w:val="0"/>
      <w:marTop w:val="0"/>
      <w:marBottom w:val="0"/>
      <w:divBdr>
        <w:top w:val="none" w:sz="0" w:space="0" w:color="auto"/>
        <w:left w:val="none" w:sz="0" w:space="0" w:color="auto"/>
        <w:bottom w:val="none" w:sz="0" w:space="0" w:color="auto"/>
        <w:right w:val="none" w:sz="0" w:space="0" w:color="auto"/>
      </w:divBdr>
    </w:div>
    <w:div w:id="729117489">
      <w:bodyDiv w:val="1"/>
      <w:marLeft w:val="0"/>
      <w:marRight w:val="0"/>
      <w:marTop w:val="0"/>
      <w:marBottom w:val="0"/>
      <w:divBdr>
        <w:top w:val="none" w:sz="0" w:space="0" w:color="auto"/>
        <w:left w:val="none" w:sz="0" w:space="0" w:color="auto"/>
        <w:bottom w:val="none" w:sz="0" w:space="0" w:color="auto"/>
        <w:right w:val="none" w:sz="0" w:space="0" w:color="auto"/>
      </w:divBdr>
    </w:div>
    <w:div w:id="792745018">
      <w:bodyDiv w:val="1"/>
      <w:marLeft w:val="0"/>
      <w:marRight w:val="0"/>
      <w:marTop w:val="0"/>
      <w:marBottom w:val="0"/>
      <w:divBdr>
        <w:top w:val="none" w:sz="0" w:space="0" w:color="auto"/>
        <w:left w:val="none" w:sz="0" w:space="0" w:color="auto"/>
        <w:bottom w:val="none" w:sz="0" w:space="0" w:color="auto"/>
        <w:right w:val="none" w:sz="0" w:space="0" w:color="auto"/>
      </w:divBdr>
    </w:div>
    <w:div w:id="808935838">
      <w:bodyDiv w:val="1"/>
      <w:marLeft w:val="0"/>
      <w:marRight w:val="0"/>
      <w:marTop w:val="0"/>
      <w:marBottom w:val="0"/>
      <w:divBdr>
        <w:top w:val="none" w:sz="0" w:space="0" w:color="auto"/>
        <w:left w:val="none" w:sz="0" w:space="0" w:color="auto"/>
        <w:bottom w:val="none" w:sz="0" w:space="0" w:color="auto"/>
        <w:right w:val="none" w:sz="0" w:space="0" w:color="auto"/>
      </w:divBdr>
    </w:div>
    <w:div w:id="811681030">
      <w:bodyDiv w:val="1"/>
      <w:marLeft w:val="0"/>
      <w:marRight w:val="0"/>
      <w:marTop w:val="0"/>
      <w:marBottom w:val="0"/>
      <w:divBdr>
        <w:top w:val="none" w:sz="0" w:space="0" w:color="auto"/>
        <w:left w:val="none" w:sz="0" w:space="0" w:color="auto"/>
        <w:bottom w:val="none" w:sz="0" w:space="0" w:color="auto"/>
        <w:right w:val="none" w:sz="0" w:space="0" w:color="auto"/>
      </w:divBdr>
    </w:div>
    <w:div w:id="835724651">
      <w:bodyDiv w:val="1"/>
      <w:marLeft w:val="0"/>
      <w:marRight w:val="0"/>
      <w:marTop w:val="0"/>
      <w:marBottom w:val="0"/>
      <w:divBdr>
        <w:top w:val="none" w:sz="0" w:space="0" w:color="auto"/>
        <w:left w:val="none" w:sz="0" w:space="0" w:color="auto"/>
        <w:bottom w:val="none" w:sz="0" w:space="0" w:color="auto"/>
        <w:right w:val="none" w:sz="0" w:space="0" w:color="auto"/>
      </w:divBdr>
    </w:div>
    <w:div w:id="835726766">
      <w:bodyDiv w:val="1"/>
      <w:marLeft w:val="0"/>
      <w:marRight w:val="0"/>
      <w:marTop w:val="0"/>
      <w:marBottom w:val="0"/>
      <w:divBdr>
        <w:top w:val="none" w:sz="0" w:space="0" w:color="auto"/>
        <w:left w:val="none" w:sz="0" w:space="0" w:color="auto"/>
        <w:bottom w:val="none" w:sz="0" w:space="0" w:color="auto"/>
        <w:right w:val="none" w:sz="0" w:space="0" w:color="auto"/>
      </w:divBdr>
    </w:div>
    <w:div w:id="846402744">
      <w:bodyDiv w:val="1"/>
      <w:marLeft w:val="0"/>
      <w:marRight w:val="0"/>
      <w:marTop w:val="0"/>
      <w:marBottom w:val="0"/>
      <w:divBdr>
        <w:top w:val="none" w:sz="0" w:space="0" w:color="auto"/>
        <w:left w:val="none" w:sz="0" w:space="0" w:color="auto"/>
        <w:bottom w:val="none" w:sz="0" w:space="0" w:color="auto"/>
        <w:right w:val="none" w:sz="0" w:space="0" w:color="auto"/>
      </w:divBdr>
    </w:div>
    <w:div w:id="852650408">
      <w:bodyDiv w:val="1"/>
      <w:marLeft w:val="0"/>
      <w:marRight w:val="0"/>
      <w:marTop w:val="0"/>
      <w:marBottom w:val="0"/>
      <w:divBdr>
        <w:top w:val="none" w:sz="0" w:space="0" w:color="auto"/>
        <w:left w:val="none" w:sz="0" w:space="0" w:color="auto"/>
        <w:bottom w:val="none" w:sz="0" w:space="0" w:color="auto"/>
        <w:right w:val="none" w:sz="0" w:space="0" w:color="auto"/>
      </w:divBdr>
    </w:div>
    <w:div w:id="866679183">
      <w:bodyDiv w:val="1"/>
      <w:marLeft w:val="0"/>
      <w:marRight w:val="0"/>
      <w:marTop w:val="0"/>
      <w:marBottom w:val="0"/>
      <w:divBdr>
        <w:top w:val="none" w:sz="0" w:space="0" w:color="auto"/>
        <w:left w:val="none" w:sz="0" w:space="0" w:color="auto"/>
        <w:bottom w:val="none" w:sz="0" w:space="0" w:color="auto"/>
        <w:right w:val="none" w:sz="0" w:space="0" w:color="auto"/>
      </w:divBdr>
    </w:div>
    <w:div w:id="874465256">
      <w:bodyDiv w:val="1"/>
      <w:marLeft w:val="0"/>
      <w:marRight w:val="0"/>
      <w:marTop w:val="0"/>
      <w:marBottom w:val="0"/>
      <w:divBdr>
        <w:top w:val="none" w:sz="0" w:space="0" w:color="auto"/>
        <w:left w:val="none" w:sz="0" w:space="0" w:color="auto"/>
        <w:bottom w:val="none" w:sz="0" w:space="0" w:color="auto"/>
        <w:right w:val="none" w:sz="0" w:space="0" w:color="auto"/>
      </w:divBdr>
    </w:div>
    <w:div w:id="931085064">
      <w:bodyDiv w:val="1"/>
      <w:marLeft w:val="0"/>
      <w:marRight w:val="0"/>
      <w:marTop w:val="0"/>
      <w:marBottom w:val="0"/>
      <w:divBdr>
        <w:top w:val="none" w:sz="0" w:space="0" w:color="auto"/>
        <w:left w:val="none" w:sz="0" w:space="0" w:color="auto"/>
        <w:bottom w:val="none" w:sz="0" w:space="0" w:color="auto"/>
        <w:right w:val="none" w:sz="0" w:space="0" w:color="auto"/>
      </w:divBdr>
    </w:div>
    <w:div w:id="932860551">
      <w:bodyDiv w:val="1"/>
      <w:marLeft w:val="0"/>
      <w:marRight w:val="0"/>
      <w:marTop w:val="0"/>
      <w:marBottom w:val="0"/>
      <w:divBdr>
        <w:top w:val="none" w:sz="0" w:space="0" w:color="auto"/>
        <w:left w:val="none" w:sz="0" w:space="0" w:color="auto"/>
        <w:bottom w:val="none" w:sz="0" w:space="0" w:color="auto"/>
        <w:right w:val="none" w:sz="0" w:space="0" w:color="auto"/>
      </w:divBdr>
    </w:div>
    <w:div w:id="946471282">
      <w:bodyDiv w:val="1"/>
      <w:marLeft w:val="0"/>
      <w:marRight w:val="0"/>
      <w:marTop w:val="0"/>
      <w:marBottom w:val="0"/>
      <w:divBdr>
        <w:top w:val="none" w:sz="0" w:space="0" w:color="auto"/>
        <w:left w:val="none" w:sz="0" w:space="0" w:color="auto"/>
        <w:bottom w:val="none" w:sz="0" w:space="0" w:color="auto"/>
        <w:right w:val="none" w:sz="0" w:space="0" w:color="auto"/>
      </w:divBdr>
    </w:div>
    <w:div w:id="985086846">
      <w:bodyDiv w:val="1"/>
      <w:marLeft w:val="0"/>
      <w:marRight w:val="0"/>
      <w:marTop w:val="0"/>
      <w:marBottom w:val="0"/>
      <w:divBdr>
        <w:top w:val="none" w:sz="0" w:space="0" w:color="auto"/>
        <w:left w:val="none" w:sz="0" w:space="0" w:color="auto"/>
        <w:bottom w:val="none" w:sz="0" w:space="0" w:color="auto"/>
        <w:right w:val="none" w:sz="0" w:space="0" w:color="auto"/>
      </w:divBdr>
    </w:div>
    <w:div w:id="1001009182">
      <w:bodyDiv w:val="1"/>
      <w:marLeft w:val="0"/>
      <w:marRight w:val="0"/>
      <w:marTop w:val="0"/>
      <w:marBottom w:val="0"/>
      <w:divBdr>
        <w:top w:val="none" w:sz="0" w:space="0" w:color="auto"/>
        <w:left w:val="none" w:sz="0" w:space="0" w:color="auto"/>
        <w:bottom w:val="none" w:sz="0" w:space="0" w:color="auto"/>
        <w:right w:val="none" w:sz="0" w:space="0" w:color="auto"/>
      </w:divBdr>
    </w:div>
    <w:div w:id="1037201028">
      <w:bodyDiv w:val="1"/>
      <w:marLeft w:val="0"/>
      <w:marRight w:val="0"/>
      <w:marTop w:val="0"/>
      <w:marBottom w:val="0"/>
      <w:divBdr>
        <w:top w:val="none" w:sz="0" w:space="0" w:color="auto"/>
        <w:left w:val="none" w:sz="0" w:space="0" w:color="auto"/>
        <w:bottom w:val="none" w:sz="0" w:space="0" w:color="auto"/>
        <w:right w:val="none" w:sz="0" w:space="0" w:color="auto"/>
      </w:divBdr>
    </w:div>
    <w:div w:id="1170367033">
      <w:bodyDiv w:val="1"/>
      <w:marLeft w:val="0"/>
      <w:marRight w:val="0"/>
      <w:marTop w:val="0"/>
      <w:marBottom w:val="0"/>
      <w:divBdr>
        <w:top w:val="none" w:sz="0" w:space="0" w:color="auto"/>
        <w:left w:val="none" w:sz="0" w:space="0" w:color="auto"/>
        <w:bottom w:val="none" w:sz="0" w:space="0" w:color="auto"/>
        <w:right w:val="none" w:sz="0" w:space="0" w:color="auto"/>
      </w:divBdr>
    </w:div>
    <w:div w:id="1240212731">
      <w:bodyDiv w:val="1"/>
      <w:marLeft w:val="0"/>
      <w:marRight w:val="0"/>
      <w:marTop w:val="0"/>
      <w:marBottom w:val="0"/>
      <w:divBdr>
        <w:top w:val="none" w:sz="0" w:space="0" w:color="auto"/>
        <w:left w:val="none" w:sz="0" w:space="0" w:color="auto"/>
        <w:bottom w:val="none" w:sz="0" w:space="0" w:color="auto"/>
        <w:right w:val="none" w:sz="0" w:space="0" w:color="auto"/>
      </w:divBdr>
    </w:div>
    <w:div w:id="1326856878">
      <w:bodyDiv w:val="1"/>
      <w:marLeft w:val="0"/>
      <w:marRight w:val="0"/>
      <w:marTop w:val="0"/>
      <w:marBottom w:val="0"/>
      <w:divBdr>
        <w:top w:val="none" w:sz="0" w:space="0" w:color="auto"/>
        <w:left w:val="none" w:sz="0" w:space="0" w:color="auto"/>
        <w:bottom w:val="none" w:sz="0" w:space="0" w:color="auto"/>
        <w:right w:val="none" w:sz="0" w:space="0" w:color="auto"/>
      </w:divBdr>
    </w:div>
    <w:div w:id="1341353657">
      <w:bodyDiv w:val="1"/>
      <w:marLeft w:val="0"/>
      <w:marRight w:val="0"/>
      <w:marTop w:val="0"/>
      <w:marBottom w:val="0"/>
      <w:divBdr>
        <w:top w:val="none" w:sz="0" w:space="0" w:color="auto"/>
        <w:left w:val="none" w:sz="0" w:space="0" w:color="auto"/>
        <w:bottom w:val="none" w:sz="0" w:space="0" w:color="auto"/>
        <w:right w:val="none" w:sz="0" w:space="0" w:color="auto"/>
      </w:divBdr>
    </w:div>
    <w:div w:id="1391151733">
      <w:bodyDiv w:val="1"/>
      <w:marLeft w:val="0"/>
      <w:marRight w:val="0"/>
      <w:marTop w:val="0"/>
      <w:marBottom w:val="0"/>
      <w:divBdr>
        <w:top w:val="none" w:sz="0" w:space="0" w:color="auto"/>
        <w:left w:val="none" w:sz="0" w:space="0" w:color="auto"/>
        <w:bottom w:val="none" w:sz="0" w:space="0" w:color="auto"/>
        <w:right w:val="none" w:sz="0" w:space="0" w:color="auto"/>
      </w:divBdr>
    </w:div>
    <w:div w:id="1397627228">
      <w:bodyDiv w:val="1"/>
      <w:marLeft w:val="0"/>
      <w:marRight w:val="0"/>
      <w:marTop w:val="0"/>
      <w:marBottom w:val="0"/>
      <w:divBdr>
        <w:top w:val="none" w:sz="0" w:space="0" w:color="auto"/>
        <w:left w:val="none" w:sz="0" w:space="0" w:color="auto"/>
        <w:bottom w:val="none" w:sz="0" w:space="0" w:color="auto"/>
        <w:right w:val="none" w:sz="0" w:space="0" w:color="auto"/>
      </w:divBdr>
    </w:div>
    <w:div w:id="1408453297">
      <w:bodyDiv w:val="1"/>
      <w:marLeft w:val="0"/>
      <w:marRight w:val="0"/>
      <w:marTop w:val="0"/>
      <w:marBottom w:val="0"/>
      <w:divBdr>
        <w:top w:val="none" w:sz="0" w:space="0" w:color="auto"/>
        <w:left w:val="none" w:sz="0" w:space="0" w:color="auto"/>
        <w:bottom w:val="none" w:sz="0" w:space="0" w:color="auto"/>
        <w:right w:val="none" w:sz="0" w:space="0" w:color="auto"/>
      </w:divBdr>
    </w:div>
    <w:div w:id="1465659018">
      <w:bodyDiv w:val="1"/>
      <w:marLeft w:val="0"/>
      <w:marRight w:val="0"/>
      <w:marTop w:val="0"/>
      <w:marBottom w:val="0"/>
      <w:divBdr>
        <w:top w:val="none" w:sz="0" w:space="0" w:color="auto"/>
        <w:left w:val="none" w:sz="0" w:space="0" w:color="auto"/>
        <w:bottom w:val="none" w:sz="0" w:space="0" w:color="auto"/>
        <w:right w:val="none" w:sz="0" w:space="0" w:color="auto"/>
      </w:divBdr>
    </w:div>
    <w:div w:id="1488013305">
      <w:bodyDiv w:val="1"/>
      <w:marLeft w:val="0"/>
      <w:marRight w:val="0"/>
      <w:marTop w:val="0"/>
      <w:marBottom w:val="0"/>
      <w:divBdr>
        <w:top w:val="none" w:sz="0" w:space="0" w:color="auto"/>
        <w:left w:val="none" w:sz="0" w:space="0" w:color="auto"/>
        <w:bottom w:val="none" w:sz="0" w:space="0" w:color="auto"/>
        <w:right w:val="none" w:sz="0" w:space="0" w:color="auto"/>
      </w:divBdr>
    </w:div>
    <w:div w:id="1491944502">
      <w:bodyDiv w:val="1"/>
      <w:marLeft w:val="0"/>
      <w:marRight w:val="0"/>
      <w:marTop w:val="0"/>
      <w:marBottom w:val="0"/>
      <w:divBdr>
        <w:top w:val="none" w:sz="0" w:space="0" w:color="auto"/>
        <w:left w:val="none" w:sz="0" w:space="0" w:color="auto"/>
        <w:bottom w:val="none" w:sz="0" w:space="0" w:color="auto"/>
        <w:right w:val="none" w:sz="0" w:space="0" w:color="auto"/>
      </w:divBdr>
    </w:div>
    <w:div w:id="1574195086">
      <w:bodyDiv w:val="1"/>
      <w:marLeft w:val="0"/>
      <w:marRight w:val="0"/>
      <w:marTop w:val="0"/>
      <w:marBottom w:val="0"/>
      <w:divBdr>
        <w:top w:val="none" w:sz="0" w:space="0" w:color="auto"/>
        <w:left w:val="none" w:sz="0" w:space="0" w:color="auto"/>
        <w:bottom w:val="none" w:sz="0" w:space="0" w:color="auto"/>
        <w:right w:val="none" w:sz="0" w:space="0" w:color="auto"/>
      </w:divBdr>
    </w:div>
    <w:div w:id="1632250473">
      <w:bodyDiv w:val="1"/>
      <w:marLeft w:val="0"/>
      <w:marRight w:val="0"/>
      <w:marTop w:val="0"/>
      <w:marBottom w:val="0"/>
      <w:divBdr>
        <w:top w:val="none" w:sz="0" w:space="0" w:color="auto"/>
        <w:left w:val="none" w:sz="0" w:space="0" w:color="auto"/>
        <w:bottom w:val="none" w:sz="0" w:space="0" w:color="auto"/>
        <w:right w:val="none" w:sz="0" w:space="0" w:color="auto"/>
      </w:divBdr>
    </w:div>
    <w:div w:id="1661158596">
      <w:bodyDiv w:val="1"/>
      <w:marLeft w:val="0"/>
      <w:marRight w:val="0"/>
      <w:marTop w:val="0"/>
      <w:marBottom w:val="0"/>
      <w:divBdr>
        <w:top w:val="none" w:sz="0" w:space="0" w:color="auto"/>
        <w:left w:val="none" w:sz="0" w:space="0" w:color="auto"/>
        <w:bottom w:val="none" w:sz="0" w:space="0" w:color="auto"/>
        <w:right w:val="none" w:sz="0" w:space="0" w:color="auto"/>
      </w:divBdr>
    </w:div>
    <w:div w:id="1861430756">
      <w:bodyDiv w:val="1"/>
      <w:marLeft w:val="0"/>
      <w:marRight w:val="0"/>
      <w:marTop w:val="0"/>
      <w:marBottom w:val="0"/>
      <w:divBdr>
        <w:top w:val="none" w:sz="0" w:space="0" w:color="auto"/>
        <w:left w:val="none" w:sz="0" w:space="0" w:color="auto"/>
        <w:bottom w:val="none" w:sz="0" w:space="0" w:color="auto"/>
        <w:right w:val="none" w:sz="0" w:space="0" w:color="auto"/>
      </w:divBdr>
    </w:div>
    <w:div w:id="1880824594">
      <w:bodyDiv w:val="1"/>
      <w:marLeft w:val="0"/>
      <w:marRight w:val="0"/>
      <w:marTop w:val="0"/>
      <w:marBottom w:val="0"/>
      <w:divBdr>
        <w:top w:val="none" w:sz="0" w:space="0" w:color="auto"/>
        <w:left w:val="none" w:sz="0" w:space="0" w:color="auto"/>
        <w:bottom w:val="none" w:sz="0" w:space="0" w:color="auto"/>
        <w:right w:val="none" w:sz="0" w:space="0" w:color="auto"/>
      </w:divBdr>
    </w:div>
    <w:div w:id="1919553816">
      <w:bodyDiv w:val="1"/>
      <w:marLeft w:val="0"/>
      <w:marRight w:val="0"/>
      <w:marTop w:val="0"/>
      <w:marBottom w:val="0"/>
      <w:divBdr>
        <w:top w:val="none" w:sz="0" w:space="0" w:color="auto"/>
        <w:left w:val="none" w:sz="0" w:space="0" w:color="auto"/>
        <w:bottom w:val="none" w:sz="0" w:space="0" w:color="auto"/>
        <w:right w:val="none" w:sz="0" w:space="0" w:color="auto"/>
      </w:divBdr>
    </w:div>
    <w:div w:id="2018579056">
      <w:bodyDiv w:val="1"/>
      <w:marLeft w:val="0"/>
      <w:marRight w:val="0"/>
      <w:marTop w:val="0"/>
      <w:marBottom w:val="0"/>
      <w:divBdr>
        <w:top w:val="none" w:sz="0" w:space="0" w:color="auto"/>
        <w:left w:val="none" w:sz="0" w:space="0" w:color="auto"/>
        <w:bottom w:val="none" w:sz="0" w:space="0" w:color="auto"/>
        <w:right w:val="none" w:sz="0" w:space="0" w:color="auto"/>
      </w:divBdr>
    </w:div>
    <w:div w:id="2053532526">
      <w:bodyDiv w:val="1"/>
      <w:marLeft w:val="0"/>
      <w:marRight w:val="0"/>
      <w:marTop w:val="0"/>
      <w:marBottom w:val="0"/>
      <w:divBdr>
        <w:top w:val="none" w:sz="0" w:space="0" w:color="auto"/>
        <w:left w:val="none" w:sz="0" w:space="0" w:color="auto"/>
        <w:bottom w:val="none" w:sz="0" w:space="0" w:color="auto"/>
        <w:right w:val="none" w:sz="0" w:space="0" w:color="auto"/>
      </w:divBdr>
    </w:div>
    <w:div w:id="2063407754">
      <w:bodyDiv w:val="1"/>
      <w:marLeft w:val="0"/>
      <w:marRight w:val="0"/>
      <w:marTop w:val="0"/>
      <w:marBottom w:val="0"/>
      <w:divBdr>
        <w:top w:val="none" w:sz="0" w:space="0" w:color="auto"/>
        <w:left w:val="none" w:sz="0" w:space="0" w:color="auto"/>
        <w:bottom w:val="none" w:sz="0" w:space="0" w:color="auto"/>
        <w:right w:val="none" w:sz="0" w:space="0" w:color="auto"/>
      </w:divBdr>
    </w:div>
    <w:div w:id="2071683920">
      <w:bodyDiv w:val="1"/>
      <w:marLeft w:val="0"/>
      <w:marRight w:val="0"/>
      <w:marTop w:val="0"/>
      <w:marBottom w:val="0"/>
      <w:divBdr>
        <w:top w:val="none" w:sz="0" w:space="0" w:color="auto"/>
        <w:left w:val="none" w:sz="0" w:space="0" w:color="auto"/>
        <w:bottom w:val="none" w:sz="0" w:space="0" w:color="auto"/>
        <w:right w:val="none" w:sz="0" w:space="0" w:color="auto"/>
      </w:divBdr>
    </w:div>
    <w:div w:id="2079860139">
      <w:bodyDiv w:val="1"/>
      <w:marLeft w:val="0"/>
      <w:marRight w:val="0"/>
      <w:marTop w:val="0"/>
      <w:marBottom w:val="0"/>
      <w:divBdr>
        <w:top w:val="none" w:sz="0" w:space="0" w:color="auto"/>
        <w:left w:val="none" w:sz="0" w:space="0" w:color="auto"/>
        <w:bottom w:val="none" w:sz="0" w:space="0" w:color="auto"/>
        <w:right w:val="none" w:sz="0" w:space="0" w:color="auto"/>
      </w:divBdr>
    </w:div>
    <w:div w:id="2081753777">
      <w:bodyDiv w:val="1"/>
      <w:marLeft w:val="0"/>
      <w:marRight w:val="0"/>
      <w:marTop w:val="0"/>
      <w:marBottom w:val="0"/>
      <w:divBdr>
        <w:top w:val="none" w:sz="0" w:space="0" w:color="auto"/>
        <w:left w:val="none" w:sz="0" w:space="0" w:color="auto"/>
        <w:bottom w:val="none" w:sz="0" w:space="0" w:color="auto"/>
        <w:right w:val="none" w:sz="0" w:space="0" w:color="auto"/>
      </w:divBdr>
    </w:div>
    <w:div w:id="2111505037">
      <w:bodyDiv w:val="1"/>
      <w:marLeft w:val="0"/>
      <w:marRight w:val="0"/>
      <w:marTop w:val="0"/>
      <w:marBottom w:val="0"/>
      <w:divBdr>
        <w:top w:val="none" w:sz="0" w:space="0" w:color="auto"/>
        <w:left w:val="none" w:sz="0" w:space="0" w:color="auto"/>
        <w:bottom w:val="none" w:sz="0" w:space="0" w:color="auto"/>
        <w:right w:val="none" w:sz="0" w:space="0" w:color="auto"/>
      </w:divBdr>
    </w:div>
    <w:div w:id="2129809644">
      <w:bodyDiv w:val="1"/>
      <w:marLeft w:val="0"/>
      <w:marRight w:val="0"/>
      <w:marTop w:val="0"/>
      <w:marBottom w:val="0"/>
      <w:divBdr>
        <w:top w:val="none" w:sz="0" w:space="0" w:color="auto"/>
        <w:left w:val="none" w:sz="0" w:space="0" w:color="auto"/>
        <w:bottom w:val="none" w:sz="0" w:space="0" w:color="auto"/>
        <w:right w:val="none" w:sz="0" w:space="0" w:color="auto"/>
      </w:divBdr>
    </w:div>
    <w:div w:id="21460026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467D34-73F9-4576-9143-8179FB9354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675</TotalTime>
  <Pages>34</Pages>
  <Words>12660</Words>
  <Characters>72166</Characters>
  <Application>Microsoft Office Word</Application>
  <DocSecurity>0</DocSecurity>
  <Lines>601</Lines>
  <Paragraphs>169</Paragraphs>
  <ScaleCrop>false</ScaleCrop>
  <HeadingPairs>
    <vt:vector size="2" baseType="variant">
      <vt:variant>
        <vt:lpstr>Title</vt:lpstr>
      </vt:variant>
      <vt:variant>
        <vt:i4>1</vt:i4>
      </vt:variant>
    </vt:vector>
  </HeadingPairs>
  <TitlesOfParts>
    <vt:vector size="1" baseType="lpstr">
      <vt:lpstr>PricewaterhouseCoopers ABAS Ltd</vt:lpstr>
    </vt:vector>
  </TitlesOfParts>
  <Company>Price Waterhouse</Company>
  <LinksUpToDate>false</LinksUpToDate>
  <CharactersWithSpaces>84657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PricewaterhouseCoopers ABAS Ltd</dc:title>
  <dc:creator>PricewaterhouseCoopers</dc:creator>
  <cp:lastModifiedBy>Siriporn Kaewsrimetekul</cp:lastModifiedBy>
  <cp:revision>162</cp:revision>
  <cp:lastPrinted>2020-08-21T01:45:00Z</cp:lastPrinted>
  <dcterms:created xsi:type="dcterms:W3CDTF">2020-02-18T05:56:00Z</dcterms:created>
  <dcterms:modified xsi:type="dcterms:W3CDTF">2020-08-24T07:49:00Z</dcterms:modified>
</cp:coreProperties>
</file>