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7A28F" w14:textId="77777777" w:rsidR="006A0462" w:rsidRPr="00EF124F" w:rsidRDefault="006A0462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4464392A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3F1EBC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8CA675C" w14:textId="77777777" w:rsidTr="003C222F">
        <w:trPr>
          <w:trHeight w:val="3237"/>
        </w:trPr>
        <w:tc>
          <w:tcPr>
            <w:tcW w:w="7200" w:type="dxa"/>
          </w:tcPr>
          <w:p w14:paraId="02EF243D" w14:textId="77777777" w:rsidR="00C81773" w:rsidRPr="00C81773" w:rsidRDefault="008E3596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EB6B51" wp14:editId="3280AD83">
                      <wp:simplePos x="0" y="0"/>
                      <wp:positionH relativeFrom="column">
                        <wp:posOffset>-300872</wp:posOffset>
                      </wp:positionH>
                      <wp:positionV relativeFrom="paragraph">
                        <wp:posOffset>-1580</wp:posOffset>
                      </wp:positionV>
                      <wp:extent cx="4805680" cy="2105025"/>
                      <wp:effectExtent l="0" t="0" r="1397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5680" cy="210502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568A" id="Rounded Rectangle 1" o:spid="_x0000_s1026" style="position:absolute;margin-left:-23.7pt;margin-top:-.1pt;width:378.4pt;height:16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" filled="f" strokecolor="black [3213]" strokeweight="2pt"/>
                  </w:pict>
                </mc:Fallback>
              </mc:AlternateContent>
            </w:r>
            <w:r w:rsidR="00C81773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="00C81773"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2B4DDDB3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AE1634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53EF5F1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3B6E0E3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0823605F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FA415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F124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  <w:p w14:paraId="5034C59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38C6090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0B6124B8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77EBF6F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headerReference w:type="default" r:id="rId7"/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326DFA3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025928F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C744BB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489AE88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0F9656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AB423FD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BD59F9D" w14:textId="77777777" w:rsidR="00AE1634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D593567" w14:textId="7777777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62BBDC" w14:textId="77777777"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0CDC21D" w14:textId="77777777" w:rsidR="0063492D" w:rsidRDefault="006349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9C882E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0214F03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8E106AC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BC9D37E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18C36EE7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1C825D80" w14:textId="77777777" w:rsidR="00C81773" w:rsidRDefault="00AE1634" w:rsidP="00AE1634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/>
          <w:sz w:val="26"/>
          <w:szCs w:val="26"/>
        </w:rPr>
        <w:t xml:space="preserve">30 </w:t>
      </w:r>
      <w:r w:rsidR="00EF124F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AE1634">
        <w:rPr>
          <w:rFonts w:ascii="Angsana New" w:hAnsi="Angsana New"/>
          <w:sz w:val="26"/>
          <w:szCs w:val="26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เบ็ดเสร็จรวมและงบกำไรขาดทุนเบ็ดเสร็จเฉพาะกิจการ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EF124F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EF124F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งบแสดง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เงินสดเฉพาะกิจการสำหรับงวด</w:t>
      </w:r>
      <w:r w:rsidR="00EF124F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EF124F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FA415F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>2563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AE1634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F939E8">
        <w:rPr>
          <w:rFonts w:ascii="Angsana New" w:hAnsi="Angsana New" w:cs="Angsana New"/>
          <w:sz w:val="26"/>
          <w:szCs w:val="26"/>
          <w:lang w:bidi="th-TH"/>
        </w:rPr>
        <w:t>“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F939E8">
        <w:rPr>
          <w:rFonts w:ascii="Angsana New" w:hAnsi="Angsana New" w:cs="Angsana New"/>
          <w:sz w:val="26"/>
          <w:szCs w:val="26"/>
          <w:lang w:val="en-US" w:bidi="th-TH"/>
        </w:rPr>
        <w:t>”</w:t>
      </w:r>
      <w:r w:rsidR="00F939E8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F939E8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/>
          <w:sz w:val="26"/>
          <w:szCs w:val="26"/>
        </w:rPr>
        <w:t xml:space="preserve">34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AE163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E1634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9B936" w14:textId="77777777" w:rsidR="00AE1634" w:rsidRPr="00511CCF" w:rsidRDefault="00AE1634" w:rsidP="00AE1634">
      <w:pPr>
        <w:jc w:val="thaiDistribute"/>
        <w:rPr>
          <w:rFonts w:ascii="Angsana New" w:hAnsi="Angsana New"/>
          <w:sz w:val="26"/>
          <w:szCs w:val="26"/>
        </w:rPr>
      </w:pPr>
    </w:p>
    <w:p w14:paraId="375331EC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DAEF464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BE26903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07E352EA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36F07EAD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3387802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860B14D" w14:textId="77777777" w:rsidR="00511CCF" w:rsidRPr="0012448F" w:rsidRDefault="00511CCF" w:rsidP="0012448F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607EC93D" w14:textId="77777777" w:rsidR="00C81773" w:rsidRDefault="00C81773" w:rsidP="00C81773">
      <w:pPr>
        <w:rPr>
          <w:rFonts w:ascii="Angsana New" w:hAnsi="Angsana New"/>
          <w:sz w:val="26"/>
          <w:szCs w:val="26"/>
        </w:rPr>
      </w:pPr>
    </w:p>
    <w:p w14:paraId="7AFB0312" w14:textId="77777777"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  <w:sectPr w:rsidR="005F35DE" w:rsidSect="0063492D">
          <w:head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cols w:space="708"/>
          <w:docGrid w:linePitch="326"/>
        </w:sectPr>
      </w:pPr>
    </w:p>
    <w:p w14:paraId="0AB1C88C" w14:textId="77777777" w:rsidR="005F35DE" w:rsidRDefault="005F35DE" w:rsidP="00C81773">
      <w:pPr>
        <w:rPr>
          <w:rFonts w:ascii="Angsana New" w:hAnsi="Angsana New" w:cs="Angsana New"/>
          <w:sz w:val="26"/>
          <w:szCs w:val="26"/>
          <w:lang w:bidi="th-TH"/>
        </w:rPr>
      </w:pPr>
    </w:p>
    <w:p w14:paraId="616751D6" w14:textId="77777777" w:rsidR="005F35DE" w:rsidRPr="00BE2E78" w:rsidRDefault="005F35DE" w:rsidP="00C81773">
      <w:pPr>
        <w:rPr>
          <w:rFonts w:ascii="Angsana New" w:hAnsi="Angsana New" w:cs="Angsana New"/>
          <w:sz w:val="20"/>
          <w:szCs w:val="20"/>
          <w:lang w:bidi="th-TH"/>
        </w:rPr>
      </w:pPr>
    </w:p>
    <w:p w14:paraId="53BB7AAC" w14:textId="77777777" w:rsidR="00AE1634" w:rsidRPr="00511CCF" w:rsidRDefault="00AE1634" w:rsidP="00AE1634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5A5E02F5" w14:textId="77777777" w:rsidR="00AE1634" w:rsidRPr="00261C53" w:rsidRDefault="00AE1634" w:rsidP="00261C53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</w:t>
      </w:r>
      <w:r w:rsidRPr="00261C53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63A44F1D" w14:textId="429D6752" w:rsidR="00AE1634" w:rsidRDefault="00AE1634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="00207DEE" w:rsidRPr="0012448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="00207DEE" w:rsidRPr="0012448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07DEE" w:rsidRPr="00261C53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กลุ่มบริษัทมีผลขาดทุนจากการดำเนินงานอย่างต่อเนื่อง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FA415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F124F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A58D7">
        <w:rPr>
          <w:rFonts w:ascii="Angsana New" w:hAnsi="Angsana New" w:cs="Angsana New"/>
          <w:sz w:val="26"/>
          <w:szCs w:val="26"/>
          <w:lang w:bidi="th-TH"/>
        </w:rPr>
        <w:t>2563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207DEE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มีหนี้สินหมุนเวียนรวมสูงกว่าสินทรัพย์หมุนเวียนรวมจำนวน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72650" w:rsidRPr="00972650">
        <w:rPr>
          <w:rFonts w:ascii="Angsana New" w:hAnsi="Angsana New" w:cs="Angsana New"/>
          <w:sz w:val="26"/>
          <w:szCs w:val="26"/>
          <w:lang w:val="en-US" w:bidi="th-TH"/>
        </w:rPr>
        <w:t>3,356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72650" w:rsidRPr="00972650">
        <w:rPr>
          <w:rFonts w:ascii="Angsana New" w:hAnsi="Angsana New" w:cs="Angsana New"/>
          <w:sz w:val="26"/>
          <w:szCs w:val="26"/>
          <w:lang w:val="en-US" w:bidi="th-TH"/>
        </w:rPr>
        <w:t>23,402</w:t>
      </w:r>
      <w:r w:rsidR="00207DE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ป</w:t>
      </w:r>
      <w:r w:rsidR="00FC4448">
        <w:rPr>
          <w:rFonts w:ascii="Angsana New" w:hAnsi="Angsana New" w:cs="Angsana New" w:hint="cs"/>
          <w:sz w:val="26"/>
          <w:szCs w:val="26"/>
          <w:cs/>
          <w:lang w:bidi="th-TH"/>
        </w:rPr>
        <w:t>ฏิ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บัติตามแผนการ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และหาแหล่งเงินทุนและความสามารถของผู้บริหารในการดำเนินธุรกิจของกลุ่มบริษัทในอนาคต</w:t>
      </w:r>
      <w:r w:rsidR="00545B02" w:rsidRPr="00545B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545B02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อย่างมีนัยสำคัญเกี่ยวกับความสามารถในการดำเนินงานต่อ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300BB8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300BB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317BEAC5" w14:textId="77777777" w:rsidR="00E11320" w:rsidRPr="00BA23B0" w:rsidRDefault="00E11320" w:rsidP="00E11320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>
        <w:rPr>
          <w:rFonts w:ascii="Angsana New" w:hAnsi="Angsana New" w:cs="Angsana New"/>
          <w:sz w:val="26"/>
          <w:szCs w:val="26"/>
          <w:cs/>
          <w:lang w:bidi="th-TH"/>
        </w:rPr>
        <w:t>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  <w:t xml:space="preserve">หมายเหตุประกอบงบการเงิน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 </w:t>
      </w:r>
      <w:r>
        <w:rPr>
          <w:rFonts w:ascii="Angsana New" w:hAnsi="Angsana New" w:cs="Angsana New"/>
          <w:sz w:val="26"/>
          <w:szCs w:val="26"/>
          <w:cs/>
          <w:lang w:bidi="th-TH"/>
        </w:rPr>
        <w:t>ผู้บริหารได้ทำการทบทวนและเปลี่ยนแปลงอายุการให้ประโยชน์ของอาคาร</w:t>
      </w:r>
      <w:r w:rsidR="006C390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cs/>
          <w:lang w:bidi="th-TH"/>
        </w:rPr>
        <w:t>เครื่องจักรและอุปกรณ์จากที่เคยประมาณการไว้เดิม เพื่อให้สอดคล้องกับสภาพและอายุการให้ประโยชน์ที่คาดว่าจะได้รับ การเปลี่ยนประมาณการอายุการให้ประโย</w:t>
      </w:r>
      <w:r>
        <w:rPr>
          <w:rFonts w:ascii="Angsana New" w:hAnsi="Angsana New" w:cs="Angsana New"/>
          <w:sz w:val="26"/>
          <w:szCs w:val="26"/>
          <w:cs/>
          <w:lang w:val="en-US" w:bidi="th-TH"/>
        </w:rPr>
        <w:t>ช</w:t>
      </w:r>
      <w:r>
        <w:rPr>
          <w:rFonts w:ascii="Angsana New" w:hAnsi="Angsana New" w:cs="Angsana New"/>
          <w:sz w:val="26"/>
          <w:szCs w:val="26"/>
          <w:cs/>
          <w:lang w:bidi="th-TH"/>
        </w:rPr>
        <w:t>น์ของสินทรัพย์</w:t>
      </w:r>
      <w:r w:rsidR="006C3907">
        <w:rPr>
          <w:rFonts w:ascii="Angsana New" w:hAnsi="Angsana New" w:cs="Angsana New"/>
          <w:sz w:val="26"/>
          <w:szCs w:val="26"/>
          <w:cs/>
          <w:lang w:bidi="th-TH"/>
        </w:rPr>
        <w:t>ดังกล่าวได้รับการอนุมัติ</w:t>
      </w:r>
      <w:r>
        <w:rPr>
          <w:rFonts w:ascii="Angsana New" w:hAnsi="Angsana New" w:cs="Angsana New"/>
          <w:sz w:val="26"/>
          <w:szCs w:val="26"/>
          <w:cs/>
          <w:lang w:bidi="th-TH"/>
        </w:rPr>
        <w:t>โดยที่ประชุมคณะกรรมการตรวจสอบและที่ประชุมคณะกรรมการบริษัท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และบริษัทย่อยแห่งหนึ่ง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>เมื่อวันที่</w:t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17 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2563 </w:t>
      </w:r>
    </w:p>
    <w:p w14:paraId="79EA5C3B" w14:textId="3345D133" w:rsidR="00AE1634" w:rsidRDefault="00207DEE" w:rsidP="00AE1634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BA23B0">
        <w:rPr>
          <w:rFonts w:ascii="Angsana New" w:hAnsi="Angsana New" w:cs="Angsana New" w:hint="cs"/>
          <w:sz w:val="26"/>
          <w:szCs w:val="26"/>
          <w:cs/>
          <w:lang w:val="en-US" w:bidi="th-TH"/>
        </w:rPr>
        <w:t>ค</w:t>
      </w:r>
      <w:r w:rsidR="00AE1634" w:rsidRPr="00BA23B0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A23B0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เริ่มตั้งแต่ต้นปี </w:t>
      </w:r>
      <w:r w:rsidR="00AE1634" w:rsidRPr="00BA23B0">
        <w:rPr>
          <w:rFonts w:ascii="Angsana New" w:hAnsi="Angsana New" w:cs="Angsana New"/>
          <w:sz w:val="26"/>
          <w:szCs w:val="26"/>
          <w:lang w:bidi="th-TH"/>
        </w:rPr>
        <w:t xml:space="preserve">2563 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>การแพร่ระบาดของเชื้อไวรัสโควิด-</w:t>
      </w:r>
      <w:r w:rsidR="00AE1634" w:rsidRPr="00BA23B0">
        <w:rPr>
          <w:rFonts w:ascii="Angsana New" w:hAnsi="Angsana New" w:cs="Angsana New"/>
          <w:sz w:val="26"/>
          <w:szCs w:val="26"/>
          <w:lang w:bidi="th-TH"/>
        </w:rPr>
        <w:t xml:space="preserve">19 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>มีผลกระทบเชิงลบอย่างมากต่อเศรษฐกิจระดับประเทศและระดับโลก ซึ่งอาจมีผลกระทบเชิงลบอย่างมากต่อฐานะการเงินและผลการดำเนินงานในอนาคตของ</w:t>
      </w:r>
      <w:r w:rsidR="00AE1634"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 w:rsidR="00AB1D6E"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ถึงแม้ว่าสถานการณ์ของเชื้</w:t>
      </w:r>
      <w:r w:rsidR="006C3907"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อไวรัสโควิด</w:t>
      </w:r>
      <w:r w:rsidR="006C3907" w:rsidRPr="00BA23B0">
        <w:rPr>
          <w:rFonts w:ascii="Angsana New" w:hAnsi="Angsana New" w:cs="Angsana New"/>
          <w:sz w:val="26"/>
          <w:szCs w:val="26"/>
          <w:lang w:bidi="th-TH"/>
        </w:rPr>
        <w:t xml:space="preserve">-19 </w:t>
      </w:r>
      <w:r w:rsidR="00155C7B">
        <w:rPr>
          <w:rFonts w:ascii="Angsana New" w:hAnsi="Angsana New" w:cs="Angsana New" w:hint="cs"/>
          <w:sz w:val="26"/>
          <w:szCs w:val="26"/>
          <w:cs/>
          <w:lang w:bidi="th-TH"/>
        </w:rPr>
        <w:t>ในประเทศไทย</w:t>
      </w:r>
      <w:r w:rsidR="006C3907" w:rsidRPr="00BA23B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มีแนวโน้มที่ดีขึ้น 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>ผลที่สุดในเรื่องดังกล่าวไม่สามารถทราบได้ในปัจจุบันและผลกระทบเชิงลบต่อ</w:t>
      </w:r>
      <w:r w:rsidR="00AE1634" w:rsidRPr="00BA23B0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="00AE1634" w:rsidRPr="00BA23B0">
        <w:rPr>
          <w:rFonts w:ascii="Angsana New" w:hAnsi="Angsana New" w:cs="Angsana New"/>
          <w:sz w:val="26"/>
          <w:szCs w:val="26"/>
          <w:cs/>
          <w:lang w:bidi="th-TH"/>
        </w:rPr>
        <w:t>บริษัทไม่สามารถประมาณการได้อย่างสมเหตุสมผลในขณะนี้</w:t>
      </w:r>
    </w:p>
    <w:p w14:paraId="2EE14D61" w14:textId="77777777" w:rsidR="00AE1634" w:rsidRDefault="00AE1634" w:rsidP="005F35DE">
      <w:pPr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14624527" w14:textId="77777777" w:rsidR="005F35DE" w:rsidRPr="005F35DE" w:rsidRDefault="005F35DE" w:rsidP="005F35DE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14:paraId="1903A484" w14:textId="77777777"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รวม</w:t>
      </w:r>
      <w:r w:rsidR="00C51276">
        <w:rPr>
          <w:rFonts w:ascii="Angsana New" w:hAnsi="Angsana New" w:cs="Angsana New" w:hint="cs"/>
          <w:sz w:val="26"/>
          <w:szCs w:val="26"/>
          <w:cs/>
          <w:lang w:bidi="th-TH"/>
        </w:rPr>
        <w:t>และงบการเงินเฉพาะกิจการ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และบริษัทย่อย และของเฉพาะบริษัท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E163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E163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31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ตรวจสอบโดยผู้สอบบัญชีอื่น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</w:t>
      </w:r>
      <w:r w:rsidR="00AE1634" w:rsidRPr="003924A4">
        <w:rPr>
          <w:rFonts w:ascii="Angsana New" w:hAnsi="Angsana New" w:cs="Angsana New"/>
          <w:sz w:val="26"/>
          <w:szCs w:val="26"/>
          <w:lang w:bidi="th-TH"/>
        </w:rPr>
        <w:t>6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2563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และมีวรรค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เน้นข้อมูลและเหตุการณ์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โดยมีข้อสงสัยอย่างมีสาระสำคัญ</w:t>
      </w:r>
      <w:r w:rsidR="00927478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003D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รวมและงบแสดงฐานะทางการเงินเฉพาะกิจการ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  <w:r w:rsidR="00AE0A7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ที่แสดงเป็นข้อมูลเปรียบเทียบเป็นส่วนหนึ่งของงบการเงินสำหรับปีสิ้นสุดวันที่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31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8003D6" w:rsidRPr="008003D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003D6" w:rsidRPr="008003D6">
        <w:rPr>
          <w:rFonts w:ascii="Angsana New" w:hAnsi="Angsana New" w:cs="Angsana New"/>
          <w:sz w:val="26"/>
          <w:szCs w:val="26"/>
        </w:rPr>
        <w:t xml:space="preserve">2562 </w:t>
      </w:r>
    </w:p>
    <w:p w14:paraId="3BCB0A09" w14:textId="77777777" w:rsidR="005F35DE" w:rsidRPr="003924A4" w:rsidRDefault="005F35DE" w:rsidP="004D047A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ข้อมูลทางการเงินระหว่างกาลของบริษัท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3924A4" w:rsidRPr="003924A4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3924A4" w:rsidRP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งวดสามเดือน</w:t>
      </w:r>
      <w:r w:rsidR="00D52EDC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EF124F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D52EDC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/>
          <w:sz w:val="26"/>
          <w:szCs w:val="26"/>
        </w:rPr>
        <w:t xml:space="preserve">30 </w:t>
      </w:r>
      <w:r w:rsidR="00EF124F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/>
          <w:sz w:val="26"/>
          <w:szCs w:val="26"/>
        </w:rPr>
        <w:t>25</w:t>
      </w:r>
      <w:r w:rsidR="004D047A" w:rsidRPr="00A10EFE">
        <w:rPr>
          <w:rFonts w:ascii="Angsana New" w:hAnsi="Angsana New"/>
          <w:sz w:val="26"/>
          <w:szCs w:val="26"/>
        </w:rPr>
        <w:t>62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0A75"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ที่นำมาแสดงเปรียบเทียบ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สอบทาน</w:t>
      </w:r>
      <w:r w:rsidRPr="00A10EFE">
        <w:rPr>
          <w:rFonts w:ascii="Angsana New" w:hAnsi="Angsana New" w:cs="Angsana New" w:hint="cs"/>
          <w:sz w:val="26"/>
          <w:szCs w:val="26"/>
          <w:cs/>
          <w:lang w:val="en-US" w:bidi="th-TH"/>
        </w:rPr>
        <w:t>โดย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</w:t>
      </w:r>
      <w:r w:rsidR="004D047A"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อื่น</w:t>
      </w:r>
      <w:r w:rsidRPr="00A10E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A10EFE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F124F">
        <w:rPr>
          <w:rFonts w:ascii="Angsana New" w:hAnsi="Angsana New" w:cs="Angsana New"/>
          <w:sz w:val="26"/>
          <w:szCs w:val="26"/>
          <w:lang w:val="en-US" w:bidi="th-TH"/>
        </w:rPr>
        <w:t xml:space="preserve">7 </w:t>
      </w:r>
      <w:r w:rsidR="00EF124F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D047A" w:rsidRPr="00FA415F">
        <w:rPr>
          <w:rFonts w:ascii="Angsana New" w:hAnsi="Angsana New" w:cs="Angsana New"/>
          <w:sz w:val="26"/>
          <w:szCs w:val="26"/>
          <w:lang w:bidi="th-TH"/>
        </w:rPr>
        <w:t>2562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ในสาระสำคัญตามมาตรฐานการบัญชี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1710" w:rsidRPr="003924A4">
        <w:rPr>
          <w:rFonts w:ascii="Angsana New" w:hAnsi="Angsana New" w:cs="Angsana New"/>
          <w:sz w:val="26"/>
          <w:szCs w:val="26"/>
          <w:lang w:bidi="th-TH"/>
        </w:rPr>
        <w:t>34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งบการเงินระหว่างกาล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4163E9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F939E8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="00865F9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EF124F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FA415F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415F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EF124F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924A4">
        <w:rPr>
          <w:rFonts w:ascii="Angsana New" w:hAnsi="Angsana New" w:cs="Angsana New"/>
          <w:sz w:val="26"/>
          <w:szCs w:val="26"/>
          <w:lang w:bidi="th-TH"/>
        </w:rPr>
        <w:t>25</w:t>
      </w:r>
      <w:r w:rsidR="004D047A" w:rsidRPr="003924A4">
        <w:rPr>
          <w:rFonts w:ascii="Angsana New" w:hAnsi="Angsana New" w:cs="Angsana New"/>
          <w:sz w:val="26"/>
          <w:szCs w:val="26"/>
          <w:lang w:bidi="th-TH"/>
        </w:rPr>
        <w:t>62</w:t>
      </w:r>
      <w:r w:rsidR="00B5428E" w:rsidRPr="003924A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003D6" w:rsidRPr="008003D6">
        <w:rPr>
          <w:rFonts w:ascii="Angsana New" w:hAnsi="Angsana New" w:cs="Angsana New" w:hint="cs"/>
          <w:sz w:val="26"/>
          <w:szCs w:val="26"/>
          <w:cs/>
          <w:lang w:bidi="th-TH"/>
        </w:rPr>
        <w:t>โดยมีข้อสงสัยอย่างมีสาระสำคัญเกี่ยวกับ</w:t>
      </w:r>
      <w:r w:rsidR="003D1C67" w:rsidRPr="003D1C67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</w:t>
      </w:r>
      <w:r w:rsidR="008003D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D1C67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ไม่มี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>ปัจจัยที่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bidi="th-TH"/>
        </w:rPr>
        <w:t>บ่งชี</w:t>
      </w:r>
      <w:r w:rsidR="003924A4">
        <w:rPr>
          <w:rFonts w:ascii="Angsana New" w:hAnsi="Angsana New" w:cs="Angsana New" w:hint="cs"/>
          <w:sz w:val="26"/>
          <w:szCs w:val="26"/>
          <w:cs/>
          <w:lang w:bidi="th-TH"/>
        </w:rPr>
        <w:t>้</w:t>
      </w:r>
      <w:r w:rsidR="006C3907">
        <w:rPr>
          <w:rFonts w:ascii="Angsana New" w:hAnsi="Angsana New" w:cs="Angsana New" w:hint="cs"/>
          <w:sz w:val="26"/>
          <w:szCs w:val="26"/>
          <w:cs/>
          <w:lang w:bidi="th-TH"/>
        </w:rPr>
        <w:t>ว่า</w:t>
      </w:r>
      <w:r w:rsidR="003924A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ที่ดิน อาคารและอุปกรณ์ของกลุ่มบริษัท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ณ วันที่ </w:t>
      </w:r>
      <w:r w:rsidR="00FA415F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EF124F">
        <w:rPr>
          <w:rFonts w:ascii="Angsana New" w:hAnsi="Angsana New" w:cs="Angsana New"/>
          <w:sz w:val="26"/>
          <w:szCs w:val="26"/>
          <w:cs/>
          <w:lang w:val="en-US" w:bidi="th-TH"/>
        </w:rPr>
        <w:t>กันยายน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D047A" w:rsidRPr="003924A4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="00F939E8">
        <w:rPr>
          <w:rFonts w:ascii="Angsana New" w:hAnsi="Angsana New" w:cs="Angsana New"/>
          <w:sz w:val="26"/>
          <w:szCs w:val="26"/>
          <w:lang w:val="en-US" w:bidi="th-TH"/>
        </w:rPr>
        <w:t xml:space="preserve">   </w:t>
      </w:r>
      <w:r w:rsidR="004D047A" w:rsidRPr="003924A4">
        <w:rPr>
          <w:rFonts w:ascii="Angsana New" w:hAnsi="Angsana New" w:cs="Angsana New" w:hint="cs"/>
          <w:sz w:val="26"/>
          <w:szCs w:val="26"/>
          <w:cs/>
          <w:lang w:val="en-US" w:bidi="th-TH"/>
        </w:rPr>
        <w:t>มีการด้อยค่าเพิ่มขึ้น</w:t>
      </w:r>
      <w:r w:rsidRPr="003924A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</w:p>
    <w:p w14:paraId="774CC9F1" w14:textId="77777777" w:rsidR="004D047A" w:rsidRPr="003924A4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</w:p>
    <w:p w14:paraId="57EC181D" w14:textId="77777777" w:rsidR="004D047A" w:rsidRDefault="004D047A" w:rsidP="004D047A">
      <w:pPr>
        <w:rPr>
          <w:rFonts w:ascii="Angsana New" w:hAnsi="Angsana New"/>
          <w:sz w:val="26"/>
          <w:szCs w:val="26"/>
        </w:rPr>
      </w:pPr>
    </w:p>
    <w:p w14:paraId="1765EA3A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</w:p>
    <w:p w14:paraId="3BD776CE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53F59E77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0CD2F13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2A939856" w14:textId="77777777" w:rsidR="004D047A" w:rsidRPr="00511CCF" w:rsidRDefault="004D047A" w:rsidP="004D047A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7B47EA10" w14:textId="77777777" w:rsidR="004D047A" w:rsidRPr="00C81773" w:rsidRDefault="004D047A" w:rsidP="005F35DE">
      <w:pPr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F124F">
        <w:rPr>
          <w:rFonts w:ascii="Angsana New" w:hAnsi="Angsana New" w:cs="Angsana New"/>
          <w:sz w:val="26"/>
          <w:szCs w:val="26"/>
          <w:lang w:val="en-US" w:bidi="th-TH"/>
        </w:rPr>
        <w:t xml:space="preserve">10 </w:t>
      </w:r>
      <w:r w:rsidR="00EF124F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2563</w:t>
      </w:r>
    </w:p>
    <w:sectPr w:rsidR="004D047A" w:rsidRPr="00C81773" w:rsidSect="0063492D">
      <w:footerReference w:type="default" r:id="rId11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9592A" w14:textId="77777777" w:rsidR="00B465A5" w:rsidRDefault="00B465A5" w:rsidP="006D3290">
      <w:r>
        <w:separator/>
      </w:r>
    </w:p>
  </w:endnote>
  <w:endnote w:type="continuationSeparator" w:id="0">
    <w:p w14:paraId="7AB6494A" w14:textId="77777777" w:rsidR="00B465A5" w:rsidRDefault="00B465A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1C001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2429172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6"/>
        <w:szCs w:val="26"/>
      </w:rPr>
    </w:sdtEndPr>
    <w:sdtContent>
      <w:p w14:paraId="058D4E65" w14:textId="77777777" w:rsidR="004D047A" w:rsidRPr="004D047A" w:rsidRDefault="004D047A" w:rsidP="004D047A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  <w:r w:rsidRPr="004D047A">
          <w:rPr>
            <w:rFonts w:ascii="Angsana New" w:hAnsi="Angsana New" w:cs="Angsana New"/>
            <w:sz w:val="26"/>
            <w:szCs w:val="26"/>
          </w:rPr>
          <w:fldChar w:fldCharType="begin"/>
        </w:r>
        <w:r w:rsidRPr="004D047A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D047A">
          <w:rPr>
            <w:rFonts w:ascii="Angsana New" w:hAnsi="Angsana New" w:cs="Angsana New"/>
            <w:sz w:val="26"/>
            <w:szCs w:val="26"/>
          </w:rPr>
          <w:fldChar w:fldCharType="separate"/>
        </w:r>
        <w:r w:rsidR="00EF124F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D047A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26C5C" w14:textId="77777777" w:rsidR="00B465A5" w:rsidRDefault="00B465A5" w:rsidP="006D3290">
      <w:r>
        <w:separator/>
      </w:r>
    </w:p>
  </w:footnote>
  <w:footnote w:type="continuationSeparator" w:id="0">
    <w:p w14:paraId="3DB0C1EE" w14:textId="77777777" w:rsidR="00B465A5" w:rsidRDefault="00B465A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42B689D4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3FFBD939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3BC93AE5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31E53F34" w14:textId="77777777" w:rsidR="00F1576C" w:rsidRPr="007837B1" w:rsidRDefault="00B537E2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  <w:bookmarkStart w:id="0" w:name="OLE_LINK1"/>
          <w:bookmarkStart w:id="1" w:name="OLE_LINK2"/>
          <w:r>
            <w:rPr>
              <w:noProof/>
              <w:lang w:val="en-US" w:bidi="th-TH"/>
            </w:rPr>
            <w:drawing>
              <wp:anchor distT="0" distB="0" distL="114300" distR="114300" simplePos="0" relativeHeight="251660288" behindDoc="0" locked="0" layoutInCell="1" allowOverlap="1" wp14:anchorId="5C3716B0" wp14:editId="486E3FDE">
                <wp:simplePos x="0" y="0"/>
                <wp:positionH relativeFrom="column">
                  <wp:posOffset>1126651</wp:posOffset>
                </wp:positionH>
                <wp:positionV relativeFrom="paragraph">
                  <wp:posOffset>11430</wp:posOffset>
                </wp:positionV>
                <wp:extent cx="1835785" cy="488950"/>
                <wp:effectExtent l="0" t="0" r="0" b="635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785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  <w:bookmarkEnd w:id="1"/>
        </w:p>
      </w:tc>
    </w:tr>
  </w:tbl>
  <w:p w14:paraId="6FD25EFB" w14:textId="77777777"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36F0162A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41978C45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6DECF7EC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38F25CC" w14:textId="77777777"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E749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90533"/>
    <w:rsid w:val="00094D37"/>
    <w:rsid w:val="000A3CFB"/>
    <w:rsid w:val="000A652D"/>
    <w:rsid w:val="000B12FA"/>
    <w:rsid w:val="000D0A5C"/>
    <w:rsid w:val="000E1ED0"/>
    <w:rsid w:val="000F2BE2"/>
    <w:rsid w:val="000F47F1"/>
    <w:rsid w:val="00100863"/>
    <w:rsid w:val="001126E4"/>
    <w:rsid w:val="0012448F"/>
    <w:rsid w:val="00137980"/>
    <w:rsid w:val="00155867"/>
    <w:rsid w:val="00155C7B"/>
    <w:rsid w:val="00156F02"/>
    <w:rsid w:val="00163D10"/>
    <w:rsid w:val="00166B9A"/>
    <w:rsid w:val="0017701B"/>
    <w:rsid w:val="001D3FAD"/>
    <w:rsid w:val="001D6F63"/>
    <w:rsid w:val="001F4AB6"/>
    <w:rsid w:val="00207DEE"/>
    <w:rsid w:val="00215181"/>
    <w:rsid w:val="0022620E"/>
    <w:rsid w:val="00236290"/>
    <w:rsid w:val="002370B8"/>
    <w:rsid w:val="00261C53"/>
    <w:rsid w:val="0026489E"/>
    <w:rsid w:val="002D241D"/>
    <w:rsid w:val="002F44CB"/>
    <w:rsid w:val="00300BB8"/>
    <w:rsid w:val="003110C6"/>
    <w:rsid w:val="00352177"/>
    <w:rsid w:val="0036568A"/>
    <w:rsid w:val="003924A4"/>
    <w:rsid w:val="003A0871"/>
    <w:rsid w:val="003A0C2A"/>
    <w:rsid w:val="003B6A36"/>
    <w:rsid w:val="003C222F"/>
    <w:rsid w:val="003C2897"/>
    <w:rsid w:val="003C500B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8460F"/>
    <w:rsid w:val="004A65E3"/>
    <w:rsid w:val="004B1F5C"/>
    <w:rsid w:val="004C5DB8"/>
    <w:rsid w:val="004D047A"/>
    <w:rsid w:val="004E4DD7"/>
    <w:rsid w:val="00511CCF"/>
    <w:rsid w:val="005129C6"/>
    <w:rsid w:val="00517891"/>
    <w:rsid w:val="00536CAF"/>
    <w:rsid w:val="00545B02"/>
    <w:rsid w:val="005525BE"/>
    <w:rsid w:val="005625A9"/>
    <w:rsid w:val="00582E61"/>
    <w:rsid w:val="00593CE7"/>
    <w:rsid w:val="005B0E11"/>
    <w:rsid w:val="005D168D"/>
    <w:rsid w:val="005E1858"/>
    <w:rsid w:val="005F35DE"/>
    <w:rsid w:val="0061435D"/>
    <w:rsid w:val="006338B4"/>
    <w:rsid w:val="00633B64"/>
    <w:rsid w:val="0063492D"/>
    <w:rsid w:val="006432C9"/>
    <w:rsid w:val="006623DA"/>
    <w:rsid w:val="0066606E"/>
    <w:rsid w:val="00667132"/>
    <w:rsid w:val="0067054D"/>
    <w:rsid w:val="006755AE"/>
    <w:rsid w:val="006A0410"/>
    <w:rsid w:val="006A0462"/>
    <w:rsid w:val="006B50E7"/>
    <w:rsid w:val="006B681C"/>
    <w:rsid w:val="006C3907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E1BB0"/>
    <w:rsid w:val="007E7D2B"/>
    <w:rsid w:val="007F4148"/>
    <w:rsid w:val="008003D6"/>
    <w:rsid w:val="00801A1C"/>
    <w:rsid w:val="00803F09"/>
    <w:rsid w:val="008362C0"/>
    <w:rsid w:val="008428C5"/>
    <w:rsid w:val="00844F8B"/>
    <w:rsid w:val="0084554D"/>
    <w:rsid w:val="00845C1E"/>
    <w:rsid w:val="00847C59"/>
    <w:rsid w:val="00856FDB"/>
    <w:rsid w:val="00865F9A"/>
    <w:rsid w:val="008771CE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27478"/>
    <w:rsid w:val="00932895"/>
    <w:rsid w:val="00945603"/>
    <w:rsid w:val="00954601"/>
    <w:rsid w:val="00956D35"/>
    <w:rsid w:val="00960C58"/>
    <w:rsid w:val="00964DAA"/>
    <w:rsid w:val="00972650"/>
    <w:rsid w:val="009A58D7"/>
    <w:rsid w:val="009A619D"/>
    <w:rsid w:val="009D285D"/>
    <w:rsid w:val="009D2FCA"/>
    <w:rsid w:val="009F6004"/>
    <w:rsid w:val="00A009F4"/>
    <w:rsid w:val="00A05535"/>
    <w:rsid w:val="00A10EFE"/>
    <w:rsid w:val="00A14D05"/>
    <w:rsid w:val="00A306F7"/>
    <w:rsid w:val="00A3493B"/>
    <w:rsid w:val="00A37652"/>
    <w:rsid w:val="00A440EF"/>
    <w:rsid w:val="00A51CBE"/>
    <w:rsid w:val="00AA675C"/>
    <w:rsid w:val="00AB1D6E"/>
    <w:rsid w:val="00AB3843"/>
    <w:rsid w:val="00AD20EC"/>
    <w:rsid w:val="00AE0A75"/>
    <w:rsid w:val="00AE1634"/>
    <w:rsid w:val="00AE35F2"/>
    <w:rsid w:val="00AE4811"/>
    <w:rsid w:val="00AE739C"/>
    <w:rsid w:val="00AF05C6"/>
    <w:rsid w:val="00B01EF6"/>
    <w:rsid w:val="00B26D56"/>
    <w:rsid w:val="00B44794"/>
    <w:rsid w:val="00B465A5"/>
    <w:rsid w:val="00B537E2"/>
    <w:rsid w:val="00B5428E"/>
    <w:rsid w:val="00BA23B0"/>
    <w:rsid w:val="00BB0C70"/>
    <w:rsid w:val="00BE2E78"/>
    <w:rsid w:val="00BF5CF8"/>
    <w:rsid w:val="00C11658"/>
    <w:rsid w:val="00C21DBD"/>
    <w:rsid w:val="00C23D4F"/>
    <w:rsid w:val="00C2497C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31CB5"/>
    <w:rsid w:val="00D45321"/>
    <w:rsid w:val="00D52EDC"/>
    <w:rsid w:val="00D60058"/>
    <w:rsid w:val="00D67A48"/>
    <w:rsid w:val="00D858D4"/>
    <w:rsid w:val="00DB74FC"/>
    <w:rsid w:val="00DD6A03"/>
    <w:rsid w:val="00E0103C"/>
    <w:rsid w:val="00E11320"/>
    <w:rsid w:val="00E2569F"/>
    <w:rsid w:val="00E31D92"/>
    <w:rsid w:val="00E332C8"/>
    <w:rsid w:val="00E34C40"/>
    <w:rsid w:val="00E41E59"/>
    <w:rsid w:val="00E52A74"/>
    <w:rsid w:val="00E55804"/>
    <w:rsid w:val="00E7029F"/>
    <w:rsid w:val="00E872EB"/>
    <w:rsid w:val="00EA3E38"/>
    <w:rsid w:val="00EB317F"/>
    <w:rsid w:val="00EB32A8"/>
    <w:rsid w:val="00EB4288"/>
    <w:rsid w:val="00EC3174"/>
    <w:rsid w:val="00EC3EB2"/>
    <w:rsid w:val="00ED13A3"/>
    <w:rsid w:val="00EE013E"/>
    <w:rsid w:val="00EF124F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3C7A"/>
    <w:rsid w:val="00F939E8"/>
    <w:rsid w:val="00F950D9"/>
    <w:rsid w:val="00F95F80"/>
    <w:rsid w:val="00FA3884"/>
    <w:rsid w:val="00FA415F"/>
    <w:rsid w:val="00FA4C92"/>
    <w:rsid w:val="00FC4448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9EF50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114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52</cp:revision>
  <cp:lastPrinted>2020-08-07T03:36:00Z</cp:lastPrinted>
  <dcterms:created xsi:type="dcterms:W3CDTF">2019-11-04T06:52:00Z</dcterms:created>
  <dcterms:modified xsi:type="dcterms:W3CDTF">2020-10-30T10:03:00Z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