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EC" w:rsidRDefault="00255AEC">
      <w:pPr>
        <w:rPr>
          <w:sz w:val="28"/>
        </w:rPr>
      </w:pPr>
    </w:p>
    <w:p w:rsidR="00D74DA8" w:rsidRDefault="00D74DA8">
      <w:pPr>
        <w:rPr>
          <w:sz w:val="28"/>
        </w:rPr>
      </w:pPr>
    </w:p>
    <w:p w:rsidR="00D74DA8" w:rsidRPr="009118C1" w:rsidRDefault="00D74DA8">
      <w:pPr>
        <w:rPr>
          <w:rFonts w:hint="cs"/>
          <w:sz w:val="28"/>
        </w:rPr>
      </w:pPr>
    </w:p>
    <w:p w:rsidR="00255AEC" w:rsidRDefault="00703263" w:rsidP="00391F03">
      <w:pPr>
        <w:pStyle w:val="1"/>
        <w:spacing w:before="240" w:line="360" w:lineRule="exact"/>
        <w:ind w:right="0"/>
        <w:rPr>
          <w:sz w:val="28"/>
          <w:szCs w:val="28"/>
          <w:u w:val="none"/>
        </w:rPr>
      </w:pPr>
      <w:r w:rsidRPr="000C0913">
        <w:rPr>
          <w:sz w:val="28"/>
          <w:szCs w:val="28"/>
        </w:rPr>
        <w:t xml:space="preserve">Independent Auditor’s Report on Review of Interim </w:t>
      </w:r>
      <w:r w:rsidRPr="00472300">
        <w:rPr>
          <w:sz w:val="28"/>
          <w:szCs w:val="28"/>
        </w:rPr>
        <w:t>Financial</w:t>
      </w:r>
      <w:r w:rsidR="00472300" w:rsidRPr="00472300">
        <w:rPr>
          <w:rFonts w:hint="cs"/>
          <w:sz w:val="28"/>
          <w:szCs w:val="28"/>
          <w:cs/>
        </w:rPr>
        <w:t xml:space="preserve"> </w:t>
      </w:r>
      <w:r w:rsidR="00472300" w:rsidRPr="00472300">
        <w:rPr>
          <w:sz w:val="28"/>
          <w:szCs w:val="28"/>
        </w:rPr>
        <w:t>Information</w:t>
      </w:r>
    </w:p>
    <w:p w:rsidR="00C909B4" w:rsidRPr="00C909B4" w:rsidRDefault="00C909B4" w:rsidP="00C909B4"/>
    <w:p w:rsidR="008C3819" w:rsidRDefault="008C3819" w:rsidP="005A365F">
      <w:pPr>
        <w:tabs>
          <w:tab w:val="left" w:pos="426"/>
        </w:tabs>
        <w:spacing w:before="360" w:after="120" w:line="360" w:lineRule="exact"/>
        <w:rPr>
          <w:rFonts w:ascii="Angsana New" w:hint="cs"/>
          <w:sz w:val="28"/>
          <w:cs/>
        </w:rPr>
      </w:pPr>
      <w:r w:rsidRPr="000C0913">
        <w:rPr>
          <w:rFonts w:ascii="Angsana New"/>
          <w:sz w:val="28"/>
        </w:rPr>
        <w:t xml:space="preserve">To </w:t>
      </w:r>
      <w:r w:rsidRPr="000C0913">
        <w:rPr>
          <w:rFonts w:ascii="Angsana New"/>
          <w:sz w:val="28"/>
        </w:rPr>
        <w:tab/>
        <w:t>The Board of Directors of</w:t>
      </w:r>
      <w:r w:rsidR="0093295D" w:rsidRPr="000C0913">
        <w:rPr>
          <w:rFonts w:ascii="Angsana New" w:hint="cs"/>
          <w:sz w:val="28"/>
          <w:cs/>
        </w:rPr>
        <w:t xml:space="preserve"> </w:t>
      </w:r>
      <w:r w:rsidR="004E1722">
        <w:rPr>
          <w:rFonts w:ascii="Angsana New"/>
          <w:sz w:val="28"/>
          <w:lang w:val="en-GB"/>
        </w:rPr>
        <w:t>Earth Tech Environment</w:t>
      </w:r>
      <w:r w:rsidRPr="000C0913">
        <w:rPr>
          <w:rFonts w:ascii="Angsana New"/>
          <w:sz w:val="28"/>
        </w:rPr>
        <w:t xml:space="preserve"> </w:t>
      </w:r>
      <w:r w:rsidR="001D2DE9">
        <w:rPr>
          <w:rFonts w:ascii="Angsana New"/>
          <w:sz w:val="28"/>
        </w:rPr>
        <w:t>Public</w:t>
      </w:r>
      <w:r w:rsidR="001D2DE9" w:rsidRPr="000C0913">
        <w:rPr>
          <w:rFonts w:ascii="Angsana New"/>
          <w:sz w:val="28"/>
        </w:rPr>
        <w:t xml:space="preserve"> </w:t>
      </w:r>
      <w:r w:rsidRPr="000C0913">
        <w:rPr>
          <w:rFonts w:ascii="Angsana New"/>
          <w:sz w:val="28"/>
        </w:rPr>
        <w:t>Company Limited</w:t>
      </w:r>
    </w:p>
    <w:p w:rsidR="007C1226" w:rsidRDefault="007C1226" w:rsidP="00392370">
      <w:pPr>
        <w:tabs>
          <w:tab w:val="left" w:pos="1418"/>
        </w:tabs>
        <w:spacing w:before="240" w:after="120" w:line="360" w:lineRule="exact"/>
        <w:jc w:val="both"/>
        <w:rPr>
          <w:rFonts w:ascii="Angsana New" w:hAnsi="Angsana New"/>
          <w:b/>
          <w:bCs/>
          <w:sz w:val="28"/>
        </w:rPr>
      </w:pPr>
      <w:r w:rsidRPr="007C1226">
        <w:rPr>
          <w:rFonts w:ascii="Angsana New" w:hAnsi="Angsana New" w:cs="AngsanaUPC"/>
          <w:sz w:val="28"/>
        </w:rPr>
        <w:t xml:space="preserve">I have reviewed the accompanying consolidated and separate statements of financial position of </w:t>
      </w:r>
      <w:r w:rsidR="004E1722">
        <w:rPr>
          <w:rFonts w:ascii="Angsana New" w:hAnsi="Angsana New" w:cs="AngsanaUPC"/>
          <w:sz w:val="28"/>
        </w:rPr>
        <w:t>Earth Tech Environment</w:t>
      </w:r>
      <w:r w:rsidRPr="007C1226">
        <w:rPr>
          <w:rFonts w:ascii="Angsana New" w:hAnsi="Angsana New" w:cs="AngsanaUPC"/>
          <w:sz w:val="28"/>
        </w:rPr>
        <w:t xml:space="preserve"> </w:t>
      </w:r>
      <w:r w:rsidR="001D2DE9">
        <w:rPr>
          <w:rFonts w:ascii="Angsana New"/>
          <w:sz w:val="28"/>
        </w:rPr>
        <w:t>Public</w:t>
      </w:r>
      <w:r w:rsidR="001D2DE9" w:rsidRPr="007C1226">
        <w:rPr>
          <w:rFonts w:ascii="Angsana New" w:hAnsi="Angsana New" w:cs="AngsanaUPC"/>
          <w:sz w:val="28"/>
        </w:rPr>
        <w:t xml:space="preserve"> </w:t>
      </w:r>
      <w:r w:rsidRPr="007C1226">
        <w:rPr>
          <w:rFonts w:ascii="Angsana New" w:hAnsi="Angsana New" w:cs="AngsanaUPC"/>
          <w:sz w:val="28"/>
        </w:rPr>
        <w:t xml:space="preserve">Company Limited and its subsidiaries and of </w:t>
      </w:r>
      <w:r w:rsidR="004E1722">
        <w:rPr>
          <w:rFonts w:ascii="Angsana New" w:hAnsi="Angsana New" w:cs="AngsanaUPC"/>
          <w:sz w:val="28"/>
        </w:rPr>
        <w:t>Earth Tech Environment</w:t>
      </w:r>
      <w:r w:rsidRPr="007C1226">
        <w:rPr>
          <w:rFonts w:ascii="Angsana New" w:hAnsi="Angsana New" w:cs="AngsanaUPC"/>
          <w:sz w:val="28"/>
        </w:rPr>
        <w:t xml:space="preserve"> </w:t>
      </w:r>
      <w:r w:rsidR="001D2DE9">
        <w:rPr>
          <w:rFonts w:ascii="Angsana New"/>
          <w:sz w:val="28"/>
        </w:rPr>
        <w:t>Public</w:t>
      </w:r>
      <w:r w:rsidR="001D2DE9" w:rsidRPr="007C1226">
        <w:rPr>
          <w:rFonts w:ascii="Angsana New" w:hAnsi="Angsana New" w:cs="AngsanaUPC"/>
          <w:sz w:val="28"/>
        </w:rPr>
        <w:t xml:space="preserve"> </w:t>
      </w:r>
      <w:r w:rsidRPr="007C1226">
        <w:rPr>
          <w:rFonts w:ascii="Angsana New" w:hAnsi="Angsana New" w:cs="AngsanaUPC"/>
          <w:sz w:val="28"/>
        </w:rPr>
        <w:t>Company Limited, r</w:t>
      </w:r>
      <w:r>
        <w:rPr>
          <w:rFonts w:ascii="Angsana New" w:hAnsi="Angsana New" w:cs="AngsanaUPC"/>
          <w:sz w:val="28"/>
        </w:rPr>
        <w:t xml:space="preserve">espectively, as at </w:t>
      </w:r>
      <w:r w:rsidR="002749BF">
        <w:rPr>
          <w:rFonts w:ascii="Angsana New" w:hAnsi="Angsana New" w:cs="AngsanaUPC"/>
          <w:sz w:val="28"/>
        </w:rPr>
        <w:t>September</w:t>
      </w:r>
      <w:r>
        <w:rPr>
          <w:rFonts w:ascii="Angsana New" w:hAnsi="Angsana New" w:cs="AngsanaUPC"/>
          <w:sz w:val="28"/>
        </w:rPr>
        <w:t xml:space="preserve"> 30, 20</w:t>
      </w:r>
      <w:r w:rsidR="001D2DE9">
        <w:rPr>
          <w:rFonts w:ascii="Angsana New" w:hAnsi="Angsana New" w:cs="AngsanaUPC"/>
          <w:sz w:val="28"/>
        </w:rPr>
        <w:t>20</w:t>
      </w:r>
      <w:r w:rsidRPr="007C1226">
        <w:rPr>
          <w:rFonts w:ascii="Angsana New" w:hAnsi="Angsana New" w:cs="AngsanaUPC"/>
          <w:sz w:val="28"/>
        </w:rPr>
        <w:t xml:space="preserve">, the consolidated and separate statements of comprehensive income for the three-month and </w:t>
      </w:r>
      <w:r w:rsidR="002749BF" w:rsidRPr="00A212B4">
        <w:rPr>
          <w:rFonts w:ascii="Angsana New" w:hAnsi="Angsana New" w:cs="AngsanaUPC"/>
          <w:sz w:val="28"/>
        </w:rPr>
        <w:t>nine</w:t>
      </w:r>
      <w:r w:rsidRPr="007C1226">
        <w:rPr>
          <w:rFonts w:ascii="Angsana New" w:hAnsi="Angsana New" w:cs="AngsanaUPC"/>
          <w:sz w:val="28"/>
        </w:rPr>
        <w:t>-</w:t>
      </w:r>
      <w:r w:rsidR="00645444">
        <w:rPr>
          <w:rFonts w:ascii="Angsana New" w:hAnsi="Angsana New" w:cs="AngsanaUPC"/>
          <w:sz w:val="28"/>
        </w:rPr>
        <w:t xml:space="preserve">month period ended </w:t>
      </w:r>
      <w:r w:rsidR="002749BF">
        <w:rPr>
          <w:rFonts w:ascii="Angsana New" w:hAnsi="Angsana New" w:cs="AngsanaUPC"/>
          <w:sz w:val="28"/>
        </w:rPr>
        <w:t>September</w:t>
      </w:r>
      <w:r w:rsidR="00645444">
        <w:rPr>
          <w:rFonts w:ascii="Angsana New" w:hAnsi="Angsana New" w:cs="AngsanaUPC"/>
          <w:sz w:val="28"/>
        </w:rPr>
        <w:t xml:space="preserve"> 30, 20</w:t>
      </w:r>
      <w:r w:rsidR="001D2DE9">
        <w:rPr>
          <w:rFonts w:ascii="Angsana New" w:hAnsi="Angsana New" w:cs="AngsanaUPC"/>
          <w:sz w:val="28"/>
        </w:rPr>
        <w:t>20</w:t>
      </w:r>
      <w:r w:rsidRPr="007C1226">
        <w:rPr>
          <w:rFonts w:ascii="Angsana New" w:hAnsi="Angsana New" w:cs="AngsanaUPC"/>
          <w:sz w:val="28"/>
        </w:rPr>
        <w:t>, and the consolidated and separate statements of changes in shareholders’ equity and cash flows for the</w:t>
      </w:r>
      <w:r w:rsidR="0060559D">
        <w:rPr>
          <w:rFonts w:ascii="Angsana New" w:hAnsi="Angsana New" w:cs="AngsanaUPC"/>
          <w:sz w:val="28"/>
        </w:rPr>
        <w:t xml:space="preserve"> </w:t>
      </w:r>
      <w:r w:rsidR="002749BF" w:rsidRPr="00A212B4">
        <w:rPr>
          <w:rFonts w:ascii="Angsana New" w:hAnsi="Angsana New" w:cs="AngsanaUPC"/>
          <w:sz w:val="28"/>
        </w:rPr>
        <w:t>nine</w:t>
      </w:r>
      <w:r w:rsidRPr="007C1226">
        <w:rPr>
          <w:rFonts w:ascii="Angsana New" w:hAnsi="Angsana New" w:cs="AngsanaUPC"/>
          <w:sz w:val="28"/>
        </w:rPr>
        <w:t xml:space="preserve">-month period ended </w:t>
      </w:r>
      <w:r w:rsidR="002749BF">
        <w:rPr>
          <w:rFonts w:ascii="Angsana New" w:hAnsi="Angsana New" w:cs="AngsanaUPC"/>
          <w:sz w:val="28"/>
        </w:rPr>
        <w:t>September</w:t>
      </w:r>
      <w:r w:rsidRPr="007C1226">
        <w:rPr>
          <w:rFonts w:ascii="Angsana New" w:hAnsi="Angsana New" w:cs="AngsanaUPC"/>
          <w:sz w:val="28"/>
        </w:rPr>
        <w:t xml:space="preserve"> 30,</w:t>
      </w:r>
      <w:r w:rsidR="00385F67">
        <w:rPr>
          <w:rFonts w:ascii="Angsana New" w:hAnsi="Angsana New" w:cs="AngsanaUPC"/>
          <w:sz w:val="28"/>
        </w:rPr>
        <w:t xml:space="preserve"> </w:t>
      </w:r>
      <w:r w:rsidRPr="007C1226">
        <w:rPr>
          <w:rFonts w:ascii="Angsana New" w:hAnsi="Angsana New" w:cs="AngsanaUPC"/>
          <w:sz w:val="28"/>
        </w:rPr>
        <w:t>2</w:t>
      </w:r>
      <w:r w:rsidR="008843A2">
        <w:rPr>
          <w:rFonts w:ascii="Angsana New" w:hAnsi="Angsana New" w:cs="AngsanaUPC"/>
          <w:sz w:val="28"/>
        </w:rPr>
        <w:t>0</w:t>
      </w:r>
      <w:r w:rsidR="001D2DE9">
        <w:rPr>
          <w:rFonts w:ascii="Angsana New" w:hAnsi="Angsana New" w:cs="AngsanaUPC"/>
          <w:sz w:val="28"/>
        </w:rPr>
        <w:t>20</w:t>
      </w:r>
      <w:r w:rsidR="00385F67">
        <w:rPr>
          <w:rFonts w:ascii="Angsana New" w:hAnsi="Angsana New" w:cs="AngsanaUPC"/>
          <w:sz w:val="28"/>
        </w:rPr>
        <w:t>,</w:t>
      </w:r>
      <w:r w:rsidRPr="007C1226">
        <w:rPr>
          <w:rFonts w:ascii="Angsana New" w:hAnsi="Angsana New" w:cs="AngsanaUPC"/>
          <w:sz w:val="28"/>
        </w:rPr>
        <w:t xml:space="preserve"> and condensed notes</w:t>
      </w:r>
      <w:r w:rsidR="0060559D">
        <w:rPr>
          <w:rFonts w:ascii="Angsana New" w:hAnsi="Angsana New" w:cs="AngsanaUPC"/>
          <w:sz w:val="28"/>
        </w:rPr>
        <w:t xml:space="preserve"> </w:t>
      </w:r>
      <w:r w:rsidRPr="007C1226">
        <w:rPr>
          <w:rFonts w:ascii="Angsana New" w:hAnsi="Angsana New" w:cs="AngsanaUPC"/>
          <w:sz w:val="28"/>
        </w:rPr>
        <w:t>(interim financial information). Management</w:t>
      </w:r>
      <w:r w:rsidR="0060559D">
        <w:rPr>
          <w:rFonts w:ascii="Angsana New" w:hAnsi="Angsana New" w:cs="AngsanaUPC"/>
          <w:sz w:val="28"/>
        </w:rPr>
        <w:t xml:space="preserve"> </w:t>
      </w:r>
      <w:r w:rsidRPr="007C1226">
        <w:rPr>
          <w:rFonts w:ascii="Angsana New" w:hAnsi="Angsana New" w:cs="AngsanaUPC"/>
          <w:sz w:val="28"/>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03263" w:rsidRPr="000C0913" w:rsidRDefault="00703263" w:rsidP="00392370">
      <w:pPr>
        <w:tabs>
          <w:tab w:val="left" w:pos="1418"/>
        </w:tabs>
        <w:spacing w:before="240" w:after="120" w:line="360" w:lineRule="exact"/>
        <w:jc w:val="both"/>
        <w:rPr>
          <w:rFonts w:ascii="Angsana New" w:hAnsi="Angsana New"/>
          <w:b/>
          <w:bCs/>
          <w:sz w:val="28"/>
        </w:rPr>
      </w:pPr>
      <w:r w:rsidRPr="000C0913">
        <w:rPr>
          <w:rFonts w:ascii="Angsana New" w:hAnsi="Angsana New"/>
          <w:b/>
          <w:bCs/>
          <w:sz w:val="28"/>
        </w:rPr>
        <w:t>Scope of Review</w:t>
      </w:r>
    </w:p>
    <w:p w:rsidR="00C00C3E" w:rsidRPr="000C0913" w:rsidRDefault="00C00C3E" w:rsidP="00C00C3E">
      <w:pPr>
        <w:tabs>
          <w:tab w:val="left" w:pos="1418"/>
        </w:tabs>
        <w:spacing w:before="240" w:line="360" w:lineRule="exact"/>
        <w:jc w:val="both"/>
        <w:rPr>
          <w:rFonts w:ascii="Angsana New" w:hAnsi="Angsana New"/>
          <w:sz w:val="28"/>
        </w:rPr>
      </w:pPr>
      <w:r w:rsidRPr="000C0913">
        <w:rPr>
          <w:rFonts w:ascii="Angsana New" w:hAnsi="Angsana New" w:cs="AngsanaUPC"/>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ngsana New" w:hAnsi="Angsana New" w:cs="AngsanaUPC"/>
          <w:sz w:val="28"/>
        </w:rPr>
        <w:t xml:space="preserve"> on</w:t>
      </w:r>
      <w:r w:rsidRPr="000C0913">
        <w:rPr>
          <w:rFonts w:ascii="Angsana New" w:hAnsi="Angsana New" w:cs="AngsanaUPC"/>
          <w:sz w:val="28"/>
        </w:rPr>
        <w:t xml:space="preserve"> interim financial information.</w:t>
      </w:r>
    </w:p>
    <w:p w:rsidR="00DD2252" w:rsidRPr="000C0913" w:rsidRDefault="00DD2252" w:rsidP="00DD2252">
      <w:pPr>
        <w:tabs>
          <w:tab w:val="left" w:pos="1418"/>
        </w:tabs>
        <w:spacing w:before="240" w:after="120" w:line="360" w:lineRule="exact"/>
        <w:jc w:val="both"/>
        <w:rPr>
          <w:rFonts w:ascii="Angsana New" w:hAnsi="Angsana New"/>
          <w:b/>
          <w:bCs/>
          <w:sz w:val="28"/>
        </w:rPr>
      </w:pPr>
      <w:r w:rsidRPr="000C0913">
        <w:rPr>
          <w:rFonts w:ascii="Angsana New" w:hAnsi="Angsana New"/>
          <w:b/>
          <w:bCs/>
          <w:sz w:val="28"/>
        </w:rPr>
        <w:t>Conclusion</w:t>
      </w:r>
    </w:p>
    <w:p w:rsidR="00DD2252" w:rsidRDefault="00DD2252" w:rsidP="00DD2252">
      <w:pPr>
        <w:tabs>
          <w:tab w:val="left" w:pos="1418"/>
        </w:tabs>
        <w:spacing w:before="240" w:line="360" w:lineRule="exact"/>
        <w:jc w:val="both"/>
        <w:rPr>
          <w:rFonts w:ascii="Angsana New" w:hAnsi="Angsana New"/>
          <w:sz w:val="28"/>
        </w:rPr>
      </w:pPr>
      <w:r w:rsidRPr="00391F03">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34, “Interim Financial Reporting”.</w:t>
      </w:r>
    </w:p>
    <w:p w:rsidR="00457F34" w:rsidRDefault="00457F34" w:rsidP="00710B42">
      <w:pPr>
        <w:tabs>
          <w:tab w:val="left" w:pos="1418"/>
        </w:tabs>
        <w:spacing w:before="240" w:after="120" w:line="360" w:lineRule="exact"/>
        <w:jc w:val="both"/>
        <w:rPr>
          <w:rFonts w:ascii="Angsana New" w:hAnsi="Angsana New"/>
          <w:sz w:val="28"/>
        </w:rPr>
      </w:pPr>
    </w:p>
    <w:p w:rsidR="00DD2252" w:rsidRDefault="00DD2252" w:rsidP="00710B42">
      <w:pPr>
        <w:tabs>
          <w:tab w:val="left" w:pos="1418"/>
        </w:tabs>
        <w:spacing w:before="240" w:after="120" w:line="360" w:lineRule="exact"/>
        <w:jc w:val="both"/>
        <w:rPr>
          <w:rFonts w:ascii="Angsana New" w:hAnsi="Angsana New"/>
          <w:sz w:val="28"/>
        </w:rPr>
      </w:pPr>
    </w:p>
    <w:p w:rsidR="00457F34" w:rsidRDefault="00457F34" w:rsidP="00710B42">
      <w:pPr>
        <w:tabs>
          <w:tab w:val="left" w:pos="1418"/>
        </w:tabs>
        <w:spacing w:before="240" w:after="120" w:line="360" w:lineRule="exact"/>
        <w:jc w:val="both"/>
        <w:rPr>
          <w:rFonts w:ascii="Angsana New" w:hAnsi="Angsana New"/>
          <w:sz w:val="28"/>
        </w:rPr>
      </w:pPr>
    </w:p>
    <w:p w:rsidR="007B5EBD" w:rsidRDefault="007B5EBD" w:rsidP="00710B42">
      <w:pPr>
        <w:tabs>
          <w:tab w:val="left" w:pos="1418"/>
        </w:tabs>
        <w:spacing w:before="240" w:after="120" w:line="360" w:lineRule="exact"/>
        <w:jc w:val="both"/>
        <w:rPr>
          <w:rFonts w:ascii="Angsana New" w:hAnsi="Angsana New" w:hint="cs"/>
          <w:sz w:val="28"/>
        </w:rPr>
      </w:pPr>
    </w:p>
    <w:p w:rsidR="00457F34" w:rsidRDefault="00457F34" w:rsidP="00710B42">
      <w:pPr>
        <w:tabs>
          <w:tab w:val="left" w:pos="1418"/>
        </w:tabs>
        <w:spacing w:before="240" w:after="120" w:line="360" w:lineRule="exact"/>
        <w:jc w:val="both"/>
        <w:rPr>
          <w:rFonts w:ascii="Angsana New" w:hAnsi="Angsana New"/>
          <w:sz w:val="28"/>
        </w:rPr>
      </w:pPr>
    </w:p>
    <w:p w:rsidR="00457F34" w:rsidRPr="00457F34" w:rsidRDefault="00457F34" w:rsidP="00457F34">
      <w:pPr>
        <w:tabs>
          <w:tab w:val="left" w:pos="1418"/>
        </w:tabs>
        <w:spacing w:before="240" w:after="120" w:line="360" w:lineRule="exact"/>
        <w:jc w:val="right"/>
        <w:rPr>
          <w:rFonts w:ascii="Angsana New" w:hAnsi="Angsana New" w:hint="cs"/>
          <w:sz w:val="28"/>
        </w:rPr>
        <w:sectPr w:rsidR="00457F34" w:rsidRPr="00457F34" w:rsidSect="007B5EBD">
          <w:pgSz w:w="11906" w:h="16838"/>
          <w:pgMar w:top="1701" w:right="1077" w:bottom="737" w:left="1588" w:header="709" w:footer="709" w:gutter="0"/>
          <w:pgNumType w:start="2"/>
          <w:cols w:space="708"/>
          <w:docGrid w:linePitch="360"/>
        </w:sectPr>
      </w:pPr>
      <w:r w:rsidRPr="00457F34">
        <w:rPr>
          <w:rFonts w:ascii="Angsana New" w:hAnsi="Angsana New"/>
          <w:sz w:val="28"/>
          <w:cs/>
        </w:rPr>
        <w:t>***/2</w:t>
      </w:r>
    </w:p>
    <w:p w:rsidR="00457F34" w:rsidRPr="00457F34" w:rsidRDefault="00457F34" w:rsidP="0090527B">
      <w:pPr>
        <w:tabs>
          <w:tab w:val="left" w:pos="1418"/>
        </w:tabs>
        <w:spacing w:after="120"/>
        <w:jc w:val="center"/>
        <w:rPr>
          <w:rFonts w:ascii="Angsana New" w:hAnsi="Angsana New"/>
          <w:b/>
          <w:bCs/>
          <w:sz w:val="28"/>
        </w:rPr>
      </w:pPr>
      <w:r w:rsidRPr="00457F34">
        <w:rPr>
          <w:rFonts w:ascii="Angsana New" w:hAnsi="Angsana New"/>
          <w:sz w:val="28"/>
        </w:rPr>
        <w:lastRenderedPageBreak/>
        <w:t>- 2 -</w:t>
      </w:r>
    </w:p>
    <w:p w:rsidR="00B866A0" w:rsidRDefault="00B866A0" w:rsidP="00B866A0">
      <w:pPr>
        <w:tabs>
          <w:tab w:val="left" w:pos="1418"/>
        </w:tabs>
        <w:spacing w:before="240" w:line="360" w:lineRule="exact"/>
        <w:jc w:val="both"/>
        <w:rPr>
          <w:rFonts w:ascii="Angsana New" w:hAnsi="Angsana New"/>
          <w:b/>
          <w:bCs/>
          <w:sz w:val="28"/>
        </w:rPr>
      </w:pPr>
      <w:r w:rsidRPr="002C579B">
        <w:rPr>
          <w:rFonts w:ascii="Angsana New" w:hAnsi="Angsana New"/>
          <w:b/>
          <w:bCs/>
          <w:sz w:val="28"/>
        </w:rPr>
        <w:t>Emphasis of Matter</w:t>
      </w:r>
    </w:p>
    <w:p w:rsidR="00B866A0" w:rsidRPr="0081029E" w:rsidRDefault="00B866A0" w:rsidP="00B866A0">
      <w:pPr>
        <w:tabs>
          <w:tab w:val="left" w:pos="1418"/>
        </w:tabs>
        <w:spacing w:before="240" w:line="360" w:lineRule="exact"/>
        <w:jc w:val="both"/>
        <w:rPr>
          <w:rFonts w:ascii="Angsana New" w:hAnsi="Angsana New"/>
          <w:sz w:val="28"/>
        </w:rPr>
      </w:pPr>
      <w:r w:rsidRPr="0081029E">
        <w:rPr>
          <w:rFonts w:ascii="Angsana New" w:hAnsi="Angsana New"/>
          <w:sz w:val="28"/>
        </w:rPr>
        <w:t>I draw attention to Note 2 to the interim consolidated financial statements. Du</w:t>
      </w:r>
      <w:r>
        <w:rPr>
          <w:rFonts w:ascii="Angsana New" w:hAnsi="Angsana New"/>
          <w:sz w:val="28"/>
        </w:rPr>
        <w:t xml:space="preserve">e to the impact of the COVID-19 </w:t>
      </w:r>
      <w:r w:rsidRPr="0081029E">
        <w:rPr>
          <w:rFonts w:ascii="Angsana New" w:hAnsi="Angsana New"/>
          <w:sz w:val="28"/>
        </w:rPr>
        <w:t>outbreak, in preparing the</w:t>
      </w:r>
      <w:r w:rsidRPr="0081029E">
        <w:rPr>
          <w:rFonts w:ascii="Angsana New" w:hAnsi="Angsana New"/>
          <w:sz w:val="28"/>
          <w:cs/>
        </w:rPr>
        <w:t xml:space="preserve"> </w:t>
      </w:r>
      <w:r w:rsidRPr="0081029E">
        <w:rPr>
          <w:rFonts w:ascii="Angsana New" w:hAnsi="Angsana New"/>
          <w:sz w:val="28"/>
        </w:rPr>
        <w:t>interim financial information for the three-</w:t>
      </w:r>
      <w:r>
        <w:rPr>
          <w:rFonts w:ascii="Angsana New" w:hAnsi="Angsana New"/>
          <w:sz w:val="28"/>
        </w:rPr>
        <w:t>month period</w:t>
      </w:r>
      <w:r w:rsidR="000068F9">
        <w:rPr>
          <w:rFonts w:ascii="Angsana New" w:hAnsi="Angsana New"/>
          <w:sz w:val="28"/>
        </w:rPr>
        <w:t xml:space="preserve"> and</w:t>
      </w:r>
      <w:r w:rsidR="002749BF" w:rsidRPr="002749BF">
        <w:rPr>
          <w:rFonts w:ascii="Angsana New" w:hAnsi="Angsana New" w:cs="AngsanaUPC"/>
          <w:sz w:val="28"/>
        </w:rPr>
        <w:t xml:space="preserve"> </w:t>
      </w:r>
      <w:r w:rsidR="002749BF" w:rsidRPr="00A212B4">
        <w:rPr>
          <w:rFonts w:ascii="Angsana New" w:hAnsi="Angsana New" w:cs="AngsanaUPC"/>
          <w:sz w:val="28"/>
        </w:rPr>
        <w:t>nine</w:t>
      </w:r>
      <w:r w:rsidR="000068F9">
        <w:rPr>
          <w:rFonts w:ascii="Angsana New" w:hAnsi="Angsana New"/>
          <w:sz w:val="28"/>
        </w:rPr>
        <w:t>-month</w:t>
      </w:r>
      <w:r>
        <w:rPr>
          <w:rFonts w:ascii="Angsana New" w:hAnsi="Angsana New"/>
          <w:sz w:val="28"/>
        </w:rPr>
        <w:t xml:space="preserve"> </w:t>
      </w:r>
      <w:r w:rsidR="000068F9">
        <w:rPr>
          <w:rFonts w:ascii="Angsana New" w:hAnsi="Angsana New"/>
          <w:sz w:val="28"/>
        </w:rPr>
        <w:t xml:space="preserve">period </w:t>
      </w:r>
      <w:r>
        <w:rPr>
          <w:rFonts w:ascii="Angsana New" w:hAnsi="Angsana New"/>
          <w:sz w:val="28"/>
        </w:rPr>
        <w:t xml:space="preserve">ended </w:t>
      </w:r>
      <w:r w:rsidR="002749BF">
        <w:rPr>
          <w:rFonts w:ascii="Angsana New" w:hAnsi="Angsana New" w:cs="AngsanaUPC"/>
          <w:sz w:val="28"/>
        </w:rPr>
        <w:t>September</w:t>
      </w:r>
      <w:r>
        <w:rPr>
          <w:rFonts w:ascii="Angsana New" w:hAnsi="Angsana New"/>
          <w:sz w:val="28"/>
        </w:rPr>
        <w:t xml:space="preserve"> 3</w:t>
      </w:r>
      <w:r w:rsidR="000068F9">
        <w:rPr>
          <w:rFonts w:ascii="Angsana New" w:hAnsi="Angsana New"/>
          <w:sz w:val="28"/>
        </w:rPr>
        <w:t>0</w:t>
      </w:r>
      <w:r>
        <w:rPr>
          <w:rFonts w:ascii="Angsana New" w:hAnsi="Angsana New"/>
          <w:sz w:val="28"/>
        </w:rPr>
        <w:t>,2020</w:t>
      </w:r>
      <w:r w:rsidRPr="0081029E">
        <w:rPr>
          <w:rFonts w:ascii="Angsana New" w:hAnsi="Angsana New"/>
          <w:sz w:val="28"/>
        </w:rPr>
        <w:t>, the Group has adopted the Accounting Guidance on Temporary Relief Measures for Accounting Alternatives Dealing with The Impact of COVID-19 Pandemic issued by the Federation of Accounting Professions. My conclusion is not modified in respect of this matter.</w:t>
      </w:r>
    </w:p>
    <w:p w:rsidR="007B5EBD" w:rsidRDefault="007B5EBD" w:rsidP="00391F03">
      <w:pPr>
        <w:tabs>
          <w:tab w:val="left" w:pos="1440"/>
          <w:tab w:val="left" w:pos="5400"/>
        </w:tabs>
        <w:spacing w:line="320" w:lineRule="exact"/>
        <w:jc w:val="both"/>
        <w:rPr>
          <w:rFonts w:ascii="Angsana New" w:hAnsi="Angsana New"/>
          <w:sz w:val="28"/>
        </w:rPr>
      </w:pPr>
    </w:p>
    <w:p w:rsidR="00CB25F3" w:rsidRDefault="00CB25F3" w:rsidP="00391F03">
      <w:pPr>
        <w:tabs>
          <w:tab w:val="left" w:pos="1440"/>
          <w:tab w:val="left" w:pos="5400"/>
        </w:tabs>
        <w:spacing w:line="320" w:lineRule="exact"/>
        <w:jc w:val="both"/>
        <w:rPr>
          <w:rFonts w:ascii="Angsana New" w:hAnsi="Angsana New"/>
          <w:sz w:val="28"/>
        </w:rPr>
      </w:pPr>
    </w:p>
    <w:p w:rsidR="00CB25F3" w:rsidRDefault="00CB25F3" w:rsidP="00391F03">
      <w:pPr>
        <w:tabs>
          <w:tab w:val="left" w:pos="1440"/>
          <w:tab w:val="left" w:pos="5400"/>
        </w:tabs>
        <w:spacing w:line="320" w:lineRule="exact"/>
        <w:jc w:val="both"/>
        <w:rPr>
          <w:rFonts w:ascii="Angsana New" w:hAnsi="Angsana New"/>
          <w:sz w:val="28"/>
        </w:rPr>
      </w:pPr>
    </w:p>
    <w:p w:rsidR="007B5EBD" w:rsidRDefault="007B5EBD" w:rsidP="00391F03">
      <w:pPr>
        <w:tabs>
          <w:tab w:val="left" w:pos="1440"/>
          <w:tab w:val="left" w:pos="5400"/>
        </w:tabs>
        <w:spacing w:line="320" w:lineRule="exact"/>
        <w:jc w:val="both"/>
        <w:rPr>
          <w:rFonts w:ascii="Angsana New" w:hAnsi="Angsana New" w:hint="cs"/>
          <w:sz w:val="28"/>
        </w:rPr>
      </w:pPr>
    </w:p>
    <w:p w:rsidR="0060559D" w:rsidRPr="0060559D" w:rsidRDefault="0060559D" w:rsidP="0060559D">
      <w:pPr>
        <w:tabs>
          <w:tab w:val="left" w:pos="1440"/>
          <w:tab w:val="left" w:pos="5400"/>
        </w:tabs>
        <w:spacing w:line="320" w:lineRule="exact"/>
        <w:jc w:val="both"/>
        <w:rPr>
          <w:rFonts w:ascii="Angsana New" w:hAnsi="Angsana New" w:hint="cs"/>
          <w:sz w:val="28"/>
          <w:cs/>
          <w:lang w:val="en-GB"/>
        </w:rPr>
      </w:pPr>
      <w:r w:rsidRPr="0060559D">
        <w:rPr>
          <w:rFonts w:ascii="Angsana New" w:hAnsi="Angsana New"/>
          <w:sz w:val="28"/>
          <w:lang w:val="en-GB"/>
        </w:rPr>
        <w:t>(</w:t>
      </w:r>
      <w:r w:rsidR="00323B0D">
        <w:rPr>
          <w:rFonts w:ascii="Angsana New" w:hAnsi="Angsana New"/>
          <w:sz w:val="28"/>
        </w:rPr>
        <w:t xml:space="preserve">Ms. </w:t>
      </w:r>
      <w:proofErr w:type="spellStart"/>
      <w:r w:rsidR="00323B0D" w:rsidRPr="00323B0D">
        <w:rPr>
          <w:rFonts w:ascii="Angsana New" w:hAnsi="Angsana New"/>
          <w:sz w:val="28"/>
        </w:rPr>
        <w:t>Kannika</w:t>
      </w:r>
      <w:proofErr w:type="spellEnd"/>
      <w:r w:rsidR="00323B0D" w:rsidRPr="00323B0D">
        <w:rPr>
          <w:rFonts w:ascii="Angsana New" w:hAnsi="Angsana New"/>
          <w:sz w:val="28"/>
        </w:rPr>
        <w:t xml:space="preserve"> </w:t>
      </w:r>
      <w:proofErr w:type="spellStart"/>
      <w:r w:rsidR="00323B0D" w:rsidRPr="00323B0D">
        <w:rPr>
          <w:rFonts w:ascii="Angsana New" w:hAnsi="Angsana New"/>
          <w:sz w:val="28"/>
        </w:rPr>
        <w:t>Wipanurat</w:t>
      </w:r>
      <w:proofErr w:type="spellEnd"/>
      <w:r w:rsidRPr="0060559D">
        <w:rPr>
          <w:rFonts w:ascii="Angsana New" w:hAnsi="Angsana New"/>
          <w:sz w:val="28"/>
          <w:lang w:val="en-GB"/>
        </w:rPr>
        <w:t>)</w:t>
      </w:r>
    </w:p>
    <w:p w:rsidR="0060559D" w:rsidRPr="0060559D" w:rsidRDefault="0060559D" w:rsidP="0060559D">
      <w:pPr>
        <w:tabs>
          <w:tab w:val="left" w:pos="1440"/>
          <w:tab w:val="left" w:pos="5400"/>
        </w:tabs>
        <w:spacing w:line="320" w:lineRule="exact"/>
        <w:jc w:val="both"/>
        <w:rPr>
          <w:rFonts w:ascii="Angsana New" w:hAnsi="Angsana New"/>
          <w:sz w:val="28"/>
        </w:rPr>
      </w:pPr>
      <w:r w:rsidRPr="0060559D">
        <w:rPr>
          <w:rFonts w:ascii="Angsana New" w:hAnsi="Angsana New"/>
          <w:sz w:val="28"/>
        </w:rPr>
        <w:t>Certified Public Accountant</w:t>
      </w:r>
    </w:p>
    <w:p w:rsidR="00255AEC" w:rsidRPr="009118C1" w:rsidRDefault="0060559D" w:rsidP="0060559D">
      <w:pPr>
        <w:tabs>
          <w:tab w:val="left" w:pos="1440"/>
          <w:tab w:val="left" w:pos="5400"/>
        </w:tabs>
        <w:spacing w:line="320" w:lineRule="exact"/>
        <w:jc w:val="both"/>
        <w:rPr>
          <w:rFonts w:ascii="Angsana New" w:hAnsi="Angsana New"/>
          <w:sz w:val="28"/>
        </w:rPr>
      </w:pPr>
      <w:r w:rsidRPr="0060559D">
        <w:rPr>
          <w:rFonts w:ascii="Angsana New" w:hAnsi="Angsana New"/>
          <w:sz w:val="28"/>
        </w:rPr>
        <w:t>Registrat</w:t>
      </w:r>
      <w:r w:rsidR="00323B0D">
        <w:rPr>
          <w:rFonts w:ascii="Angsana New" w:hAnsi="Angsana New"/>
          <w:sz w:val="28"/>
        </w:rPr>
        <w:t>ion No. 7305</w:t>
      </w:r>
    </w:p>
    <w:p w:rsidR="00141A1A" w:rsidRPr="009118C1" w:rsidRDefault="00141A1A" w:rsidP="005800C8">
      <w:pPr>
        <w:tabs>
          <w:tab w:val="left" w:pos="1440"/>
          <w:tab w:val="left" w:pos="5760"/>
        </w:tabs>
        <w:spacing w:line="160" w:lineRule="exact"/>
        <w:jc w:val="both"/>
        <w:rPr>
          <w:rFonts w:ascii="Angsana New" w:hAnsi="Angsana New"/>
          <w:sz w:val="28"/>
        </w:rPr>
      </w:pP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Karin Audit Company Limited</w:t>
      </w: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Bangkok, Thailand</w:t>
      </w:r>
    </w:p>
    <w:p w:rsidR="00255AEC" w:rsidRPr="00B84A8F" w:rsidRDefault="002749BF" w:rsidP="00B52DE0">
      <w:pPr>
        <w:tabs>
          <w:tab w:val="left" w:pos="360"/>
        </w:tabs>
        <w:spacing w:line="320" w:lineRule="exact"/>
        <w:rPr>
          <w:rFonts w:ascii="Angsana New" w:hAnsi="Angsana New"/>
          <w:sz w:val="28"/>
        </w:rPr>
      </w:pPr>
      <w:r w:rsidRPr="002749BF">
        <w:rPr>
          <w:rFonts w:ascii="Angsana New" w:hAnsi="Angsana New"/>
          <w:sz w:val="28"/>
          <w:lang w:val="en-GB"/>
        </w:rPr>
        <w:t>November</w:t>
      </w:r>
      <w:r w:rsidR="00717344" w:rsidRPr="00CB70FA">
        <w:rPr>
          <w:rFonts w:ascii="Angsana New" w:hAnsi="Angsana New"/>
          <w:sz w:val="28"/>
        </w:rPr>
        <w:t xml:space="preserve"> </w:t>
      </w:r>
      <w:r w:rsidR="00E767DE">
        <w:rPr>
          <w:rFonts w:ascii="Angsana New" w:hAnsi="Angsana New"/>
          <w:sz w:val="28"/>
        </w:rPr>
        <w:t>11</w:t>
      </w:r>
      <w:r w:rsidR="00417E1D" w:rsidRPr="00CB70FA">
        <w:rPr>
          <w:rFonts w:ascii="Angsana New" w:hAnsi="Angsana New"/>
          <w:sz w:val="28"/>
        </w:rPr>
        <w:t>,</w:t>
      </w:r>
      <w:r w:rsidR="006F347D" w:rsidRPr="00CB70FA">
        <w:rPr>
          <w:rFonts w:ascii="Angsana New" w:hAnsi="Angsana New"/>
          <w:sz w:val="28"/>
        </w:rPr>
        <w:t xml:space="preserve"> </w:t>
      </w:r>
      <w:r w:rsidR="00B7025B" w:rsidRPr="00CB70FA">
        <w:rPr>
          <w:rFonts w:ascii="Angsana New" w:hAnsi="Angsana New"/>
          <w:sz w:val="28"/>
        </w:rPr>
        <w:t>20</w:t>
      </w:r>
      <w:r w:rsidR="00CB70FA" w:rsidRPr="00CB70FA">
        <w:rPr>
          <w:rFonts w:ascii="Angsana New" w:hAnsi="Angsana New"/>
          <w:sz w:val="28"/>
        </w:rPr>
        <w:t>20</w:t>
      </w:r>
      <w:r w:rsidR="00116C85" w:rsidRPr="00B84A8F">
        <w:rPr>
          <w:rFonts w:ascii="Angsana New" w:hAnsi="Angsana New"/>
          <w:sz w:val="28"/>
        </w:rPr>
        <w:br w:type="page"/>
      </w:r>
    </w:p>
    <w:p w:rsidR="00255AEC" w:rsidRPr="00B84A8F" w:rsidRDefault="00255AEC">
      <w:pPr>
        <w:rPr>
          <w:rFonts w:ascii="Angsana New" w:hAnsi="Angsana New"/>
          <w:sz w:val="28"/>
        </w:rPr>
      </w:pPr>
    </w:p>
    <w:p w:rsidR="008E7DDF" w:rsidRPr="00B84A8F" w:rsidRDefault="008E7DDF">
      <w:pPr>
        <w:tabs>
          <w:tab w:val="left" w:pos="360"/>
        </w:tabs>
        <w:spacing w:line="400" w:lineRule="exact"/>
        <w:rPr>
          <w:rFonts w:ascii="Angsana New" w:hAnsi="Angsana New"/>
          <w:sz w:val="28"/>
        </w:rPr>
      </w:pPr>
    </w:p>
    <w:p w:rsidR="00A33BE2" w:rsidRDefault="00A33BE2">
      <w:pPr>
        <w:tabs>
          <w:tab w:val="left" w:pos="360"/>
        </w:tabs>
        <w:spacing w:line="400" w:lineRule="exact"/>
        <w:rPr>
          <w:rFonts w:ascii="Angsana New" w:hAnsi="Angsana New"/>
          <w:sz w:val="28"/>
        </w:rPr>
      </w:pPr>
    </w:p>
    <w:p w:rsidR="00584602" w:rsidRPr="00B84A8F" w:rsidRDefault="00584602">
      <w:pPr>
        <w:tabs>
          <w:tab w:val="left" w:pos="360"/>
        </w:tabs>
        <w:spacing w:line="400" w:lineRule="exact"/>
        <w:rPr>
          <w:rFonts w:ascii="Angsana New" w:hAnsi="Angsana New"/>
          <w:sz w:val="28"/>
        </w:rPr>
      </w:pPr>
    </w:p>
    <w:p w:rsidR="00255AEC" w:rsidRPr="00B84A8F" w:rsidRDefault="00255AEC">
      <w:pPr>
        <w:tabs>
          <w:tab w:val="left" w:pos="360"/>
        </w:tabs>
        <w:spacing w:line="400" w:lineRule="exact"/>
        <w:rPr>
          <w:rFonts w:ascii="Angsana New" w:hAnsi="Angsana New"/>
          <w:sz w:val="28"/>
        </w:rPr>
      </w:pPr>
    </w:p>
    <w:p w:rsidR="00255AEC" w:rsidRPr="00403E70" w:rsidRDefault="004E1722" w:rsidP="00403E70">
      <w:pPr>
        <w:spacing w:line="400" w:lineRule="exact"/>
        <w:ind w:left="993"/>
        <w:rPr>
          <w:rFonts w:ascii="Angsana New" w:hAnsi="Angsana New"/>
          <w:b/>
          <w:bCs/>
          <w:sz w:val="28"/>
        </w:rPr>
      </w:pPr>
      <w:r>
        <w:rPr>
          <w:rFonts w:ascii="Angsana New" w:hAnsi="Angsana New"/>
          <w:b/>
          <w:bCs/>
          <w:sz w:val="28"/>
        </w:rPr>
        <w:t>EARTH TECH ENVIRONMENT</w:t>
      </w:r>
      <w:r w:rsidR="000433A8" w:rsidRPr="00403E70">
        <w:rPr>
          <w:rFonts w:ascii="Angsana New" w:hAnsi="Angsana New"/>
          <w:b/>
          <w:bCs/>
          <w:sz w:val="28"/>
        </w:rPr>
        <w:t xml:space="preserve"> </w:t>
      </w:r>
      <w:r w:rsidR="00535ADF">
        <w:rPr>
          <w:rFonts w:ascii="Angsana New" w:hAnsi="Angsana New"/>
          <w:b/>
          <w:bCs/>
          <w:sz w:val="28"/>
        </w:rPr>
        <w:t xml:space="preserve">PUBLIC </w:t>
      </w:r>
      <w:r w:rsidR="000433A8" w:rsidRPr="00403E70">
        <w:rPr>
          <w:rFonts w:ascii="Angsana New" w:hAnsi="Angsana New"/>
          <w:b/>
          <w:bCs/>
          <w:sz w:val="28"/>
        </w:rPr>
        <w:t>COMPANY LIMITED AND SUBSIDIARIES</w:t>
      </w:r>
    </w:p>
    <w:p w:rsidR="005262D9" w:rsidRPr="00403E70" w:rsidRDefault="005262D9" w:rsidP="005262D9">
      <w:pPr>
        <w:ind w:left="993"/>
        <w:rPr>
          <w:rFonts w:ascii="Angsana New" w:hAnsi="Angsana New"/>
          <w:b/>
          <w:bCs/>
          <w:sz w:val="28"/>
        </w:rPr>
      </w:pPr>
      <w:r w:rsidRPr="00403E70">
        <w:rPr>
          <w:rFonts w:ascii="Angsana New" w:hAnsi="Angsana New"/>
          <w:b/>
          <w:bCs/>
          <w:sz w:val="28"/>
        </w:rPr>
        <w:t>INTERIM FINANCIAL INFORMATION</w:t>
      </w:r>
    </w:p>
    <w:p w:rsidR="005262D9" w:rsidRPr="005262D9" w:rsidRDefault="002749BF" w:rsidP="005262D9">
      <w:pPr>
        <w:ind w:left="993"/>
        <w:rPr>
          <w:rFonts w:ascii="Angsana New" w:hAnsi="Angsana New"/>
          <w:sz w:val="28"/>
        </w:rPr>
      </w:pPr>
      <w:r w:rsidRPr="002749BF">
        <w:rPr>
          <w:rFonts w:ascii="Angsana New" w:hAnsi="Angsana New"/>
          <w:b/>
          <w:bCs/>
          <w:sz w:val="28"/>
        </w:rPr>
        <w:t>SEPTEMBER</w:t>
      </w:r>
      <w:r w:rsidR="00183888" w:rsidRPr="00183888">
        <w:rPr>
          <w:rFonts w:ascii="Angsana New" w:hAnsi="Angsana New"/>
          <w:b/>
          <w:bCs/>
          <w:sz w:val="28"/>
        </w:rPr>
        <w:t xml:space="preserve"> 30</w:t>
      </w:r>
      <w:r w:rsidR="005262D9">
        <w:rPr>
          <w:rFonts w:ascii="Angsana New" w:hAnsi="Angsana New"/>
          <w:b/>
          <w:bCs/>
          <w:sz w:val="28"/>
        </w:rPr>
        <w:t xml:space="preserve">, </w:t>
      </w:r>
      <w:r w:rsidR="005262D9" w:rsidRPr="008D06EA">
        <w:rPr>
          <w:rFonts w:ascii="Angsana New" w:hAnsi="Angsana New"/>
          <w:b/>
          <w:bCs/>
          <w:sz w:val="28"/>
        </w:rPr>
        <w:t>20</w:t>
      </w:r>
      <w:r w:rsidR="0030298C">
        <w:rPr>
          <w:rFonts w:ascii="Angsana New" w:hAnsi="Angsana New"/>
          <w:b/>
          <w:bCs/>
          <w:sz w:val="28"/>
        </w:rPr>
        <w:t>20</w:t>
      </w:r>
    </w:p>
    <w:p w:rsidR="00403E70" w:rsidRDefault="00AC06B4" w:rsidP="00403E70">
      <w:pPr>
        <w:ind w:left="993"/>
        <w:rPr>
          <w:rFonts w:ascii="Angsana New" w:hAnsi="Angsana New"/>
          <w:b/>
          <w:bCs/>
          <w:sz w:val="28"/>
        </w:rPr>
      </w:pPr>
      <w:r w:rsidRPr="00403E70">
        <w:rPr>
          <w:rFonts w:ascii="Angsana New" w:hAnsi="Angsana New"/>
          <w:b/>
          <w:bCs/>
          <w:sz w:val="28"/>
        </w:rPr>
        <w:t>AND INDEPEN</w:t>
      </w:r>
      <w:r w:rsidR="00CA6D7B">
        <w:rPr>
          <w:rFonts w:ascii="Angsana New" w:hAnsi="Angsana New"/>
          <w:b/>
          <w:bCs/>
          <w:sz w:val="28"/>
        </w:rPr>
        <w:t>DENT AUDITOR’S REPORT ON REVIEW</w:t>
      </w:r>
    </w:p>
    <w:p w:rsidR="00AC06B4" w:rsidRPr="00403E70" w:rsidRDefault="00AC06B4" w:rsidP="00403E70">
      <w:pPr>
        <w:ind w:left="993"/>
        <w:rPr>
          <w:rFonts w:ascii="Angsana New" w:hAnsi="Angsana New"/>
          <w:b/>
          <w:bCs/>
          <w:sz w:val="28"/>
        </w:rPr>
      </w:pPr>
      <w:r w:rsidRPr="00403E70">
        <w:rPr>
          <w:rFonts w:ascii="Angsana New" w:hAnsi="Angsana New"/>
          <w:b/>
          <w:bCs/>
          <w:sz w:val="28"/>
        </w:rPr>
        <w:t>OF INTERIM FINANCIAL</w:t>
      </w:r>
      <w:r w:rsidR="00472300" w:rsidRPr="00403E70">
        <w:rPr>
          <w:rFonts w:ascii="Angsana New" w:hAnsi="Angsana New"/>
          <w:b/>
          <w:bCs/>
          <w:sz w:val="28"/>
        </w:rPr>
        <w:t xml:space="preserve"> INFORMATION</w:t>
      </w:r>
    </w:p>
    <w:p w:rsidR="005262D9" w:rsidRPr="00403E70" w:rsidRDefault="005262D9">
      <w:pPr>
        <w:ind w:left="993"/>
        <w:rPr>
          <w:rFonts w:ascii="Angsana New" w:hAnsi="Angsana New"/>
          <w:sz w:val="28"/>
        </w:rPr>
      </w:pPr>
    </w:p>
    <w:sectPr w:rsidR="005262D9" w:rsidRPr="00403E70" w:rsidSect="0090527B">
      <w:pgSz w:w="11906" w:h="16838"/>
      <w:pgMar w:top="1390" w:right="1077" w:bottom="737" w:left="1588" w:header="56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6A2" w:rsidRDefault="00D506A2" w:rsidP="007B5EBD">
      <w:r>
        <w:separator/>
      </w:r>
    </w:p>
  </w:endnote>
  <w:endnote w:type="continuationSeparator" w:id="0">
    <w:p w:rsidR="00D506A2" w:rsidRDefault="00D506A2" w:rsidP="007B5E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6A2" w:rsidRDefault="00D506A2" w:rsidP="007B5EBD">
      <w:r>
        <w:separator/>
      </w:r>
    </w:p>
  </w:footnote>
  <w:footnote w:type="continuationSeparator" w:id="0">
    <w:p w:rsidR="00D506A2" w:rsidRDefault="00D506A2" w:rsidP="007B5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9E3D96"/>
    <w:lvl w:ilvl="0">
      <w:start w:val="1"/>
      <w:numFmt w:val="decimal"/>
      <w:pStyle w:val="5"/>
      <w:lvlText w:val="%1."/>
      <w:lvlJc w:val="left"/>
      <w:pPr>
        <w:tabs>
          <w:tab w:val="num" w:pos="1492"/>
        </w:tabs>
        <w:ind w:left="1492" w:hanging="360"/>
      </w:pPr>
    </w:lvl>
  </w:abstractNum>
  <w:abstractNum w:abstractNumId="1">
    <w:nsid w:val="FFFFFF7D"/>
    <w:multiLevelType w:val="singleLevel"/>
    <w:tmpl w:val="981A8B88"/>
    <w:lvl w:ilvl="0">
      <w:start w:val="1"/>
      <w:numFmt w:val="decimal"/>
      <w:pStyle w:val="4"/>
      <w:lvlText w:val="%1."/>
      <w:lvlJc w:val="left"/>
      <w:pPr>
        <w:tabs>
          <w:tab w:val="num" w:pos="1209"/>
        </w:tabs>
        <w:ind w:left="1209" w:hanging="360"/>
      </w:pPr>
    </w:lvl>
  </w:abstractNum>
  <w:abstractNum w:abstractNumId="2">
    <w:nsid w:val="FFFFFF7E"/>
    <w:multiLevelType w:val="singleLevel"/>
    <w:tmpl w:val="DB3C0EB8"/>
    <w:lvl w:ilvl="0">
      <w:start w:val="1"/>
      <w:numFmt w:val="decimal"/>
      <w:pStyle w:val="3"/>
      <w:lvlText w:val="%1."/>
      <w:lvlJc w:val="left"/>
      <w:pPr>
        <w:tabs>
          <w:tab w:val="num" w:pos="926"/>
        </w:tabs>
        <w:ind w:left="926" w:hanging="360"/>
      </w:pPr>
    </w:lvl>
  </w:abstractNum>
  <w:abstractNum w:abstractNumId="3">
    <w:nsid w:val="FFFFFF7F"/>
    <w:multiLevelType w:val="singleLevel"/>
    <w:tmpl w:val="6DD27E72"/>
    <w:lvl w:ilvl="0">
      <w:start w:val="1"/>
      <w:numFmt w:val="decimal"/>
      <w:pStyle w:val="2"/>
      <w:lvlText w:val="%1."/>
      <w:lvlJc w:val="left"/>
      <w:pPr>
        <w:tabs>
          <w:tab w:val="num" w:pos="643"/>
        </w:tabs>
        <w:ind w:left="643" w:hanging="360"/>
      </w:pPr>
    </w:lvl>
  </w:abstractNum>
  <w:abstractNum w:abstractNumId="4">
    <w:nsid w:val="FFFFFF80"/>
    <w:multiLevelType w:val="singleLevel"/>
    <w:tmpl w:val="29F4F37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A247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1FEBEC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5C313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D2EB916"/>
    <w:lvl w:ilvl="0">
      <w:start w:val="1"/>
      <w:numFmt w:val="decimal"/>
      <w:pStyle w:val="a"/>
      <w:lvlText w:val="%1."/>
      <w:lvlJc w:val="left"/>
      <w:pPr>
        <w:tabs>
          <w:tab w:val="num" w:pos="360"/>
        </w:tabs>
        <w:ind w:left="360" w:hanging="360"/>
      </w:pPr>
    </w:lvl>
  </w:abstractNum>
  <w:abstractNum w:abstractNumId="9">
    <w:nsid w:val="FFFFFF89"/>
    <w:multiLevelType w:val="singleLevel"/>
    <w:tmpl w:val="81D89B42"/>
    <w:lvl w:ilvl="0">
      <w:start w:val="1"/>
      <w:numFmt w:val="bullet"/>
      <w:pStyle w:val="a0"/>
      <w:lvlText w:val=""/>
      <w:lvlJc w:val="left"/>
      <w:pPr>
        <w:tabs>
          <w:tab w:val="num" w:pos="360"/>
        </w:tabs>
        <w:ind w:left="360" w:hanging="360"/>
      </w:pPr>
      <w:rPr>
        <w:rFonts w:ascii="Symbol" w:hAnsi="Symbol" w:hint="default"/>
      </w:rPr>
    </w:lvl>
  </w:abstractNum>
  <w:abstractNum w:abstractNumId="10">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4"/>
  </w:num>
  <w:num w:numId="15">
    <w:abstractNumId w:val="12"/>
  </w:num>
  <w:num w:numId="16">
    <w:abstractNumId w:val="1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6CB6"/>
    <w:rsid w:val="000068F9"/>
    <w:rsid w:val="00010F3D"/>
    <w:rsid w:val="00031634"/>
    <w:rsid w:val="000433A8"/>
    <w:rsid w:val="0005660C"/>
    <w:rsid w:val="00061C78"/>
    <w:rsid w:val="00067EAB"/>
    <w:rsid w:val="0007520B"/>
    <w:rsid w:val="00076474"/>
    <w:rsid w:val="00077899"/>
    <w:rsid w:val="000B7571"/>
    <w:rsid w:val="000C0913"/>
    <w:rsid w:val="000C2E0E"/>
    <w:rsid w:val="000E6059"/>
    <w:rsid w:val="0010028E"/>
    <w:rsid w:val="00103376"/>
    <w:rsid w:val="00105AAD"/>
    <w:rsid w:val="00116C85"/>
    <w:rsid w:val="001342D3"/>
    <w:rsid w:val="00141A1A"/>
    <w:rsid w:val="00146477"/>
    <w:rsid w:val="00170C2C"/>
    <w:rsid w:val="00183888"/>
    <w:rsid w:val="00185413"/>
    <w:rsid w:val="0019291F"/>
    <w:rsid w:val="0019658A"/>
    <w:rsid w:val="001D2DE9"/>
    <w:rsid w:val="001E6A22"/>
    <w:rsid w:val="001F2F35"/>
    <w:rsid w:val="001F404C"/>
    <w:rsid w:val="0020237D"/>
    <w:rsid w:val="00204707"/>
    <w:rsid w:val="00214751"/>
    <w:rsid w:val="00216A43"/>
    <w:rsid w:val="0023233F"/>
    <w:rsid w:val="0023454D"/>
    <w:rsid w:val="00253A69"/>
    <w:rsid w:val="00253BA9"/>
    <w:rsid w:val="00255AEC"/>
    <w:rsid w:val="00257C2B"/>
    <w:rsid w:val="00261EB1"/>
    <w:rsid w:val="00264C8E"/>
    <w:rsid w:val="0026756B"/>
    <w:rsid w:val="002749BF"/>
    <w:rsid w:val="00286EFC"/>
    <w:rsid w:val="002C7902"/>
    <w:rsid w:val="002E0CC7"/>
    <w:rsid w:val="0030298C"/>
    <w:rsid w:val="00310907"/>
    <w:rsid w:val="00323B0D"/>
    <w:rsid w:val="00354D6A"/>
    <w:rsid w:val="003829C1"/>
    <w:rsid w:val="00385F67"/>
    <w:rsid w:val="00391F03"/>
    <w:rsid w:val="00392370"/>
    <w:rsid w:val="003A68FE"/>
    <w:rsid w:val="003E4FF5"/>
    <w:rsid w:val="003F4F74"/>
    <w:rsid w:val="004029E5"/>
    <w:rsid w:val="00403E70"/>
    <w:rsid w:val="00417E1D"/>
    <w:rsid w:val="00441450"/>
    <w:rsid w:val="0044629C"/>
    <w:rsid w:val="00452E50"/>
    <w:rsid w:val="00457F34"/>
    <w:rsid w:val="00466812"/>
    <w:rsid w:val="00472300"/>
    <w:rsid w:val="004965FB"/>
    <w:rsid w:val="004B754E"/>
    <w:rsid w:val="004C0699"/>
    <w:rsid w:val="004C3933"/>
    <w:rsid w:val="004C4884"/>
    <w:rsid w:val="004E1722"/>
    <w:rsid w:val="004F439B"/>
    <w:rsid w:val="0051170F"/>
    <w:rsid w:val="0051593B"/>
    <w:rsid w:val="005262D9"/>
    <w:rsid w:val="00526E0C"/>
    <w:rsid w:val="00535ADF"/>
    <w:rsid w:val="00571EB8"/>
    <w:rsid w:val="005745ED"/>
    <w:rsid w:val="00574C54"/>
    <w:rsid w:val="005800C8"/>
    <w:rsid w:val="00584602"/>
    <w:rsid w:val="005A365F"/>
    <w:rsid w:val="005D05C5"/>
    <w:rsid w:val="005D269B"/>
    <w:rsid w:val="0060559D"/>
    <w:rsid w:val="00620B23"/>
    <w:rsid w:val="006276BC"/>
    <w:rsid w:val="00631396"/>
    <w:rsid w:val="0063544B"/>
    <w:rsid w:val="0064439E"/>
    <w:rsid w:val="00645444"/>
    <w:rsid w:val="0065517C"/>
    <w:rsid w:val="00681045"/>
    <w:rsid w:val="00683FFD"/>
    <w:rsid w:val="006B5343"/>
    <w:rsid w:val="006C3404"/>
    <w:rsid w:val="006F347D"/>
    <w:rsid w:val="00703263"/>
    <w:rsid w:val="00710B42"/>
    <w:rsid w:val="00710B5D"/>
    <w:rsid w:val="00717344"/>
    <w:rsid w:val="0074372E"/>
    <w:rsid w:val="0076721A"/>
    <w:rsid w:val="007677FE"/>
    <w:rsid w:val="00781ADB"/>
    <w:rsid w:val="007B3C96"/>
    <w:rsid w:val="007B50CF"/>
    <w:rsid w:val="007B5EBD"/>
    <w:rsid w:val="007C1226"/>
    <w:rsid w:val="007E6F44"/>
    <w:rsid w:val="007F2A20"/>
    <w:rsid w:val="007F2E2D"/>
    <w:rsid w:val="00811070"/>
    <w:rsid w:val="00814CC7"/>
    <w:rsid w:val="008170E8"/>
    <w:rsid w:val="008176D0"/>
    <w:rsid w:val="00820F91"/>
    <w:rsid w:val="00841C3E"/>
    <w:rsid w:val="00844C89"/>
    <w:rsid w:val="00855B98"/>
    <w:rsid w:val="00870721"/>
    <w:rsid w:val="008843A2"/>
    <w:rsid w:val="00891A6B"/>
    <w:rsid w:val="008A3740"/>
    <w:rsid w:val="008B5C37"/>
    <w:rsid w:val="008C3819"/>
    <w:rsid w:val="008D06EA"/>
    <w:rsid w:val="008E7DDF"/>
    <w:rsid w:val="008F1EB7"/>
    <w:rsid w:val="0090527B"/>
    <w:rsid w:val="009118C1"/>
    <w:rsid w:val="00927380"/>
    <w:rsid w:val="00931F37"/>
    <w:rsid w:val="0093295D"/>
    <w:rsid w:val="00967A17"/>
    <w:rsid w:val="00976364"/>
    <w:rsid w:val="0098564A"/>
    <w:rsid w:val="00986599"/>
    <w:rsid w:val="009A3DCF"/>
    <w:rsid w:val="009F526E"/>
    <w:rsid w:val="00A07A3F"/>
    <w:rsid w:val="00A26EE1"/>
    <w:rsid w:val="00A33BE2"/>
    <w:rsid w:val="00A36DDF"/>
    <w:rsid w:val="00A54FB6"/>
    <w:rsid w:val="00A619BB"/>
    <w:rsid w:val="00A659CD"/>
    <w:rsid w:val="00A73EB0"/>
    <w:rsid w:val="00A93A77"/>
    <w:rsid w:val="00AA0930"/>
    <w:rsid w:val="00AC06B4"/>
    <w:rsid w:val="00AD4C6B"/>
    <w:rsid w:val="00B1381C"/>
    <w:rsid w:val="00B16C94"/>
    <w:rsid w:val="00B3471D"/>
    <w:rsid w:val="00B52DE0"/>
    <w:rsid w:val="00B66351"/>
    <w:rsid w:val="00B7025B"/>
    <w:rsid w:val="00B766C8"/>
    <w:rsid w:val="00B84A8F"/>
    <w:rsid w:val="00B866A0"/>
    <w:rsid w:val="00B932F1"/>
    <w:rsid w:val="00B962E3"/>
    <w:rsid w:val="00B97974"/>
    <w:rsid w:val="00BF0CC9"/>
    <w:rsid w:val="00C00C3E"/>
    <w:rsid w:val="00C05F48"/>
    <w:rsid w:val="00C20987"/>
    <w:rsid w:val="00C30BBE"/>
    <w:rsid w:val="00C36637"/>
    <w:rsid w:val="00C41268"/>
    <w:rsid w:val="00C41598"/>
    <w:rsid w:val="00C64B34"/>
    <w:rsid w:val="00C909B4"/>
    <w:rsid w:val="00CA6D7B"/>
    <w:rsid w:val="00CB25F3"/>
    <w:rsid w:val="00CB70FA"/>
    <w:rsid w:val="00CC14BA"/>
    <w:rsid w:val="00CC210A"/>
    <w:rsid w:val="00CC53FC"/>
    <w:rsid w:val="00CF3106"/>
    <w:rsid w:val="00D3588C"/>
    <w:rsid w:val="00D506A2"/>
    <w:rsid w:val="00D74DA8"/>
    <w:rsid w:val="00D82219"/>
    <w:rsid w:val="00D96CB6"/>
    <w:rsid w:val="00DD139E"/>
    <w:rsid w:val="00DD2252"/>
    <w:rsid w:val="00DE6B2E"/>
    <w:rsid w:val="00DF0A20"/>
    <w:rsid w:val="00DF7E79"/>
    <w:rsid w:val="00E26758"/>
    <w:rsid w:val="00E37388"/>
    <w:rsid w:val="00E559A4"/>
    <w:rsid w:val="00E713CA"/>
    <w:rsid w:val="00E767DE"/>
    <w:rsid w:val="00E83439"/>
    <w:rsid w:val="00E83FAF"/>
    <w:rsid w:val="00E867B4"/>
    <w:rsid w:val="00EF121D"/>
    <w:rsid w:val="00EF15D9"/>
    <w:rsid w:val="00F13174"/>
    <w:rsid w:val="00F13870"/>
    <w:rsid w:val="00F14E1B"/>
    <w:rsid w:val="00F27F18"/>
    <w:rsid w:val="00F45F61"/>
    <w:rsid w:val="00F73368"/>
    <w:rsid w:val="00F75EEF"/>
    <w:rsid w:val="00F818EC"/>
    <w:rsid w:val="00F876FF"/>
    <w:rsid w:val="00FA1E37"/>
    <w:rsid w:val="00FA1F6C"/>
    <w:rsid w:val="00FB7047"/>
    <w:rsid w:val="00FC6A92"/>
    <w:rsid w:val="00FE6D8C"/>
    <w:rsid w:val="00FF6D7E"/>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A6B"/>
    <w:rPr>
      <w:sz w:val="24"/>
      <w:szCs w:val="28"/>
    </w:rPr>
  </w:style>
  <w:style w:type="paragraph" w:styleId="1">
    <w:name w:val="heading 1"/>
    <w:basedOn w:val="a1"/>
    <w:next w:val="a1"/>
    <w:qFormat/>
    <w:rsid w:val="00891A6B"/>
    <w:pPr>
      <w:keepNext/>
      <w:ind w:right="360"/>
      <w:jc w:val="center"/>
      <w:outlineLvl w:val="0"/>
    </w:pPr>
    <w:rPr>
      <w:rFonts w:ascii="Angsana New" w:hAnsi="Angsana New"/>
      <w:b/>
      <w:bCs/>
      <w:sz w:val="32"/>
      <w:szCs w:val="32"/>
      <w:u w:val="single"/>
    </w:rPr>
  </w:style>
  <w:style w:type="paragraph" w:styleId="21">
    <w:name w:val="heading 2"/>
    <w:basedOn w:val="a1"/>
    <w:next w:val="a1"/>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31">
    <w:name w:val="heading 3"/>
    <w:basedOn w:val="a1"/>
    <w:next w:val="a1"/>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41">
    <w:name w:val="heading 4"/>
    <w:basedOn w:val="a1"/>
    <w:next w:val="a1"/>
    <w:qFormat/>
    <w:rsid w:val="00891A6B"/>
    <w:pPr>
      <w:keepNext/>
      <w:outlineLvl w:val="3"/>
    </w:pPr>
    <w:rPr>
      <w:rFonts w:ascii="Angsana New" w:hAnsi="Angsana New"/>
      <w:sz w:val="32"/>
      <w:szCs w:val="32"/>
    </w:rPr>
  </w:style>
  <w:style w:type="paragraph" w:styleId="51">
    <w:name w:val="heading 5"/>
    <w:basedOn w:val="a1"/>
    <w:next w:val="a1"/>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1"/>
    <w:next w:val="a1"/>
    <w:qFormat/>
    <w:rsid w:val="00891A6B"/>
    <w:pPr>
      <w:keepNext/>
      <w:ind w:left="720"/>
      <w:outlineLvl w:val="5"/>
    </w:pPr>
    <w:rPr>
      <w:rFonts w:ascii="Angsana New" w:hAnsi="Angsana New"/>
      <w:sz w:val="32"/>
      <w:szCs w:val="32"/>
      <w:u w:val="single"/>
    </w:rPr>
  </w:style>
  <w:style w:type="paragraph" w:styleId="7">
    <w:name w:val="heading 7"/>
    <w:basedOn w:val="a1"/>
    <w:next w:val="a1"/>
    <w:qFormat/>
    <w:rsid w:val="00891A6B"/>
    <w:pPr>
      <w:keepNext/>
      <w:jc w:val="center"/>
      <w:outlineLvl w:val="6"/>
    </w:pPr>
    <w:rPr>
      <w:rFonts w:ascii="Angsana New" w:hAnsi="Angsana New"/>
      <w:sz w:val="32"/>
      <w:szCs w:val="32"/>
    </w:rPr>
  </w:style>
  <w:style w:type="paragraph" w:styleId="8">
    <w:name w:val="heading 8"/>
    <w:basedOn w:val="a1"/>
    <w:next w:val="a1"/>
    <w:qFormat/>
    <w:rsid w:val="00891A6B"/>
    <w:pPr>
      <w:keepNext/>
      <w:ind w:left="720" w:firstLine="720"/>
      <w:outlineLvl w:val="7"/>
    </w:pPr>
    <w:rPr>
      <w:rFonts w:ascii="Angsana New" w:hAnsi="Angsana New"/>
      <w:sz w:val="32"/>
      <w:szCs w:val="32"/>
      <w:u w:val="single"/>
    </w:rPr>
  </w:style>
  <w:style w:type="paragraph" w:styleId="9">
    <w:name w:val="heading 9"/>
    <w:basedOn w:val="a1"/>
    <w:next w:val="a1"/>
    <w:qFormat/>
    <w:rsid w:val="00891A6B"/>
    <w:pPr>
      <w:keepNext/>
      <w:ind w:firstLine="360"/>
      <w:outlineLvl w:val="8"/>
    </w:pPr>
    <w:rPr>
      <w:rFonts w:ascii="Angsana New" w:hAnsi="Angsana New"/>
      <w:sz w:val="32"/>
      <w:szCs w:val="32"/>
      <w:u w:val="singl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E"/>
    <w:basedOn w:val="a1"/>
    <w:rsid w:val="00891A6B"/>
    <w:pPr>
      <w:jc w:val="center"/>
    </w:pPr>
    <w:rPr>
      <w:rFonts w:ascii="Book Antiqua" w:hAnsi="Book Antiqua"/>
      <w:b/>
      <w:bCs/>
      <w:szCs w:val="24"/>
      <w:lang w:val="th-TH"/>
    </w:rPr>
  </w:style>
  <w:style w:type="paragraph" w:customStyle="1" w:styleId="E0">
    <w:name w:val="Å§ª×èÍ E"/>
    <w:basedOn w:val="a1"/>
    <w:rsid w:val="00891A6B"/>
    <w:pPr>
      <w:ind w:left="5040" w:right="540"/>
      <w:jc w:val="center"/>
    </w:pPr>
    <w:rPr>
      <w:rFonts w:ascii="Book Antiqua" w:hAnsi="Book Antiqua"/>
      <w:sz w:val="22"/>
      <w:szCs w:val="22"/>
      <w:lang w:val="th-TH"/>
    </w:rPr>
  </w:style>
  <w:style w:type="paragraph" w:customStyle="1" w:styleId="E1">
    <w:name w:val="ª×èÍºÃÔÉÑ· E"/>
    <w:basedOn w:val="a1"/>
    <w:rsid w:val="00891A6B"/>
    <w:pPr>
      <w:jc w:val="center"/>
    </w:pPr>
    <w:rPr>
      <w:rFonts w:ascii="Book Antiqua" w:hAnsi="Book Antiqua"/>
      <w:b/>
      <w:bCs/>
      <w:sz w:val="22"/>
      <w:szCs w:val="22"/>
      <w:lang w:val="th-TH"/>
    </w:rPr>
  </w:style>
  <w:style w:type="paragraph" w:styleId="32">
    <w:name w:val="Body Text Indent 3"/>
    <w:basedOn w:val="a1"/>
    <w:rsid w:val="00891A6B"/>
    <w:pPr>
      <w:tabs>
        <w:tab w:val="left" w:pos="426"/>
        <w:tab w:val="left" w:pos="851"/>
      </w:tabs>
      <w:spacing w:line="360" w:lineRule="exact"/>
      <w:ind w:left="426" w:hanging="426"/>
      <w:jc w:val="both"/>
    </w:pPr>
    <w:rPr>
      <w:rFonts w:cs="BrowalliaUPC"/>
      <w:sz w:val="30"/>
      <w:szCs w:val="30"/>
    </w:rPr>
  </w:style>
  <w:style w:type="paragraph" w:styleId="a5">
    <w:name w:val="Body Text"/>
    <w:basedOn w:val="a1"/>
    <w:rsid w:val="00891A6B"/>
    <w:pPr>
      <w:tabs>
        <w:tab w:val="left" w:pos="1418"/>
      </w:tabs>
      <w:jc w:val="both"/>
    </w:pPr>
    <w:rPr>
      <w:rFonts w:eastAsia="Cordia New" w:hAnsi="Book Antiqua" w:cs="BrowalliaUPC"/>
      <w:sz w:val="30"/>
      <w:szCs w:val="30"/>
      <w:lang w:val="th-TH"/>
    </w:rPr>
  </w:style>
  <w:style w:type="paragraph" w:styleId="a6">
    <w:name w:val="Plain Text"/>
    <w:basedOn w:val="a1"/>
    <w:rsid w:val="00891A6B"/>
    <w:rPr>
      <w:rFonts w:eastAsia="Cordia New" w:hAnsi="Book Antiqua" w:cs="BrowalliaUPC"/>
      <w:sz w:val="30"/>
      <w:szCs w:val="30"/>
      <w:lang w:val="th-TH"/>
    </w:rPr>
  </w:style>
  <w:style w:type="paragraph" w:customStyle="1" w:styleId="a7">
    <w:name w:val="Åº"/>
    <w:basedOn w:val="a1"/>
    <w:rsid w:val="00891A6B"/>
    <w:pPr>
      <w:tabs>
        <w:tab w:val="left" w:pos="360"/>
        <w:tab w:val="left" w:pos="720"/>
        <w:tab w:val="left" w:pos="1080"/>
      </w:tabs>
    </w:pPr>
    <w:rPr>
      <w:rFonts w:cs="BrowalliaUPC"/>
      <w:sz w:val="28"/>
      <w:lang w:val="th-TH"/>
    </w:rPr>
  </w:style>
  <w:style w:type="paragraph" w:styleId="a8">
    <w:name w:val="Body Text Indent"/>
    <w:basedOn w:val="a1"/>
    <w:rsid w:val="00891A6B"/>
    <w:pPr>
      <w:tabs>
        <w:tab w:val="left" w:pos="851"/>
      </w:tabs>
      <w:spacing w:line="340" w:lineRule="exact"/>
      <w:ind w:left="426"/>
      <w:jc w:val="both"/>
    </w:pPr>
    <w:rPr>
      <w:rFonts w:ascii="Angsana New" w:hAnsi="Book Antiqua"/>
      <w:sz w:val="32"/>
      <w:szCs w:val="32"/>
      <w:lang w:val="th-TH"/>
    </w:rPr>
  </w:style>
  <w:style w:type="paragraph" w:customStyle="1" w:styleId="a9">
    <w:name w:val="¢éÍ¤ÇÒÁ"/>
    <w:basedOn w:val="E1"/>
    <w:rsid w:val="00891A6B"/>
    <w:pPr>
      <w:tabs>
        <w:tab w:val="left" w:pos="1080"/>
      </w:tabs>
      <w:jc w:val="left"/>
    </w:pPr>
    <w:rPr>
      <w:rFonts w:ascii="Times New Roman" w:hAnsi="Times New Roman" w:cs="BrowalliaUPC"/>
      <w:sz w:val="30"/>
      <w:szCs w:val="30"/>
    </w:rPr>
  </w:style>
  <w:style w:type="paragraph" w:customStyle="1" w:styleId="33">
    <w:name w:val="ตาราง3ช่อง"/>
    <w:basedOn w:val="a1"/>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a">
    <w:name w:val="บวก"/>
    <w:basedOn w:val="a1"/>
    <w:rsid w:val="00891A6B"/>
    <w:pPr>
      <w:ind w:right="129"/>
      <w:jc w:val="right"/>
    </w:pPr>
    <w:rPr>
      <w:rFonts w:ascii="Book Antiqua" w:eastAsia="Cordia New" w:hAnsi="Book Antiqua"/>
      <w:snapToGrid w:val="0"/>
      <w:sz w:val="22"/>
      <w:szCs w:val="22"/>
      <w:lang w:val="th-TH" w:eastAsia="th-TH"/>
    </w:rPr>
  </w:style>
  <w:style w:type="paragraph" w:styleId="22">
    <w:name w:val="Body Text Indent 2"/>
    <w:basedOn w:val="a1"/>
    <w:rsid w:val="00891A6B"/>
    <w:pPr>
      <w:tabs>
        <w:tab w:val="left" w:pos="1080"/>
      </w:tabs>
      <w:ind w:left="540" w:hanging="540"/>
      <w:jc w:val="both"/>
    </w:pPr>
    <w:rPr>
      <w:rFonts w:ascii="Angsana New" w:hAnsi="Angsana New"/>
      <w:sz w:val="32"/>
      <w:szCs w:val="32"/>
    </w:rPr>
  </w:style>
  <w:style w:type="paragraph" w:styleId="a0">
    <w:name w:val="List Bullet"/>
    <w:basedOn w:val="a1"/>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0">
    <w:name w:val="List Bullet 2"/>
    <w:basedOn w:val="a1"/>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0">
    <w:name w:val="List Bullet 3"/>
    <w:basedOn w:val="a1"/>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40">
    <w:name w:val="List Bullet 4"/>
    <w:basedOn w:val="a1"/>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a">
    <w:name w:val="List Number"/>
    <w:basedOn w:val="a1"/>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
    <w:name w:val="List Number 2"/>
    <w:basedOn w:val="a1"/>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
    <w:name w:val="List Number 3"/>
    <w:basedOn w:val="a1"/>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5">
    <w:name w:val="List Number 5"/>
    <w:basedOn w:val="a1"/>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4">
    <w:name w:val="List Number 4"/>
    <w:basedOn w:val="a1"/>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50">
    <w:name w:val="List Bullet 5"/>
    <w:basedOn w:val="a1"/>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a1"/>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a1"/>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ab"/>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ab">
    <w:name w:val="header"/>
    <w:basedOn w:val="a1"/>
    <w:link w:val="ac"/>
    <w:uiPriority w:val="99"/>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
    <w:name w:val="HTML Preformatted"/>
    <w:basedOn w:val="a1"/>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23">
    <w:name w:val="Body Text 2"/>
    <w:basedOn w:val="a1"/>
    <w:rsid w:val="00891A6B"/>
    <w:rPr>
      <w:rFonts w:ascii="Angsana New" w:hAnsi="Angsana New"/>
      <w:sz w:val="32"/>
      <w:szCs w:val="32"/>
    </w:rPr>
  </w:style>
  <w:style w:type="paragraph" w:styleId="ad">
    <w:name w:val="Block Text"/>
    <w:basedOn w:val="a1"/>
    <w:rsid w:val="00891A6B"/>
    <w:pPr>
      <w:tabs>
        <w:tab w:val="left" w:pos="4770"/>
      </w:tabs>
      <w:ind w:left="743" w:right="28" w:firstLine="391"/>
      <w:jc w:val="both"/>
    </w:pPr>
    <w:rPr>
      <w:rFonts w:ascii="Angsana New" w:hAnsi="Angsana New"/>
      <w:sz w:val="32"/>
      <w:szCs w:val="32"/>
    </w:rPr>
  </w:style>
  <w:style w:type="paragraph" w:customStyle="1" w:styleId="ae">
    <w:name w:val="เนื้อเรื่อง"/>
    <w:basedOn w:val="a1"/>
    <w:rsid w:val="00891A6B"/>
    <w:pPr>
      <w:ind w:right="386"/>
    </w:pPr>
    <w:rPr>
      <w:rFonts w:cs="Times New Roman"/>
      <w:sz w:val="28"/>
      <w:lang w:val="th-TH"/>
    </w:rPr>
  </w:style>
  <w:style w:type="paragraph" w:styleId="34">
    <w:name w:val="Body Text 3"/>
    <w:basedOn w:val="a1"/>
    <w:rsid w:val="00891A6B"/>
    <w:pPr>
      <w:tabs>
        <w:tab w:val="left" w:pos="1440"/>
      </w:tabs>
      <w:spacing w:line="360" w:lineRule="exact"/>
      <w:jc w:val="both"/>
    </w:pPr>
    <w:rPr>
      <w:rFonts w:ascii="Angsana New" w:hAnsi="Angsana New"/>
      <w:sz w:val="32"/>
      <w:szCs w:val="32"/>
    </w:rPr>
  </w:style>
  <w:style w:type="paragraph" w:styleId="af">
    <w:name w:val="Balloon Text"/>
    <w:basedOn w:val="a1"/>
    <w:semiHidden/>
    <w:rsid w:val="00891A6B"/>
    <w:rPr>
      <w:rFonts w:ascii="Tahoma" w:hAnsi="Tahoma"/>
      <w:sz w:val="16"/>
      <w:szCs w:val="18"/>
    </w:rPr>
  </w:style>
  <w:style w:type="paragraph" w:styleId="af0">
    <w:name w:val="footer"/>
    <w:basedOn w:val="a1"/>
    <w:link w:val="af1"/>
    <w:rsid w:val="007B5EBD"/>
    <w:pPr>
      <w:tabs>
        <w:tab w:val="center" w:pos="4513"/>
        <w:tab w:val="right" w:pos="9026"/>
      </w:tabs>
    </w:pPr>
  </w:style>
  <w:style w:type="character" w:customStyle="1" w:styleId="af1">
    <w:name w:val="ท้ายกระดาษ อักขระ"/>
    <w:link w:val="af0"/>
    <w:rsid w:val="007B5EBD"/>
    <w:rPr>
      <w:sz w:val="24"/>
      <w:szCs w:val="28"/>
    </w:rPr>
  </w:style>
  <w:style w:type="character" w:customStyle="1" w:styleId="ac">
    <w:name w:val="หัวกระดาษ อักขระ"/>
    <w:link w:val="ab"/>
    <w:uiPriority w:val="99"/>
    <w:rsid w:val="0090527B"/>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4222D-5A66-4C2D-9DE2-39A9B6049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2477</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creator>iLLuSioN</dc:creator>
  <cp:lastModifiedBy>wachiraporn_n</cp:lastModifiedBy>
  <cp:revision>2</cp:revision>
  <cp:lastPrinted>2019-08-03T05:32:00Z</cp:lastPrinted>
  <dcterms:created xsi:type="dcterms:W3CDTF">2020-11-11T06:25:00Z</dcterms:created>
  <dcterms:modified xsi:type="dcterms:W3CDTF">2020-11-11T06:25:00Z</dcterms:modified>
</cp:coreProperties>
</file>